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F8" w:rsidRPr="00D02903" w:rsidRDefault="00F942F8" w:rsidP="00F942F8">
      <w:pPr>
        <w:jc w:val="right"/>
        <w:rPr>
          <w:spacing w:val="20"/>
          <w:sz w:val="24"/>
          <w:szCs w:val="24"/>
        </w:rPr>
      </w:pPr>
    </w:p>
    <w:p w:rsidR="00F942F8" w:rsidRPr="00D02903" w:rsidRDefault="00101F16" w:rsidP="00F942F8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.05pt;width:58.25pt;height:1in;z-index:251659264;mso-position-horizontal:center">
            <v:imagedata r:id="rId8" o:title=""/>
          </v:shape>
          <o:OLEObject Type="Embed" ProgID="PBrush" ShapeID="_x0000_s1026" DrawAspect="Content" ObjectID="_1563709206" r:id="rId9"/>
        </w:pict>
      </w:r>
    </w:p>
    <w:p w:rsidR="00F942F8" w:rsidRPr="00B27E74" w:rsidRDefault="00F942F8" w:rsidP="00F942F8">
      <w:pPr>
        <w:rPr>
          <w:rFonts w:ascii="Arial" w:hAnsi="Arial" w:cs="Arial"/>
          <w:b/>
          <w:spacing w:val="20"/>
          <w:sz w:val="40"/>
        </w:rPr>
      </w:pPr>
    </w:p>
    <w:p w:rsidR="00F942F8" w:rsidRPr="00B27E74" w:rsidRDefault="00F942F8" w:rsidP="00F942F8">
      <w:pPr>
        <w:rPr>
          <w:rFonts w:ascii="Arial" w:hAnsi="Arial" w:cs="Arial"/>
          <w:b/>
          <w:spacing w:val="20"/>
          <w:sz w:val="40"/>
        </w:rPr>
      </w:pPr>
    </w:p>
    <w:p w:rsidR="00F942F8" w:rsidRPr="00B27E74" w:rsidRDefault="00F942F8" w:rsidP="00F942F8">
      <w:pPr>
        <w:rPr>
          <w:rFonts w:ascii="Arial" w:hAnsi="Arial" w:cs="Arial"/>
          <w:b/>
          <w:spacing w:val="20"/>
          <w:sz w:val="40"/>
        </w:rPr>
      </w:pPr>
    </w:p>
    <w:p w:rsidR="00F942F8" w:rsidRPr="00D17FDF" w:rsidRDefault="00F942F8" w:rsidP="00F942F8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D17FDF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F942F8" w:rsidRPr="00D17FDF" w:rsidRDefault="00F942F8" w:rsidP="00F942F8">
      <w:pPr>
        <w:pStyle w:val="1"/>
        <w:rPr>
          <w:rFonts w:ascii="Arial" w:hAnsi="Arial" w:cs="Arial"/>
          <w:b w:val="0"/>
          <w:sz w:val="36"/>
          <w:szCs w:val="36"/>
        </w:rPr>
      </w:pPr>
      <w:r w:rsidRPr="00D17FDF"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F942F8" w:rsidRDefault="00F942F8" w:rsidP="00F942F8">
      <w:pPr>
        <w:pStyle w:val="1"/>
        <w:rPr>
          <w:rFonts w:ascii="Arial" w:hAnsi="Arial" w:cs="Arial"/>
          <w:b w:val="0"/>
          <w:sz w:val="32"/>
          <w:szCs w:val="32"/>
        </w:rPr>
      </w:pPr>
      <w:r w:rsidRPr="00D17FDF">
        <w:rPr>
          <w:rFonts w:ascii="Arial" w:hAnsi="Arial" w:cs="Arial"/>
          <w:b w:val="0"/>
          <w:sz w:val="32"/>
          <w:szCs w:val="32"/>
        </w:rPr>
        <w:t>Московской области</w:t>
      </w:r>
    </w:p>
    <w:p w:rsidR="00F942F8" w:rsidRPr="00D17FDF" w:rsidRDefault="00F942F8" w:rsidP="00F942F8"/>
    <w:p w:rsidR="00F942F8" w:rsidRPr="00D17FDF" w:rsidRDefault="00F942F8" w:rsidP="00F942F8">
      <w:pPr>
        <w:jc w:val="center"/>
        <w:rPr>
          <w:rFonts w:ascii="Arial" w:hAnsi="Arial" w:cs="Arial"/>
        </w:rPr>
      </w:pPr>
      <w:r w:rsidRPr="00D17FDF">
        <w:rPr>
          <w:rFonts w:ascii="Arial" w:hAnsi="Arial" w:cs="Arial"/>
          <w:spacing w:val="20"/>
          <w:sz w:val="40"/>
        </w:rPr>
        <w:t>ПОСТАНОВЛЕНИЕ</w:t>
      </w:r>
    </w:p>
    <w:p w:rsidR="00F942F8" w:rsidRPr="00B27E74" w:rsidRDefault="00F942F8" w:rsidP="00F942F8">
      <w:pPr>
        <w:jc w:val="center"/>
        <w:rPr>
          <w:rFonts w:ascii="Arial" w:hAnsi="Arial" w:cs="Arial"/>
          <w:sz w:val="16"/>
        </w:rPr>
      </w:pPr>
    </w:p>
    <w:p w:rsidR="00F942F8" w:rsidRPr="00B27E74" w:rsidRDefault="00F942F8" w:rsidP="00F942F8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25"/>
        <w:gridCol w:w="181"/>
        <w:gridCol w:w="397"/>
        <w:gridCol w:w="1418"/>
      </w:tblGrid>
      <w:tr w:rsidR="00F942F8" w:rsidRPr="00B27E74" w:rsidTr="008C76BA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F942F8" w:rsidRPr="00B27E74" w:rsidRDefault="00415D06" w:rsidP="008C76B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05.07.2017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F942F8" w:rsidRPr="00B27E74" w:rsidRDefault="00F942F8" w:rsidP="008C76BA">
            <w:pPr>
              <w:ind w:hanging="183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</w:tcPr>
          <w:p w:rsidR="00F942F8" w:rsidRPr="00B27E74" w:rsidRDefault="00F942F8" w:rsidP="008C76BA">
            <w:pPr>
              <w:jc w:val="center"/>
              <w:rPr>
                <w:rFonts w:ascii="Arial" w:hAnsi="Arial" w:cs="Arial"/>
                <w:sz w:val="22"/>
              </w:rPr>
            </w:pPr>
            <w:r w:rsidRPr="00B27E74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F942F8" w:rsidRPr="00B27E74" w:rsidRDefault="00415D06" w:rsidP="008C76B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1522</w:t>
            </w:r>
          </w:p>
        </w:tc>
      </w:tr>
    </w:tbl>
    <w:p w:rsidR="00F942F8" w:rsidRDefault="00F942F8" w:rsidP="00F942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942F8" w:rsidRPr="00C13EC7" w:rsidRDefault="00F942F8" w:rsidP="00F942F8">
      <w:pPr>
        <w:spacing w:line="276" w:lineRule="auto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внесении изменений в</w:t>
      </w:r>
      <w:r w:rsidRPr="00C13EC7">
        <w:rPr>
          <w:rFonts w:ascii="Arial" w:hAnsi="Arial" w:cs="Arial"/>
          <w:b/>
          <w:bCs/>
          <w:sz w:val="24"/>
          <w:szCs w:val="24"/>
        </w:rPr>
        <w:t xml:space="preserve"> муниципальн</w:t>
      </w:r>
      <w:r>
        <w:rPr>
          <w:rFonts w:ascii="Arial" w:hAnsi="Arial" w:cs="Arial"/>
          <w:b/>
          <w:bCs/>
          <w:sz w:val="24"/>
          <w:szCs w:val="24"/>
        </w:rPr>
        <w:t>ую</w:t>
      </w:r>
      <w:r w:rsidRPr="00C13EC7">
        <w:rPr>
          <w:rFonts w:ascii="Arial" w:hAnsi="Arial" w:cs="Arial"/>
          <w:b/>
          <w:bCs/>
          <w:sz w:val="24"/>
          <w:szCs w:val="24"/>
        </w:rPr>
        <w:t xml:space="preserve"> программ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Pr="00C13EC7">
        <w:rPr>
          <w:rFonts w:ascii="Arial" w:hAnsi="Arial" w:cs="Arial"/>
          <w:b/>
          <w:bCs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z w:val="24"/>
          <w:szCs w:val="24"/>
        </w:rPr>
        <w:t>Развитие систем</w:t>
      </w:r>
      <w:r w:rsidR="00A45FEC">
        <w:rPr>
          <w:rFonts w:ascii="Arial" w:hAnsi="Arial" w:cs="Arial"/>
          <w:b/>
          <w:bCs/>
          <w:sz w:val="24"/>
          <w:szCs w:val="24"/>
        </w:rPr>
        <w:t>ы</w:t>
      </w:r>
      <w:r>
        <w:rPr>
          <w:rFonts w:ascii="Arial" w:hAnsi="Arial" w:cs="Arial"/>
          <w:b/>
          <w:bCs/>
          <w:sz w:val="24"/>
          <w:szCs w:val="24"/>
        </w:rPr>
        <w:t xml:space="preserve"> отдыха         и оздоровления детей в Пушкинском муниципальном районе на 2017-2021 годы», утвержденную постановлением администрации Пушкинского муниципального района от 12.10.2016 №2812 </w:t>
      </w:r>
    </w:p>
    <w:p w:rsidR="00F942F8" w:rsidRPr="00C13EC7" w:rsidRDefault="00F942F8" w:rsidP="00F942F8">
      <w:pPr>
        <w:spacing w:line="276" w:lineRule="auto"/>
        <w:ind w:right="-142"/>
        <w:jc w:val="both"/>
        <w:rPr>
          <w:rFonts w:ascii="Arial" w:hAnsi="Arial" w:cs="Arial"/>
          <w:color w:val="000000"/>
          <w:szCs w:val="24"/>
        </w:rPr>
      </w:pPr>
    </w:p>
    <w:p w:rsidR="00F942F8" w:rsidRPr="002905AE" w:rsidRDefault="00F942F8" w:rsidP="00F942F8">
      <w:pPr>
        <w:spacing w:line="276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8"/>
        </w:rPr>
        <w:t xml:space="preserve">В </w:t>
      </w:r>
      <w:r w:rsidRPr="002905AE">
        <w:rPr>
          <w:rFonts w:ascii="Arial" w:hAnsi="Arial" w:cs="Arial"/>
          <w:sz w:val="24"/>
          <w:szCs w:val="24"/>
        </w:rPr>
        <w:t xml:space="preserve">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Пушкинского муниципального района </w:t>
      </w:r>
      <w:r w:rsidRPr="002905AE">
        <w:rPr>
          <w:rFonts w:ascii="Arial" w:hAnsi="Arial" w:cs="Arial"/>
          <w:color w:val="000000"/>
          <w:sz w:val="24"/>
          <w:szCs w:val="24"/>
        </w:rPr>
        <w:t>и городского поселения Пушкино Пушкинского муниципального района</w:t>
      </w:r>
      <w:r w:rsidRPr="002905AE">
        <w:rPr>
          <w:rFonts w:ascii="Arial" w:hAnsi="Arial" w:cs="Arial"/>
          <w:sz w:val="24"/>
          <w:szCs w:val="24"/>
        </w:rPr>
        <w:t xml:space="preserve">, утвержденным постановлением администрации Пушкинского муниципального района от 01.08.2013 </w:t>
      </w:r>
      <w:r>
        <w:rPr>
          <w:rFonts w:ascii="Arial" w:hAnsi="Arial" w:cs="Arial"/>
          <w:sz w:val="24"/>
          <w:szCs w:val="24"/>
        </w:rPr>
        <w:t xml:space="preserve">   </w:t>
      </w:r>
      <w:r w:rsidRPr="002905AE">
        <w:rPr>
          <w:rFonts w:ascii="Arial" w:hAnsi="Arial" w:cs="Arial"/>
          <w:sz w:val="24"/>
          <w:szCs w:val="24"/>
        </w:rPr>
        <w:t xml:space="preserve">№ 2105 (в редакции </w:t>
      </w:r>
      <w:r>
        <w:rPr>
          <w:rFonts w:ascii="Arial" w:hAnsi="Arial" w:cs="Arial"/>
          <w:sz w:val="24"/>
          <w:szCs w:val="24"/>
        </w:rPr>
        <w:t>постановления</w:t>
      </w:r>
      <w:r w:rsidRPr="002905AE">
        <w:rPr>
          <w:rFonts w:ascii="Arial" w:hAnsi="Arial" w:cs="Arial"/>
          <w:sz w:val="24"/>
          <w:szCs w:val="24"/>
        </w:rPr>
        <w:t xml:space="preserve"> администрации Пушкинского муници</w:t>
      </w:r>
      <w:r>
        <w:rPr>
          <w:rFonts w:ascii="Arial" w:hAnsi="Arial" w:cs="Arial"/>
          <w:sz w:val="24"/>
          <w:szCs w:val="24"/>
        </w:rPr>
        <w:t>пального района от 14.10.2016 №</w:t>
      </w:r>
      <w:r w:rsidRPr="002905AE">
        <w:rPr>
          <w:rFonts w:ascii="Arial" w:hAnsi="Arial" w:cs="Arial"/>
          <w:sz w:val="24"/>
          <w:szCs w:val="24"/>
        </w:rPr>
        <w:t>2858</w:t>
      </w:r>
      <w:r>
        <w:rPr>
          <w:rFonts w:ascii="Arial" w:hAnsi="Arial" w:cs="Arial"/>
          <w:sz w:val="24"/>
          <w:szCs w:val="24"/>
        </w:rPr>
        <w:t>, с изменениями от 31.05.2017 №1177</w:t>
      </w:r>
      <w:r w:rsidRPr="002905A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(далее - Порядок), </w:t>
      </w:r>
      <w:r w:rsidRPr="002905AE">
        <w:rPr>
          <w:rFonts w:ascii="Arial" w:hAnsi="Arial" w:cs="Arial"/>
          <w:sz w:val="24"/>
          <w:szCs w:val="24"/>
        </w:rPr>
        <w:t>руководствуясь Уставом муниципального образования «Пушкинский муниципальный район Московской области»,</w:t>
      </w:r>
    </w:p>
    <w:p w:rsidR="00F942F8" w:rsidRDefault="00F942F8" w:rsidP="00F942F8">
      <w:pPr>
        <w:spacing w:line="276" w:lineRule="auto"/>
        <w:ind w:right="-142" w:hanging="180"/>
        <w:jc w:val="center"/>
        <w:rPr>
          <w:rFonts w:ascii="Arial" w:hAnsi="Arial" w:cs="Arial"/>
          <w:b/>
          <w:color w:val="000000"/>
          <w:sz w:val="16"/>
          <w:szCs w:val="24"/>
        </w:rPr>
      </w:pPr>
    </w:p>
    <w:p w:rsidR="00F942F8" w:rsidRPr="00C13EC7" w:rsidRDefault="00F942F8" w:rsidP="00F942F8">
      <w:pPr>
        <w:spacing w:line="276" w:lineRule="auto"/>
        <w:ind w:right="-142" w:hanging="180"/>
        <w:jc w:val="center"/>
        <w:rPr>
          <w:rFonts w:ascii="Arial" w:hAnsi="Arial" w:cs="Arial"/>
          <w:b/>
          <w:color w:val="000000"/>
          <w:sz w:val="16"/>
          <w:szCs w:val="24"/>
        </w:rPr>
      </w:pPr>
    </w:p>
    <w:p w:rsidR="00F942F8" w:rsidRPr="00C13EC7" w:rsidRDefault="00F942F8" w:rsidP="00F942F8">
      <w:pPr>
        <w:spacing w:line="276" w:lineRule="auto"/>
        <w:ind w:right="-142" w:hanging="18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13EC7">
        <w:rPr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F942F8" w:rsidRPr="00C13EC7" w:rsidRDefault="00F942F8" w:rsidP="00F942F8">
      <w:pPr>
        <w:ind w:right="-142"/>
        <w:rPr>
          <w:rFonts w:ascii="Arial" w:hAnsi="Arial" w:cs="Arial"/>
          <w:b/>
          <w:color w:val="000000"/>
          <w:sz w:val="24"/>
          <w:szCs w:val="24"/>
        </w:rPr>
      </w:pPr>
    </w:p>
    <w:p w:rsidR="00F942F8" w:rsidRPr="00C13EC7" w:rsidRDefault="00F942F8" w:rsidP="00F942F8">
      <w:pPr>
        <w:spacing w:line="276" w:lineRule="auto"/>
        <w:ind w:right="-142" w:firstLine="700"/>
        <w:jc w:val="both"/>
        <w:rPr>
          <w:rFonts w:ascii="Arial" w:hAnsi="Arial" w:cs="Arial"/>
          <w:bCs/>
          <w:sz w:val="24"/>
          <w:szCs w:val="24"/>
        </w:rPr>
      </w:pPr>
      <w:r w:rsidRPr="00C13EC7">
        <w:rPr>
          <w:rFonts w:ascii="Arial" w:hAnsi="Arial" w:cs="Arial"/>
          <w:sz w:val="24"/>
        </w:rPr>
        <w:t>1.</w:t>
      </w:r>
      <w:r w:rsidRPr="00C13EC7">
        <w:t xml:space="preserve"> </w:t>
      </w:r>
      <w:r>
        <w:rPr>
          <w:rFonts w:ascii="Arial" w:hAnsi="Arial" w:cs="Arial"/>
          <w:bCs/>
          <w:sz w:val="24"/>
          <w:szCs w:val="24"/>
        </w:rPr>
        <w:t>Внести изменения в</w:t>
      </w:r>
      <w:r w:rsidRPr="00C13EC7">
        <w:rPr>
          <w:rFonts w:ascii="Arial" w:hAnsi="Arial" w:cs="Arial"/>
          <w:bCs/>
          <w:sz w:val="24"/>
          <w:szCs w:val="24"/>
        </w:rPr>
        <w:t xml:space="preserve"> муниципальную программу «</w:t>
      </w:r>
      <w:r w:rsidRPr="00540EDA">
        <w:rPr>
          <w:rFonts w:ascii="Arial" w:hAnsi="Arial" w:cs="Arial"/>
          <w:bCs/>
          <w:sz w:val="24"/>
          <w:szCs w:val="24"/>
        </w:rPr>
        <w:t>Развитие систем</w:t>
      </w:r>
      <w:r w:rsidR="00A45FEC">
        <w:rPr>
          <w:rFonts w:ascii="Arial" w:hAnsi="Arial" w:cs="Arial"/>
          <w:bCs/>
          <w:sz w:val="24"/>
          <w:szCs w:val="24"/>
        </w:rPr>
        <w:t>ы</w:t>
      </w:r>
      <w:r w:rsidRPr="00540EDA">
        <w:rPr>
          <w:rFonts w:ascii="Arial" w:hAnsi="Arial" w:cs="Arial"/>
          <w:bCs/>
          <w:sz w:val="24"/>
          <w:szCs w:val="24"/>
        </w:rPr>
        <w:t xml:space="preserve"> отдыха  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540EDA">
        <w:rPr>
          <w:rFonts w:ascii="Arial" w:hAnsi="Arial" w:cs="Arial"/>
          <w:bCs/>
          <w:sz w:val="24"/>
          <w:szCs w:val="24"/>
        </w:rPr>
        <w:t>и оздоровления детей в Пушкинском муниципальном районе на 2017-2021 годы»</w:t>
      </w:r>
      <w:r>
        <w:rPr>
          <w:rFonts w:ascii="Arial" w:hAnsi="Arial" w:cs="Arial"/>
          <w:sz w:val="24"/>
          <w:szCs w:val="24"/>
        </w:rPr>
        <w:t xml:space="preserve">, утвержденную постановлением администрации Пушкинского муниципального района         от 12.10.2016 №2812  </w:t>
      </w:r>
      <w:r w:rsidRPr="00C13EC7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-</w:t>
      </w:r>
      <w:r w:rsidRPr="00C13EC7">
        <w:rPr>
          <w:rFonts w:ascii="Arial" w:hAnsi="Arial" w:cs="Arial"/>
          <w:sz w:val="24"/>
          <w:szCs w:val="24"/>
        </w:rPr>
        <w:t xml:space="preserve">  Программа)</w:t>
      </w:r>
      <w:r>
        <w:rPr>
          <w:rFonts w:ascii="Arial" w:hAnsi="Arial" w:cs="Arial"/>
          <w:bCs/>
          <w:sz w:val="24"/>
          <w:szCs w:val="24"/>
        </w:rPr>
        <w:t>, изложив ее в редакции согласно приложению   к настоящему постановлению.</w:t>
      </w:r>
    </w:p>
    <w:p w:rsidR="00F942F8" w:rsidRPr="00247D73" w:rsidRDefault="00F942F8" w:rsidP="00F942F8">
      <w:pPr>
        <w:spacing w:line="276" w:lineRule="auto"/>
        <w:ind w:right="-142" w:firstLine="700"/>
        <w:jc w:val="both"/>
        <w:rPr>
          <w:rFonts w:ascii="Arial" w:hAnsi="Arial" w:cs="Arial"/>
          <w:color w:val="000000"/>
          <w:sz w:val="24"/>
          <w:szCs w:val="24"/>
        </w:rPr>
      </w:pPr>
      <w:r w:rsidRPr="00247D73">
        <w:rPr>
          <w:rFonts w:ascii="Arial" w:hAnsi="Arial" w:cs="Arial"/>
          <w:sz w:val="24"/>
          <w:szCs w:val="24"/>
        </w:rPr>
        <w:t>2.</w:t>
      </w:r>
      <w:r w:rsidRPr="00247D73">
        <w:rPr>
          <w:rFonts w:ascii="Arial" w:hAnsi="Arial" w:cs="Arial"/>
          <w:color w:val="000000"/>
          <w:sz w:val="24"/>
          <w:szCs w:val="24"/>
        </w:rPr>
        <w:t xml:space="preserve"> Определить, что:</w:t>
      </w:r>
    </w:p>
    <w:p w:rsidR="00F942F8" w:rsidRPr="00247D73" w:rsidRDefault="00F942F8" w:rsidP="00F942F8">
      <w:pPr>
        <w:ind w:right="-142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247D73">
        <w:rPr>
          <w:rFonts w:ascii="Arial" w:hAnsi="Arial" w:cs="Arial"/>
          <w:sz w:val="24"/>
          <w:szCs w:val="24"/>
        </w:rPr>
        <w:t xml:space="preserve">2.1. Управление реализацией </w:t>
      </w:r>
      <w:r>
        <w:rPr>
          <w:rFonts w:ascii="Arial" w:hAnsi="Arial" w:cs="Arial"/>
          <w:sz w:val="24"/>
          <w:szCs w:val="24"/>
        </w:rPr>
        <w:t xml:space="preserve">Программы </w:t>
      </w:r>
      <w:r w:rsidRPr="00247D73">
        <w:rPr>
          <w:rFonts w:ascii="Arial" w:hAnsi="Arial" w:cs="Arial"/>
          <w:sz w:val="24"/>
          <w:szCs w:val="24"/>
        </w:rPr>
        <w:t>осуществляет координатор</w:t>
      </w:r>
      <w:r>
        <w:rPr>
          <w:rFonts w:ascii="Arial" w:hAnsi="Arial" w:cs="Arial"/>
          <w:sz w:val="24"/>
          <w:szCs w:val="24"/>
        </w:rPr>
        <w:br/>
        <w:t>Программы – заместитель Главы администрации</w:t>
      </w:r>
      <w:r w:rsidRPr="00247D73">
        <w:rPr>
          <w:rFonts w:ascii="Arial" w:hAnsi="Arial" w:cs="Arial"/>
          <w:sz w:val="24"/>
          <w:szCs w:val="24"/>
        </w:rPr>
        <w:t>, куриру</w:t>
      </w:r>
      <w:r>
        <w:rPr>
          <w:rFonts w:ascii="Arial" w:hAnsi="Arial" w:cs="Arial"/>
          <w:sz w:val="24"/>
          <w:szCs w:val="24"/>
        </w:rPr>
        <w:t xml:space="preserve">ющий работу Управления образования </w:t>
      </w:r>
      <w:r w:rsidRPr="00247D73">
        <w:rPr>
          <w:rFonts w:ascii="Arial" w:hAnsi="Arial" w:cs="Arial"/>
          <w:sz w:val="24"/>
          <w:szCs w:val="24"/>
        </w:rPr>
        <w:t>администрации Пушкинского муниципального района, являющегося муниципальным заказчиком</w:t>
      </w:r>
      <w:r>
        <w:rPr>
          <w:rFonts w:ascii="Arial" w:hAnsi="Arial" w:cs="Arial"/>
          <w:sz w:val="24"/>
          <w:szCs w:val="24"/>
        </w:rPr>
        <w:t xml:space="preserve"> Программы</w:t>
      </w:r>
      <w:r w:rsidRPr="00247D73">
        <w:rPr>
          <w:rFonts w:ascii="Arial" w:hAnsi="Arial" w:cs="Arial"/>
          <w:sz w:val="24"/>
          <w:szCs w:val="24"/>
        </w:rPr>
        <w:t>.</w:t>
      </w:r>
    </w:p>
    <w:p w:rsidR="00F942F8" w:rsidRDefault="00F942F8" w:rsidP="00F942F8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8"/>
        </w:rPr>
        <w:tab/>
      </w:r>
      <w:r w:rsidRPr="00247D73">
        <w:rPr>
          <w:rFonts w:ascii="Arial" w:hAnsi="Arial" w:cs="Arial"/>
          <w:color w:val="000000"/>
          <w:sz w:val="24"/>
          <w:szCs w:val="28"/>
        </w:rPr>
        <w:t xml:space="preserve">2.2. </w:t>
      </w:r>
      <w:r w:rsidRPr="00247D73">
        <w:rPr>
          <w:rFonts w:ascii="Arial" w:hAnsi="Arial" w:cs="Arial"/>
          <w:sz w:val="24"/>
          <w:szCs w:val="24"/>
        </w:rPr>
        <w:t xml:space="preserve">Ответственность за подготовку и реализацию </w:t>
      </w:r>
      <w:r>
        <w:rPr>
          <w:rFonts w:ascii="Arial" w:hAnsi="Arial" w:cs="Arial"/>
          <w:sz w:val="24"/>
          <w:szCs w:val="24"/>
        </w:rPr>
        <w:t>П</w:t>
      </w:r>
      <w:r w:rsidRPr="00247D73">
        <w:rPr>
          <w:rFonts w:ascii="Arial" w:hAnsi="Arial" w:cs="Arial"/>
          <w:sz w:val="24"/>
          <w:szCs w:val="24"/>
        </w:rPr>
        <w:t>рограммы,</w:t>
      </w:r>
      <w:r>
        <w:rPr>
          <w:rFonts w:ascii="Arial" w:hAnsi="Arial" w:cs="Arial"/>
          <w:sz w:val="24"/>
          <w:szCs w:val="24"/>
        </w:rPr>
        <w:t xml:space="preserve"> </w:t>
      </w:r>
      <w:r w:rsidRPr="00247D73">
        <w:rPr>
          <w:rFonts w:ascii="Arial" w:hAnsi="Arial" w:cs="Arial"/>
          <w:sz w:val="24"/>
          <w:szCs w:val="24"/>
        </w:rPr>
        <w:t xml:space="preserve">а также обеспечение достижения количественных и/или качественных показателей эффективности реализации </w:t>
      </w:r>
      <w:r>
        <w:rPr>
          <w:rFonts w:ascii="Arial" w:hAnsi="Arial" w:cs="Arial"/>
          <w:sz w:val="24"/>
          <w:szCs w:val="24"/>
        </w:rPr>
        <w:t xml:space="preserve">Программы </w:t>
      </w:r>
      <w:r w:rsidRPr="00247D73">
        <w:rPr>
          <w:rFonts w:ascii="Arial" w:hAnsi="Arial" w:cs="Arial"/>
          <w:sz w:val="24"/>
          <w:szCs w:val="24"/>
        </w:rPr>
        <w:t>в цел</w:t>
      </w:r>
      <w:r>
        <w:rPr>
          <w:rFonts w:ascii="Arial" w:hAnsi="Arial" w:cs="Arial"/>
          <w:sz w:val="24"/>
          <w:szCs w:val="24"/>
        </w:rPr>
        <w:t xml:space="preserve">ом, несет муниципальный заказчик программы - Управление образования </w:t>
      </w:r>
      <w:r w:rsidRPr="00247D73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>
        <w:rPr>
          <w:rFonts w:ascii="Arial" w:hAnsi="Arial" w:cs="Arial"/>
          <w:sz w:val="24"/>
          <w:szCs w:val="24"/>
        </w:rPr>
        <w:t>.</w:t>
      </w:r>
    </w:p>
    <w:p w:rsidR="00F942F8" w:rsidRDefault="00F942F8" w:rsidP="00F942F8">
      <w:pPr>
        <w:ind w:righ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2.3. Управление образования администрации Пушкинского муниципального района:</w:t>
      </w:r>
    </w:p>
    <w:p w:rsidR="00F942F8" w:rsidRDefault="00F942F8" w:rsidP="00F942F8">
      <w:pPr>
        <w:ind w:righ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2.3.1. </w:t>
      </w:r>
      <w:proofErr w:type="gramStart"/>
      <w:r>
        <w:rPr>
          <w:rFonts w:ascii="Arial" w:hAnsi="Arial" w:cs="Arial"/>
          <w:sz w:val="24"/>
          <w:szCs w:val="24"/>
        </w:rPr>
        <w:t>Ежеквартально до 5 числа месяца, следующего за отчетным кварталом, предоставляет в Комитет по экономике согласованный с Комитетом по финансовой             и налоговой политике, муниципальным казенным учреждением Пушкинского муниципального района Московской области «Централизованная бухгалтерия»                   и муниципальным казенным учреждением Пушкинского муниципального района Московской области «Тендерный комитет» Оперативный отчет об исполнении муниципальной программы согласно приложению №10.1 к Порядку;</w:t>
      </w:r>
      <w:proofErr w:type="gramEnd"/>
    </w:p>
    <w:p w:rsidR="00F942F8" w:rsidRDefault="00F942F8" w:rsidP="00F942F8">
      <w:pPr>
        <w:ind w:right="-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8"/>
        </w:rPr>
        <w:tab/>
        <w:t>2.3.2.</w:t>
      </w:r>
      <w:r>
        <w:rPr>
          <w:rFonts w:ascii="Arial" w:hAnsi="Arial" w:cs="Arial"/>
          <w:color w:val="000000"/>
          <w:sz w:val="24"/>
          <w:szCs w:val="24"/>
        </w:rPr>
        <w:t xml:space="preserve"> Ежеквартально до 15 числа месяца, следующего за отчетным кварталом,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формирует в подсистеме по формированию муниципальных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«Управление» оперативный отчет о реализации Программы согласно Порядку.</w:t>
      </w:r>
    </w:p>
    <w:p w:rsidR="00F942F8" w:rsidRPr="00037FF0" w:rsidRDefault="00F942F8" w:rsidP="00F942F8">
      <w:pPr>
        <w:ind w:right="-142" w:firstLine="709"/>
        <w:jc w:val="both"/>
        <w:rPr>
          <w:rFonts w:ascii="Arial" w:eastAsia="MS Mincho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Pr="00815185">
        <w:rPr>
          <w:rFonts w:ascii="Arial" w:hAnsi="Arial" w:cs="Arial"/>
          <w:color w:val="000000"/>
          <w:sz w:val="24"/>
          <w:szCs w:val="24"/>
        </w:rPr>
        <w:t xml:space="preserve">Муниципальному казённому учреждению Пушкинского муниципального района Московской области «Центр информационно-коммуникационных технологий» </w:t>
      </w:r>
      <w:proofErr w:type="gramStart"/>
      <w:r w:rsidRPr="00815185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815185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F942F8" w:rsidRPr="00352AA3" w:rsidRDefault="00F942F8" w:rsidP="00F942F8">
      <w:pPr>
        <w:pStyle w:val="HTML"/>
        <w:tabs>
          <w:tab w:val="clear" w:pos="916"/>
          <w:tab w:val="left" w:pos="-142"/>
        </w:tabs>
        <w:ind w:righ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52AA3"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</w:t>
      </w:r>
      <w:r w:rsidRPr="00352AA3">
        <w:rPr>
          <w:rFonts w:ascii="Arial" w:hAnsi="Arial" w:cs="Arial"/>
          <w:sz w:val="24"/>
          <w:szCs w:val="24"/>
        </w:rPr>
        <w:t xml:space="preserve">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возложить на заместителя Главы администрации Пушкинского муниципального района О.В. Ивченко.</w:t>
      </w:r>
    </w:p>
    <w:p w:rsidR="00F942F8" w:rsidRPr="00352AA3" w:rsidRDefault="00F942F8" w:rsidP="00F942F8">
      <w:pPr>
        <w:ind w:right="-142"/>
        <w:rPr>
          <w:rFonts w:ascii="Arial" w:hAnsi="Arial" w:cs="Arial"/>
          <w:b/>
          <w:sz w:val="24"/>
          <w:szCs w:val="24"/>
        </w:rPr>
      </w:pPr>
    </w:p>
    <w:p w:rsidR="00F942F8" w:rsidRPr="00352AA3" w:rsidRDefault="00F942F8" w:rsidP="00F942F8">
      <w:pPr>
        <w:ind w:right="-142"/>
        <w:rPr>
          <w:rFonts w:ascii="Arial" w:hAnsi="Arial" w:cs="Arial"/>
          <w:b/>
          <w:sz w:val="24"/>
          <w:szCs w:val="24"/>
        </w:rPr>
      </w:pPr>
    </w:p>
    <w:p w:rsidR="00F942F8" w:rsidRPr="00352AA3" w:rsidRDefault="00F942F8" w:rsidP="00F942F8">
      <w:pPr>
        <w:ind w:right="-142"/>
        <w:rPr>
          <w:rFonts w:ascii="Arial" w:hAnsi="Arial" w:cs="Arial"/>
          <w:b/>
          <w:sz w:val="24"/>
          <w:szCs w:val="24"/>
        </w:rPr>
      </w:pPr>
    </w:p>
    <w:p w:rsidR="00F942F8" w:rsidRPr="00352AA3" w:rsidRDefault="00F942F8" w:rsidP="00F942F8">
      <w:pPr>
        <w:ind w:righ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Глава Пушкинского муниципального района                               </w:t>
      </w:r>
      <w:r w:rsidR="00101F16">
        <w:rPr>
          <w:rFonts w:ascii="Arial" w:hAnsi="Arial" w:cs="Arial"/>
          <w:b/>
          <w:sz w:val="24"/>
          <w:szCs w:val="28"/>
        </w:rPr>
        <w:t xml:space="preserve">    </w:t>
      </w:r>
      <w:r>
        <w:rPr>
          <w:rFonts w:ascii="Arial" w:hAnsi="Arial" w:cs="Arial"/>
          <w:b/>
          <w:sz w:val="24"/>
          <w:szCs w:val="28"/>
        </w:rPr>
        <w:t xml:space="preserve">  С.М. </w:t>
      </w:r>
      <w:proofErr w:type="spellStart"/>
      <w:r>
        <w:rPr>
          <w:rFonts w:ascii="Arial" w:hAnsi="Arial" w:cs="Arial"/>
          <w:b/>
          <w:sz w:val="24"/>
          <w:szCs w:val="28"/>
        </w:rPr>
        <w:t>Грибинюченко</w:t>
      </w:r>
      <w:proofErr w:type="spellEnd"/>
    </w:p>
    <w:p w:rsidR="00F942F8" w:rsidRPr="00352AA3" w:rsidRDefault="00F942F8" w:rsidP="00F942F8">
      <w:pPr>
        <w:ind w:right="-142"/>
        <w:rPr>
          <w:rFonts w:ascii="Arial" w:hAnsi="Arial" w:cs="Arial"/>
          <w:b/>
          <w:sz w:val="24"/>
          <w:szCs w:val="24"/>
        </w:rPr>
      </w:pPr>
    </w:p>
    <w:p w:rsidR="00F942F8" w:rsidRDefault="00F942F8" w:rsidP="00F942F8">
      <w:pPr>
        <w:tabs>
          <w:tab w:val="left" w:pos="142"/>
        </w:tabs>
        <w:ind w:left="57" w:right="-142"/>
        <w:jc w:val="both"/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tabs>
          <w:tab w:val="left" w:pos="142"/>
        </w:tabs>
        <w:ind w:left="57" w:right="-142"/>
        <w:jc w:val="both"/>
        <w:rPr>
          <w:rFonts w:ascii="Arial" w:hAnsi="Arial" w:cs="Arial"/>
          <w:sz w:val="24"/>
          <w:szCs w:val="24"/>
        </w:rPr>
      </w:pPr>
    </w:p>
    <w:p w:rsidR="00F942F8" w:rsidRPr="00101F16" w:rsidRDefault="00F942F8" w:rsidP="00F942F8">
      <w:pPr>
        <w:tabs>
          <w:tab w:val="left" w:pos="142"/>
        </w:tabs>
        <w:ind w:left="57" w:right="-142"/>
        <w:jc w:val="both"/>
        <w:rPr>
          <w:rFonts w:ascii="Arial" w:hAnsi="Arial" w:cs="Arial"/>
          <w:sz w:val="24"/>
          <w:szCs w:val="24"/>
        </w:rPr>
      </w:pPr>
    </w:p>
    <w:p w:rsidR="00101F16" w:rsidRPr="00101F16" w:rsidRDefault="00101F16" w:rsidP="00101F16">
      <w:pPr>
        <w:tabs>
          <w:tab w:val="left" w:pos="0"/>
        </w:tabs>
        <w:ind w:left="57" w:right="-57"/>
        <w:jc w:val="both"/>
        <w:rPr>
          <w:rFonts w:ascii="Arial" w:hAnsi="Arial" w:cs="Arial"/>
          <w:b/>
          <w:sz w:val="24"/>
          <w:szCs w:val="24"/>
        </w:rPr>
      </w:pPr>
      <w:r w:rsidRPr="00101F16">
        <w:rPr>
          <w:rFonts w:ascii="Arial" w:hAnsi="Arial" w:cs="Arial"/>
          <w:b/>
          <w:sz w:val="24"/>
          <w:szCs w:val="24"/>
        </w:rPr>
        <w:t>Верно:</w:t>
      </w:r>
    </w:p>
    <w:p w:rsidR="00101F16" w:rsidRPr="00101F16" w:rsidRDefault="00101F16" w:rsidP="00101F16">
      <w:pPr>
        <w:tabs>
          <w:tab w:val="left" w:pos="0"/>
          <w:tab w:val="left" w:pos="142"/>
        </w:tabs>
        <w:ind w:left="57" w:right="-57"/>
        <w:jc w:val="both"/>
        <w:rPr>
          <w:rFonts w:ascii="Arial" w:hAnsi="Arial" w:cs="Arial"/>
          <w:b/>
          <w:sz w:val="24"/>
          <w:szCs w:val="24"/>
        </w:rPr>
      </w:pPr>
      <w:r w:rsidRPr="00101F16">
        <w:rPr>
          <w:rFonts w:ascii="Arial" w:hAnsi="Arial" w:cs="Arial"/>
          <w:b/>
          <w:sz w:val="24"/>
          <w:szCs w:val="24"/>
        </w:rPr>
        <w:t xml:space="preserve">начальник Управления делами администрации          </w:t>
      </w:r>
    </w:p>
    <w:p w:rsidR="00101F16" w:rsidRPr="00101F16" w:rsidRDefault="00101F16" w:rsidP="00101F16">
      <w:pPr>
        <w:tabs>
          <w:tab w:val="left" w:pos="0"/>
          <w:tab w:val="left" w:pos="142"/>
        </w:tabs>
        <w:ind w:left="57" w:right="-57"/>
        <w:jc w:val="both"/>
        <w:rPr>
          <w:rFonts w:ascii="Arial" w:hAnsi="Arial" w:cs="Arial"/>
          <w:sz w:val="24"/>
          <w:szCs w:val="24"/>
        </w:rPr>
      </w:pPr>
      <w:r w:rsidRPr="00101F16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101F16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101F16">
        <w:rPr>
          <w:rFonts w:ascii="Arial" w:hAnsi="Arial" w:cs="Arial"/>
          <w:b/>
          <w:sz w:val="24"/>
          <w:szCs w:val="24"/>
        </w:rPr>
        <w:t xml:space="preserve"> В.И. Сух</w:t>
      </w:r>
      <w:r w:rsidRPr="00101F16">
        <w:rPr>
          <w:rFonts w:ascii="Arial" w:hAnsi="Arial" w:cs="Arial"/>
          <w:b/>
          <w:sz w:val="24"/>
          <w:szCs w:val="24"/>
        </w:rPr>
        <w:t>а</w:t>
      </w:r>
      <w:r w:rsidRPr="00101F16">
        <w:rPr>
          <w:rFonts w:ascii="Arial" w:hAnsi="Arial" w:cs="Arial"/>
          <w:b/>
          <w:sz w:val="24"/>
          <w:szCs w:val="24"/>
        </w:rPr>
        <w:t>рев</w:t>
      </w:r>
    </w:p>
    <w:p w:rsidR="00101F16" w:rsidRPr="00101F16" w:rsidRDefault="00101F16" w:rsidP="00101F16">
      <w:pPr>
        <w:ind w:righ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942F8" w:rsidRPr="00101F16" w:rsidRDefault="00F942F8" w:rsidP="00F942F8">
      <w:pPr>
        <w:tabs>
          <w:tab w:val="left" w:pos="142"/>
        </w:tabs>
        <w:ind w:left="57" w:right="-142"/>
        <w:jc w:val="both"/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tabs>
          <w:tab w:val="left" w:pos="142"/>
        </w:tabs>
        <w:ind w:left="57" w:right="-57"/>
        <w:jc w:val="both"/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tabs>
          <w:tab w:val="left" w:pos="142"/>
        </w:tabs>
        <w:ind w:left="57" w:right="-57"/>
        <w:jc w:val="both"/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tabs>
          <w:tab w:val="left" w:pos="142"/>
        </w:tabs>
        <w:ind w:left="57" w:right="-57"/>
        <w:jc w:val="both"/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tabs>
          <w:tab w:val="left" w:pos="142"/>
        </w:tabs>
        <w:ind w:left="57" w:right="-57"/>
        <w:jc w:val="both"/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tabs>
          <w:tab w:val="left" w:pos="142"/>
        </w:tabs>
        <w:ind w:left="57" w:right="-57"/>
        <w:jc w:val="both"/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tabs>
          <w:tab w:val="left" w:pos="142"/>
        </w:tabs>
        <w:ind w:left="57" w:right="-57"/>
        <w:jc w:val="both"/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rPr>
          <w:rFonts w:ascii="Arial" w:hAnsi="Arial" w:cs="Arial"/>
          <w:b/>
          <w:sz w:val="24"/>
          <w:szCs w:val="24"/>
        </w:rPr>
      </w:pPr>
    </w:p>
    <w:p w:rsidR="00F942F8" w:rsidRPr="00EE0B32" w:rsidRDefault="00F942F8" w:rsidP="00F942F8">
      <w:pPr>
        <w:rPr>
          <w:rFonts w:ascii="Arial" w:hAnsi="Arial" w:cs="Arial"/>
          <w:b/>
          <w:color w:val="000000"/>
          <w:sz w:val="24"/>
          <w:szCs w:val="24"/>
        </w:rPr>
      </w:pPr>
      <w:r w:rsidRPr="00EE0B32">
        <w:rPr>
          <w:rFonts w:ascii="Arial" w:hAnsi="Arial" w:cs="Arial"/>
          <w:b/>
          <w:color w:val="000000"/>
          <w:sz w:val="24"/>
          <w:szCs w:val="24"/>
        </w:rPr>
        <w:t>Согласовано:</w:t>
      </w:r>
    </w:p>
    <w:p w:rsidR="00F942F8" w:rsidRPr="00EE0B32" w:rsidRDefault="00F942F8" w:rsidP="00F942F8">
      <w:pPr>
        <w:rPr>
          <w:rFonts w:ascii="Arial" w:hAnsi="Arial" w:cs="Arial"/>
          <w:color w:val="000000"/>
          <w:sz w:val="24"/>
          <w:szCs w:val="24"/>
        </w:rPr>
      </w:pPr>
    </w:p>
    <w:p w:rsidR="00F942F8" w:rsidRPr="00EE0B32" w:rsidRDefault="00F942F8" w:rsidP="00F942F8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2268"/>
        <w:gridCol w:w="2410"/>
      </w:tblGrid>
      <w:tr w:rsidR="00F942F8" w:rsidRPr="00295201" w:rsidTr="008C76BA">
        <w:tc>
          <w:tcPr>
            <w:tcW w:w="5637" w:type="dxa"/>
          </w:tcPr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администрации района</w:t>
            </w:r>
          </w:p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администрации района</w:t>
            </w:r>
          </w:p>
        </w:tc>
        <w:tc>
          <w:tcPr>
            <w:tcW w:w="2268" w:type="dxa"/>
          </w:tcPr>
          <w:p w:rsidR="00F942F8" w:rsidRPr="00EE0B32" w:rsidRDefault="00F942F8" w:rsidP="008C76B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В.В. Федорова</w:t>
            </w:r>
          </w:p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О.В. Ивченко</w:t>
            </w:r>
          </w:p>
        </w:tc>
      </w:tr>
      <w:tr w:rsidR="00F942F8" w:rsidRPr="00295201" w:rsidTr="008C76BA">
        <w:tc>
          <w:tcPr>
            <w:tcW w:w="5637" w:type="dxa"/>
          </w:tcPr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2F8" w:rsidRPr="00EE0B32" w:rsidRDefault="00F942F8" w:rsidP="008C76B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2F8" w:rsidRPr="00EE0B32" w:rsidRDefault="00F942F8" w:rsidP="008C76BA">
            <w:pPr>
              <w:ind w:hanging="39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42F8" w:rsidRPr="00295201" w:rsidTr="008C76BA">
        <w:tc>
          <w:tcPr>
            <w:tcW w:w="5637" w:type="dxa"/>
          </w:tcPr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Правового управления                                   </w:t>
            </w:r>
          </w:p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2F8" w:rsidRPr="00EE0B32" w:rsidRDefault="00F942F8" w:rsidP="008C76B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F942F8" w:rsidRPr="00EE0B32" w:rsidRDefault="00F942F8" w:rsidP="008C76BA">
            <w:pPr>
              <w:ind w:right="-1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42F8" w:rsidRPr="00EE0B32" w:rsidRDefault="00F942F8" w:rsidP="008C76BA">
            <w:pPr>
              <w:ind w:right="-14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А.В. Овакимян</w:t>
            </w:r>
          </w:p>
        </w:tc>
      </w:tr>
      <w:tr w:rsidR="00F942F8" w:rsidRPr="00295201" w:rsidTr="008C76BA">
        <w:tc>
          <w:tcPr>
            <w:tcW w:w="5637" w:type="dxa"/>
          </w:tcPr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Комитета по экономике</w:t>
            </w:r>
          </w:p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2F8" w:rsidRPr="00EE0B32" w:rsidRDefault="00F942F8" w:rsidP="008C76B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С.С. Федотова</w:t>
            </w:r>
          </w:p>
        </w:tc>
      </w:tr>
      <w:tr w:rsidR="00F942F8" w:rsidRPr="00295201" w:rsidTr="008C76BA">
        <w:tc>
          <w:tcPr>
            <w:tcW w:w="5637" w:type="dxa"/>
          </w:tcPr>
          <w:p w:rsidR="00F942F8" w:rsidRPr="009E533E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533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Комитета по </w:t>
            </w:r>
            <w:proofErr w:type="gramStart"/>
            <w:r w:rsidRPr="009E533E">
              <w:rPr>
                <w:rFonts w:ascii="Arial" w:hAnsi="Arial" w:cs="Arial"/>
                <w:color w:val="000000"/>
                <w:sz w:val="24"/>
                <w:szCs w:val="24"/>
              </w:rPr>
              <w:t>финансовой</w:t>
            </w:r>
            <w:proofErr w:type="gramEnd"/>
          </w:p>
          <w:p w:rsidR="00F942F8" w:rsidRPr="009E533E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533E">
              <w:rPr>
                <w:rFonts w:ascii="Arial" w:hAnsi="Arial" w:cs="Arial"/>
                <w:color w:val="000000"/>
                <w:sz w:val="24"/>
                <w:szCs w:val="24"/>
              </w:rPr>
              <w:t>и налоговой политике</w:t>
            </w:r>
          </w:p>
          <w:p w:rsidR="00F942F8" w:rsidRPr="009E533E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42F8" w:rsidRPr="009E533E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533E">
              <w:rPr>
                <w:rFonts w:ascii="Arial" w:hAnsi="Arial" w:cs="Arial"/>
                <w:color w:val="000000"/>
                <w:sz w:val="24"/>
                <w:szCs w:val="24"/>
              </w:rPr>
              <w:t xml:space="preserve">Директор МКУ «ЦБ»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F942F8" w:rsidRPr="00EE0B32" w:rsidRDefault="00F942F8" w:rsidP="008C76B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М.Д. Рябцева</w:t>
            </w:r>
          </w:p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Т.Ю. Зарубина</w:t>
            </w:r>
          </w:p>
        </w:tc>
      </w:tr>
      <w:tr w:rsidR="00F942F8" w:rsidRPr="00295201" w:rsidTr="008C76BA">
        <w:tc>
          <w:tcPr>
            <w:tcW w:w="5637" w:type="dxa"/>
          </w:tcPr>
          <w:p w:rsidR="00F942F8" w:rsidRPr="009E533E" w:rsidRDefault="00F942F8" w:rsidP="008C76BA">
            <w:pPr>
              <w:pStyle w:val="7"/>
              <w:spacing w:before="0"/>
              <w:rPr>
                <w:rFonts w:ascii="Arial" w:hAnsi="Arial" w:cs="Arial"/>
                <w:i w:val="0"/>
                <w:color w:val="000000"/>
                <w:sz w:val="24"/>
                <w:szCs w:val="24"/>
              </w:rPr>
            </w:pPr>
          </w:p>
          <w:p w:rsidR="00F942F8" w:rsidRPr="009E533E" w:rsidRDefault="00F942F8" w:rsidP="008C76BA">
            <w:pPr>
              <w:pStyle w:val="7"/>
              <w:spacing w:before="0"/>
              <w:rPr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 w:rsidRPr="009E533E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 xml:space="preserve">Начальник управления образования </w:t>
            </w:r>
          </w:p>
          <w:p w:rsidR="00F942F8" w:rsidRPr="009E533E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533E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Пушкинского муниципального района                                                                        </w:t>
            </w:r>
          </w:p>
        </w:tc>
        <w:tc>
          <w:tcPr>
            <w:tcW w:w="2268" w:type="dxa"/>
          </w:tcPr>
          <w:p w:rsidR="00F942F8" w:rsidRPr="00EE0B32" w:rsidRDefault="00F942F8" w:rsidP="008C76B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42F8" w:rsidRPr="00EE0B32" w:rsidRDefault="00F942F8" w:rsidP="008C76B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42F8" w:rsidRPr="00EE0B32" w:rsidRDefault="00F942F8" w:rsidP="008C76B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42F8" w:rsidRPr="00EE0B32" w:rsidRDefault="00F942F8" w:rsidP="008C76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И.Н. Богачева</w:t>
            </w:r>
          </w:p>
        </w:tc>
      </w:tr>
    </w:tbl>
    <w:p w:rsidR="00F942F8" w:rsidRPr="00C853A1" w:rsidRDefault="00F942F8" w:rsidP="00F942F8">
      <w:pPr>
        <w:rPr>
          <w:rFonts w:ascii="Arial" w:hAnsi="Arial" w:cs="Arial"/>
          <w:color w:val="FF0000"/>
          <w:sz w:val="24"/>
          <w:szCs w:val="24"/>
        </w:rPr>
      </w:pPr>
    </w:p>
    <w:p w:rsidR="00F942F8" w:rsidRPr="00C853A1" w:rsidRDefault="00F942F8" w:rsidP="00F942F8">
      <w:pPr>
        <w:rPr>
          <w:rFonts w:ascii="Arial" w:hAnsi="Arial" w:cs="Arial"/>
          <w:color w:val="FF0000"/>
          <w:sz w:val="24"/>
          <w:szCs w:val="24"/>
        </w:rPr>
      </w:pPr>
    </w:p>
    <w:p w:rsidR="00F942F8" w:rsidRPr="00C853A1" w:rsidRDefault="00F942F8" w:rsidP="00F942F8">
      <w:pPr>
        <w:tabs>
          <w:tab w:val="left" w:pos="3840"/>
        </w:tabs>
        <w:rPr>
          <w:rFonts w:ascii="Arial" w:hAnsi="Arial" w:cs="Arial"/>
          <w:color w:val="FF0000"/>
          <w:sz w:val="24"/>
          <w:szCs w:val="24"/>
        </w:rPr>
      </w:pPr>
    </w:p>
    <w:p w:rsidR="00F942F8" w:rsidRPr="00C853A1" w:rsidRDefault="00F942F8" w:rsidP="00F942F8">
      <w:pPr>
        <w:tabs>
          <w:tab w:val="left" w:pos="3840"/>
        </w:tabs>
        <w:rPr>
          <w:rFonts w:ascii="Arial" w:hAnsi="Arial" w:cs="Arial"/>
          <w:color w:val="FF0000"/>
          <w:sz w:val="24"/>
          <w:szCs w:val="24"/>
        </w:rPr>
      </w:pPr>
    </w:p>
    <w:p w:rsidR="00F942F8" w:rsidRPr="00C853A1" w:rsidRDefault="00F942F8" w:rsidP="00F942F8">
      <w:pPr>
        <w:tabs>
          <w:tab w:val="left" w:pos="3840"/>
        </w:tabs>
        <w:rPr>
          <w:rFonts w:ascii="Arial" w:hAnsi="Arial" w:cs="Arial"/>
          <w:color w:val="FF0000"/>
          <w:sz w:val="24"/>
          <w:szCs w:val="24"/>
        </w:rPr>
      </w:pPr>
    </w:p>
    <w:p w:rsidR="00F942F8" w:rsidRPr="00C853A1" w:rsidRDefault="00F942F8" w:rsidP="00F942F8">
      <w:pPr>
        <w:tabs>
          <w:tab w:val="left" w:pos="3840"/>
        </w:tabs>
        <w:rPr>
          <w:rFonts w:ascii="Arial" w:hAnsi="Arial" w:cs="Arial"/>
          <w:color w:val="FF0000"/>
          <w:sz w:val="24"/>
          <w:szCs w:val="24"/>
        </w:rPr>
      </w:pPr>
    </w:p>
    <w:p w:rsidR="00F942F8" w:rsidRPr="00EE0B32" w:rsidRDefault="00F942F8" w:rsidP="00F942F8">
      <w:pPr>
        <w:tabs>
          <w:tab w:val="left" w:pos="3840"/>
        </w:tabs>
        <w:rPr>
          <w:rFonts w:ascii="Arial" w:hAnsi="Arial" w:cs="Arial"/>
          <w:color w:val="000000"/>
          <w:sz w:val="24"/>
          <w:szCs w:val="24"/>
        </w:rPr>
      </w:pPr>
      <w:r w:rsidRPr="00EE0B32">
        <w:rPr>
          <w:rFonts w:ascii="Arial" w:hAnsi="Arial" w:cs="Arial"/>
          <w:color w:val="000000"/>
          <w:sz w:val="24"/>
          <w:szCs w:val="24"/>
        </w:rPr>
        <w:t>Разослано:</w:t>
      </w:r>
    </w:p>
    <w:p w:rsidR="00F942F8" w:rsidRPr="00EE0B32" w:rsidRDefault="00F942F8" w:rsidP="00F942F8">
      <w:pPr>
        <w:tabs>
          <w:tab w:val="left" w:pos="3840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202"/>
      </w:tblGrid>
      <w:tr w:rsidR="00F942F8" w:rsidRPr="00295201" w:rsidTr="008C76BA">
        <w:tc>
          <w:tcPr>
            <w:tcW w:w="4219" w:type="dxa"/>
          </w:tcPr>
          <w:p w:rsidR="00F942F8" w:rsidRPr="00EE0B32" w:rsidRDefault="00F942F8" w:rsidP="008C76BA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>Управление делами</w:t>
            </w:r>
          </w:p>
        </w:tc>
        <w:tc>
          <w:tcPr>
            <w:tcW w:w="6202" w:type="dxa"/>
          </w:tcPr>
          <w:p w:rsidR="00F942F8" w:rsidRPr="00EE0B32" w:rsidRDefault="00F942F8" w:rsidP="008C76BA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>- 1 экз.</w:t>
            </w:r>
          </w:p>
        </w:tc>
      </w:tr>
      <w:tr w:rsidR="00F942F8" w:rsidRPr="00295201" w:rsidTr="008C76BA">
        <w:tc>
          <w:tcPr>
            <w:tcW w:w="4219" w:type="dxa"/>
          </w:tcPr>
          <w:p w:rsidR="00F942F8" w:rsidRPr="00EE0B32" w:rsidRDefault="00F942F8" w:rsidP="008C76BA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>Зам. Главы администрации района</w:t>
            </w:r>
          </w:p>
        </w:tc>
        <w:tc>
          <w:tcPr>
            <w:tcW w:w="6202" w:type="dxa"/>
          </w:tcPr>
          <w:p w:rsidR="00F942F8" w:rsidRPr="00EE0B32" w:rsidRDefault="00F942F8" w:rsidP="008C76BA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>- 1 экз.</w:t>
            </w:r>
          </w:p>
        </w:tc>
      </w:tr>
      <w:tr w:rsidR="00F942F8" w:rsidRPr="00295201" w:rsidTr="008C76BA">
        <w:tc>
          <w:tcPr>
            <w:tcW w:w="4219" w:type="dxa"/>
          </w:tcPr>
          <w:p w:rsidR="00F942F8" w:rsidRPr="00EE0B32" w:rsidRDefault="00F942F8" w:rsidP="008C76BA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>Комитет по экономике</w:t>
            </w:r>
          </w:p>
        </w:tc>
        <w:tc>
          <w:tcPr>
            <w:tcW w:w="6202" w:type="dxa"/>
          </w:tcPr>
          <w:p w:rsidR="00F942F8" w:rsidRPr="00EE0B32" w:rsidRDefault="00F942F8" w:rsidP="008C76BA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>- 1 экз.</w:t>
            </w:r>
          </w:p>
        </w:tc>
      </w:tr>
      <w:tr w:rsidR="00F942F8" w:rsidRPr="00295201" w:rsidTr="008C76BA">
        <w:tc>
          <w:tcPr>
            <w:tcW w:w="4219" w:type="dxa"/>
          </w:tcPr>
          <w:p w:rsidR="00F942F8" w:rsidRPr="00EE0B32" w:rsidRDefault="00F942F8" w:rsidP="008C76BA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>КФНП</w:t>
            </w:r>
          </w:p>
        </w:tc>
        <w:tc>
          <w:tcPr>
            <w:tcW w:w="6202" w:type="dxa"/>
          </w:tcPr>
          <w:p w:rsidR="00F942F8" w:rsidRPr="00EE0B32" w:rsidRDefault="00F942F8" w:rsidP="008C76BA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>- 1 экз.</w:t>
            </w:r>
          </w:p>
        </w:tc>
      </w:tr>
      <w:tr w:rsidR="00F942F8" w:rsidRPr="00295201" w:rsidTr="008C76BA">
        <w:tc>
          <w:tcPr>
            <w:tcW w:w="4219" w:type="dxa"/>
          </w:tcPr>
          <w:p w:rsidR="00F942F8" w:rsidRPr="00EE0B32" w:rsidRDefault="00F942F8" w:rsidP="008C76BA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6202" w:type="dxa"/>
          </w:tcPr>
          <w:p w:rsidR="00F942F8" w:rsidRPr="00EE0B32" w:rsidRDefault="00F942F8" w:rsidP="008C76BA">
            <w:pPr>
              <w:tabs>
                <w:tab w:val="left" w:pos="38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B32">
              <w:rPr>
                <w:rFonts w:ascii="Arial" w:hAnsi="Arial" w:cs="Arial"/>
                <w:color w:val="000000"/>
                <w:sz w:val="24"/>
                <w:szCs w:val="24"/>
              </w:rPr>
              <w:t>- 2 экз.</w:t>
            </w:r>
          </w:p>
        </w:tc>
      </w:tr>
    </w:tbl>
    <w:p w:rsidR="00F942F8" w:rsidRPr="00C853A1" w:rsidRDefault="00F942F8" w:rsidP="00F942F8">
      <w:pPr>
        <w:tabs>
          <w:tab w:val="left" w:pos="3840"/>
        </w:tabs>
        <w:rPr>
          <w:rFonts w:ascii="Arial" w:hAnsi="Arial" w:cs="Arial"/>
          <w:color w:val="FF0000"/>
          <w:sz w:val="24"/>
          <w:szCs w:val="24"/>
        </w:rPr>
      </w:pPr>
    </w:p>
    <w:p w:rsidR="00F942F8" w:rsidRPr="00C853A1" w:rsidRDefault="00F942F8" w:rsidP="00F942F8">
      <w:pPr>
        <w:rPr>
          <w:rFonts w:ascii="Arial" w:hAnsi="Arial" w:cs="Arial"/>
          <w:color w:val="FF0000"/>
          <w:sz w:val="24"/>
          <w:szCs w:val="24"/>
        </w:rPr>
      </w:pPr>
    </w:p>
    <w:p w:rsidR="00F942F8" w:rsidRPr="00C853A1" w:rsidRDefault="00F942F8" w:rsidP="00F942F8">
      <w:pPr>
        <w:tabs>
          <w:tab w:val="left" w:pos="0"/>
        </w:tabs>
        <w:rPr>
          <w:rFonts w:ascii="Arial" w:hAnsi="Arial" w:cs="Arial"/>
          <w:color w:val="FF0000"/>
          <w:szCs w:val="24"/>
        </w:rPr>
      </w:pPr>
    </w:p>
    <w:p w:rsidR="00F942F8" w:rsidRDefault="00F942F8" w:rsidP="00F942F8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42F8" w:rsidRDefault="00F942F8" w:rsidP="00F942F8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42F8" w:rsidRDefault="00F942F8" w:rsidP="00F942F8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42F8" w:rsidRDefault="00F942F8" w:rsidP="00F942F8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42F8" w:rsidRDefault="00F942F8" w:rsidP="00F942F8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42F8" w:rsidRDefault="00F942F8" w:rsidP="00F942F8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42F8" w:rsidRDefault="00F942F8" w:rsidP="00F942F8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42F8" w:rsidRDefault="00F942F8" w:rsidP="00F942F8">
      <w:pPr>
        <w:jc w:val="both"/>
        <w:rPr>
          <w:rFonts w:ascii="Arial" w:hAnsi="Arial" w:cs="Arial"/>
          <w:bCs/>
        </w:rPr>
      </w:pPr>
    </w:p>
    <w:p w:rsidR="00F942F8" w:rsidRDefault="00F942F8" w:rsidP="00F942F8">
      <w:pPr>
        <w:jc w:val="both"/>
        <w:rPr>
          <w:rFonts w:ascii="Arial" w:hAnsi="Arial" w:cs="Arial"/>
          <w:bCs/>
        </w:rPr>
      </w:pPr>
    </w:p>
    <w:p w:rsidR="00F942F8" w:rsidRDefault="00F942F8" w:rsidP="00F942F8">
      <w:pPr>
        <w:jc w:val="both"/>
        <w:rPr>
          <w:rFonts w:ascii="Arial" w:hAnsi="Arial" w:cs="Arial"/>
          <w:bCs/>
        </w:rPr>
      </w:pPr>
    </w:p>
    <w:p w:rsidR="00F942F8" w:rsidRPr="0023699D" w:rsidRDefault="00F942F8" w:rsidP="00F942F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Исп. </w:t>
      </w:r>
      <w:proofErr w:type="spellStart"/>
      <w:r>
        <w:rPr>
          <w:rFonts w:ascii="Arial" w:hAnsi="Arial" w:cs="Arial"/>
          <w:bCs/>
        </w:rPr>
        <w:t>Моногарова</w:t>
      </w:r>
      <w:proofErr w:type="spellEnd"/>
      <w:r>
        <w:rPr>
          <w:rFonts w:ascii="Arial" w:hAnsi="Arial" w:cs="Arial"/>
          <w:bCs/>
        </w:rPr>
        <w:t xml:space="preserve"> Ю.В.</w:t>
      </w:r>
      <w:r w:rsidRPr="0023699D">
        <w:rPr>
          <w:rFonts w:ascii="Arial" w:hAnsi="Arial" w:cs="Arial"/>
          <w:bCs/>
        </w:rPr>
        <w:t>_________</w:t>
      </w:r>
    </w:p>
    <w:p w:rsidR="00F942F8" w:rsidRPr="00315A64" w:rsidRDefault="00F942F8" w:rsidP="00F942F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Тел. 539</w:t>
      </w:r>
      <w:r w:rsidRPr="0023699D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09</w:t>
      </w:r>
      <w:r w:rsidRPr="0023699D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60</w:t>
      </w:r>
    </w:p>
    <w:p w:rsidR="00F942F8" w:rsidRDefault="00F942F8" w:rsidP="00F942F8">
      <w:pPr>
        <w:jc w:val="both"/>
        <w:rPr>
          <w:rFonts w:ascii="Arial" w:hAnsi="Arial" w:cs="Arial"/>
          <w:bCs/>
        </w:rPr>
      </w:pPr>
    </w:p>
    <w:p w:rsidR="00F942F8" w:rsidRDefault="00F942F8" w:rsidP="00F942F8">
      <w:pPr>
        <w:jc w:val="both"/>
        <w:rPr>
          <w:rFonts w:ascii="Arial" w:hAnsi="Arial" w:cs="Arial"/>
          <w:bCs/>
        </w:rPr>
      </w:pPr>
    </w:p>
    <w:p w:rsidR="00F942F8" w:rsidRDefault="00F942F8" w:rsidP="00F942F8">
      <w:pPr>
        <w:jc w:val="both"/>
        <w:rPr>
          <w:rFonts w:ascii="Arial" w:hAnsi="Arial" w:cs="Arial"/>
          <w:bCs/>
        </w:rPr>
      </w:pPr>
    </w:p>
    <w:p w:rsidR="00F942F8" w:rsidRDefault="00F942F8" w:rsidP="00F942F8">
      <w:pPr>
        <w:jc w:val="both"/>
        <w:rPr>
          <w:rFonts w:ascii="Arial" w:hAnsi="Arial" w:cs="Arial"/>
          <w:bCs/>
        </w:rPr>
      </w:pPr>
    </w:p>
    <w:p w:rsidR="00F942F8" w:rsidRDefault="00F942F8" w:rsidP="00F942F8">
      <w:pPr>
        <w:jc w:val="both"/>
        <w:rPr>
          <w:rFonts w:ascii="Arial" w:hAnsi="Arial" w:cs="Arial"/>
          <w:bCs/>
        </w:rPr>
      </w:pPr>
    </w:p>
    <w:p w:rsidR="00F942F8" w:rsidRDefault="00F942F8" w:rsidP="00F942F8">
      <w:pPr>
        <w:jc w:val="both"/>
        <w:rPr>
          <w:rFonts w:ascii="Arial" w:hAnsi="Arial" w:cs="Arial"/>
          <w:bCs/>
        </w:rPr>
      </w:pPr>
    </w:p>
    <w:p w:rsidR="00F942F8" w:rsidRPr="002F749D" w:rsidRDefault="00F942F8" w:rsidP="00F942F8">
      <w:pPr>
        <w:pStyle w:val="ConsPlusNormal"/>
        <w:jc w:val="right"/>
        <w:rPr>
          <w:rFonts w:ascii="Arial" w:hAnsi="Arial" w:cs="Arial"/>
          <w:sz w:val="20"/>
        </w:rPr>
      </w:pPr>
      <w:r w:rsidRPr="002F749D">
        <w:rPr>
          <w:rFonts w:ascii="Arial" w:hAnsi="Arial" w:cs="Arial"/>
          <w:sz w:val="20"/>
        </w:rPr>
        <w:t xml:space="preserve">Приложение </w:t>
      </w:r>
    </w:p>
    <w:p w:rsidR="00F942F8" w:rsidRPr="002F749D" w:rsidRDefault="00F942F8" w:rsidP="00F942F8">
      <w:pPr>
        <w:jc w:val="right"/>
        <w:rPr>
          <w:rFonts w:ascii="Arial" w:hAnsi="Arial" w:cs="Arial"/>
        </w:rPr>
      </w:pPr>
      <w:r w:rsidRPr="002F749D">
        <w:rPr>
          <w:rFonts w:ascii="Arial" w:hAnsi="Arial" w:cs="Arial"/>
        </w:rPr>
        <w:t xml:space="preserve">к постановлению администрации </w:t>
      </w:r>
    </w:p>
    <w:p w:rsidR="00F942F8" w:rsidRPr="002F749D" w:rsidRDefault="00F942F8" w:rsidP="00F942F8">
      <w:pPr>
        <w:jc w:val="right"/>
        <w:rPr>
          <w:rFonts w:ascii="Arial" w:hAnsi="Arial" w:cs="Arial"/>
        </w:rPr>
      </w:pPr>
      <w:r w:rsidRPr="002F749D">
        <w:rPr>
          <w:rFonts w:ascii="Arial" w:hAnsi="Arial" w:cs="Arial"/>
        </w:rPr>
        <w:t xml:space="preserve">Пушкинского муниципального района </w:t>
      </w:r>
    </w:p>
    <w:p w:rsidR="00F942F8" w:rsidRPr="002F749D" w:rsidRDefault="00F942F8" w:rsidP="00F942F8">
      <w:pPr>
        <w:jc w:val="right"/>
        <w:rPr>
          <w:rFonts w:ascii="Arial" w:hAnsi="Arial" w:cs="Arial"/>
        </w:rPr>
      </w:pPr>
      <w:r w:rsidRPr="00016BA8">
        <w:rPr>
          <w:rFonts w:ascii="Arial" w:hAnsi="Arial" w:cs="Arial"/>
        </w:rPr>
        <w:t xml:space="preserve">от </w:t>
      </w:r>
      <w:r w:rsidR="00016BA8">
        <w:rPr>
          <w:rFonts w:ascii="Arial" w:hAnsi="Arial" w:cs="Arial"/>
        </w:rPr>
        <w:t>0</w:t>
      </w:r>
      <w:r w:rsidR="00016BA8" w:rsidRPr="00016BA8">
        <w:rPr>
          <w:rFonts w:ascii="Arial" w:hAnsi="Arial" w:cs="Arial"/>
        </w:rPr>
        <w:t>5.07.2017 №1522</w:t>
      </w:r>
      <w:r w:rsidR="00016BA8">
        <w:t xml:space="preserve"> </w:t>
      </w:r>
    </w:p>
    <w:p w:rsidR="00F942F8" w:rsidRPr="002F749D" w:rsidRDefault="00F942F8" w:rsidP="00F942F8">
      <w:pPr>
        <w:pStyle w:val="ConsPlusNormal"/>
        <w:jc w:val="both"/>
        <w:rPr>
          <w:rFonts w:ascii="Arial" w:hAnsi="Arial" w:cs="Arial"/>
          <w:szCs w:val="22"/>
        </w:rPr>
      </w:pPr>
    </w:p>
    <w:p w:rsidR="00F942F8" w:rsidRPr="002F749D" w:rsidRDefault="00F942F8" w:rsidP="00F942F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P284"/>
      <w:bookmarkEnd w:id="0"/>
      <w:r w:rsidRPr="002F749D">
        <w:rPr>
          <w:rFonts w:ascii="Arial" w:hAnsi="Arial" w:cs="Arial"/>
          <w:b/>
          <w:sz w:val="22"/>
          <w:szCs w:val="22"/>
        </w:rPr>
        <w:t>ПАСПОРТ</w:t>
      </w:r>
    </w:p>
    <w:p w:rsidR="00F942F8" w:rsidRPr="002F749D" w:rsidRDefault="00F942F8" w:rsidP="00F942F8">
      <w:pPr>
        <w:ind w:left="-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F749D">
        <w:rPr>
          <w:rFonts w:ascii="Arial" w:hAnsi="Arial" w:cs="Arial"/>
          <w:b/>
          <w:bCs/>
          <w:color w:val="000000" w:themeColor="text1"/>
          <w:sz w:val="22"/>
          <w:szCs w:val="22"/>
        </w:rPr>
        <w:t>муниципальной программы</w:t>
      </w:r>
    </w:p>
    <w:p w:rsidR="00F942F8" w:rsidRPr="002F749D" w:rsidRDefault="00F942F8" w:rsidP="00F942F8">
      <w:pPr>
        <w:ind w:left="-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F749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«Развитие системы отдыха и оздоровления детей </w:t>
      </w:r>
    </w:p>
    <w:p w:rsidR="00F942F8" w:rsidRPr="002F749D" w:rsidRDefault="00F942F8" w:rsidP="00F942F8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2F749D">
        <w:rPr>
          <w:rFonts w:ascii="Arial" w:hAnsi="Arial" w:cs="Arial"/>
          <w:b/>
          <w:bCs/>
          <w:sz w:val="22"/>
          <w:szCs w:val="22"/>
        </w:rPr>
        <w:t>в Пушкинском муниципальном районе на 2017-2021 годы</w:t>
      </w:r>
      <w:r w:rsidRPr="002F749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» </w:t>
      </w:r>
    </w:p>
    <w:p w:rsidR="00F942F8" w:rsidRPr="009715BF" w:rsidRDefault="00F942F8" w:rsidP="00F942F8">
      <w:pPr>
        <w:pStyle w:val="ConsPlusNormal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8"/>
        <w:gridCol w:w="1120"/>
        <w:gridCol w:w="6"/>
        <w:gridCol w:w="1128"/>
        <w:gridCol w:w="1260"/>
        <w:gridCol w:w="1260"/>
        <w:gridCol w:w="1260"/>
        <w:gridCol w:w="1258"/>
      </w:tblGrid>
      <w:tr w:rsidR="00F942F8" w:rsidRPr="00B579AD" w:rsidTr="008C76BA">
        <w:trPr>
          <w:trHeight w:val="524"/>
        </w:trPr>
        <w:tc>
          <w:tcPr>
            <w:tcW w:w="1470" w:type="pct"/>
          </w:tcPr>
          <w:p w:rsidR="00F942F8" w:rsidRPr="00B579A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B579AD">
              <w:rPr>
                <w:rFonts w:ascii="Arial" w:hAnsi="Arial" w:cs="Arial"/>
                <w:sz w:val="20"/>
              </w:rPr>
              <w:t>Координатор муниципальной программы</w:t>
            </w:r>
          </w:p>
        </w:tc>
        <w:tc>
          <w:tcPr>
            <w:tcW w:w="3530" w:type="pct"/>
            <w:gridSpan w:val="7"/>
          </w:tcPr>
          <w:p w:rsidR="00F942F8" w:rsidRPr="00BE3D1C" w:rsidRDefault="00F942F8" w:rsidP="008C76BA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BE3D1C">
              <w:rPr>
                <w:rFonts w:ascii="Arial" w:hAnsi="Arial" w:cs="Arial"/>
                <w:sz w:val="20"/>
              </w:rPr>
              <w:t xml:space="preserve">Заместитель </w:t>
            </w:r>
            <w:r>
              <w:rPr>
                <w:rFonts w:ascii="Arial" w:hAnsi="Arial" w:cs="Arial"/>
                <w:sz w:val="20"/>
              </w:rPr>
              <w:t xml:space="preserve">Главы </w:t>
            </w:r>
            <w:r w:rsidRPr="00BE3D1C">
              <w:rPr>
                <w:rFonts w:ascii="Arial" w:hAnsi="Arial" w:cs="Arial"/>
                <w:sz w:val="20"/>
              </w:rPr>
              <w:t xml:space="preserve">администрации </w:t>
            </w:r>
            <w:r>
              <w:rPr>
                <w:rFonts w:ascii="Arial" w:hAnsi="Arial" w:cs="Arial"/>
                <w:sz w:val="20"/>
              </w:rPr>
              <w:t>Пу</w:t>
            </w:r>
            <w:r w:rsidRPr="00BE3D1C">
              <w:rPr>
                <w:rFonts w:ascii="Arial" w:hAnsi="Arial" w:cs="Arial"/>
                <w:sz w:val="20"/>
              </w:rPr>
              <w:t>шкинского муниципального района, курирующий  работу Управления образования  администрации                      Пушкинского  муниципального района</w:t>
            </w:r>
          </w:p>
        </w:tc>
      </w:tr>
      <w:tr w:rsidR="00F942F8" w:rsidRPr="00B579AD" w:rsidTr="008C76BA">
        <w:tc>
          <w:tcPr>
            <w:tcW w:w="1470" w:type="pct"/>
          </w:tcPr>
          <w:p w:rsidR="00F942F8" w:rsidRPr="00B579A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B579AD">
              <w:rPr>
                <w:rFonts w:ascii="Arial" w:hAnsi="Arial" w:cs="Arial"/>
                <w:sz w:val="20"/>
              </w:rPr>
              <w:t>Муниципальный заказчик муниципальной программы</w:t>
            </w:r>
          </w:p>
        </w:tc>
        <w:tc>
          <w:tcPr>
            <w:tcW w:w="3530" w:type="pct"/>
            <w:gridSpan w:val="7"/>
          </w:tcPr>
          <w:p w:rsidR="00F942F8" w:rsidRPr="00770876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770876">
              <w:rPr>
                <w:rFonts w:ascii="Arial" w:hAnsi="Arial" w:cs="Arial"/>
                <w:sz w:val="20"/>
              </w:rPr>
              <w:t>Управление образования администрации Пушкинского муниципального района</w:t>
            </w:r>
          </w:p>
        </w:tc>
      </w:tr>
      <w:tr w:rsidR="00F942F8" w:rsidRPr="00B579AD" w:rsidTr="008C76BA">
        <w:trPr>
          <w:trHeight w:val="1228"/>
        </w:trPr>
        <w:tc>
          <w:tcPr>
            <w:tcW w:w="1470" w:type="pct"/>
          </w:tcPr>
          <w:p w:rsidR="00F942F8" w:rsidRPr="00B579A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B579AD">
              <w:rPr>
                <w:rFonts w:ascii="Arial" w:hAnsi="Arial" w:cs="Arial"/>
                <w:sz w:val="20"/>
              </w:rPr>
              <w:t>Цели муниципальной программы</w:t>
            </w:r>
          </w:p>
        </w:tc>
        <w:tc>
          <w:tcPr>
            <w:tcW w:w="3530" w:type="pct"/>
            <w:gridSpan w:val="7"/>
          </w:tcPr>
          <w:p w:rsidR="00F942F8" w:rsidRDefault="00F942F8" w:rsidP="008C76BA">
            <w:pPr>
              <w:ind w:firstLine="68"/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Создание правовых, экономических и</w:t>
            </w:r>
            <w:r>
              <w:rPr>
                <w:rFonts w:ascii="Arial" w:hAnsi="Arial" w:cs="Arial"/>
              </w:rPr>
              <w:t xml:space="preserve"> </w:t>
            </w:r>
            <w:r w:rsidRPr="00770876">
              <w:rPr>
                <w:rFonts w:ascii="Arial" w:hAnsi="Arial" w:cs="Arial"/>
              </w:rPr>
              <w:t xml:space="preserve">организационных  условий, </w:t>
            </w:r>
          </w:p>
          <w:p w:rsidR="00F942F8" w:rsidRPr="00770876" w:rsidRDefault="00F942F8" w:rsidP="008C76BA">
            <w:pPr>
              <w:ind w:firstLine="68"/>
              <w:rPr>
                <w:rFonts w:ascii="Arial" w:hAnsi="Arial" w:cs="Arial"/>
              </w:rPr>
            </w:pPr>
            <w:proofErr w:type="gramStart"/>
            <w:r w:rsidRPr="00770876">
              <w:rPr>
                <w:rFonts w:ascii="Arial" w:hAnsi="Arial" w:cs="Arial"/>
              </w:rPr>
              <w:t>направленных</w:t>
            </w:r>
            <w:proofErr w:type="gramEnd"/>
            <w:r w:rsidRPr="00770876">
              <w:rPr>
                <w:rFonts w:ascii="Arial" w:hAnsi="Arial" w:cs="Arial"/>
              </w:rPr>
              <w:t xml:space="preserve"> на сохранение и стабилизацию:</w:t>
            </w:r>
          </w:p>
          <w:p w:rsidR="00F942F8" w:rsidRDefault="00F942F8" w:rsidP="008C76BA">
            <w:pPr>
              <w:ind w:firstLine="68"/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-системы отдыха, оздоровления, занятости детей и подростков</w:t>
            </w:r>
          </w:p>
          <w:p w:rsidR="00F942F8" w:rsidRPr="00770876" w:rsidRDefault="00F942F8" w:rsidP="008C76BA">
            <w:pPr>
              <w:ind w:firstLine="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770876">
              <w:rPr>
                <w:rFonts w:ascii="Arial" w:hAnsi="Arial" w:cs="Arial"/>
              </w:rPr>
              <w:t>ушкинского муниципального района;</w:t>
            </w:r>
          </w:p>
          <w:p w:rsidR="00F942F8" w:rsidRPr="00B579AD" w:rsidRDefault="00F942F8" w:rsidP="008C76BA">
            <w:pPr>
              <w:pStyle w:val="ConsPlusNormal"/>
              <w:ind w:firstLine="68"/>
              <w:rPr>
                <w:rFonts w:ascii="Arial" w:hAnsi="Arial" w:cs="Arial"/>
                <w:sz w:val="20"/>
              </w:rPr>
            </w:pPr>
            <w:r w:rsidRPr="00770876">
              <w:rPr>
                <w:rFonts w:ascii="Arial" w:hAnsi="Arial" w:cs="Arial"/>
                <w:sz w:val="20"/>
              </w:rPr>
              <w:t>- демографических процессов в области рождаемости в современных условиях.</w:t>
            </w:r>
          </w:p>
        </w:tc>
      </w:tr>
      <w:tr w:rsidR="00F942F8" w:rsidRPr="00B579AD" w:rsidTr="008C76BA">
        <w:trPr>
          <w:trHeight w:val="201"/>
        </w:trPr>
        <w:tc>
          <w:tcPr>
            <w:tcW w:w="1470" w:type="pct"/>
            <w:vMerge w:val="restart"/>
          </w:tcPr>
          <w:p w:rsidR="00F942F8" w:rsidRPr="00B579A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B579AD">
              <w:rPr>
                <w:rFonts w:ascii="Arial" w:hAnsi="Arial" w:cs="Arial"/>
                <w:sz w:val="20"/>
              </w:rPr>
              <w:t>Источники финансирования муниципальной программы,</w:t>
            </w:r>
          </w:p>
          <w:p w:rsidR="00F942F8" w:rsidRPr="00B579A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B579AD">
              <w:rPr>
                <w:rFonts w:ascii="Arial" w:hAnsi="Arial" w:cs="Arial"/>
                <w:sz w:val="20"/>
              </w:rPr>
              <w:t>в том числе по годам:</w:t>
            </w:r>
          </w:p>
        </w:tc>
        <w:tc>
          <w:tcPr>
            <w:tcW w:w="3530" w:type="pct"/>
            <w:gridSpan w:val="7"/>
          </w:tcPr>
          <w:p w:rsidR="00F942F8" w:rsidRPr="00B579A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B579AD">
              <w:rPr>
                <w:rFonts w:ascii="Arial" w:hAnsi="Arial" w:cs="Arial"/>
                <w:sz w:val="20"/>
              </w:rPr>
              <w:t>Расходы (тыс. рублей)</w:t>
            </w:r>
          </w:p>
        </w:tc>
      </w:tr>
      <w:tr w:rsidR="00F942F8" w:rsidRPr="00B579AD" w:rsidTr="008C76BA">
        <w:tc>
          <w:tcPr>
            <w:tcW w:w="1470" w:type="pct"/>
            <w:vMerge/>
          </w:tcPr>
          <w:p w:rsidR="00F942F8" w:rsidRPr="00B579AD" w:rsidRDefault="00F942F8" w:rsidP="008C76BA">
            <w:pPr>
              <w:rPr>
                <w:rFonts w:ascii="Arial" w:hAnsi="Arial" w:cs="Arial"/>
              </w:rPr>
            </w:pPr>
          </w:p>
        </w:tc>
        <w:tc>
          <w:tcPr>
            <w:tcW w:w="542" w:type="pct"/>
          </w:tcPr>
          <w:p w:rsidR="00F942F8" w:rsidRPr="00770876" w:rsidRDefault="00F942F8" w:rsidP="008C76BA">
            <w:pPr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Всего</w:t>
            </w:r>
          </w:p>
        </w:tc>
        <w:tc>
          <w:tcPr>
            <w:tcW w:w="549" w:type="pct"/>
            <w:gridSpan w:val="2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Pr="00770876">
              <w:rPr>
                <w:rFonts w:ascii="Arial" w:hAnsi="Arial" w:cs="Arial"/>
              </w:rPr>
              <w:t>г.</w:t>
            </w:r>
          </w:p>
        </w:tc>
        <w:tc>
          <w:tcPr>
            <w:tcW w:w="610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  <w:r w:rsidRPr="00770876">
              <w:rPr>
                <w:rFonts w:ascii="Arial" w:hAnsi="Arial" w:cs="Arial"/>
              </w:rPr>
              <w:t xml:space="preserve">г. </w:t>
            </w:r>
          </w:p>
        </w:tc>
        <w:tc>
          <w:tcPr>
            <w:tcW w:w="610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19</w:t>
            </w:r>
            <w:r w:rsidRPr="00770876">
              <w:rPr>
                <w:rFonts w:ascii="Arial" w:hAnsi="Arial" w:cs="Arial"/>
              </w:rPr>
              <w:t>г.</w:t>
            </w:r>
          </w:p>
        </w:tc>
        <w:tc>
          <w:tcPr>
            <w:tcW w:w="610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770876">
              <w:rPr>
                <w:rFonts w:ascii="Arial" w:hAnsi="Arial" w:cs="Arial"/>
              </w:rPr>
              <w:t>г.</w:t>
            </w:r>
          </w:p>
        </w:tc>
        <w:tc>
          <w:tcPr>
            <w:tcW w:w="609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Pr="00770876">
              <w:rPr>
                <w:rFonts w:ascii="Arial" w:hAnsi="Arial" w:cs="Arial"/>
              </w:rPr>
              <w:t>1г.</w:t>
            </w:r>
          </w:p>
        </w:tc>
      </w:tr>
      <w:tr w:rsidR="00F942F8" w:rsidRPr="00B579AD" w:rsidTr="008C76BA">
        <w:tc>
          <w:tcPr>
            <w:tcW w:w="1470" w:type="pct"/>
          </w:tcPr>
          <w:p w:rsidR="00F942F8" w:rsidRPr="00B579AD" w:rsidRDefault="00F942F8" w:rsidP="008C76BA">
            <w:pPr>
              <w:rPr>
                <w:rFonts w:ascii="Arial" w:hAnsi="Arial" w:cs="Arial"/>
              </w:rPr>
            </w:pPr>
            <w:r w:rsidRPr="00B579AD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542" w:type="pct"/>
          </w:tcPr>
          <w:p w:rsidR="00F942F8" w:rsidRPr="00091946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48 256,0</w:t>
            </w:r>
          </w:p>
        </w:tc>
        <w:tc>
          <w:tcPr>
            <w:tcW w:w="549" w:type="pct"/>
            <w:gridSpan w:val="2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16 256</w:t>
            </w:r>
            <w:r w:rsidRPr="00770876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610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70876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610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70876">
              <w:rPr>
                <w:rFonts w:ascii="Arial" w:hAnsi="Arial" w:cs="Arial"/>
                <w:color w:val="000000" w:themeColor="text1"/>
              </w:rPr>
              <w:t>8 000,0</w:t>
            </w:r>
          </w:p>
        </w:tc>
        <w:tc>
          <w:tcPr>
            <w:tcW w:w="610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70876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609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70876">
              <w:rPr>
                <w:rFonts w:ascii="Arial" w:hAnsi="Arial" w:cs="Arial"/>
                <w:color w:val="000000" w:themeColor="text1"/>
              </w:rPr>
              <w:t>8 000,0</w:t>
            </w:r>
          </w:p>
        </w:tc>
      </w:tr>
      <w:tr w:rsidR="00F942F8" w:rsidRPr="00B579AD" w:rsidTr="008C76BA">
        <w:trPr>
          <w:trHeight w:val="405"/>
        </w:trPr>
        <w:tc>
          <w:tcPr>
            <w:tcW w:w="1470" w:type="pct"/>
          </w:tcPr>
          <w:p w:rsidR="00F942F8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B579AD">
              <w:rPr>
                <w:rFonts w:ascii="Arial" w:hAnsi="Arial" w:cs="Arial"/>
                <w:sz w:val="20"/>
              </w:rPr>
              <w:t xml:space="preserve">Средства бюджета </w:t>
            </w:r>
          </w:p>
          <w:p w:rsidR="00F942F8" w:rsidRPr="00B579A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B579AD">
              <w:rPr>
                <w:rFonts w:ascii="Arial" w:hAnsi="Arial" w:cs="Arial"/>
                <w:sz w:val="20"/>
              </w:rPr>
              <w:t>Московской области</w:t>
            </w:r>
          </w:p>
        </w:tc>
        <w:tc>
          <w:tcPr>
            <w:tcW w:w="542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8 256,0</w:t>
            </w:r>
          </w:p>
        </w:tc>
        <w:tc>
          <w:tcPr>
            <w:tcW w:w="549" w:type="pct"/>
            <w:gridSpan w:val="2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8 256,0</w:t>
            </w:r>
          </w:p>
        </w:tc>
        <w:tc>
          <w:tcPr>
            <w:tcW w:w="610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0,0</w:t>
            </w:r>
          </w:p>
        </w:tc>
        <w:tc>
          <w:tcPr>
            <w:tcW w:w="609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0,0</w:t>
            </w:r>
          </w:p>
        </w:tc>
      </w:tr>
      <w:tr w:rsidR="00F942F8" w:rsidRPr="00B579AD" w:rsidTr="008C76BA">
        <w:tc>
          <w:tcPr>
            <w:tcW w:w="1470" w:type="pct"/>
          </w:tcPr>
          <w:p w:rsidR="00F942F8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B579AD">
              <w:rPr>
                <w:rFonts w:ascii="Arial" w:hAnsi="Arial" w:cs="Arial"/>
                <w:sz w:val="20"/>
              </w:rPr>
              <w:t xml:space="preserve">Средства бюджета </w:t>
            </w:r>
          </w:p>
          <w:p w:rsidR="00F942F8" w:rsidRPr="00B579A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B579AD">
              <w:rPr>
                <w:rFonts w:ascii="Arial" w:hAnsi="Arial" w:cs="Arial"/>
                <w:sz w:val="20"/>
              </w:rPr>
              <w:t>Пушкинского муниципального района</w:t>
            </w:r>
          </w:p>
        </w:tc>
        <w:tc>
          <w:tcPr>
            <w:tcW w:w="542" w:type="pct"/>
          </w:tcPr>
          <w:p w:rsidR="00F942F8" w:rsidRPr="00091946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40 000,0</w:t>
            </w:r>
          </w:p>
        </w:tc>
        <w:tc>
          <w:tcPr>
            <w:tcW w:w="549" w:type="pct"/>
            <w:gridSpan w:val="2"/>
          </w:tcPr>
          <w:p w:rsidR="00F942F8" w:rsidRPr="00091946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70876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610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70876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610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70876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610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70876">
              <w:rPr>
                <w:rFonts w:ascii="Arial" w:hAnsi="Arial" w:cs="Arial"/>
                <w:color w:val="000000" w:themeColor="text1"/>
              </w:rPr>
              <w:t>8000,0</w:t>
            </w:r>
          </w:p>
        </w:tc>
        <w:tc>
          <w:tcPr>
            <w:tcW w:w="609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770876">
              <w:rPr>
                <w:rFonts w:ascii="Arial" w:hAnsi="Arial" w:cs="Arial"/>
                <w:color w:val="000000" w:themeColor="text1"/>
              </w:rPr>
              <w:t>8000,0</w:t>
            </w:r>
          </w:p>
        </w:tc>
      </w:tr>
      <w:tr w:rsidR="00F942F8" w:rsidRPr="00B579AD" w:rsidTr="008C76BA">
        <w:tc>
          <w:tcPr>
            <w:tcW w:w="1470" w:type="pct"/>
          </w:tcPr>
          <w:p w:rsidR="00F942F8" w:rsidRPr="000E7A94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0E7A94">
              <w:rPr>
                <w:rFonts w:ascii="Arial" w:hAnsi="Arial" w:cs="Arial"/>
                <w:sz w:val="20"/>
              </w:rPr>
              <w:t xml:space="preserve">Планируемые результаты </w:t>
            </w:r>
          </w:p>
          <w:p w:rsidR="00F942F8" w:rsidRPr="000E7A94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0E7A94">
              <w:rPr>
                <w:rFonts w:ascii="Arial" w:hAnsi="Arial" w:cs="Arial"/>
                <w:sz w:val="20"/>
              </w:rPr>
              <w:t>реализации муниципальной программы</w:t>
            </w:r>
          </w:p>
        </w:tc>
        <w:tc>
          <w:tcPr>
            <w:tcW w:w="545" w:type="pct"/>
            <w:gridSpan w:val="2"/>
          </w:tcPr>
          <w:p w:rsidR="00F942F8" w:rsidRPr="00525D78" w:rsidRDefault="00F942F8" w:rsidP="008C76BA">
            <w:pPr>
              <w:pStyle w:val="ConsPlusNormal"/>
              <w:ind w:right="-56"/>
              <w:rPr>
                <w:rFonts w:ascii="Arial" w:hAnsi="Arial" w:cs="Arial"/>
                <w:sz w:val="20"/>
              </w:rPr>
            </w:pPr>
            <w:r w:rsidRPr="00525D78">
              <w:rPr>
                <w:rFonts w:ascii="Arial" w:hAnsi="Arial" w:cs="Arial"/>
                <w:bCs/>
                <w:sz w:val="20"/>
              </w:rPr>
              <w:t>Единица измерения</w:t>
            </w:r>
          </w:p>
        </w:tc>
        <w:tc>
          <w:tcPr>
            <w:tcW w:w="546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Pr="00770876">
              <w:rPr>
                <w:rFonts w:ascii="Arial" w:hAnsi="Arial" w:cs="Arial"/>
              </w:rPr>
              <w:t>г.</w:t>
            </w:r>
          </w:p>
        </w:tc>
        <w:tc>
          <w:tcPr>
            <w:tcW w:w="610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  <w:r w:rsidRPr="00770876">
              <w:rPr>
                <w:rFonts w:ascii="Arial" w:hAnsi="Arial" w:cs="Arial"/>
              </w:rPr>
              <w:t xml:space="preserve">г. </w:t>
            </w:r>
          </w:p>
        </w:tc>
        <w:tc>
          <w:tcPr>
            <w:tcW w:w="610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19</w:t>
            </w:r>
            <w:r w:rsidRPr="00770876">
              <w:rPr>
                <w:rFonts w:ascii="Arial" w:hAnsi="Arial" w:cs="Arial"/>
              </w:rPr>
              <w:t>г.</w:t>
            </w:r>
          </w:p>
        </w:tc>
        <w:tc>
          <w:tcPr>
            <w:tcW w:w="610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770876">
              <w:rPr>
                <w:rFonts w:ascii="Arial" w:hAnsi="Arial" w:cs="Arial"/>
              </w:rPr>
              <w:t>г.</w:t>
            </w:r>
          </w:p>
        </w:tc>
        <w:tc>
          <w:tcPr>
            <w:tcW w:w="609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Pr="00770876">
              <w:rPr>
                <w:rFonts w:ascii="Arial" w:hAnsi="Arial" w:cs="Arial"/>
              </w:rPr>
              <w:t>1г.</w:t>
            </w:r>
          </w:p>
        </w:tc>
      </w:tr>
      <w:tr w:rsidR="00F942F8" w:rsidRPr="00B579AD" w:rsidTr="008C76BA">
        <w:tc>
          <w:tcPr>
            <w:tcW w:w="1470" w:type="pct"/>
          </w:tcPr>
          <w:p w:rsidR="00F942F8" w:rsidRPr="0094283B" w:rsidRDefault="00F942F8" w:rsidP="008C76BA">
            <w:r w:rsidRPr="0094283B">
              <w:rPr>
                <w:rFonts w:ascii="Arial" w:hAnsi="Arial" w:cs="Arial"/>
              </w:rPr>
              <w:t>Доля детей, охваченных отдыхом и оздоровлением, в общей численности детей в возрасте от семи до пятнадцати лет, подлежащих оздоровлению</w:t>
            </w:r>
          </w:p>
          <w:p w:rsidR="00F942F8" w:rsidRPr="000E7A94" w:rsidRDefault="00F942F8" w:rsidP="008C76BA">
            <w:pPr>
              <w:ind w:right="-65"/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F942F8" w:rsidRPr="00A924A7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A924A7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546" w:type="pct"/>
          </w:tcPr>
          <w:p w:rsidR="00F942F8" w:rsidRPr="00EF222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57,5</w:t>
            </w:r>
          </w:p>
        </w:tc>
        <w:tc>
          <w:tcPr>
            <w:tcW w:w="610" w:type="pct"/>
          </w:tcPr>
          <w:p w:rsidR="00F942F8" w:rsidRPr="00EF222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58,5</w:t>
            </w:r>
          </w:p>
        </w:tc>
        <w:tc>
          <w:tcPr>
            <w:tcW w:w="610" w:type="pct"/>
          </w:tcPr>
          <w:p w:rsidR="00F942F8" w:rsidRPr="00EF222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59,5</w:t>
            </w:r>
          </w:p>
        </w:tc>
        <w:tc>
          <w:tcPr>
            <w:tcW w:w="610" w:type="pct"/>
          </w:tcPr>
          <w:p w:rsidR="00F942F8" w:rsidRPr="00EF222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60,5</w:t>
            </w:r>
          </w:p>
        </w:tc>
        <w:tc>
          <w:tcPr>
            <w:tcW w:w="609" w:type="pct"/>
          </w:tcPr>
          <w:p w:rsidR="00F942F8" w:rsidRPr="00EF222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61,5</w:t>
            </w:r>
          </w:p>
        </w:tc>
      </w:tr>
      <w:tr w:rsidR="00F942F8" w:rsidRPr="00B579AD" w:rsidTr="008C76BA">
        <w:tc>
          <w:tcPr>
            <w:tcW w:w="1470" w:type="pct"/>
          </w:tcPr>
          <w:p w:rsidR="00F942F8" w:rsidRPr="0094283B" w:rsidRDefault="00F942F8" w:rsidP="008C76BA">
            <w:pPr>
              <w:rPr>
                <w:rFonts w:ascii="Arial" w:hAnsi="Arial" w:cs="Arial"/>
              </w:rPr>
            </w:pPr>
            <w:r w:rsidRPr="0094283B">
              <w:rPr>
                <w:rFonts w:ascii="Arial" w:hAnsi="Arial" w:cs="Arial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семи до пятнадцати лет, находящихся в трудной жизненной ситуации, подлежащих оздоровлению</w:t>
            </w:r>
          </w:p>
          <w:p w:rsidR="00F942F8" w:rsidRPr="003C667D" w:rsidRDefault="00F942F8" w:rsidP="008C76BA">
            <w:pPr>
              <w:rPr>
                <w:rFonts w:ascii="Arial" w:hAnsi="Arial" w:cs="Arial"/>
              </w:rPr>
            </w:pPr>
          </w:p>
        </w:tc>
        <w:tc>
          <w:tcPr>
            <w:tcW w:w="545" w:type="pct"/>
            <w:gridSpan w:val="2"/>
          </w:tcPr>
          <w:p w:rsidR="00F942F8" w:rsidRPr="00A924A7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A924A7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546" w:type="pct"/>
          </w:tcPr>
          <w:p w:rsidR="00F942F8" w:rsidRPr="00EF222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F2225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5,6</w:t>
            </w:r>
          </w:p>
        </w:tc>
        <w:tc>
          <w:tcPr>
            <w:tcW w:w="610" w:type="pct"/>
          </w:tcPr>
          <w:p w:rsidR="00F942F8" w:rsidRPr="00EF222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F2225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EF2225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>65</w:t>
            </w:r>
          </w:p>
        </w:tc>
        <w:tc>
          <w:tcPr>
            <w:tcW w:w="610" w:type="pct"/>
          </w:tcPr>
          <w:p w:rsidR="00F942F8" w:rsidRPr="00EF222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F2225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EF2225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610" w:type="pct"/>
          </w:tcPr>
          <w:p w:rsidR="00F942F8" w:rsidRPr="00EF222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F2225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EF2225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609" w:type="pct"/>
          </w:tcPr>
          <w:p w:rsidR="00F942F8" w:rsidRPr="00EF222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F2225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5,9</w:t>
            </w:r>
          </w:p>
        </w:tc>
      </w:tr>
      <w:tr w:rsidR="00F942F8" w:rsidRPr="00B579AD" w:rsidTr="008C76BA">
        <w:tc>
          <w:tcPr>
            <w:tcW w:w="1470" w:type="pct"/>
          </w:tcPr>
          <w:p w:rsidR="00F942F8" w:rsidRDefault="00F942F8" w:rsidP="008C76BA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вторых, третьих и </w:t>
            </w:r>
            <w:r w:rsidRPr="00525D78">
              <w:rPr>
                <w:rFonts w:ascii="Arial" w:hAnsi="Arial" w:cs="Arial"/>
                <w:sz w:val="20"/>
                <w:szCs w:val="20"/>
              </w:rPr>
              <w:t xml:space="preserve">последующих </w:t>
            </w:r>
          </w:p>
          <w:p w:rsidR="00F942F8" w:rsidRPr="00525D78" w:rsidRDefault="00F942F8" w:rsidP="008C76BA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 w:rsidRPr="00525D78">
              <w:rPr>
                <w:rFonts w:ascii="Arial" w:hAnsi="Arial" w:cs="Arial"/>
                <w:sz w:val="20"/>
                <w:szCs w:val="20"/>
              </w:rPr>
              <w:t>рождений детей:</w:t>
            </w:r>
          </w:p>
          <w:p w:rsidR="00F942F8" w:rsidRPr="00525D78" w:rsidRDefault="00F942F8" w:rsidP="008C76BA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 w:rsidRPr="00525D78">
              <w:rPr>
                <w:rFonts w:ascii="Arial" w:hAnsi="Arial" w:cs="Arial"/>
                <w:sz w:val="20"/>
                <w:szCs w:val="20"/>
              </w:rPr>
              <w:t xml:space="preserve"> - доля вторых рождений;</w:t>
            </w:r>
          </w:p>
          <w:p w:rsidR="00F942F8" w:rsidRPr="00B579A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525D78">
              <w:rPr>
                <w:rFonts w:ascii="Arial" w:hAnsi="Arial" w:cs="Arial"/>
                <w:sz w:val="20"/>
              </w:rPr>
              <w:t>- доля третьих и последующих рождений</w:t>
            </w:r>
          </w:p>
        </w:tc>
        <w:tc>
          <w:tcPr>
            <w:tcW w:w="545" w:type="pct"/>
            <w:gridSpan w:val="2"/>
          </w:tcPr>
          <w:p w:rsidR="00F942F8" w:rsidRPr="00A924A7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A924A7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546" w:type="pct"/>
          </w:tcPr>
          <w:p w:rsidR="00F942F8" w:rsidRPr="009B4F8A" w:rsidRDefault="00F942F8" w:rsidP="008C76B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942F8" w:rsidRPr="009B4F8A" w:rsidRDefault="00F942F8" w:rsidP="008C76B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942F8" w:rsidRPr="009B4F8A" w:rsidRDefault="00F942F8" w:rsidP="008C76BA">
            <w:pPr>
              <w:jc w:val="right"/>
              <w:rPr>
                <w:rFonts w:ascii="Arial" w:hAnsi="Arial" w:cs="Arial"/>
                <w:color w:val="FF0000"/>
              </w:rPr>
            </w:pPr>
          </w:p>
          <w:p w:rsidR="00F942F8" w:rsidRPr="001F7086" w:rsidRDefault="00F942F8" w:rsidP="008C76BA">
            <w:pPr>
              <w:jc w:val="right"/>
              <w:rPr>
                <w:rFonts w:ascii="Arial" w:hAnsi="Arial" w:cs="Arial"/>
              </w:rPr>
            </w:pPr>
            <w:r w:rsidRPr="001F7086">
              <w:rPr>
                <w:rFonts w:ascii="Arial" w:hAnsi="Arial" w:cs="Arial"/>
              </w:rPr>
              <w:t>37,3</w:t>
            </w:r>
          </w:p>
          <w:p w:rsidR="00F942F8" w:rsidRPr="009B4F8A" w:rsidRDefault="00F942F8" w:rsidP="008C76BA">
            <w:pPr>
              <w:jc w:val="right"/>
              <w:rPr>
                <w:rFonts w:ascii="Arial" w:hAnsi="Arial" w:cs="Arial"/>
                <w:color w:val="FF0000"/>
              </w:rPr>
            </w:pPr>
            <w:r w:rsidRPr="001F7086">
              <w:rPr>
                <w:rFonts w:ascii="Arial" w:hAnsi="Arial" w:cs="Arial"/>
              </w:rPr>
              <w:t>14,8</w:t>
            </w:r>
          </w:p>
        </w:tc>
        <w:tc>
          <w:tcPr>
            <w:tcW w:w="610" w:type="pct"/>
          </w:tcPr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D4E19">
              <w:rPr>
                <w:rFonts w:ascii="Arial" w:hAnsi="Arial" w:cs="Arial"/>
                <w:color w:val="000000" w:themeColor="text1"/>
              </w:rPr>
              <w:t>36,7</w:t>
            </w:r>
          </w:p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D4E19">
              <w:rPr>
                <w:rFonts w:ascii="Arial" w:hAnsi="Arial" w:cs="Arial"/>
                <w:color w:val="000000" w:themeColor="text1"/>
              </w:rPr>
              <w:t>13,9</w:t>
            </w:r>
          </w:p>
        </w:tc>
        <w:tc>
          <w:tcPr>
            <w:tcW w:w="610" w:type="pct"/>
          </w:tcPr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D4E19">
              <w:rPr>
                <w:rFonts w:ascii="Arial" w:hAnsi="Arial" w:cs="Arial"/>
                <w:color w:val="000000" w:themeColor="text1"/>
              </w:rPr>
              <w:t>37,3</w:t>
            </w:r>
          </w:p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D4E19">
              <w:rPr>
                <w:rFonts w:ascii="Arial" w:hAnsi="Arial" w:cs="Arial"/>
                <w:color w:val="000000" w:themeColor="text1"/>
              </w:rPr>
              <w:t>14,8</w:t>
            </w:r>
          </w:p>
        </w:tc>
        <w:tc>
          <w:tcPr>
            <w:tcW w:w="610" w:type="pct"/>
          </w:tcPr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D4E19">
              <w:rPr>
                <w:rFonts w:ascii="Arial" w:hAnsi="Arial" w:cs="Arial"/>
                <w:color w:val="000000" w:themeColor="text1"/>
              </w:rPr>
              <w:t>37,9</w:t>
            </w:r>
          </w:p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D4E19">
              <w:rPr>
                <w:rFonts w:ascii="Arial" w:hAnsi="Arial" w:cs="Arial"/>
                <w:color w:val="000000" w:themeColor="text1"/>
              </w:rPr>
              <w:t>15,7</w:t>
            </w:r>
          </w:p>
        </w:tc>
        <w:tc>
          <w:tcPr>
            <w:tcW w:w="609" w:type="pct"/>
          </w:tcPr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D4E19">
              <w:rPr>
                <w:rFonts w:ascii="Arial" w:hAnsi="Arial" w:cs="Arial"/>
                <w:color w:val="000000" w:themeColor="text1"/>
              </w:rPr>
              <w:t>38,7</w:t>
            </w:r>
          </w:p>
          <w:p w:rsidR="00F942F8" w:rsidRPr="009D4E19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9D4E19">
              <w:rPr>
                <w:rFonts w:ascii="Arial" w:hAnsi="Arial" w:cs="Arial"/>
                <w:color w:val="000000" w:themeColor="text1"/>
              </w:rPr>
              <w:t>16,6</w:t>
            </w:r>
          </w:p>
        </w:tc>
      </w:tr>
    </w:tbl>
    <w:p w:rsidR="00F942F8" w:rsidRDefault="00F942F8" w:rsidP="00F942F8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</w:p>
    <w:p w:rsidR="00F942F8" w:rsidRPr="00FA26D1" w:rsidRDefault="00F942F8" w:rsidP="00F942F8">
      <w:pPr>
        <w:ind w:left="-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A26D1">
        <w:rPr>
          <w:b/>
          <w:sz w:val="24"/>
          <w:szCs w:val="24"/>
        </w:rPr>
        <w:t xml:space="preserve">1.  </w:t>
      </w:r>
      <w:r w:rsidRPr="00FA26D1">
        <w:rPr>
          <w:rFonts w:ascii="Arial" w:hAnsi="Arial" w:cs="Arial"/>
          <w:b/>
          <w:sz w:val="24"/>
          <w:szCs w:val="24"/>
        </w:rPr>
        <w:t xml:space="preserve">Общая характеристика сферы </w:t>
      </w:r>
      <w:r>
        <w:rPr>
          <w:rFonts w:ascii="Arial" w:hAnsi="Arial" w:cs="Arial"/>
          <w:b/>
          <w:sz w:val="24"/>
          <w:szCs w:val="24"/>
        </w:rPr>
        <w:t>р</w:t>
      </w:r>
      <w:r w:rsidRPr="00FA26D1">
        <w:rPr>
          <w:rFonts w:ascii="Arial" w:hAnsi="Arial" w:cs="Arial"/>
          <w:b/>
          <w:bCs/>
          <w:color w:val="000000" w:themeColor="text1"/>
          <w:sz w:val="24"/>
          <w:szCs w:val="24"/>
        </w:rPr>
        <w:t>азвити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я</w:t>
      </w:r>
      <w:r w:rsidRPr="00FA26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системы отдыха и оздоровления детей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</w:p>
    <w:p w:rsidR="00F942F8" w:rsidRDefault="00F942F8" w:rsidP="00F942F8">
      <w:pPr>
        <w:pStyle w:val="ConsPlusNormal"/>
        <w:ind w:left="108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A26D1">
        <w:rPr>
          <w:rFonts w:ascii="Arial" w:hAnsi="Arial" w:cs="Arial"/>
          <w:b/>
          <w:sz w:val="24"/>
          <w:szCs w:val="24"/>
        </w:rPr>
        <w:t>в том числе формулировка основных проблем</w:t>
      </w:r>
      <w:r>
        <w:rPr>
          <w:rFonts w:ascii="Arial" w:hAnsi="Arial" w:cs="Arial"/>
          <w:b/>
          <w:sz w:val="24"/>
          <w:szCs w:val="24"/>
        </w:rPr>
        <w:t xml:space="preserve"> указанной сферы</w:t>
      </w:r>
      <w:r w:rsidRPr="00E922F0">
        <w:rPr>
          <w:rFonts w:ascii="Arial" w:hAnsi="Arial" w:cs="Arial"/>
          <w:b/>
          <w:sz w:val="24"/>
          <w:szCs w:val="24"/>
        </w:rPr>
        <w:t>, инерционный прогноз ее развития</w:t>
      </w:r>
    </w:p>
    <w:p w:rsidR="00F942F8" w:rsidRPr="00ED16BA" w:rsidRDefault="00F942F8" w:rsidP="00F942F8">
      <w:pPr>
        <w:pStyle w:val="ConsPlusNormal"/>
        <w:ind w:left="108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942F8" w:rsidRPr="00D854A6" w:rsidRDefault="00F942F8" w:rsidP="00F942F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D16BA">
        <w:rPr>
          <w:rStyle w:val="ConsPlusNonformat0"/>
          <w:rFonts w:ascii="Arial" w:eastAsia="Calibri" w:hAnsi="Arial" w:cs="Arial"/>
          <w:sz w:val="24"/>
          <w:szCs w:val="24"/>
        </w:rPr>
        <w:tab/>
      </w:r>
      <w:proofErr w:type="gramStart"/>
      <w:r w:rsidRPr="009D4E19">
        <w:rPr>
          <w:rStyle w:val="ConsPlusNonformat0"/>
          <w:rFonts w:ascii="Arial" w:eastAsia="Calibri" w:hAnsi="Arial" w:cs="Arial"/>
          <w:color w:val="000000" w:themeColor="text1"/>
          <w:sz w:val="24"/>
          <w:szCs w:val="24"/>
        </w:rPr>
        <w:t xml:space="preserve">В Пушкинском муниципального районе проживает более 31 000 детей и подростков в возрасте от 0 до 18 лет,  </w:t>
      </w:r>
      <w:r w:rsidRPr="009D4E19">
        <w:rPr>
          <w:rFonts w:ascii="Arial" w:hAnsi="Arial" w:cs="Arial"/>
          <w:color w:val="000000" w:themeColor="text1"/>
          <w:sz w:val="24"/>
          <w:szCs w:val="24"/>
        </w:rPr>
        <w:t>что составляет 17,6 % от всего населения района,</w:t>
      </w:r>
      <w:r w:rsidRPr="009D4E19">
        <w:rPr>
          <w:rStyle w:val="ConsPlusNonformat0"/>
          <w:rFonts w:ascii="Arial" w:eastAsia="Calibri" w:hAnsi="Arial" w:cs="Arial"/>
          <w:color w:val="000000" w:themeColor="text1"/>
          <w:sz w:val="24"/>
          <w:szCs w:val="24"/>
        </w:rPr>
        <w:t xml:space="preserve"> из них обучающихся - порядка 20 </w:t>
      </w:r>
      <w:r>
        <w:rPr>
          <w:rStyle w:val="ConsPlusNonformat0"/>
          <w:rFonts w:ascii="Arial" w:eastAsia="Calibri" w:hAnsi="Arial" w:cs="Arial"/>
          <w:color w:val="000000" w:themeColor="text1"/>
          <w:sz w:val="24"/>
          <w:szCs w:val="24"/>
        </w:rPr>
        <w:t>231</w:t>
      </w:r>
      <w:r w:rsidRPr="009D4E19">
        <w:rPr>
          <w:rStyle w:val="ConsPlusNonformat0"/>
          <w:rFonts w:ascii="Arial" w:eastAsia="Calibri" w:hAnsi="Arial" w:cs="Arial"/>
          <w:color w:val="000000" w:themeColor="text1"/>
          <w:sz w:val="24"/>
          <w:szCs w:val="24"/>
        </w:rPr>
        <w:t xml:space="preserve"> детей (около 1</w:t>
      </w:r>
      <w:r>
        <w:rPr>
          <w:rStyle w:val="ConsPlusNonformat0"/>
          <w:rFonts w:ascii="Arial" w:eastAsia="Calibri" w:hAnsi="Arial" w:cs="Arial"/>
          <w:color w:val="000000" w:themeColor="text1"/>
          <w:sz w:val="24"/>
          <w:szCs w:val="24"/>
        </w:rPr>
        <w:t>1,3</w:t>
      </w:r>
      <w:r w:rsidRPr="009D4E19">
        <w:rPr>
          <w:rStyle w:val="ConsPlusNonformat0"/>
          <w:rFonts w:ascii="Arial" w:eastAsia="Calibri" w:hAnsi="Arial" w:cs="Arial"/>
          <w:color w:val="000000" w:themeColor="text1"/>
          <w:sz w:val="24"/>
          <w:szCs w:val="24"/>
        </w:rPr>
        <w:t>% от населения)</w:t>
      </w:r>
      <w:r w:rsidRPr="009D4E19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Pr="009D4E19">
        <w:rPr>
          <w:rFonts w:ascii="Arial" w:hAnsi="Arial" w:cs="Arial"/>
          <w:color w:val="000000" w:themeColor="text1"/>
          <w:sz w:val="24"/>
          <w:szCs w:val="24"/>
        </w:rPr>
        <w:t xml:space="preserve"> Дошкольные учреждения Пушкинского муниципального района разных организационно-правовых форм посещает 7 917  детей.</w:t>
      </w:r>
      <w:r w:rsidRPr="00D854A6">
        <w:rPr>
          <w:rFonts w:ascii="Arial" w:hAnsi="Arial" w:cs="Arial"/>
          <w:color w:val="FF0000"/>
          <w:sz w:val="24"/>
          <w:szCs w:val="24"/>
        </w:rPr>
        <w:t xml:space="preserve"> </w:t>
      </w:r>
      <w:r w:rsidRPr="00C63BC1">
        <w:rPr>
          <w:rFonts w:ascii="Arial" w:hAnsi="Arial" w:cs="Arial"/>
          <w:color w:val="000000" w:themeColor="text1"/>
          <w:sz w:val="24"/>
          <w:szCs w:val="24"/>
        </w:rPr>
        <w:t xml:space="preserve">Детей сирот и детей, оставшихся  без попечения родителей, состоящих на учете в органах опеки, - 583 чел., из них: 98 детей находятся на воспитании              в приемных семьях, 244 чел. находятся под опекой и попечительством, 136 детей -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C63BC1">
        <w:rPr>
          <w:rFonts w:ascii="Arial" w:hAnsi="Arial" w:cs="Arial"/>
          <w:color w:val="000000" w:themeColor="text1"/>
          <w:sz w:val="24"/>
          <w:szCs w:val="24"/>
        </w:rPr>
        <w:t>в семьях усыновителей, 7 чел.- в учреждениях, 78 детей воспитываются в социально неблагополучных семьях.</w:t>
      </w:r>
      <w:r w:rsidRPr="00D854A6">
        <w:rPr>
          <w:rFonts w:ascii="Arial" w:hAnsi="Arial" w:cs="Arial"/>
          <w:color w:val="FF0000"/>
          <w:sz w:val="24"/>
          <w:szCs w:val="24"/>
        </w:rPr>
        <w:t xml:space="preserve"> </w:t>
      </w:r>
      <w:r w:rsidRPr="00C63BC1">
        <w:rPr>
          <w:rFonts w:ascii="Arial" w:hAnsi="Arial" w:cs="Arial"/>
          <w:color w:val="000000" w:themeColor="text1"/>
          <w:sz w:val="24"/>
          <w:szCs w:val="24"/>
        </w:rPr>
        <w:t>В 1366 малообеспеченных семьях воспитываются 2668 детей.</w:t>
      </w:r>
      <w:r w:rsidRPr="00D854A6">
        <w:rPr>
          <w:rFonts w:ascii="Arial" w:hAnsi="Arial" w:cs="Arial"/>
          <w:color w:val="FF0000"/>
          <w:sz w:val="24"/>
          <w:szCs w:val="24"/>
        </w:rPr>
        <w:t xml:space="preserve"> </w:t>
      </w:r>
      <w:r w:rsidRPr="00C63BC1">
        <w:rPr>
          <w:rFonts w:ascii="Arial" w:hAnsi="Arial" w:cs="Arial"/>
          <w:color w:val="000000" w:themeColor="text1"/>
          <w:sz w:val="24"/>
          <w:szCs w:val="24"/>
        </w:rPr>
        <w:t>В 1293 многодетных семьях проживает 4157 детей и лиц старше 18 лет</w:t>
      </w:r>
      <w:r>
        <w:rPr>
          <w:rFonts w:ascii="Arial" w:hAnsi="Arial" w:cs="Arial"/>
          <w:color w:val="000000" w:themeColor="text1"/>
          <w:sz w:val="24"/>
          <w:szCs w:val="24"/>
        </w:rPr>
        <w:t>- 435</w:t>
      </w:r>
      <w:r w:rsidRPr="00C63BC1">
        <w:rPr>
          <w:rFonts w:ascii="Arial" w:hAnsi="Arial" w:cs="Arial"/>
          <w:color w:val="000000" w:themeColor="text1"/>
          <w:sz w:val="24"/>
          <w:szCs w:val="24"/>
        </w:rPr>
        <w:t>, находящихся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63BC1">
        <w:rPr>
          <w:rFonts w:ascii="Arial" w:hAnsi="Arial" w:cs="Arial"/>
          <w:color w:val="000000" w:themeColor="text1"/>
          <w:sz w:val="24"/>
          <w:szCs w:val="24"/>
        </w:rPr>
        <w:t>на иждивении родителей;</w:t>
      </w:r>
      <w:r w:rsidRPr="00D854A6">
        <w:rPr>
          <w:rFonts w:ascii="Arial" w:hAnsi="Arial" w:cs="Arial"/>
          <w:color w:val="FF0000"/>
          <w:sz w:val="24"/>
          <w:szCs w:val="24"/>
        </w:rPr>
        <w:t xml:space="preserve"> </w:t>
      </w:r>
      <w:r w:rsidRPr="00C63BC1">
        <w:rPr>
          <w:rFonts w:ascii="Arial" w:hAnsi="Arial" w:cs="Arial"/>
          <w:color w:val="000000" w:themeColor="text1"/>
          <w:sz w:val="24"/>
          <w:szCs w:val="24"/>
        </w:rPr>
        <w:t>250 детей – инвалидов школьного возраста  обучаются в образовательных учреждениях.</w:t>
      </w:r>
    </w:p>
    <w:p w:rsidR="00F942F8" w:rsidRPr="00502B14" w:rsidRDefault="00F942F8" w:rsidP="00F942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74C5">
        <w:rPr>
          <w:rFonts w:ascii="Arial" w:hAnsi="Arial" w:cs="Arial"/>
          <w:sz w:val="24"/>
          <w:szCs w:val="24"/>
        </w:rPr>
        <w:t>Организация отдыха, оздоровления, занятости детей и подростков 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F774C5">
        <w:rPr>
          <w:rFonts w:ascii="Arial" w:hAnsi="Arial" w:cs="Arial"/>
          <w:sz w:val="24"/>
          <w:szCs w:val="24"/>
        </w:rPr>
        <w:t>неотъемлемой частью социальной политики</w:t>
      </w:r>
      <w:r>
        <w:rPr>
          <w:rFonts w:ascii="Arial" w:hAnsi="Arial" w:cs="Arial"/>
          <w:sz w:val="24"/>
          <w:szCs w:val="24"/>
        </w:rPr>
        <w:t xml:space="preserve"> района</w:t>
      </w:r>
      <w:r w:rsidRPr="00F774C5">
        <w:rPr>
          <w:rFonts w:ascii="Arial" w:hAnsi="Arial" w:cs="Arial"/>
          <w:sz w:val="24"/>
          <w:szCs w:val="24"/>
        </w:rPr>
        <w:t>. Благодаря достигнутым в последние годы результатам</w:t>
      </w:r>
      <w:r>
        <w:rPr>
          <w:rFonts w:ascii="Arial" w:hAnsi="Arial" w:cs="Arial"/>
          <w:sz w:val="24"/>
          <w:szCs w:val="24"/>
        </w:rPr>
        <w:t>,</w:t>
      </w:r>
      <w:r w:rsidRPr="00F774C5">
        <w:rPr>
          <w:rFonts w:ascii="Arial" w:hAnsi="Arial" w:cs="Arial"/>
          <w:sz w:val="24"/>
          <w:szCs w:val="24"/>
        </w:rPr>
        <w:t xml:space="preserve"> удалось сохранить и увеличить охват детей, занятых </w:t>
      </w:r>
      <w:r w:rsidRPr="00502B14">
        <w:rPr>
          <w:rFonts w:ascii="Arial" w:hAnsi="Arial" w:cs="Arial"/>
          <w:sz w:val="24"/>
          <w:szCs w:val="24"/>
        </w:rPr>
        <w:t>организационными формами отдыха, оздоровления и занятости в период школьных каникул  на 5 %.</w:t>
      </w:r>
    </w:p>
    <w:p w:rsidR="00F942F8" w:rsidRPr="00B80C9F" w:rsidRDefault="00F942F8" w:rsidP="00F942F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2B14">
        <w:rPr>
          <w:rFonts w:ascii="Arial" w:hAnsi="Arial" w:cs="Arial"/>
          <w:sz w:val="24"/>
          <w:szCs w:val="24"/>
        </w:rPr>
        <w:t>На базе</w:t>
      </w:r>
      <w:r w:rsidRPr="00B80C9F">
        <w:rPr>
          <w:rFonts w:ascii="Arial" w:hAnsi="Arial" w:cs="Arial"/>
          <w:color w:val="000000" w:themeColor="text1"/>
          <w:sz w:val="24"/>
          <w:szCs w:val="24"/>
        </w:rPr>
        <w:t xml:space="preserve"> образовательных организаций развиваются лагеря с дневным                      пребыванием. Организуются походы в Подмосковье и по России. Сложилась практика проведения физкультурно-оздоровительных, игровых, патриотических программ. На базе организаций дополнительного образования в период школьных каникул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0C9F">
        <w:rPr>
          <w:rFonts w:ascii="Arial" w:hAnsi="Arial" w:cs="Arial"/>
          <w:color w:val="000000" w:themeColor="text1"/>
          <w:sz w:val="24"/>
          <w:szCs w:val="24"/>
        </w:rPr>
        <w:t xml:space="preserve">продолжают  работу кружки и секции. Таким образом, каникулы становятся более  насыщенными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Pr="00B80C9F">
        <w:rPr>
          <w:rFonts w:ascii="Arial" w:hAnsi="Arial" w:cs="Arial"/>
          <w:color w:val="000000" w:themeColor="text1"/>
          <w:sz w:val="24"/>
          <w:szCs w:val="24"/>
        </w:rPr>
        <w:t xml:space="preserve">и  запоминающимися. </w:t>
      </w:r>
    </w:p>
    <w:p w:rsidR="00F942F8" w:rsidRPr="00B80C9F" w:rsidRDefault="00F942F8" w:rsidP="00F942F8">
      <w:pPr>
        <w:pStyle w:val="21"/>
        <w:keepNext/>
        <w:spacing w:after="0" w:line="276" w:lineRule="auto"/>
        <w:ind w:left="0" w:right="-5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0C9F">
        <w:rPr>
          <w:rFonts w:ascii="Arial" w:hAnsi="Arial" w:cs="Arial"/>
          <w:color w:val="000000" w:themeColor="text1"/>
          <w:sz w:val="24"/>
          <w:szCs w:val="24"/>
        </w:rPr>
        <w:t>Развита сеть загородных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0C9F">
        <w:rPr>
          <w:rFonts w:ascii="Arial" w:hAnsi="Arial" w:cs="Arial"/>
          <w:color w:val="000000" w:themeColor="text1"/>
          <w:sz w:val="24"/>
          <w:szCs w:val="24"/>
        </w:rPr>
        <w:t>оздоровительн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ых учреждений, которая включает </w:t>
      </w:r>
      <w:r w:rsidRPr="00B80C9F">
        <w:rPr>
          <w:rFonts w:ascii="Arial" w:hAnsi="Arial" w:cs="Arial"/>
          <w:color w:val="000000" w:themeColor="text1"/>
          <w:sz w:val="24"/>
          <w:szCs w:val="24"/>
        </w:rPr>
        <w:t>в себя:</w:t>
      </w:r>
    </w:p>
    <w:p w:rsidR="00F942F8" w:rsidRPr="00EF172F" w:rsidRDefault="00F942F8" w:rsidP="00F942F8">
      <w:pPr>
        <w:pStyle w:val="ab"/>
        <w:spacing w:after="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0C9F">
        <w:rPr>
          <w:rFonts w:ascii="Arial" w:hAnsi="Arial" w:cs="Arial"/>
          <w:color w:val="000000" w:themeColor="text1"/>
          <w:sz w:val="24"/>
          <w:szCs w:val="24"/>
        </w:rPr>
        <w:t xml:space="preserve">- 3 </w:t>
      </w:r>
      <w:r w:rsidRPr="00EF172F">
        <w:rPr>
          <w:rFonts w:ascii="Arial" w:hAnsi="Arial" w:cs="Arial"/>
          <w:color w:val="000000" w:themeColor="text1"/>
          <w:sz w:val="24"/>
          <w:szCs w:val="24"/>
        </w:rPr>
        <w:t>детских санаторно-оздоровительных учреждения (ДСОЛ «Дружба»                          ЗАО «Санаторий Зеленый городок», Санаторий «Правда», ФГБУС ДКС «</w:t>
      </w:r>
      <w:proofErr w:type="spellStart"/>
      <w:r w:rsidRPr="00EF172F">
        <w:rPr>
          <w:rFonts w:ascii="Arial" w:hAnsi="Arial" w:cs="Arial"/>
          <w:color w:val="000000" w:themeColor="text1"/>
          <w:sz w:val="24"/>
          <w:szCs w:val="24"/>
        </w:rPr>
        <w:t>Клязьма</w:t>
      </w:r>
      <w:proofErr w:type="spellEnd"/>
      <w:r w:rsidRPr="00EF172F">
        <w:rPr>
          <w:rFonts w:ascii="Arial" w:hAnsi="Arial" w:cs="Arial"/>
          <w:color w:val="000000" w:themeColor="text1"/>
          <w:sz w:val="18"/>
          <w:szCs w:val="18"/>
        </w:rPr>
        <w:t>»</w:t>
      </w:r>
      <w:r w:rsidRPr="00EF172F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F942F8" w:rsidRPr="00EF172F" w:rsidRDefault="00F942F8" w:rsidP="00F942F8">
      <w:pPr>
        <w:pStyle w:val="ab"/>
        <w:spacing w:after="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172F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EF172F">
        <w:rPr>
          <w:rFonts w:ascii="Arial" w:hAnsi="Arial" w:cs="Arial"/>
          <w:color w:val="000000" w:themeColor="text1"/>
          <w:sz w:val="24"/>
          <w:szCs w:val="24"/>
        </w:rPr>
        <w:t xml:space="preserve"> детских оздоровительных лагерей (</w:t>
      </w:r>
      <w:proofErr w:type="gramStart"/>
      <w:r w:rsidRPr="00EF172F">
        <w:rPr>
          <w:rFonts w:ascii="Arial" w:hAnsi="Arial" w:cs="Arial"/>
          <w:color w:val="000000" w:themeColor="text1"/>
          <w:sz w:val="24"/>
          <w:szCs w:val="24"/>
        </w:rPr>
        <w:t>ДОЦ</w:t>
      </w:r>
      <w:proofErr w:type="gramEnd"/>
      <w:r w:rsidRPr="00EF172F">
        <w:rPr>
          <w:rFonts w:ascii="Arial" w:hAnsi="Arial" w:cs="Arial"/>
          <w:color w:val="000000" w:themeColor="text1"/>
          <w:sz w:val="24"/>
          <w:szCs w:val="24"/>
        </w:rPr>
        <w:t xml:space="preserve"> «Пушкино», ДОЛ «</w:t>
      </w:r>
      <w:proofErr w:type="spellStart"/>
      <w:r w:rsidRPr="00EF172F">
        <w:rPr>
          <w:rFonts w:ascii="Arial" w:hAnsi="Arial" w:cs="Arial"/>
          <w:color w:val="000000" w:themeColor="text1"/>
          <w:sz w:val="24"/>
          <w:szCs w:val="24"/>
        </w:rPr>
        <w:t>Ювента</w:t>
      </w:r>
      <w:proofErr w:type="spellEnd"/>
      <w:r w:rsidRPr="00EF172F">
        <w:rPr>
          <w:rFonts w:ascii="Arial" w:hAnsi="Arial" w:cs="Arial"/>
          <w:color w:val="000000" w:themeColor="text1"/>
          <w:sz w:val="24"/>
          <w:szCs w:val="24"/>
        </w:rPr>
        <w:t>»,                  ОЛ «</w:t>
      </w:r>
      <w:proofErr w:type="spellStart"/>
      <w:r w:rsidRPr="00EF172F">
        <w:rPr>
          <w:rFonts w:ascii="Arial" w:hAnsi="Arial" w:cs="Arial"/>
          <w:color w:val="000000" w:themeColor="text1"/>
          <w:sz w:val="24"/>
          <w:szCs w:val="24"/>
        </w:rPr>
        <w:t>Левково</w:t>
      </w:r>
      <w:proofErr w:type="spellEnd"/>
      <w:r w:rsidRPr="00EF172F">
        <w:rPr>
          <w:rFonts w:ascii="Arial" w:hAnsi="Arial" w:cs="Arial"/>
          <w:color w:val="000000" w:themeColor="text1"/>
          <w:sz w:val="24"/>
          <w:szCs w:val="24"/>
        </w:rPr>
        <w:t>», АОУ ДОД оздоровительно</w:t>
      </w:r>
      <w:r>
        <w:rPr>
          <w:rFonts w:ascii="Arial" w:hAnsi="Arial" w:cs="Arial"/>
          <w:color w:val="000000" w:themeColor="text1"/>
          <w:sz w:val="24"/>
          <w:szCs w:val="24"/>
        </w:rPr>
        <w:t>-образовательный центр «Родник»</w:t>
      </w:r>
      <w:r w:rsidRPr="00EF172F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F942F8" w:rsidRPr="00B80C9F" w:rsidRDefault="00F942F8" w:rsidP="00F942F8">
      <w:pPr>
        <w:pStyle w:val="ab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B80C9F">
        <w:rPr>
          <w:rFonts w:ascii="Arial" w:hAnsi="Arial" w:cs="Arial"/>
          <w:color w:val="000000" w:themeColor="text1"/>
          <w:sz w:val="24"/>
          <w:szCs w:val="24"/>
        </w:rPr>
        <w:t>-  1 пансионат (ООО «Пансионат Салют»).</w:t>
      </w:r>
    </w:p>
    <w:p w:rsidR="00F942F8" w:rsidRPr="00F774C5" w:rsidRDefault="00F942F8" w:rsidP="00F942F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74C5">
        <w:rPr>
          <w:rFonts w:ascii="Arial" w:hAnsi="Arial" w:cs="Arial"/>
          <w:color w:val="000000" w:themeColor="text1"/>
          <w:sz w:val="24"/>
          <w:szCs w:val="24"/>
        </w:rPr>
        <w:tab/>
        <w:t>Несмотря на достигнутые в предыдущие годы позитивные результаты по решению вопросов организации отдыха, оздоровления, занятости детей и подростков в каникулярное время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F774C5">
        <w:rPr>
          <w:rFonts w:ascii="Arial" w:hAnsi="Arial" w:cs="Arial"/>
          <w:color w:val="000000" w:themeColor="text1"/>
          <w:sz w:val="24"/>
          <w:szCs w:val="24"/>
        </w:rPr>
        <w:t xml:space="preserve"> сохраняется много проблем, которые требуют решения.</w:t>
      </w:r>
    </w:p>
    <w:p w:rsidR="00F942F8" w:rsidRPr="00F774C5" w:rsidRDefault="00F942F8" w:rsidP="00F942F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74C5">
        <w:rPr>
          <w:rFonts w:ascii="Arial" w:hAnsi="Arial" w:cs="Arial"/>
          <w:color w:val="000000" w:themeColor="text1"/>
          <w:sz w:val="24"/>
          <w:szCs w:val="24"/>
        </w:rPr>
        <w:t xml:space="preserve">В последние годы наблюдается отрицательная динамика состояния здоровья                 детей и подростков. </w:t>
      </w:r>
      <w:proofErr w:type="gramStart"/>
      <w:r w:rsidRPr="00F774C5">
        <w:rPr>
          <w:rFonts w:ascii="Arial" w:hAnsi="Arial" w:cs="Arial"/>
          <w:color w:val="000000" w:themeColor="text1"/>
          <w:sz w:val="24"/>
          <w:szCs w:val="24"/>
        </w:rPr>
        <w:t xml:space="preserve">Основными причинами неуклонного роста общей и первичной заболеваемости детского населения является ухудшение социального положения населения, ухудшение структуры и качества питания, пониженная двигательная активность и др.  Установлено, что около 40% детей (от 0 до 18 лет) имеют функциональные и органические отклонения в состоянии здоровья, в том числе среди подростков от 7 до 15 лет –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более </w:t>
      </w:r>
      <w:r w:rsidRPr="00F774C5">
        <w:rPr>
          <w:rFonts w:ascii="Arial" w:hAnsi="Arial" w:cs="Arial"/>
          <w:color w:val="000000" w:themeColor="text1"/>
          <w:sz w:val="24"/>
          <w:szCs w:val="24"/>
        </w:rPr>
        <w:t xml:space="preserve">52%. </w:t>
      </w:r>
      <w:proofErr w:type="gramEnd"/>
    </w:p>
    <w:p w:rsidR="00F942F8" w:rsidRPr="004E67D2" w:rsidRDefault="00F942F8" w:rsidP="00F942F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67D2">
        <w:rPr>
          <w:rFonts w:ascii="Arial" w:hAnsi="Arial" w:cs="Arial"/>
          <w:color w:val="000000" w:themeColor="text1"/>
          <w:sz w:val="24"/>
          <w:szCs w:val="24"/>
        </w:rPr>
        <w:t>В связи с этим, особое значение приобретает оздоровление детей, реабилитация   в санаториях и в специализированных медицинских центрах, детских оздоровительных лагерях в течение всего года. Существенные затруднения вызывает организация отдыха, оздоровления детей старше 14 лет. В этом возрасте подростки стремятся к заработку, что подтверждает значимость временного трудоустройства в свободное от учебы время.</w:t>
      </w:r>
    </w:p>
    <w:p w:rsidR="00F942F8" w:rsidRDefault="00F942F8" w:rsidP="00F942F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23ED">
        <w:rPr>
          <w:rFonts w:ascii="Arial" w:hAnsi="Arial" w:cs="Arial"/>
          <w:color w:val="000000"/>
          <w:sz w:val="24"/>
          <w:szCs w:val="24"/>
        </w:rPr>
        <w:t>В области стимулирования рождаемости и укрепления семьи определены следующие приоритеты: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3ED">
        <w:rPr>
          <w:rFonts w:ascii="Arial" w:hAnsi="Arial" w:cs="Arial"/>
          <w:color w:val="000000"/>
          <w:sz w:val="24"/>
          <w:szCs w:val="24"/>
        </w:rPr>
        <w:t>формирование системы общественных и личностных ценностей, ориентированных на семью с двумя детьми и более;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3ED">
        <w:rPr>
          <w:rFonts w:ascii="Arial" w:hAnsi="Arial" w:cs="Arial"/>
          <w:color w:val="000000"/>
          <w:sz w:val="24"/>
          <w:szCs w:val="24"/>
        </w:rPr>
        <w:t>создание социально-экономических условий, благоприятных для рождения, содержания и воспитания нескольких детей, включая условия для самореализации молодежи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942F8" w:rsidRDefault="00F942F8" w:rsidP="00F942F8">
      <w:pPr>
        <w:ind w:firstLine="709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323ED">
        <w:rPr>
          <w:rFonts w:ascii="Arial" w:hAnsi="Arial" w:cs="Arial"/>
          <w:color w:val="000000"/>
          <w:sz w:val="24"/>
          <w:szCs w:val="24"/>
          <w:shd w:val="clear" w:color="auto" w:fill="FFFFFF"/>
        </w:rPr>
        <w:t>Формирование благоприятных возможностей</w:t>
      </w:r>
      <w:r w:rsidRPr="007323E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для повышения рождаемости детей создает определенный демографический климат в обществе. </w:t>
      </w:r>
    </w:p>
    <w:p w:rsidR="00F942F8" w:rsidRPr="00ED16BA" w:rsidRDefault="00F942F8" w:rsidP="00F942F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67D2">
        <w:rPr>
          <w:rFonts w:ascii="Arial" w:hAnsi="Arial" w:cs="Arial"/>
          <w:color w:val="000000" w:themeColor="text1"/>
          <w:sz w:val="24"/>
          <w:szCs w:val="24"/>
        </w:rPr>
        <w:t xml:space="preserve">Реализация </w:t>
      </w:r>
      <w:r>
        <w:rPr>
          <w:rFonts w:ascii="Arial" w:hAnsi="Arial" w:cs="Arial"/>
          <w:color w:val="000000" w:themeColor="text1"/>
          <w:sz w:val="24"/>
          <w:szCs w:val="24"/>
        </w:rPr>
        <w:t>муниципальной п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 xml:space="preserve">рограммы </w:t>
      </w:r>
      <w:r>
        <w:rPr>
          <w:rFonts w:ascii="Arial" w:hAnsi="Arial" w:cs="Arial"/>
          <w:sz w:val="24"/>
          <w:szCs w:val="24"/>
        </w:rPr>
        <w:t>(далее - Программа)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позволит сохранить инфраструктуру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отдыха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оздоровления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 занятости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 xml:space="preserve"> детей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 подростков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,  создать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условия для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духовного, нравственного и физического развития детей во время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пребывания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3295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в учреждениях отдыха и оздоровления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а также улучшить </w:t>
      </w:r>
      <w:r>
        <w:rPr>
          <w:rFonts w:ascii="Arial" w:hAnsi="Arial" w:cs="Arial"/>
          <w:sz w:val="24"/>
          <w:szCs w:val="24"/>
        </w:rPr>
        <w:t xml:space="preserve">демографические процессы </w:t>
      </w:r>
      <w:r w:rsidR="00A6329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в области рождаемости. </w:t>
      </w:r>
    </w:p>
    <w:p w:rsidR="00F942F8" w:rsidRPr="00ED16BA" w:rsidRDefault="00F942F8" w:rsidP="00F942F8">
      <w:pPr>
        <w:jc w:val="both"/>
        <w:rPr>
          <w:rFonts w:ascii="Arial" w:hAnsi="Arial" w:cs="Arial"/>
          <w:sz w:val="24"/>
          <w:szCs w:val="24"/>
        </w:rPr>
      </w:pPr>
    </w:p>
    <w:p w:rsidR="00F942F8" w:rsidRPr="00E922F0" w:rsidRDefault="00F942F8" w:rsidP="00F942F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D16BA">
        <w:rPr>
          <w:rFonts w:ascii="Arial" w:hAnsi="Arial" w:cs="Arial"/>
          <w:b/>
          <w:sz w:val="24"/>
          <w:szCs w:val="24"/>
        </w:rPr>
        <w:t xml:space="preserve">2. </w:t>
      </w:r>
      <w:r w:rsidRPr="00FA26D1">
        <w:rPr>
          <w:rFonts w:ascii="Arial" w:hAnsi="Arial" w:cs="Arial"/>
          <w:b/>
          <w:sz w:val="24"/>
          <w:szCs w:val="24"/>
        </w:rPr>
        <w:t xml:space="preserve">Прогноз развития сферы </w:t>
      </w:r>
      <w:r w:rsidRPr="00FA26D1">
        <w:rPr>
          <w:rFonts w:ascii="Arial" w:hAnsi="Arial" w:cs="Arial"/>
          <w:b/>
          <w:bCs/>
          <w:color w:val="000000" w:themeColor="text1"/>
          <w:sz w:val="24"/>
          <w:szCs w:val="24"/>
        </w:rPr>
        <w:t>системы отдыха и оздоровления детей</w:t>
      </w:r>
      <w:r w:rsidRPr="00FA26D1">
        <w:rPr>
          <w:rFonts w:ascii="Arial" w:hAnsi="Arial" w:cs="Arial"/>
          <w:b/>
          <w:sz w:val="24"/>
          <w:szCs w:val="24"/>
        </w:rPr>
        <w:t>, включая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922F0">
        <w:rPr>
          <w:rFonts w:ascii="Arial" w:hAnsi="Arial" w:cs="Arial"/>
          <w:b/>
          <w:sz w:val="24"/>
          <w:szCs w:val="24"/>
        </w:rPr>
        <w:t>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F942F8" w:rsidRPr="00ED16BA" w:rsidRDefault="00F942F8" w:rsidP="00F942F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942F8" w:rsidRPr="00ED16BA" w:rsidRDefault="00F942F8" w:rsidP="00F942F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16BA">
        <w:rPr>
          <w:rFonts w:ascii="Arial" w:hAnsi="Arial" w:cs="Arial"/>
          <w:color w:val="000000" w:themeColor="text1"/>
          <w:sz w:val="24"/>
          <w:szCs w:val="24"/>
        </w:rPr>
        <w:t xml:space="preserve">Накопленный опыт решения вопросов по улучшению организации отдыха, оздоровления, занятости детей и подростков, результаты анализа проводимых мероприятий, наличие проблем, а также социально-экономическая ситуация в районе </w:t>
      </w:r>
      <w:r w:rsidR="00A63295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и в целом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 xml:space="preserve">регионе подтверждают целесообразность и необходимость продолжения этой работы. Последовательное осуществление мер по улучшению развития системы отдыха, оздоровления и занятости позволит максимально обеспечить право каждого ребенка </w:t>
      </w:r>
      <w:r w:rsidR="00A63295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на полноценный отдых, оздоровление, занятость особенно в период каникул.</w:t>
      </w:r>
    </w:p>
    <w:p w:rsidR="00F942F8" w:rsidRPr="006314FA" w:rsidRDefault="00F942F8" w:rsidP="00F942F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16BA">
        <w:rPr>
          <w:rFonts w:ascii="Arial" w:hAnsi="Arial" w:cs="Arial"/>
          <w:color w:val="000000" w:themeColor="text1"/>
          <w:sz w:val="24"/>
          <w:szCs w:val="24"/>
        </w:rPr>
        <w:t xml:space="preserve">Проблема организации летнего отдыха, оздоровления, занятости детей </w:t>
      </w:r>
      <w:r w:rsidR="00A63295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подростков остается в числе наиболее острых социальных проблем и требует решения программными методами. Это позволит укрепить здоровье детей и молодежи,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подготовить их к учебному году, снизить количество безнадзорности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и правонарушений несовершеннолетних, организовать их досуг. Кроме того, большое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значение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придается реализации воспитательных задач подрастающего поколения.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Разнообразие форм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отдыха, профильной, туристической, спортивной занятости,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продолжение конкурсных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 xml:space="preserve">мероприятий позволит наполнить содержанием отдых детей, подростков и молодежи. </w:t>
      </w:r>
    </w:p>
    <w:p w:rsidR="00F942F8" w:rsidRPr="007826FB" w:rsidRDefault="00F942F8" w:rsidP="00F942F8">
      <w:pPr>
        <w:jc w:val="both"/>
        <w:rPr>
          <w:rFonts w:ascii="Arial" w:hAnsi="Arial" w:cs="Arial"/>
          <w:sz w:val="24"/>
          <w:szCs w:val="24"/>
        </w:rPr>
      </w:pPr>
      <w:r w:rsidRPr="007826FB">
        <w:rPr>
          <w:rFonts w:ascii="Arial" w:hAnsi="Arial" w:cs="Arial"/>
          <w:sz w:val="24"/>
          <w:szCs w:val="24"/>
        </w:rPr>
        <w:tab/>
        <w:t>Улучшение демографической ситуации, социальная и правовая защита материнства, отцовства и детства является неотъемлемой частью социально-экономического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7826FB">
        <w:rPr>
          <w:rFonts w:ascii="Arial" w:hAnsi="Arial" w:cs="Arial"/>
          <w:sz w:val="24"/>
          <w:szCs w:val="24"/>
        </w:rPr>
        <w:t>развития Пушкинского муниципального района.</w:t>
      </w:r>
      <w:r w:rsidRPr="00782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Принятие дополнительных мер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826FB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стимулирования рождаемости (</w:t>
      </w:r>
      <w:r w:rsidRPr="007826FB">
        <w:rPr>
          <w:rFonts w:ascii="Arial" w:hAnsi="Arial" w:cs="Arial"/>
          <w:sz w:val="24"/>
          <w:szCs w:val="24"/>
        </w:rPr>
        <w:t>проведение семейных конкурсов,</w:t>
      </w:r>
      <w:r>
        <w:rPr>
          <w:rFonts w:ascii="Arial" w:hAnsi="Arial" w:cs="Arial"/>
          <w:sz w:val="24"/>
          <w:szCs w:val="24"/>
        </w:rPr>
        <w:t xml:space="preserve"> </w:t>
      </w:r>
      <w:r w:rsidRPr="007826FB">
        <w:rPr>
          <w:rFonts w:ascii="Arial" w:hAnsi="Arial" w:cs="Arial"/>
          <w:sz w:val="24"/>
          <w:szCs w:val="24"/>
        </w:rPr>
        <w:t>направленных на пропаганду семейных ценностей, организация семинаров, лекций, антинаркотических акций</w:t>
      </w:r>
      <w:r>
        <w:rPr>
          <w:rFonts w:ascii="Arial" w:hAnsi="Arial" w:cs="Arial"/>
          <w:sz w:val="24"/>
          <w:szCs w:val="24"/>
        </w:rPr>
        <w:t>, о</w:t>
      </w:r>
      <w:r w:rsidRPr="007826FB">
        <w:rPr>
          <w:rFonts w:ascii="Arial" w:hAnsi="Arial" w:cs="Arial"/>
          <w:sz w:val="24"/>
          <w:szCs w:val="24"/>
        </w:rPr>
        <w:t>казание правовой и психологической помощи семьям и др.) будет способствовать укреплени</w:t>
      </w:r>
      <w:r>
        <w:rPr>
          <w:rFonts w:ascii="Arial" w:hAnsi="Arial" w:cs="Arial"/>
          <w:sz w:val="24"/>
          <w:szCs w:val="24"/>
        </w:rPr>
        <w:t>ю</w:t>
      </w:r>
      <w:r w:rsidRPr="007826FB">
        <w:rPr>
          <w:rFonts w:ascii="Arial" w:hAnsi="Arial" w:cs="Arial"/>
          <w:sz w:val="24"/>
          <w:szCs w:val="24"/>
        </w:rPr>
        <w:t xml:space="preserve"> и оздоровлени</w:t>
      </w:r>
      <w:r>
        <w:rPr>
          <w:rFonts w:ascii="Arial" w:hAnsi="Arial" w:cs="Arial"/>
          <w:sz w:val="24"/>
          <w:szCs w:val="24"/>
        </w:rPr>
        <w:t>ю</w:t>
      </w:r>
      <w:r w:rsidRPr="007826FB">
        <w:rPr>
          <w:rFonts w:ascii="Arial" w:hAnsi="Arial" w:cs="Arial"/>
          <w:sz w:val="24"/>
          <w:szCs w:val="24"/>
        </w:rPr>
        <w:t xml:space="preserve"> института семьи.</w:t>
      </w:r>
    </w:p>
    <w:p w:rsidR="00F942F8" w:rsidRPr="00A5139E" w:rsidRDefault="00F942F8" w:rsidP="00F942F8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942F8" w:rsidRPr="00ED16BA" w:rsidRDefault="00F942F8" w:rsidP="00F942F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D16BA"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b/>
          <w:sz w:val="24"/>
          <w:szCs w:val="24"/>
        </w:rPr>
        <w:t>Описание ц</w:t>
      </w:r>
      <w:r w:rsidRPr="00ED16BA">
        <w:rPr>
          <w:rFonts w:ascii="Arial" w:hAnsi="Arial" w:cs="Arial"/>
          <w:b/>
          <w:sz w:val="24"/>
          <w:szCs w:val="24"/>
        </w:rPr>
        <w:t>ел</w:t>
      </w:r>
      <w:r>
        <w:rPr>
          <w:rFonts w:ascii="Arial" w:hAnsi="Arial" w:cs="Arial"/>
          <w:b/>
          <w:sz w:val="24"/>
          <w:szCs w:val="24"/>
        </w:rPr>
        <w:t>ей</w:t>
      </w:r>
      <w:r w:rsidRPr="00ED16BA">
        <w:rPr>
          <w:rFonts w:ascii="Arial" w:hAnsi="Arial" w:cs="Arial"/>
          <w:b/>
          <w:sz w:val="24"/>
          <w:szCs w:val="24"/>
        </w:rPr>
        <w:t xml:space="preserve"> и задач  </w:t>
      </w:r>
      <w:r>
        <w:rPr>
          <w:rFonts w:ascii="Arial" w:hAnsi="Arial" w:cs="Arial"/>
          <w:b/>
          <w:sz w:val="24"/>
          <w:szCs w:val="24"/>
        </w:rPr>
        <w:t>П</w:t>
      </w:r>
      <w:r w:rsidRPr="00ED16BA">
        <w:rPr>
          <w:rFonts w:ascii="Arial" w:hAnsi="Arial" w:cs="Arial"/>
          <w:b/>
          <w:sz w:val="24"/>
          <w:szCs w:val="24"/>
        </w:rPr>
        <w:t>рограммы</w:t>
      </w:r>
    </w:p>
    <w:p w:rsidR="00F942F8" w:rsidRDefault="00F942F8" w:rsidP="00F942F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942F8" w:rsidRDefault="00F942F8" w:rsidP="00F942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16BA">
        <w:rPr>
          <w:rFonts w:ascii="Arial" w:hAnsi="Arial" w:cs="Arial"/>
          <w:sz w:val="24"/>
          <w:szCs w:val="24"/>
        </w:rPr>
        <w:t xml:space="preserve">Целью </w:t>
      </w:r>
      <w:r>
        <w:rPr>
          <w:rFonts w:ascii="Arial" w:hAnsi="Arial" w:cs="Arial"/>
          <w:sz w:val="24"/>
          <w:szCs w:val="24"/>
        </w:rPr>
        <w:t>П</w:t>
      </w:r>
      <w:r w:rsidRPr="00ED16BA">
        <w:rPr>
          <w:rFonts w:ascii="Arial" w:hAnsi="Arial" w:cs="Arial"/>
          <w:sz w:val="24"/>
          <w:szCs w:val="24"/>
        </w:rPr>
        <w:t xml:space="preserve">рограммы является </w:t>
      </w:r>
      <w:r>
        <w:rPr>
          <w:rFonts w:ascii="Arial" w:hAnsi="Arial" w:cs="Arial"/>
          <w:sz w:val="24"/>
          <w:szCs w:val="24"/>
        </w:rPr>
        <w:t>с</w:t>
      </w:r>
      <w:r w:rsidRPr="00ED16BA">
        <w:rPr>
          <w:rFonts w:ascii="Arial" w:hAnsi="Arial" w:cs="Arial"/>
          <w:sz w:val="24"/>
          <w:szCs w:val="24"/>
        </w:rPr>
        <w:t>оздание</w:t>
      </w:r>
      <w:r>
        <w:rPr>
          <w:rFonts w:ascii="Arial" w:hAnsi="Arial" w:cs="Arial"/>
          <w:sz w:val="24"/>
          <w:szCs w:val="24"/>
        </w:rPr>
        <w:t xml:space="preserve"> </w:t>
      </w:r>
      <w:r w:rsidRPr="00ED16BA">
        <w:rPr>
          <w:rFonts w:ascii="Arial" w:hAnsi="Arial" w:cs="Arial"/>
          <w:sz w:val="24"/>
          <w:szCs w:val="24"/>
        </w:rPr>
        <w:t>правовых, экономических и</w:t>
      </w:r>
      <w:r>
        <w:rPr>
          <w:rFonts w:ascii="Arial" w:hAnsi="Arial" w:cs="Arial"/>
          <w:sz w:val="24"/>
          <w:szCs w:val="24"/>
        </w:rPr>
        <w:t xml:space="preserve"> </w:t>
      </w:r>
      <w:r w:rsidRPr="00ED16BA">
        <w:rPr>
          <w:rFonts w:ascii="Arial" w:hAnsi="Arial" w:cs="Arial"/>
          <w:sz w:val="24"/>
          <w:szCs w:val="24"/>
        </w:rPr>
        <w:t>организационных условий, направленных на</w:t>
      </w:r>
      <w:r>
        <w:rPr>
          <w:rFonts w:ascii="Arial" w:hAnsi="Arial" w:cs="Arial"/>
          <w:sz w:val="24"/>
          <w:szCs w:val="24"/>
        </w:rPr>
        <w:t xml:space="preserve"> с</w:t>
      </w:r>
      <w:r w:rsidRPr="00ED16BA">
        <w:rPr>
          <w:rFonts w:ascii="Arial" w:hAnsi="Arial" w:cs="Arial"/>
          <w:sz w:val="24"/>
          <w:szCs w:val="24"/>
        </w:rPr>
        <w:t>охранение и</w:t>
      </w:r>
      <w:r>
        <w:rPr>
          <w:rFonts w:ascii="Arial" w:hAnsi="Arial" w:cs="Arial"/>
          <w:sz w:val="24"/>
          <w:szCs w:val="24"/>
        </w:rPr>
        <w:t xml:space="preserve"> </w:t>
      </w:r>
      <w:r w:rsidRPr="00ED16BA">
        <w:rPr>
          <w:rFonts w:ascii="Arial" w:hAnsi="Arial" w:cs="Arial"/>
          <w:sz w:val="24"/>
          <w:szCs w:val="24"/>
        </w:rPr>
        <w:t>стабилизацию</w:t>
      </w:r>
      <w:r>
        <w:rPr>
          <w:rFonts w:ascii="Arial" w:hAnsi="Arial" w:cs="Arial"/>
          <w:sz w:val="24"/>
          <w:szCs w:val="24"/>
        </w:rPr>
        <w:t>:</w:t>
      </w:r>
    </w:p>
    <w:p w:rsidR="00F942F8" w:rsidRDefault="00F942F8" w:rsidP="00F942F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ED16BA">
        <w:rPr>
          <w:rFonts w:ascii="Arial" w:hAnsi="Arial" w:cs="Arial"/>
          <w:sz w:val="24"/>
          <w:szCs w:val="24"/>
        </w:rPr>
        <w:t xml:space="preserve"> системы отдыха, оздоровления, занятости детей и подростков Пушкинского муниципального района</w:t>
      </w:r>
      <w:r>
        <w:rPr>
          <w:rFonts w:ascii="Arial" w:hAnsi="Arial" w:cs="Arial"/>
          <w:sz w:val="24"/>
          <w:szCs w:val="24"/>
        </w:rPr>
        <w:t xml:space="preserve">; </w:t>
      </w:r>
    </w:p>
    <w:p w:rsidR="00F942F8" w:rsidRDefault="00F942F8" w:rsidP="00F942F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демографических процессов в области рождаемости </w:t>
      </w:r>
      <w:r w:rsidRPr="00ED16BA">
        <w:rPr>
          <w:rFonts w:ascii="Arial" w:hAnsi="Arial" w:cs="Arial"/>
          <w:sz w:val="24"/>
          <w:szCs w:val="24"/>
        </w:rPr>
        <w:t xml:space="preserve">в современных условиях. </w:t>
      </w:r>
    </w:p>
    <w:p w:rsidR="00F942F8" w:rsidRPr="00FE5309" w:rsidRDefault="00F942F8" w:rsidP="00F942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20F3">
        <w:rPr>
          <w:rFonts w:ascii="Arial" w:hAnsi="Arial" w:cs="Arial"/>
          <w:sz w:val="24"/>
          <w:szCs w:val="24"/>
        </w:rPr>
        <w:t xml:space="preserve">Способствовать достижению данной цели будет решение задачи по </w:t>
      </w:r>
      <w:r>
        <w:rPr>
          <w:rFonts w:ascii="Arial" w:hAnsi="Arial" w:cs="Arial"/>
          <w:sz w:val="24"/>
          <w:szCs w:val="24"/>
        </w:rPr>
        <w:t>о</w:t>
      </w:r>
      <w:r w:rsidRPr="009620F3">
        <w:rPr>
          <w:rFonts w:ascii="Arial" w:hAnsi="Arial" w:cs="Arial"/>
          <w:bCs/>
          <w:color w:val="000000" w:themeColor="text1"/>
          <w:sz w:val="24"/>
          <w:szCs w:val="24"/>
        </w:rPr>
        <w:t>рганизаци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Pr="009620F3">
        <w:rPr>
          <w:rFonts w:ascii="Arial" w:hAnsi="Arial" w:cs="Arial"/>
          <w:bCs/>
          <w:color w:val="000000" w:themeColor="text1"/>
          <w:sz w:val="24"/>
          <w:szCs w:val="24"/>
        </w:rPr>
        <w:t xml:space="preserve"> отдыха и оздоровлени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я</w:t>
      </w:r>
      <w:r w:rsidRPr="009620F3">
        <w:rPr>
          <w:rFonts w:ascii="Arial" w:hAnsi="Arial" w:cs="Arial"/>
          <w:bCs/>
          <w:color w:val="000000" w:themeColor="text1"/>
          <w:sz w:val="24"/>
          <w:szCs w:val="24"/>
        </w:rPr>
        <w:t xml:space="preserve"> детей в Пушкинском муниципальном районе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F942F8" w:rsidRDefault="00F942F8" w:rsidP="00F942F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F942F8" w:rsidRDefault="00F942F8" w:rsidP="00F942F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Обобщенная характеристика основных мероприятий Программы с обоснованием необходимости их осуществления</w:t>
      </w:r>
    </w:p>
    <w:p w:rsidR="005B20BC" w:rsidRDefault="00F942F8" w:rsidP="00101F16">
      <w:pPr>
        <w:pStyle w:val="ConsPlusNormal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F942F8" w:rsidRPr="004F06DA" w:rsidRDefault="00F942F8" w:rsidP="00101F16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591F4E">
        <w:rPr>
          <w:rFonts w:ascii="Arial" w:hAnsi="Arial" w:cs="Arial"/>
          <w:sz w:val="24"/>
          <w:szCs w:val="24"/>
        </w:rPr>
        <w:t xml:space="preserve">Обобщенная характеристика основных мероприятий </w:t>
      </w:r>
      <w:r>
        <w:rPr>
          <w:rFonts w:ascii="Arial" w:hAnsi="Arial" w:cs="Arial"/>
          <w:sz w:val="24"/>
          <w:szCs w:val="24"/>
        </w:rPr>
        <w:t>П</w:t>
      </w:r>
      <w:r w:rsidRPr="00591F4E">
        <w:rPr>
          <w:rFonts w:ascii="Arial" w:hAnsi="Arial" w:cs="Arial"/>
          <w:sz w:val="24"/>
          <w:szCs w:val="24"/>
        </w:rPr>
        <w:t>рограммы</w:t>
      </w:r>
      <w:r>
        <w:rPr>
          <w:rFonts w:ascii="Arial" w:hAnsi="Arial" w:cs="Arial"/>
          <w:sz w:val="24"/>
          <w:szCs w:val="24"/>
        </w:rPr>
        <w:t xml:space="preserve">  </w:t>
      </w:r>
      <w:r w:rsidRPr="00591F4E">
        <w:rPr>
          <w:rFonts w:ascii="Arial" w:hAnsi="Arial" w:cs="Arial"/>
          <w:sz w:val="24"/>
          <w:szCs w:val="24"/>
        </w:rPr>
        <w:t>с обоснованием необходимости их осуществления</w:t>
      </w:r>
      <w:r>
        <w:rPr>
          <w:rFonts w:ascii="Arial" w:hAnsi="Arial" w:cs="Arial"/>
          <w:sz w:val="24"/>
          <w:szCs w:val="24"/>
        </w:rPr>
        <w:t xml:space="preserve"> отражена в </w:t>
      </w:r>
      <w:r w:rsidRPr="00A46C2E">
        <w:rPr>
          <w:rFonts w:ascii="Arial" w:hAnsi="Arial" w:cs="Arial"/>
          <w:sz w:val="24"/>
          <w:szCs w:val="24"/>
        </w:rPr>
        <w:t>Приложении №1</w:t>
      </w:r>
      <w:r>
        <w:rPr>
          <w:rFonts w:ascii="Arial" w:hAnsi="Arial" w:cs="Arial"/>
          <w:sz w:val="24"/>
          <w:szCs w:val="24"/>
        </w:rPr>
        <w:t xml:space="preserve"> </w:t>
      </w:r>
      <w:r w:rsidRPr="00A46C2E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</w:t>
      </w:r>
      <w:r w:rsidRPr="00A46C2E">
        <w:rPr>
          <w:rFonts w:ascii="Arial" w:hAnsi="Arial" w:cs="Arial"/>
          <w:sz w:val="24"/>
          <w:szCs w:val="24"/>
        </w:rPr>
        <w:t>рограмме.</w:t>
      </w:r>
    </w:p>
    <w:p w:rsidR="00F942F8" w:rsidRPr="002E5289" w:rsidRDefault="00F942F8" w:rsidP="00F942F8">
      <w:pPr>
        <w:autoSpaceDE w:val="0"/>
        <w:autoSpaceDN w:val="0"/>
        <w:adjustRightInd w:val="0"/>
        <w:spacing w:before="240"/>
        <w:ind w:left="33" w:hanging="31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ED16BA">
        <w:rPr>
          <w:rFonts w:ascii="Arial" w:hAnsi="Arial" w:cs="Arial"/>
          <w:b/>
          <w:sz w:val="24"/>
          <w:szCs w:val="24"/>
        </w:rPr>
        <w:t xml:space="preserve">. </w:t>
      </w:r>
      <w:r w:rsidRPr="00E922F0">
        <w:rPr>
          <w:rFonts w:ascii="Arial" w:hAnsi="Arial" w:cs="Arial"/>
          <w:b/>
          <w:sz w:val="24"/>
          <w:szCs w:val="24"/>
        </w:rPr>
        <w:t>Плани</w:t>
      </w:r>
      <w:r>
        <w:rPr>
          <w:rFonts w:ascii="Arial" w:hAnsi="Arial" w:cs="Arial"/>
          <w:b/>
          <w:sz w:val="24"/>
          <w:szCs w:val="24"/>
        </w:rPr>
        <w:t>руемые результаты реализации П</w:t>
      </w:r>
      <w:r w:rsidRPr="00E922F0">
        <w:rPr>
          <w:rFonts w:ascii="Arial" w:hAnsi="Arial" w:cs="Arial"/>
          <w:b/>
          <w:sz w:val="24"/>
          <w:szCs w:val="24"/>
        </w:rPr>
        <w:t>рограмм</w:t>
      </w:r>
      <w:r>
        <w:rPr>
          <w:rFonts w:ascii="Arial" w:hAnsi="Arial" w:cs="Arial"/>
          <w:b/>
          <w:sz w:val="24"/>
          <w:szCs w:val="24"/>
        </w:rPr>
        <w:t>ы</w:t>
      </w:r>
      <w:r w:rsidRPr="00E922F0">
        <w:rPr>
          <w:rFonts w:ascii="Arial" w:hAnsi="Arial" w:cs="Arial"/>
          <w:b/>
          <w:sz w:val="24"/>
          <w:szCs w:val="24"/>
        </w:rPr>
        <w:t xml:space="preserve"> с указанием количественных и/или качественных целевых показателей, характеризующих достижение целей </w:t>
      </w:r>
      <w:r w:rsidR="00A63295">
        <w:rPr>
          <w:rFonts w:ascii="Arial" w:hAnsi="Arial" w:cs="Arial"/>
          <w:b/>
          <w:sz w:val="24"/>
          <w:szCs w:val="24"/>
        </w:rPr>
        <w:t xml:space="preserve">      </w:t>
      </w:r>
      <w:r w:rsidRPr="00E922F0">
        <w:rPr>
          <w:rFonts w:ascii="Arial" w:hAnsi="Arial" w:cs="Arial"/>
          <w:b/>
          <w:sz w:val="24"/>
          <w:szCs w:val="24"/>
        </w:rPr>
        <w:t>и решение задач</w:t>
      </w:r>
    </w:p>
    <w:p w:rsidR="00F942F8" w:rsidRPr="002E5289" w:rsidRDefault="00F942F8" w:rsidP="00F942F8">
      <w:pPr>
        <w:autoSpaceDE w:val="0"/>
        <w:autoSpaceDN w:val="0"/>
        <w:adjustRightInd w:val="0"/>
        <w:spacing w:before="240"/>
        <w:ind w:left="33" w:hanging="3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5289">
        <w:rPr>
          <w:rFonts w:ascii="Arial" w:hAnsi="Arial" w:cs="Arial"/>
          <w:sz w:val="24"/>
          <w:szCs w:val="24"/>
        </w:rPr>
        <w:t xml:space="preserve">Планируемые результаты реализации Программы с указанием количественных и/или качественных целевых показателей, характеризующих достижение целей </w:t>
      </w:r>
      <w:r w:rsidR="00A63295">
        <w:rPr>
          <w:rFonts w:ascii="Arial" w:hAnsi="Arial" w:cs="Arial"/>
          <w:sz w:val="24"/>
          <w:szCs w:val="24"/>
        </w:rPr>
        <w:t xml:space="preserve">                </w:t>
      </w:r>
      <w:r w:rsidRPr="002E5289">
        <w:rPr>
          <w:rFonts w:ascii="Arial" w:hAnsi="Arial" w:cs="Arial"/>
          <w:sz w:val="24"/>
          <w:szCs w:val="24"/>
        </w:rPr>
        <w:t>и решение задач  Программы, приведены в Приложении №2 к Программе.</w:t>
      </w:r>
    </w:p>
    <w:p w:rsidR="00F942F8" w:rsidRPr="002E5289" w:rsidRDefault="00F942F8" w:rsidP="00F942F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D16BA">
        <w:rPr>
          <w:rFonts w:ascii="Arial" w:hAnsi="Arial" w:cs="Arial"/>
          <w:b/>
          <w:color w:val="000000" w:themeColor="text1"/>
          <w:sz w:val="24"/>
          <w:szCs w:val="24"/>
        </w:rPr>
        <w:t xml:space="preserve">6. Методика </w:t>
      </w:r>
      <w:proofErr w:type="gramStart"/>
      <w:r w:rsidRPr="00ED16BA">
        <w:rPr>
          <w:rFonts w:ascii="Arial" w:hAnsi="Arial" w:cs="Arial"/>
          <w:b/>
          <w:color w:val="000000" w:themeColor="text1"/>
          <w:sz w:val="24"/>
          <w:szCs w:val="24"/>
        </w:rPr>
        <w:t xml:space="preserve">расчета значений показателей эффективности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реализации Программы</w:t>
      </w:r>
      <w:proofErr w:type="gramEnd"/>
    </w:p>
    <w:p w:rsidR="00F942F8" w:rsidRPr="004C2F0F" w:rsidRDefault="00F942F8" w:rsidP="00F942F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942F8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Эффективность реализации Программы определяется степенью достижения следующих показателей:</w:t>
      </w:r>
    </w:p>
    <w:p w:rsidR="00F942F8" w:rsidRPr="00ED16BA" w:rsidRDefault="00F942F8" w:rsidP="00F942F8">
      <w:pPr>
        <w:jc w:val="both"/>
        <w:rPr>
          <w:rFonts w:ascii="Arial" w:hAnsi="Arial" w:cs="Arial"/>
          <w:sz w:val="24"/>
          <w:szCs w:val="24"/>
        </w:rPr>
      </w:pPr>
      <w:r w:rsidRPr="00ED16BA">
        <w:rPr>
          <w:rFonts w:ascii="Arial" w:hAnsi="Arial" w:cs="Arial"/>
          <w:sz w:val="24"/>
          <w:szCs w:val="24"/>
        </w:rPr>
        <w:t>Показатель:</w:t>
      </w:r>
      <w:r>
        <w:rPr>
          <w:rFonts w:ascii="Arial" w:hAnsi="Arial" w:cs="Arial"/>
          <w:sz w:val="24"/>
          <w:szCs w:val="24"/>
        </w:rPr>
        <w:t xml:space="preserve"> </w:t>
      </w:r>
      <w:r w:rsidRPr="00C63BC1">
        <w:rPr>
          <w:rFonts w:ascii="Arial" w:hAnsi="Arial" w:cs="Arial"/>
          <w:sz w:val="24"/>
          <w:szCs w:val="24"/>
        </w:rPr>
        <w:t>«</w:t>
      </w:r>
      <w:r w:rsidRPr="0094283B">
        <w:rPr>
          <w:rFonts w:ascii="Arial" w:hAnsi="Arial" w:cs="Arial"/>
          <w:sz w:val="24"/>
          <w:szCs w:val="24"/>
        </w:rPr>
        <w:t>Доля детей, охваченных отдыхом и оздоровлением, в общей численности детей в возрасте от семи до пятнадцати лет, подлежащих оздоровлению</w:t>
      </w:r>
      <w:r w:rsidRPr="00C63BC1">
        <w:rPr>
          <w:rFonts w:ascii="Arial" w:hAnsi="Arial" w:cs="Arial"/>
          <w:sz w:val="24"/>
          <w:szCs w:val="24"/>
        </w:rPr>
        <w:t xml:space="preserve">» </w:t>
      </w:r>
      <w:r w:rsidRPr="00ED16BA">
        <w:rPr>
          <w:rFonts w:ascii="Arial" w:hAnsi="Arial" w:cs="Arial"/>
          <w:sz w:val="24"/>
          <w:szCs w:val="24"/>
        </w:rPr>
        <w:t xml:space="preserve">определяется  по формуле: </w:t>
      </w:r>
    </w:p>
    <w:p w:rsidR="00F942F8" w:rsidRPr="00ED16BA" w:rsidRDefault="00F942F8" w:rsidP="00F942F8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ED16BA">
        <w:rPr>
          <w:rFonts w:ascii="Arial" w:hAnsi="Arial" w:cs="Arial"/>
          <w:sz w:val="24"/>
          <w:szCs w:val="24"/>
        </w:rPr>
        <w:t>Чотд</w:t>
      </w:r>
      <w:proofErr w:type="spellEnd"/>
    </w:p>
    <w:p w:rsidR="00F942F8" w:rsidRPr="00ED16BA" w:rsidRDefault="00F942F8" w:rsidP="00F942F8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proofErr w:type="spellStart"/>
      <w:r w:rsidRPr="00ED16BA">
        <w:rPr>
          <w:rFonts w:ascii="Arial" w:hAnsi="Arial" w:cs="Arial"/>
          <w:sz w:val="24"/>
          <w:szCs w:val="24"/>
        </w:rPr>
        <w:t>Дд</w:t>
      </w:r>
      <w:proofErr w:type="spellEnd"/>
      <w:r w:rsidRPr="00ED16BA">
        <w:rPr>
          <w:rFonts w:ascii="Arial" w:hAnsi="Arial" w:cs="Arial"/>
          <w:sz w:val="24"/>
          <w:szCs w:val="24"/>
        </w:rPr>
        <w:t xml:space="preserve"> = ---- x 100%,</w:t>
      </w:r>
    </w:p>
    <w:p w:rsidR="00F942F8" w:rsidRPr="00ED16BA" w:rsidRDefault="00F942F8" w:rsidP="00F942F8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ED16BA">
        <w:rPr>
          <w:rFonts w:ascii="Arial" w:hAnsi="Arial" w:cs="Arial"/>
          <w:sz w:val="24"/>
          <w:szCs w:val="24"/>
        </w:rPr>
        <w:t>Чобщ</w:t>
      </w:r>
      <w:proofErr w:type="spellEnd"/>
    </w:p>
    <w:p w:rsidR="00F942F8" w:rsidRPr="00ED16BA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D16BA">
        <w:rPr>
          <w:rFonts w:ascii="Arial" w:hAnsi="Arial" w:cs="Arial"/>
          <w:sz w:val="24"/>
          <w:szCs w:val="24"/>
        </w:rPr>
        <w:t>где:</w:t>
      </w:r>
    </w:p>
    <w:p w:rsidR="00F942F8" w:rsidRPr="00ED16BA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ED16BA">
        <w:rPr>
          <w:rFonts w:ascii="Arial" w:hAnsi="Arial" w:cs="Arial"/>
          <w:sz w:val="24"/>
          <w:szCs w:val="24"/>
        </w:rPr>
        <w:t>Дд</w:t>
      </w:r>
      <w:proofErr w:type="spellEnd"/>
      <w:r w:rsidRPr="00ED16BA">
        <w:rPr>
          <w:rFonts w:ascii="Arial" w:hAnsi="Arial" w:cs="Arial"/>
          <w:sz w:val="24"/>
          <w:szCs w:val="24"/>
        </w:rPr>
        <w:t xml:space="preserve"> - доля детей, охваченных отдыхом и оздоровлением;</w:t>
      </w:r>
    </w:p>
    <w:p w:rsidR="00F942F8" w:rsidRPr="00ED16BA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ED16BA">
        <w:rPr>
          <w:rFonts w:ascii="Arial" w:hAnsi="Arial" w:cs="Arial"/>
          <w:sz w:val="24"/>
          <w:szCs w:val="24"/>
        </w:rPr>
        <w:t>Чотд</w:t>
      </w:r>
      <w:proofErr w:type="spellEnd"/>
      <w:r w:rsidRPr="00ED16BA">
        <w:rPr>
          <w:rFonts w:ascii="Arial" w:hAnsi="Arial" w:cs="Arial"/>
          <w:sz w:val="24"/>
          <w:szCs w:val="24"/>
        </w:rPr>
        <w:t xml:space="preserve"> - численность детей, охваченных отдыхом и оздоровлением в текущем году;</w:t>
      </w:r>
    </w:p>
    <w:p w:rsidR="00F942F8" w:rsidRPr="00ED16BA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ED16BA">
        <w:rPr>
          <w:rFonts w:ascii="Arial" w:hAnsi="Arial" w:cs="Arial"/>
          <w:sz w:val="24"/>
          <w:szCs w:val="24"/>
        </w:rPr>
        <w:t>Чобщ</w:t>
      </w:r>
      <w:proofErr w:type="spellEnd"/>
      <w:r w:rsidRPr="00ED16BA">
        <w:rPr>
          <w:rFonts w:ascii="Arial" w:hAnsi="Arial" w:cs="Arial"/>
          <w:sz w:val="24"/>
          <w:szCs w:val="24"/>
        </w:rPr>
        <w:t xml:space="preserve"> - общая численность детей в возрасте от семи до пятнадцати лет, подлежащих оздоровлению.</w:t>
      </w:r>
    </w:p>
    <w:p w:rsidR="00F942F8" w:rsidRPr="00ED16BA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D16BA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F942F8" w:rsidRPr="00ED16BA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D16BA">
        <w:rPr>
          <w:rFonts w:ascii="Arial" w:hAnsi="Arial" w:cs="Arial"/>
          <w:sz w:val="24"/>
          <w:szCs w:val="24"/>
        </w:rPr>
        <w:t>Источником значений показателя является отчетность учреждений и организаций Пушкинского муниципального района, годовой отчет администрации Пушкинского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ED16BA">
        <w:rPr>
          <w:rFonts w:ascii="Arial" w:hAnsi="Arial" w:cs="Arial"/>
          <w:sz w:val="24"/>
          <w:szCs w:val="24"/>
        </w:rPr>
        <w:t>по отдыху и оздоровлению детей.</w:t>
      </w:r>
    </w:p>
    <w:p w:rsidR="00F942F8" w:rsidRPr="00ED16BA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ED16BA">
        <w:rPr>
          <w:rFonts w:ascii="Arial" w:hAnsi="Arial" w:cs="Arial"/>
          <w:sz w:val="24"/>
          <w:szCs w:val="24"/>
        </w:rPr>
        <w:t xml:space="preserve">Показатель: </w:t>
      </w:r>
      <w:r w:rsidRPr="00C63BC1">
        <w:rPr>
          <w:rFonts w:ascii="Arial" w:hAnsi="Arial" w:cs="Arial"/>
          <w:sz w:val="24"/>
          <w:szCs w:val="24"/>
        </w:rPr>
        <w:t>«</w:t>
      </w:r>
      <w:r w:rsidRPr="0094283B">
        <w:rPr>
          <w:rFonts w:ascii="Arial" w:hAnsi="Arial" w:cs="Arial"/>
          <w:sz w:val="24"/>
          <w:szCs w:val="24"/>
        </w:rPr>
        <w:t>Доля детей, находящихся в трудной жизненной ситуации, охваченных отдыхом и оздоровлением, в общей численности детей в возрасте от семи до пятнадцати лет, находящихся в трудной жизненной ситуации, подлежащих оздоровлению»</w:t>
      </w:r>
      <w:r w:rsidRPr="00ED16BA">
        <w:rPr>
          <w:rFonts w:ascii="Arial" w:hAnsi="Arial" w:cs="Arial"/>
          <w:sz w:val="24"/>
          <w:szCs w:val="24"/>
        </w:rPr>
        <w:t xml:space="preserve"> определяется  по формуле</w:t>
      </w:r>
      <w:r w:rsidRPr="00ED16BA">
        <w:rPr>
          <w:rFonts w:ascii="Arial" w:hAnsi="Arial" w:cs="Arial"/>
          <w:sz w:val="28"/>
          <w:szCs w:val="28"/>
        </w:rPr>
        <w:t xml:space="preserve">: </w:t>
      </w:r>
    </w:p>
    <w:p w:rsidR="00F942F8" w:rsidRPr="00ED16BA" w:rsidRDefault="00F942F8" w:rsidP="00F942F8">
      <w:pPr>
        <w:pStyle w:val="ConsPlusNonformat"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Pr="00ED16BA">
        <w:rPr>
          <w:rFonts w:ascii="Arial" w:hAnsi="Arial" w:cs="Arial"/>
        </w:rPr>
        <w:t>Чотдтжс</w:t>
      </w:r>
      <w:proofErr w:type="spellEnd"/>
    </w:p>
    <w:p w:rsidR="00F942F8" w:rsidRPr="00ED16BA" w:rsidRDefault="00F942F8" w:rsidP="00F942F8">
      <w:pPr>
        <w:pStyle w:val="ConsPlusNonformat"/>
        <w:suppressAutoHyphens/>
        <w:rPr>
          <w:rFonts w:ascii="Arial" w:hAnsi="Arial" w:cs="Arial"/>
        </w:rPr>
      </w:pPr>
      <w:proofErr w:type="spellStart"/>
      <w:r w:rsidRPr="00ED16BA">
        <w:rPr>
          <w:rFonts w:ascii="Arial" w:hAnsi="Arial" w:cs="Arial"/>
        </w:rPr>
        <w:t>Ддтжс</w:t>
      </w:r>
      <w:proofErr w:type="spellEnd"/>
      <w:r w:rsidRPr="00ED16BA">
        <w:rPr>
          <w:rFonts w:ascii="Arial" w:hAnsi="Arial" w:cs="Arial"/>
        </w:rPr>
        <w:t xml:space="preserve"> = ---- x 100%,</w:t>
      </w:r>
    </w:p>
    <w:p w:rsidR="00F942F8" w:rsidRPr="00ED16BA" w:rsidRDefault="00F942F8" w:rsidP="00F942F8">
      <w:pPr>
        <w:pStyle w:val="ConsPlusNonformat"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 w:rsidRPr="00ED16BA">
        <w:rPr>
          <w:rFonts w:ascii="Arial" w:hAnsi="Arial" w:cs="Arial"/>
        </w:rPr>
        <w:t>Чобщ</w:t>
      </w:r>
      <w:proofErr w:type="spellEnd"/>
    </w:p>
    <w:p w:rsidR="00F942F8" w:rsidRPr="00ED16BA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D16BA">
        <w:rPr>
          <w:rFonts w:ascii="Arial" w:hAnsi="Arial" w:cs="Arial"/>
          <w:sz w:val="24"/>
          <w:szCs w:val="24"/>
        </w:rPr>
        <w:t>где:</w:t>
      </w:r>
    </w:p>
    <w:p w:rsidR="00F942F8" w:rsidRPr="00ED16BA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ED16BA">
        <w:rPr>
          <w:rFonts w:ascii="Arial" w:hAnsi="Arial" w:cs="Arial"/>
          <w:sz w:val="24"/>
          <w:szCs w:val="24"/>
        </w:rPr>
        <w:t>Ддтжс</w:t>
      </w:r>
      <w:proofErr w:type="spellEnd"/>
      <w:r w:rsidRPr="00ED16BA">
        <w:rPr>
          <w:rFonts w:ascii="Arial" w:hAnsi="Arial" w:cs="Arial"/>
          <w:sz w:val="24"/>
          <w:szCs w:val="24"/>
        </w:rPr>
        <w:t xml:space="preserve"> - доля детей, находящихся в трудной жизненной ситуации, охваченных отдыхом и оздоровлением;</w:t>
      </w:r>
    </w:p>
    <w:p w:rsidR="00F942F8" w:rsidRPr="00ED16BA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ED16BA">
        <w:rPr>
          <w:rFonts w:ascii="Arial" w:hAnsi="Arial" w:cs="Arial"/>
          <w:sz w:val="24"/>
          <w:szCs w:val="24"/>
        </w:rPr>
        <w:t>Чотдтжс</w:t>
      </w:r>
      <w:proofErr w:type="spellEnd"/>
      <w:r w:rsidRPr="00ED16BA">
        <w:rPr>
          <w:rFonts w:ascii="Arial" w:hAnsi="Arial" w:cs="Arial"/>
          <w:sz w:val="24"/>
          <w:szCs w:val="24"/>
        </w:rPr>
        <w:t xml:space="preserve"> - численность детей, находящихся в трудной жизненной ситуации, охваченных отдыхом и оздоровлением;</w:t>
      </w:r>
    </w:p>
    <w:p w:rsidR="00F942F8" w:rsidRPr="00ED16BA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ED16BA">
        <w:rPr>
          <w:rFonts w:ascii="Arial" w:hAnsi="Arial" w:cs="Arial"/>
          <w:sz w:val="24"/>
          <w:szCs w:val="24"/>
        </w:rPr>
        <w:t>Чобщ</w:t>
      </w:r>
      <w:proofErr w:type="spellEnd"/>
      <w:r w:rsidRPr="00ED16BA">
        <w:rPr>
          <w:rFonts w:ascii="Arial" w:hAnsi="Arial" w:cs="Arial"/>
          <w:sz w:val="24"/>
          <w:szCs w:val="24"/>
        </w:rPr>
        <w:t xml:space="preserve"> - общая численность детей в возрасте от семи до пятнадцати лет, подлежащих оздоровлению.</w:t>
      </w:r>
    </w:p>
    <w:p w:rsidR="00F942F8" w:rsidRPr="00ED16BA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D16BA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F942F8" w:rsidRPr="00413173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D16BA">
        <w:rPr>
          <w:rFonts w:ascii="Arial" w:hAnsi="Arial" w:cs="Arial"/>
          <w:sz w:val="24"/>
          <w:szCs w:val="24"/>
        </w:rPr>
        <w:t>Источником значений показателя является отчетность учреждений и организаций Пушкинского муниципального района, годовой отчет администрации Пушкинского муниципального района по отдыху и оздоровлению детей.</w:t>
      </w:r>
    </w:p>
    <w:p w:rsidR="00F942F8" w:rsidRPr="007C64E0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64E0">
        <w:rPr>
          <w:rFonts w:ascii="Arial" w:hAnsi="Arial" w:cs="Arial"/>
          <w:color w:val="000000" w:themeColor="text1"/>
          <w:sz w:val="24"/>
          <w:szCs w:val="24"/>
        </w:rPr>
        <w:t>Показатель: «Доля вторых, третьих и последующих рождений детей»:</w:t>
      </w:r>
    </w:p>
    <w:p w:rsidR="00F942F8" w:rsidRPr="007C64E0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4E0">
        <w:rPr>
          <w:rFonts w:ascii="Arial" w:hAnsi="Arial" w:cs="Arial"/>
          <w:sz w:val="24"/>
          <w:szCs w:val="24"/>
        </w:rPr>
        <w:t>«Доля вторых рождений» рассчитывается по формуле:</w:t>
      </w:r>
    </w:p>
    <w:p w:rsidR="00F942F8" w:rsidRPr="007C64E0" w:rsidRDefault="00F942F8" w:rsidP="00F942F8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proofErr w:type="gramStart"/>
      <w:r w:rsidRPr="007C64E0">
        <w:rPr>
          <w:rFonts w:ascii="Arial" w:hAnsi="Arial" w:cs="Arial"/>
          <w:sz w:val="24"/>
          <w:szCs w:val="24"/>
        </w:rPr>
        <w:t>N</w:t>
      </w:r>
      <w:proofErr w:type="gramEnd"/>
      <w:r w:rsidRPr="007C64E0">
        <w:rPr>
          <w:rFonts w:ascii="Arial" w:hAnsi="Arial" w:cs="Arial"/>
          <w:sz w:val="24"/>
          <w:szCs w:val="24"/>
        </w:rPr>
        <w:t>вд</w:t>
      </w:r>
      <w:proofErr w:type="spellEnd"/>
    </w:p>
    <w:p w:rsidR="00F942F8" w:rsidRPr="007C64E0" w:rsidRDefault="00F942F8" w:rsidP="00F942F8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proofErr w:type="spellStart"/>
      <w:r w:rsidRPr="007C64E0">
        <w:rPr>
          <w:rFonts w:ascii="Arial" w:hAnsi="Arial" w:cs="Arial"/>
          <w:sz w:val="24"/>
          <w:szCs w:val="24"/>
        </w:rPr>
        <w:t>Двр</w:t>
      </w:r>
      <w:proofErr w:type="spellEnd"/>
      <w:r w:rsidRPr="007C64E0">
        <w:rPr>
          <w:rFonts w:ascii="Arial" w:hAnsi="Arial" w:cs="Arial"/>
          <w:sz w:val="24"/>
          <w:szCs w:val="24"/>
        </w:rPr>
        <w:t xml:space="preserve"> = ----- x 100%,</w:t>
      </w:r>
    </w:p>
    <w:p w:rsidR="00F942F8" w:rsidRPr="007C64E0" w:rsidRDefault="00F942F8" w:rsidP="00F942F8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proofErr w:type="gramStart"/>
      <w:r w:rsidRPr="007C64E0">
        <w:rPr>
          <w:rFonts w:ascii="Arial" w:hAnsi="Arial" w:cs="Arial"/>
          <w:sz w:val="24"/>
          <w:szCs w:val="24"/>
        </w:rPr>
        <w:t>N</w:t>
      </w:r>
      <w:proofErr w:type="gramEnd"/>
      <w:r w:rsidRPr="007C64E0">
        <w:rPr>
          <w:rFonts w:ascii="Arial" w:hAnsi="Arial" w:cs="Arial"/>
          <w:sz w:val="24"/>
          <w:szCs w:val="24"/>
        </w:rPr>
        <w:t>др</w:t>
      </w:r>
      <w:proofErr w:type="spellEnd"/>
    </w:p>
    <w:p w:rsidR="00F942F8" w:rsidRPr="007C64E0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4E0">
        <w:rPr>
          <w:rFonts w:ascii="Arial" w:hAnsi="Arial" w:cs="Arial"/>
          <w:sz w:val="24"/>
          <w:szCs w:val="24"/>
        </w:rPr>
        <w:t>где:</w:t>
      </w:r>
    </w:p>
    <w:p w:rsidR="00F942F8" w:rsidRPr="007C64E0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7C64E0">
        <w:rPr>
          <w:rFonts w:ascii="Arial" w:hAnsi="Arial" w:cs="Arial"/>
          <w:sz w:val="24"/>
          <w:szCs w:val="24"/>
        </w:rPr>
        <w:t>Двр</w:t>
      </w:r>
      <w:proofErr w:type="spellEnd"/>
      <w:r w:rsidRPr="007C64E0">
        <w:rPr>
          <w:rFonts w:ascii="Arial" w:hAnsi="Arial" w:cs="Arial"/>
          <w:sz w:val="24"/>
          <w:szCs w:val="24"/>
        </w:rPr>
        <w:t xml:space="preserve"> - доля вторых рождений;</w:t>
      </w:r>
    </w:p>
    <w:p w:rsidR="00F942F8" w:rsidRPr="007C64E0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C64E0">
        <w:rPr>
          <w:rFonts w:ascii="Arial" w:hAnsi="Arial" w:cs="Arial"/>
          <w:sz w:val="24"/>
          <w:szCs w:val="24"/>
        </w:rPr>
        <w:t>N</w:t>
      </w:r>
      <w:proofErr w:type="gramEnd"/>
      <w:r w:rsidRPr="007C64E0">
        <w:rPr>
          <w:rFonts w:ascii="Arial" w:hAnsi="Arial" w:cs="Arial"/>
          <w:sz w:val="24"/>
          <w:szCs w:val="24"/>
        </w:rPr>
        <w:t>вд</w:t>
      </w:r>
      <w:proofErr w:type="spellEnd"/>
      <w:r w:rsidRPr="007C64E0">
        <w:rPr>
          <w:rFonts w:ascii="Arial" w:hAnsi="Arial" w:cs="Arial"/>
          <w:sz w:val="24"/>
          <w:szCs w:val="24"/>
        </w:rPr>
        <w:t xml:space="preserve"> - количество вторых детей, родившихся в Пушкинском муниципальном районе </w:t>
      </w:r>
      <w:r w:rsidR="00A63295">
        <w:rPr>
          <w:rFonts w:ascii="Arial" w:hAnsi="Arial" w:cs="Arial"/>
          <w:sz w:val="24"/>
          <w:szCs w:val="24"/>
        </w:rPr>
        <w:t xml:space="preserve">     </w:t>
      </w:r>
      <w:r w:rsidRPr="007C64E0">
        <w:rPr>
          <w:rFonts w:ascii="Arial" w:hAnsi="Arial" w:cs="Arial"/>
          <w:sz w:val="24"/>
          <w:szCs w:val="24"/>
        </w:rPr>
        <w:t>за отчетный период;</w:t>
      </w:r>
    </w:p>
    <w:p w:rsidR="00F942F8" w:rsidRPr="007C64E0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C64E0">
        <w:rPr>
          <w:rFonts w:ascii="Arial" w:hAnsi="Arial" w:cs="Arial"/>
          <w:sz w:val="24"/>
          <w:szCs w:val="24"/>
        </w:rPr>
        <w:t>N</w:t>
      </w:r>
      <w:proofErr w:type="gramEnd"/>
      <w:r w:rsidRPr="007C64E0">
        <w:rPr>
          <w:rFonts w:ascii="Arial" w:hAnsi="Arial" w:cs="Arial"/>
          <w:sz w:val="24"/>
          <w:szCs w:val="24"/>
        </w:rPr>
        <w:t>др</w:t>
      </w:r>
      <w:proofErr w:type="spellEnd"/>
      <w:r w:rsidRPr="007C64E0">
        <w:rPr>
          <w:rFonts w:ascii="Arial" w:hAnsi="Arial" w:cs="Arial"/>
          <w:sz w:val="24"/>
          <w:szCs w:val="24"/>
        </w:rPr>
        <w:t xml:space="preserve"> – общее количество детей, родившихся в Пушкинском муниципальном районе </w:t>
      </w:r>
      <w:r w:rsidR="00A63295">
        <w:rPr>
          <w:rFonts w:ascii="Arial" w:hAnsi="Arial" w:cs="Arial"/>
          <w:sz w:val="24"/>
          <w:szCs w:val="24"/>
        </w:rPr>
        <w:t xml:space="preserve">  </w:t>
      </w:r>
      <w:r w:rsidRPr="007C64E0">
        <w:rPr>
          <w:rFonts w:ascii="Arial" w:hAnsi="Arial" w:cs="Arial"/>
          <w:sz w:val="24"/>
          <w:szCs w:val="24"/>
        </w:rPr>
        <w:t>за отчетный период.</w:t>
      </w:r>
    </w:p>
    <w:p w:rsidR="00F942F8" w:rsidRPr="007C64E0" w:rsidRDefault="00F942F8" w:rsidP="00F942F8">
      <w:pPr>
        <w:widowControl w:val="0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C64E0">
        <w:rPr>
          <w:rFonts w:ascii="Arial" w:hAnsi="Arial" w:cs="Arial"/>
          <w:sz w:val="24"/>
          <w:szCs w:val="24"/>
        </w:rPr>
        <w:t>Показатель «Доля третьих и последующих рождений» рассчитывается по формуле:</w:t>
      </w:r>
    </w:p>
    <w:p w:rsidR="00F942F8" w:rsidRPr="007C64E0" w:rsidRDefault="00F942F8" w:rsidP="00F942F8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proofErr w:type="gramStart"/>
      <w:r w:rsidRPr="007C64E0">
        <w:rPr>
          <w:rFonts w:ascii="Arial" w:hAnsi="Arial" w:cs="Arial"/>
          <w:sz w:val="24"/>
          <w:szCs w:val="24"/>
        </w:rPr>
        <w:t>N</w:t>
      </w:r>
      <w:proofErr w:type="gramEnd"/>
      <w:r w:rsidRPr="007C64E0">
        <w:rPr>
          <w:rFonts w:ascii="Arial" w:hAnsi="Arial" w:cs="Arial"/>
          <w:sz w:val="24"/>
          <w:szCs w:val="24"/>
        </w:rPr>
        <w:t>тд</w:t>
      </w:r>
      <w:proofErr w:type="spellEnd"/>
    </w:p>
    <w:p w:rsidR="00F942F8" w:rsidRPr="007C64E0" w:rsidRDefault="00F942F8" w:rsidP="00F942F8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proofErr w:type="spellStart"/>
      <w:r w:rsidRPr="007C64E0">
        <w:rPr>
          <w:rFonts w:ascii="Arial" w:hAnsi="Arial" w:cs="Arial"/>
          <w:sz w:val="24"/>
          <w:szCs w:val="24"/>
        </w:rPr>
        <w:t>Дтр</w:t>
      </w:r>
      <w:proofErr w:type="spellEnd"/>
      <w:r w:rsidRPr="007C64E0">
        <w:rPr>
          <w:rFonts w:ascii="Arial" w:hAnsi="Arial" w:cs="Arial"/>
          <w:sz w:val="24"/>
          <w:szCs w:val="24"/>
        </w:rPr>
        <w:t xml:space="preserve"> = ----- x 100%,</w:t>
      </w:r>
    </w:p>
    <w:p w:rsidR="00F942F8" w:rsidRPr="007C64E0" w:rsidRDefault="00F942F8" w:rsidP="00F942F8">
      <w:pPr>
        <w:pStyle w:val="ConsPlusNonformat"/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proofErr w:type="gramStart"/>
      <w:r w:rsidRPr="007C64E0">
        <w:rPr>
          <w:rFonts w:ascii="Arial" w:hAnsi="Arial" w:cs="Arial"/>
          <w:sz w:val="24"/>
          <w:szCs w:val="24"/>
        </w:rPr>
        <w:t>N</w:t>
      </w:r>
      <w:proofErr w:type="gramEnd"/>
      <w:r w:rsidRPr="007C64E0">
        <w:rPr>
          <w:rFonts w:ascii="Arial" w:hAnsi="Arial" w:cs="Arial"/>
          <w:sz w:val="24"/>
          <w:szCs w:val="24"/>
        </w:rPr>
        <w:t>др</w:t>
      </w:r>
      <w:proofErr w:type="spellEnd"/>
    </w:p>
    <w:p w:rsidR="00F942F8" w:rsidRPr="007C64E0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4E0">
        <w:rPr>
          <w:rFonts w:ascii="Arial" w:hAnsi="Arial" w:cs="Arial"/>
          <w:sz w:val="24"/>
          <w:szCs w:val="24"/>
        </w:rPr>
        <w:t>где:</w:t>
      </w:r>
    </w:p>
    <w:p w:rsidR="00F942F8" w:rsidRPr="007C64E0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7C64E0">
        <w:rPr>
          <w:rFonts w:ascii="Arial" w:hAnsi="Arial" w:cs="Arial"/>
          <w:sz w:val="24"/>
          <w:szCs w:val="24"/>
        </w:rPr>
        <w:t>Дтр</w:t>
      </w:r>
      <w:proofErr w:type="spellEnd"/>
      <w:r w:rsidRPr="007C64E0">
        <w:rPr>
          <w:rFonts w:ascii="Arial" w:hAnsi="Arial" w:cs="Arial"/>
          <w:sz w:val="24"/>
          <w:szCs w:val="24"/>
        </w:rPr>
        <w:t xml:space="preserve"> - доля третьих и последующих рождений; </w:t>
      </w:r>
    </w:p>
    <w:p w:rsidR="00F942F8" w:rsidRPr="007C64E0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C64E0">
        <w:rPr>
          <w:rFonts w:ascii="Arial" w:hAnsi="Arial" w:cs="Arial"/>
          <w:sz w:val="24"/>
          <w:szCs w:val="24"/>
        </w:rPr>
        <w:t>N</w:t>
      </w:r>
      <w:proofErr w:type="gramEnd"/>
      <w:r w:rsidRPr="007C64E0">
        <w:rPr>
          <w:rFonts w:ascii="Arial" w:hAnsi="Arial" w:cs="Arial"/>
          <w:sz w:val="24"/>
          <w:szCs w:val="24"/>
        </w:rPr>
        <w:t>тд</w:t>
      </w:r>
      <w:proofErr w:type="spellEnd"/>
      <w:r w:rsidRPr="007C64E0">
        <w:rPr>
          <w:rFonts w:ascii="Arial" w:hAnsi="Arial" w:cs="Arial"/>
          <w:sz w:val="24"/>
          <w:szCs w:val="24"/>
        </w:rPr>
        <w:t xml:space="preserve"> - количество третьих и последующих детей, родившихся в Пушкинском  муниципальном районе за отчетный период;</w:t>
      </w:r>
    </w:p>
    <w:p w:rsidR="00F942F8" w:rsidRPr="007C64E0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C64E0">
        <w:rPr>
          <w:rFonts w:ascii="Arial" w:hAnsi="Arial" w:cs="Arial"/>
          <w:sz w:val="24"/>
          <w:szCs w:val="24"/>
        </w:rPr>
        <w:t>N</w:t>
      </w:r>
      <w:proofErr w:type="gramEnd"/>
      <w:r w:rsidRPr="007C64E0">
        <w:rPr>
          <w:rFonts w:ascii="Arial" w:hAnsi="Arial" w:cs="Arial"/>
          <w:sz w:val="24"/>
          <w:szCs w:val="24"/>
        </w:rPr>
        <w:t>др</w:t>
      </w:r>
      <w:proofErr w:type="spellEnd"/>
      <w:r w:rsidRPr="007C64E0">
        <w:rPr>
          <w:rFonts w:ascii="Arial" w:hAnsi="Arial" w:cs="Arial"/>
          <w:sz w:val="24"/>
          <w:szCs w:val="24"/>
        </w:rPr>
        <w:t xml:space="preserve"> – общее количество детей, родившихся в Пушкинском  муниципальном районе за отчетный период.</w:t>
      </w:r>
    </w:p>
    <w:p w:rsidR="00F942F8" w:rsidRPr="007C64E0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4E0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F942F8" w:rsidRPr="007C64E0" w:rsidRDefault="00F942F8" w:rsidP="00F942F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C64E0">
        <w:rPr>
          <w:rFonts w:ascii="Arial" w:hAnsi="Arial" w:cs="Arial"/>
          <w:sz w:val="24"/>
          <w:szCs w:val="24"/>
        </w:rPr>
        <w:t>Источником для расчета показателя явля</w:t>
      </w:r>
      <w:r>
        <w:rPr>
          <w:rFonts w:ascii="Arial" w:hAnsi="Arial" w:cs="Arial"/>
          <w:sz w:val="24"/>
          <w:szCs w:val="24"/>
        </w:rPr>
        <w:t>е</w:t>
      </w:r>
      <w:r w:rsidRPr="007C64E0">
        <w:rPr>
          <w:rFonts w:ascii="Arial" w:hAnsi="Arial" w:cs="Arial"/>
          <w:sz w:val="24"/>
          <w:szCs w:val="24"/>
        </w:rPr>
        <w:t>тся</w:t>
      </w:r>
      <w:r>
        <w:rPr>
          <w:rFonts w:ascii="Arial" w:hAnsi="Arial" w:cs="Arial"/>
          <w:sz w:val="24"/>
          <w:szCs w:val="24"/>
        </w:rPr>
        <w:t xml:space="preserve"> статистическая отчетность актов гражданского состояния</w:t>
      </w:r>
      <w:r w:rsidRPr="007C64E0">
        <w:rPr>
          <w:rFonts w:ascii="Arial" w:hAnsi="Arial" w:cs="Arial"/>
          <w:sz w:val="24"/>
          <w:szCs w:val="24"/>
        </w:rPr>
        <w:t>, представляем</w:t>
      </w:r>
      <w:r>
        <w:rPr>
          <w:rFonts w:ascii="Arial" w:hAnsi="Arial" w:cs="Arial"/>
          <w:sz w:val="24"/>
          <w:szCs w:val="24"/>
        </w:rPr>
        <w:t>ая</w:t>
      </w:r>
      <w:r w:rsidRPr="007C64E0">
        <w:rPr>
          <w:rFonts w:ascii="Arial" w:hAnsi="Arial" w:cs="Arial"/>
          <w:sz w:val="24"/>
          <w:szCs w:val="24"/>
        </w:rPr>
        <w:t xml:space="preserve"> Пушкинским Управлением ГУ ЗАГС МО.</w:t>
      </w:r>
    </w:p>
    <w:p w:rsidR="00F942F8" w:rsidRDefault="00F942F8" w:rsidP="00F942F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42F8" w:rsidRPr="00ED16BA" w:rsidRDefault="00F942F8" w:rsidP="00F942F8">
      <w:pPr>
        <w:pStyle w:val="ConsPlusNonformat"/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  <w:r w:rsidRPr="00ED16BA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16BA">
        <w:rPr>
          <w:rFonts w:ascii="Arial" w:hAnsi="Arial" w:cs="Arial"/>
          <w:b/>
          <w:sz w:val="24"/>
          <w:szCs w:val="24"/>
        </w:rPr>
        <w:t>Порядок взаимодействия ответственного за выполнение мероприяти</w:t>
      </w:r>
      <w:r>
        <w:rPr>
          <w:rFonts w:ascii="Arial" w:hAnsi="Arial" w:cs="Arial"/>
          <w:b/>
          <w:sz w:val="24"/>
          <w:szCs w:val="24"/>
        </w:rPr>
        <w:t>й</w:t>
      </w:r>
    </w:p>
    <w:p w:rsidR="00F942F8" w:rsidRDefault="00F942F8" w:rsidP="00F942F8">
      <w:pPr>
        <w:pStyle w:val="ConsPlusNonforma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Pr="00ED16BA">
        <w:rPr>
          <w:rFonts w:ascii="Arial" w:hAnsi="Arial" w:cs="Arial"/>
          <w:b/>
          <w:sz w:val="24"/>
          <w:szCs w:val="24"/>
        </w:rPr>
        <w:t xml:space="preserve">рограммы с муниципальным заказчиком </w:t>
      </w:r>
      <w:r>
        <w:rPr>
          <w:rFonts w:ascii="Arial" w:hAnsi="Arial" w:cs="Arial"/>
          <w:b/>
          <w:sz w:val="24"/>
          <w:szCs w:val="24"/>
        </w:rPr>
        <w:t>П</w:t>
      </w:r>
      <w:r w:rsidRPr="00ED16BA">
        <w:rPr>
          <w:rFonts w:ascii="Arial" w:hAnsi="Arial" w:cs="Arial"/>
          <w:b/>
          <w:sz w:val="24"/>
          <w:szCs w:val="24"/>
        </w:rPr>
        <w:t>рограммы</w:t>
      </w:r>
    </w:p>
    <w:p w:rsidR="00F942F8" w:rsidRDefault="00F942F8" w:rsidP="00F942F8">
      <w:pPr>
        <w:pStyle w:val="ConsPlusNonforma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942F8" w:rsidRPr="00ED16BA" w:rsidRDefault="00F942F8" w:rsidP="00F942F8">
      <w:pPr>
        <w:pStyle w:val="14"/>
        <w:tabs>
          <w:tab w:val="left" w:pos="6058"/>
        </w:tabs>
        <w:ind w:firstLine="709"/>
        <w:jc w:val="both"/>
        <w:rPr>
          <w:rFonts w:ascii="Arial" w:hAnsi="Arial" w:cs="Arial"/>
        </w:rPr>
      </w:pPr>
      <w:r w:rsidRPr="003A28AA">
        <w:rPr>
          <w:rFonts w:ascii="Arial" w:hAnsi="Arial" w:cs="Arial"/>
        </w:rPr>
        <w:t xml:space="preserve">Разработка и реализация </w:t>
      </w:r>
      <w:r>
        <w:rPr>
          <w:rFonts w:ascii="Arial" w:hAnsi="Arial" w:cs="Arial"/>
        </w:rPr>
        <w:t>П</w:t>
      </w:r>
      <w:r w:rsidRPr="003A28AA">
        <w:rPr>
          <w:rFonts w:ascii="Arial" w:hAnsi="Arial" w:cs="Arial"/>
        </w:rPr>
        <w:t xml:space="preserve">рограммы осуществляется в соответствии </w:t>
      </w:r>
      <w:r w:rsidRPr="005C507D">
        <w:rPr>
          <w:rFonts w:ascii="Arial" w:hAnsi="Arial" w:cs="Arial"/>
        </w:rPr>
        <w:t xml:space="preserve">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района, утвержденным Постановлением администрации Пушкинского муниципального района от 01.08.2013 </w:t>
      </w:r>
      <w:r>
        <w:rPr>
          <w:rFonts w:ascii="Arial" w:hAnsi="Arial" w:cs="Arial"/>
        </w:rPr>
        <w:t xml:space="preserve">                   </w:t>
      </w:r>
      <w:r w:rsidRPr="005C507D">
        <w:rPr>
          <w:rFonts w:ascii="Arial" w:hAnsi="Arial" w:cs="Arial"/>
        </w:rPr>
        <w:t>№ 2105 (с изменениями) (далее</w:t>
      </w:r>
      <w:r>
        <w:rPr>
          <w:rFonts w:ascii="Arial" w:hAnsi="Arial" w:cs="Arial"/>
        </w:rPr>
        <w:t xml:space="preserve"> -</w:t>
      </w:r>
      <w:r w:rsidRPr="005C507D">
        <w:rPr>
          <w:rFonts w:ascii="Arial" w:hAnsi="Arial" w:cs="Arial"/>
        </w:rPr>
        <w:t xml:space="preserve"> Порядок).</w:t>
      </w:r>
    </w:p>
    <w:p w:rsidR="00F942F8" w:rsidRPr="00065CD4" w:rsidRDefault="00F942F8" w:rsidP="00F942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D16BA">
        <w:rPr>
          <w:rFonts w:ascii="Arial" w:hAnsi="Arial" w:cs="Arial"/>
          <w:sz w:val="24"/>
          <w:szCs w:val="24"/>
        </w:rPr>
        <w:t xml:space="preserve">Муниципальным заказчиком </w:t>
      </w:r>
      <w:r>
        <w:rPr>
          <w:rFonts w:ascii="Arial" w:hAnsi="Arial" w:cs="Arial"/>
          <w:sz w:val="24"/>
          <w:szCs w:val="24"/>
        </w:rPr>
        <w:t>Пр</w:t>
      </w:r>
      <w:r w:rsidRPr="00ED16BA">
        <w:rPr>
          <w:rFonts w:ascii="Arial" w:hAnsi="Arial" w:cs="Arial"/>
          <w:sz w:val="24"/>
          <w:szCs w:val="24"/>
        </w:rPr>
        <w:t>ограммы является Управление</w:t>
      </w:r>
      <w:r>
        <w:rPr>
          <w:rFonts w:ascii="Arial" w:hAnsi="Arial" w:cs="Arial"/>
          <w:sz w:val="24"/>
          <w:szCs w:val="24"/>
        </w:rPr>
        <w:t xml:space="preserve">  образования                    </w:t>
      </w:r>
      <w:r w:rsidRPr="00ED16BA">
        <w:rPr>
          <w:rFonts w:ascii="Arial" w:hAnsi="Arial" w:cs="Arial"/>
          <w:sz w:val="24"/>
          <w:szCs w:val="24"/>
        </w:rPr>
        <w:t>администрации Пушкинского муниципального района.</w:t>
      </w:r>
    </w:p>
    <w:p w:rsidR="00F942F8" w:rsidRPr="00ED16BA" w:rsidRDefault="00F942F8" w:rsidP="00F942F8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 w:rsidRPr="00ED16BA">
        <w:rPr>
          <w:rFonts w:ascii="Arial" w:hAnsi="Arial" w:cs="Arial"/>
        </w:rPr>
        <w:t xml:space="preserve">Муниципальный заказчик определяет ответственных за выполнение мероприятий </w:t>
      </w:r>
      <w:r>
        <w:rPr>
          <w:rFonts w:ascii="Arial" w:hAnsi="Arial" w:cs="Arial"/>
        </w:rPr>
        <w:t>П</w:t>
      </w:r>
      <w:r w:rsidRPr="00ED16BA">
        <w:rPr>
          <w:rFonts w:ascii="Arial" w:hAnsi="Arial" w:cs="Arial"/>
        </w:rPr>
        <w:t xml:space="preserve">рограммы и обеспечивает взаимодействие между </w:t>
      </w:r>
      <w:proofErr w:type="gramStart"/>
      <w:r w:rsidRPr="00ED16BA">
        <w:rPr>
          <w:rFonts w:ascii="Arial" w:hAnsi="Arial" w:cs="Arial"/>
        </w:rPr>
        <w:t>ответственными</w:t>
      </w:r>
      <w:proofErr w:type="gramEnd"/>
      <w:r>
        <w:rPr>
          <w:rFonts w:ascii="Arial" w:hAnsi="Arial" w:cs="Arial"/>
        </w:rPr>
        <w:t xml:space="preserve"> </w:t>
      </w:r>
      <w:r w:rsidRPr="00ED16BA">
        <w:rPr>
          <w:rFonts w:ascii="Arial" w:hAnsi="Arial" w:cs="Arial"/>
        </w:rPr>
        <w:t>за выполнение</w:t>
      </w:r>
      <w:r>
        <w:rPr>
          <w:rFonts w:ascii="Arial" w:hAnsi="Arial" w:cs="Arial"/>
        </w:rPr>
        <w:t xml:space="preserve"> </w:t>
      </w:r>
      <w:r w:rsidRPr="00ED16BA">
        <w:rPr>
          <w:rFonts w:ascii="Arial" w:hAnsi="Arial" w:cs="Arial"/>
        </w:rPr>
        <w:t xml:space="preserve">отдельных мероприятий </w:t>
      </w:r>
      <w:r>
        <w:rPr>
          <w:rFonts w:ascii="Arial" w:hAnsi="Arial" w:cs="Arial"/>
        </w:rPr>
        <w:t>П</w:t>
      </w:r>
      <w:r w:rsidRPr="00ED16BA">
        <w:rPr>
          <w:rFonts w:ascii="Arial" w:hAnsi="Arial" w:cs="Arial"/>
        </w:rPr>
        <w:t>рограммы.</w:t>
      </w:r>
    </w:p>
    <w:p w:rsidR="00F942F8" w:rsidRPr="00ED16BA" w:rsidRDefault="00F942F8" w:rsidP="00F942F8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 w:rsidRPr="00ED16BA">
        <w:rPr>
          <w:rFonts w:ascii="Arial" w:hAnsi="Arial" w:cs="Arial"/>
        </w:rPr>
        <w:t xml:space="preserve">Координатором </w:t>
      </w:r>
      <w:r>
        <w:rPr>
          <w:rFonts w:ascii="Arial" w:hAnsi="Arial" w:cs="Arial"/>
        </w:rPr>
        <w:t>П</w:t>
      </w:r>
      <w:r w:rsidRPr="00ED16BA">
        <w:rPr>
          <w:rFonts w:ascii="Arial" w:hAnsi="Arial" w:cs="Arial"/>
        </w:rPr>
        <w:t xml:space="preserve">рограммы является заместитель </w:t>
      </w:r>
      <w:r>
        <w:rPr>
          <w:rFonts w:ascii="Arial" w:hAnsi="Arial" w:cs="Arial"/>
        </w:rPr>
        <w:t xml:space="preserve">Главы администрации </w:t>
      </w:r>
      <w:r w:rsidRPr="00ED16BA">
        <w:rPr>
          <w:rFonts w:ascii="Arial" w:hAnsi="Arial" w:cs="Arial"/>
        </w:rPr>
        <w:t xml:space="preserve">Пушкинского муниципального района, курирующий </w:t>
      </w:r>
      <w:r>
        <w:rPr>
          <w:rFonts w:ascii="Arial" w:hAnsi="Arial" w:cs="Arial"/>
        </w:rPr>
        <w:t xml:space="preserve">работу  </w:t>
      </w:r>
      <w:r w:rsidRPr="00ED16BA">
        <w:rPr>
          <w:rFonts w:ascii="Arial" w:hAnsi="Arial" w:cs="Arial"/>
          <w:spacing w:val="2"/>
        </w:rPr>
        <w:t xml:space="preserve">Управления </w:t>
      </w:r>
      <w:r>
        <w:rPr>
          <w:rFonts w:ascii="Arial" w:hAnsi="Arial" w:cs="Arial"/>
          <w:spacing w:val="2"/>
        </w:rPr>
        <w:t xml:space="preserve">образования </w:t>
      </w:r>
      <w:r w:rsidRPr="00ED16BA">
        <w:rPr>
          <w:rFonts w:ascii="Arial" w:hAnsi="Arial" w:cs="Arial"/>
          <w:spacing w:val="2"/>
        </w:rPr>
        <w:t>администрации Пушкинского</w:t>
      </w:r>
      <w:r>
        <w:rPr>
          <w:rFonts w:ascii="Arial" w:hAnsi="Arial" w:cs="Arial"/>
          <w:spacing w:val="2"/>
        </w:rPr>
        <w:t xml:space="preserve"> </w:t>
      </w:r>
      <w:r w:rsidRPr="00ED16BA">
        <w:rPr>
          <w:rFonts w:ascii="Arial" w:hAnsi="Arial" w:cs="Arial"/>
          <w:spacing w:val="2"/>
        </w:rPr>
        <w:t>муниципального района</w:t>
      </w:r>
      <w:r w:rsidRPr="00ED16BA">
        <w:rPr>
          <w:rFonts w:ascii="Arial" w:hAnsi="Arial" w:cs="Arial"/>
        </w:rPr>
        <w:t>.</w:t>
      </w:r>
    </w:p>
    <w:p w:rsidR="00F942F8" w:rsidRPr="00ED16BA" w:rsidRDefault="00F942F8" w:rsidP="00F942F8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 w:rsidRPr="00ED16BA">
        <w:rPr>
          <w:rFonts w:ascii="Arial" w:hAnsi="Arial" w:cs="Arial"/>
        </w:rPr>
        <w:t xml:space="preserve">Координатор </w:t>
      </w:r>
      <w:r>
        <w:rPr>
          <w:rFonts w:ascii="Arial" w:hAnsi="Arial" w:cs="Arial"/>
        </w:rPr>
        <w:t>П</w:t>
      </w:r>
      <w:r w:rsidRPr="00ED16BA">
        <w:rPr>
          <w:rFonts w:ascii="Arial" w:hAnsi="Arial" w:cs="Arial"/>
        </w:rPr>
        <w:t>рограммы организовывает работу, направленную</w:t>
      </w:r>
      <w:r>
        <w:rPr>
          <w:rFonts w:ascii="Arial" w:hAnsi="Arial" w:cs="Arial"/>
        </w:rPr>
        <w:t xml:space="preserve"> </w:t>
      </w:r>
      <w:r w:rsidRPr="00ED16BA">
        <w:rPr>
          <w:rFonts w:ascii="Arial" w:hAnsi="Arial" w:cs="Arial"/>
        </w:rPr>
        <w:t xml:space="preserve">на координацию деятельности исполнителей </w:t>
      </w:r>
      <w:r>
        <w:rPr>
          <w:rFonts w:ascii="Arial" w:hAnsi="Arial" w:cs="Arial"/>
        </w:rPr>
        <w:t>П</w:t>
      </w:r>
      <w:r w:rsidRPr="00ED16BA">
        <w:rPr>
          <w:rFonts w:ascii="Arial" w:hAnsi="Arial" w:cs="Arial"/>
        </w:rPr>
        <w:t>рограммы в процессе разработки и реализации</w:t>
      </w:r>
      <w:r>
        <w:rPr>
          <w:rFonts w:ascii="Arial" w:hAnsi="Arial" w:cs="Arial"/>
        </w:rPr>
        <w:t xml:space="preserve"> П</w:t>
      </w:r>
      <w:r w:rsidRPr="00ED16BA">
        <w:rPr>
          <w:rFonts w:ascii="Arial" w:hAnsi="Arial" w:cs="Arial"/>
        </w:rPr>
        <w:t>рограммы, обеспечивает согласование</w:t>
      </w:r>
      <w:r>
        <w:rPr>
          <w:rFonts w:ascii="Arial" w:hAnsi="Arial" w:cs="Arial"/>
        </w:rPr>
        <w:t xml:space="preserve"> </w:t>
      </w:r>
      <w:r w:rsidRPr="00ED16BA">
        <w:rPr>
          <w:rFonts w:ascii="Arial" w:hAnsi="Arial" w:cs="Arial"/>
        </w:rPr>
        <w:t>проекта</w:t>
      </w:r>
      <w:r>
        <w:rPr>
          <w:rFonts w:ascii="Arial" w:hAnsi="Arial" w:cs="Arial"/>
        </w:rPr>
        <w:t xml:space="preserve"> </w:t>
      </w:r>
      <w:r w:rsidRPr="00ED16BA">
        <w:rPr>
          <w:rFonts w:ascii="Arial" w:hAnsi="Arial" w:cs="Arial"/>
        </w:rPr>
        <w:t>постановления</w:t>
      </w:r>
      <w:r>
        <w:rPr>
          <w:rFonts w:ascii="Arial" w:hAnsi="Arial" w:cs="Arial"/>
        </w:rPr>
        <w:t xml:space="preserve"> </w:t>
      </w:r>
      <w:r w:rsidRPr="00ED16BA">
        <w:rPr>
          <w:rFonts w:ascii="Arial" w:hAnsi="Arial" w:cs="Arial"/>
        </w:rPr>
        <w:t>администрации Пушкинского муниципального района</w:t>
      </w:r>
      <w:r>
        <w:rPr>
          <w:rFonts w:ascii="Arial" w:hAnsi="Arial" w:cs="Arial"/>
        </w:rPr>
        <w:t xml:space="preserve"> </w:t>
      </w:r>
      <w:r w:rsidRPr="00ED16BA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</w:t>
      </w:r>
      <w:r w:rsidRPr="00ED16BA">
        <w:rPr>
          <w:rFonts w:ascii="Arial" w:hAnsi="Arial" w:cs="Arial"/>
        </w:rPr>
        <w:t>утверждении Программы.</w:t>
      </w:r>
    </w:p>
    <w:p w:rsidR="00F942F8" w:rsidRPr="00ED16BA" w:rsidRDefault="00F942F8" w:rsidP="00F942F8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 w:rsidRPr="00ED16BA">
        <w:rPr>
          <w:rFonts w:ascii="Arial" w:hAnsi="Arial" w:cs="Arial"/>
        </w:rPr>
        <w:t>Координатор Программы осуществляет координацию деятельности исполнителей Программы по подготовке программных мероприятий, анализу и рациональному использованию бюджет</w:t>
      </w:r>
      <w:r>
        <w:rPr>
          <w:rFonts w:ascii="Arial" w:hAnsi="Arial" w:cs="Arial"/>
        </w:rPr>
        <w:t>ных средств</w:t>
      </w:r>
      <w:r w:rsidRPr="00ED16BA">
        <w:rPr>
          <w:rFonts w:ascii="Arial" w:hAnsi="Arial" w:cs="Arial"/>
        </w:rPr>
        <w:t>.</w:t>
      </w:r>
    </w:p>
    <w:p w:rsidR="00F942F8" w:rsidRDefault="00F942F8" w:rsidP="00F942F8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 w:rsidRPr="00ED16BA">
        <w:rPr>
          <w:rFonts w:ascii="Arial" w:hAnsi="Arial" w:cs="Arial"/>
        </w:rPr>
        <w:t xml:space="preserve">Для обеспечения текущего контроля </w:t>
      </w:r>
      <w:r>
        <w:rPr>
          <w:rFonts w:ascii="Arial" w:hAnsi="Arial" w:cs="Arial"/>
        </w:rPr>
        <w:t xml:space="preserve">муниципальный заказчик </w:t>
      </w:r>
      <w:r w:rsidRPr="00ED16BA">
        <w:rPr>
          <w:rFonts w:ascii="Arial" w:hAnsi="Arial" w:cs="Arial"/>
        </w:rPr>
        <w:t>при ежегодном планировании работ по Программе и корректировке состава мероприятий по мере их выполнения определяет промежуточные (контрольные) этапы для отдельных мероприятий Программы.</w:t>
      </w:r>
    </w:p>
    <w:p w:rsidR="00F942F8" w:rsidRPr="00ED16BA" w:rsidRDefault="00F942F8" w:rsidP="00F942F8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proofErr w:type="gramStart"/>
      <w:r w:rsidRPr="00ED16BA">
        <w:rPr>
          <w:rFonts w:ascii="Arial" w:hAnsi="Arial" w:cs="Arial"/>
        </w:rPr>
        <w:t>Ответственный</w:t>
      </w:r>
      <w:proofErr w:type="gramEnd"/>
      <w:r w:rsidRPr="00ED16BA">
        <w:rPr>
          <w:rFonts w:ascii="Arial" w:hAnsi="Arial" w:cs="Arial"/>
        </w:rPr>
        <w:t xml:space="preserve"> за выполнение мероприятия Программы:</w:t>
      </w:r>
    </w:p>
    <w:p w:rsidR="00F942F8" w:rsidRPr="00ED16BA" w:rsidRDefault="00F942F8" w:rsidP="00F942F8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D16BA">
        <w:rPr>
          <w:rFonts w:ascii="Arial" w:hAnsi="Arial" w:cs="Arial"/>
        </w:rPr>
        <w:t xml:space="preserve">формирует прогноз расходов на реализацию мероприятия Программы </w:t>
      </w:r>
      <w:r w:rsidR="00A63295">
        <w:rPr>
          <w:rFonts w:ascii="Arial" w:hAnsi="Arial" w:cs="Arial"/>
        </w:rPr>
        <w:t xml:space="preserve">                   </w:t>
      </w:r>
      <w:r w:rsidRPr="00ED16BA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ED16BA">
        <w:rPr>
          <w:rFonts w:ascii="Arial" w:hAnsi="Arial" w:cs="Arial"/>
        </w:rPr>
        <w:t>направляет их координатору Программы;</w:t>
      </w:r>
    </w:p>
    <w:p w:rsidR="00F942F8" w:rsidRPr="00ED16BA" w:rsidRDefault="00F942F8" w:rsidP="00F942F8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D16BA">
        <w:rPr>
          <w:rFonts w:ascii="Arial" w:hAnsi="Arial" w:cs="Arial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F942F8" w:rsidRPr="00ED16BA" w:rsidRDefault="00F942F8" w:rsidP="00F942F8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D16BA">
        <w:rPr>
          <w:rFonts w:ascii="Arial" w:hAnsi="Arial" w:cs="Arial"/>
        </w:rPr>
        <w:t>готовит и представляет координатору Программы отчет о реализации мероприятия.</w:t>
      </w:r>
    </w:p>
    <w:p w:rsidR="00F942F8" w:rsidRPr="00ED16BA" w:rsidRDefault="00F942F8" w:rsidP="00F942F8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16BA">
        <w:rPr>
          <w:rFonts w:ascii="Arial" w:hAnsi="Arial" w:cs="Arial"/>
          <w:color w:val="000000" w:themeColor="text1"/>
          <w:sz w:val="24"/>
          <w:szCs w:val="24"/>
        </w:rPr>
        <w:t>Муниципальный заказчик обеспечивает:</w:t>
      </w:r>
    </w:p>
    <w:p w:rsidR="00F942F8" w:rsidRPr="00ED16BA" w:rsidRDefault="00F942F8" w:rsidP="00F942F8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16BA">
        <w:rPr>
          <w:rFonts w:ascii="Arial" w:hAnsi="Arial" w:cs="Arial"/>
          <w:color w:val="000000" w:themeColor="text1"/>
          <w:sz w:val="24"/>
          <w:szCs w:val="24"/>
        </w:rPr>
        <w:t xml:space="preserve">- планирование реализации мероприятий </w:t>
      </w:r>
      <w:r>
        <w:rPr>
          <w:rFonts w:ascii="Arial" w:hAnsi="Arial" w:cs="Arial"/>
          <w:color w:val="000000" w:themeColor="text1"/>
          <w:sz w:val="24"/>
          <w:szCs w:val="24"/>
        </w:rPr>
        <w:t>П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рограммы в рамках параметров программы на соответствующий год;</w:t>
      </w:r>
    </w:p>
    <w:p w:rsidR="00F942F8" w:rsidRPr="00ED16BA" w:rsidRDefault="00F942F8" w:rsidP="00F942F8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16BA">
        <w:rPr>
          <w:rFonts w:ascii="Arial" w:hAnsi="Arial" w:cs="Arial"/>
          <w:color w:val="000000" w:themeColor="text1"/>
          <w:sz w:val="24"/>
          <w:szCs w:val="24"/>
        </w:rPr>
        <w:t xml:space="preserve">- мониторинг реализации мероприятий </w:t>
      </w:r>
      <w:r>
        <w:rPr>
          <w:rFonts w:ascii="Arial" w:hAnsi="Arial" w:cs="Arial"/>
          <w:color w:val="000000" w:themeColor="text1"/>
          <w:sz w:val="24"/>
          <w:szCs w:val="24"/>
        </w:rPr>
        <w:t>П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 xml:space="preserve">рограммы, целевых значений показателей </w:t>
      </w:r>
      <w:r>
        <w:rPr>
          <w:rFonts w:ascii="Arial" w:hAnsi="Arial" w:cs="Arial"/>
          <w:color w:val="000000" w:themeColor="text1"/>
          <w:sz w:val="24"/>
          <w:szCs w:val="24"/>
        </w:rPr>
        <w:t>П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рограммы;</w:t>
      </w:r>
    </w:p>
    <w:p w:rsidR="00F942F8" w:rsidRPr="00ED16BA" w:rsidRDefault="00F942F8" w:rsidP="00F942F8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16BA">
        <w:rPr>
          <w:rFonts w:ascii="Arial" w:hAnsi="Arial" w:cs="Arial"/>
          <w:color w:val="000000" w:themeColor="text1"/>
          <w:sz w:val="24"/>
          <w:szCs w:val="24"/>
        </w:rPr>
        <w:t xml:space="preserve">-осуществляет анализ и оценку фактически достигаемых значений показателей </w:t>
      </w:r>
      <w:r>
        <w:rPr>
          <w:rFonts w:ascii="Arial" w:hAnsi="Arial" w:cs="Arial"/>
          <w:color w:val="000000" w:themeColor="text1"/>
          <w:sz w:val="24"/>
          <w:szCs w:val="24"/>
        </w:rPr>
        <w:t>П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рограммы в ходе ее реализации и по итогам отчетного периода;</w:t>
      </w:r>
    </w:p>
    <w:p w:rsidR="00F942F8" w:rsidRPr="00ED16BA" w:rsidRDefault="00F942F8" w:rsidP="00F942F8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16BA">
        <w:rPr>
          <w:rFonts w:ascii="Arial" w:hAnsi="Arial" w:cs="Arial"/>
          <w:color w:val="000000" w:themeColor="text1"/>
          <w:sz w:val="24"/>
          <w:szCs w:val="24"/>
        </w:rPr>
        <w:t xml:space="preserve">-осуществляет ежегодную оценку результативности мероприятий </w:t>
      </w:r>
      <w:r>
        <w:rPr>
          <w:rFonts w:ascii="Arial" w:hAnsi="Arial" w:cs="Arial"/>
          <w:color w:val="000000" w:themeColor="text1"/>
          <w:sz w:val="24"/>
          <w:szCs w:val="24"/>
        </w:rPr>
        <w:t>П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 xml:space="preserve">рограммы </w:t>
      </w:r>
      <w:r w:rsidR="00A63295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ED16BA">
        <w:rPr>
          <w:rFonts w:ascii="Arial" w:hAnsi="Arial" w:cs="Arial"/>
          <w:color w:val="000000" w:themeColor="text1"/>
          <w:sz w:val="24"/>
          <w:szCs w:val="24"/>
        </w:rPr>
        <w:t>в целом.</w:t>
      </w:r>
    </w:p>
    <w:p w:rsidR="00F942F8" w:rsidRDefault="00F942F8" w:rsidP="00F942F8">
      <w:pPr>
        <w:pStyle w:val="ConsPlusNonformat"/>
        <w:spacing w:line="276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F942F8" w:rsidRDefault="00F942F8" w:rsidP="00F942F8">
      <w:pPr>
        <w:pStyle w:val="ConsPlusNonformat"/>
        <w:spacing w:line="276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ED16BA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16BA">
        <w:rPr>
          <w:rFonts w:ascii="Arial" w:hAnsi="Arial" w:cs="Arial"/>
          <w:b/>
          <w:sz w:val="24"/>
          <w:szCs w:val="24"/>
        </w:rPr>
        <w:t xml:space="preserve">Состав, форма и сроки предоставления отчетности  о ходе реализации мероприятий </w:t>
      </w:r>
      <w:r>
        <w:rPr>
          <w:rFonts w:ascii="Arial" w:hAnsi="Arial" w:cs="Arial"/>
          <w:b/>
          <w:sz w:val="24"/>
          <w:szCs w:val="24"/>
        </w:rPr>
        <w:t>П</w:t>
      </w:r>
      <w:r w:rsidRPr="00ED16BA">
        <w:rPr>
          <w:rFonts w:ascii="Arial" w:hAnsi="Arial" w:cs="Arial"/>
          <w:b/>
          <w:sz w:val="24"/>
          <w:szCs w:val="24"/>
        </w:rPr>
        <w:t>рограммы</w:t>
      </w:r>
    </w:p>
    <w:p w:rsidR="00F942F8" w:rsidRPr="00D0142E" w:rsidRDefault="00F942F8" w:rsidP="00F942F8">
      <w:pPr>
        <w:pStyle w:val="ConsPlusNonformat"/>
        <w:spacing w:line="276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F942F8" w:rsidRPr="00D0142E" w:rsidRDefault="00F942F8" w:rsidP="00F942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142E">
        <w:rPr>
          <w:rFonts w:ascii="Arial" w:hAnsi="Arial" w:cs="Arial"/>
          <w:sz w:val="24"/>
          <w:szCs w:val="24"/>
        </w:rPr>
        <w:t xml:space="preserve">Муниципальный заказчик </w:t>
      </w:r>
      <w:r>
        <w:rPr>
          <w:rFonts w:ascii="Arial" w:hAnsi="Arial" w:cs="Arial"/>
          <w:sz w:val="24"/>
          <w:szCs w:val="24"/>
        </w:rPr>
        <w:t>П</w:t>
      </w:r>
      <w:r w:rsidRPr="00D0142E">
        <w:rPr>
          <w:rFonts w:ascii="Arial" w:hAnsi="Arial" w:cs="Arial"/>
          <w:sz w:val="24"/>
          <w:szCs w:val="24"/>
        </w:rPr>
        <w:t>рограммы:</w:t>
      </w:r>
    </w:p>
    <w:p w:rsidR="00F942F8" w:rsidRPr="00D0142E" w:rsidRDefault="00F942F8" w:rsidP="00F942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142E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D0142E">
        <w:rPr>
          <w:rFonts w:ascii="Arial" w:hAnsi="Arial" w:cs="Arial"/>
          <w:sz w:val="24"/>
          <w:szCs w:val="24"/>
        </w:rPr>
        <w:t>контроля за</w:t>
      </w:r>
      <w:proofErr w:type="gramEnd"/>
      <w:r w:rsidRPr="00D0142E">
        <w:rPr>
          <w:rFonts w:ascii="Arial" w:hAnsi="Arial" w:cs="Arial"/>
          <w:sz w:val="24"/>
          <w:szCs w:val="24"/>
        </w:rPr>
        <w:t xml:space="preserve"> реализацией </w:t>
      </w:r>
      <w:r>
        <w:rPr>
          <w:rFonts w:ascii="Arial" w:hAnsi="Arial" w:cs="Arial"/>
          <w:sz w:val="24"/>
          <w:szCs w:val="24"/>
        </w:rPr>
        <w:t>П</w:t>
      </w:r>
      <w:r w:rsidRPr="00D0142E">
        <w:rPr>
          <w:rFonts w:ascii="Arial" w:hAnsi="Arial" w:cs="Arial"/>
          <w:sz w:val="24"/>
          <w:szCs w:val="24"/>
        </w:rPr>
        <w:t>рограммы ежеквартально до 15 числа месяца, следующего за отчетным кварталом, формирует в подсистеме ГАСУ МО:</w:t>
      </w:r>
    </w:p>
    <w:p w:rsidR="00F942F8" w:rsidRPr="00D0142E" w:rsidRDefault="00F942F8" w:rsidP="00F942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142E">
        <w:rPr>
          <w:rFonts w:ascii="Arial" w:hAnsi="Arial" w:cs="Arial"/>
          <w:sz w:val="24"/>
          <w:szCs w:val="24"/>
        </w:rPr>
        <w:t xml:space="preserve">1) оперативный отчет о реализации мероприятий </w:t>
      </w:r>
      <w:r>
        <w:rPr>
          <w:rFonts w:ascii="Arial" w:hAnsi="Arial" w:cs="Arial"/>
          <w:sz w:val="24"/>
          <w:szCs w:val="24"/>
        </w:rPr>
        <w:t>П</w:t>
      </w:r>
      <w:r w:rsidRPr="00D0142E">
        <w:rPr>
          <w:rFonts w:ascii="Arial" w:hAnsi="Arial" w:cs="Arial"/>
          <w:sz w:val="24"/>
          <w:szCs w:val="24"/>
        </w:rPr>
        <w:t xml:space="preserve">рограммы по форме согласно </w:t>
      </w:r>
      <w:hyperlink w:anchor="P1451" w:history="1">
        <w:r w:rsidRPr="00D0142E">
          <w:rPr>
            <w:rFonts w:ascii="Arial" w:hAnsi="Arial" w:cs="Arial"/>
            <w:sz w:val="24"/>
            <w:szCs w:val="24"/>
          </w:rPr>
          <w:t>приложениям N 9</w:t>
        </w:r>
      </w:hyperlink>
      <w:r w:rsidRPr="00D0142E">
        <w:rPr>
          <w:rFonts w:ascii="Arial" w:hAnsi="Arial" w:cs="Arial"/>
          <w:sz w:val="24"/>
          <w:szCs w:val="24"/>
        </w:rPr>
        <w:t xml:space="preserve"> и </w:t>
      </w:r>
      <w:hyperlink w:anchor="P1551" w:history="1">
        <w:r w:rsidRPr="00D0142E">
          <w:rPr>
            <w:rFonts w:ascii="Arial" w:hAnsi="Arial" w:cs="Arial"/>
            <w:sz w:val="24"/>
            <w:szCs w:val="24"/>
          </w:rPr>
          <w:t>N 10</w:t>
        </w:r>
      </w:hyperlink>
      <w:r w:rsidRPr="00D0142E">
        <w:rPr>
          <w:rFonts w:ascii="Arial" w:hAnsi="Arial" w:cs="Arial"/>
          <w:sz w:val="24"/>
          <w:szCs w:val="24"/>
        </w:rPr>
        <w:t xml:space="preserve"> к Порядку, который содержит:</w:t>
      </w:r>
    </w:p>
    <w:p w:rsidR="00F942F8" w:rsidRPr="00D0142E" w:rsidRDefault="00F942F8" w:rsidP="00F942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0142E">
        <w:rPr>
          <w:rFonts w:ascii="Arial" w:hAnsi="Arial" w:cs="Arial"/>
          <w:sz w:val="24"/>
          <w:szCs w:val="24"/>
        </w:rPr>
        <w:t xml:space="preserve">перечень выполненных мероприятий </w:t>
      </w:r>
      <w:r>
        <w:rPr>
          <w:rFonts w:ascii="Arial" w:hAnsi="Arial" w:cs="Arial"/>
          <w:sz w:val="24"/>
          <w:szCs w:val="24"/>
        </w:rPr>
        <w:t>П</w:t>
      </w:r>
      <w:r w:rsidRPr="00D0142E">
        <w:rPr>
          <w:rFonts w:ascii="Arial" w:hAnsi="Arial" w:cs="Arial"/>
          <w:sz w:val="24"/>
          <w:szCs w:val="24"/>
        </w:rPr>
        <w:t>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F942F8" w:rsidRPr="00D0142E" w:rsidRDefault="00F942F8" w:rsidP="00F942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0142E">
        <w:rPr>
          <w:rFonts w:ascii="Arial" w:hAnsi="Arial" w:cs="Arial"/>
          <w:sz w:val="24"/>
          <w:szCs w:val="24"/>
        </w:rPr>
        <w:t>анализ причин несвоевременного выполнения программных мероприятий;</w:t>
      </w:r>
    </w:p>
    <w:p w:rsidR="00F942F8" w:rsidRPr="00D0142E" w:rsidRDefault="00F942F8" w:rsidP="00F942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142E">
        <w:rPr>
          <w:rFonts w:ascii="Arial" w:hAnsi="Arial" w:cs="Arial"/>
          <w:sz w:val="24"/>
          <w:szCs w:val="24"/>
        </w:rPr>
        <w:t xml:space="preserve">2) оперативный (годовой) </w:t>
      </w:r>
      <w:hyperlink w:anchor="P1662" w:history="1">
        <w:r w:rsidRPr="00D0142E">
          <w:rPr>
            <w:rFonts w:ascii="Arial" w:hAnsi="Arial" w:cs="Arial"/>
            <w:sz w:val="24"/>
            <w:szCs w:val="24"/>
          </w:rPr>
          <w:t>отчет</w:t>
        </w:r>
      </w:hyperlink>
      <w:r w:rsidRPr="00D0142E">
        <w:rPr>
          <w:rFonts w:ascii="Arial" w:hAnsi="Arial" w:cs="Arial"/>
          <w:sz w:val="24"/>
          <w:szCs w:val="24"/>
        </w:rPr>
        <w:t xml:space="preserve"> о выполнении </w:t>
      </w:r>
      <w:r>
        <w:rPr>
          <w:rFonts w:ascii="Arial" w:hAnsi="Arial" w:cs="Arial"/>
          <w:sz w:val="24"/>
          <w:szCs w:val="24"/>
        </w:rPr>
        <w:t>П</w:t>
      </w:r>
      <w:r w:rsidRPr="00D0142E">
        <w:rPr>
          <w:rFonts w:ascii="Arial" w:hAnsi="Arial" w:cs="Arial"/>
          <w:sz w:val="24"/>
          <w:szCs w:val="24"/>
        </w:rPr>
        <w:t xml:space="preserve">рограммы по объектам строительства, реконструкции и капитального ремонта по форме согласно приложению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D0142E">
        <w:rPr>
          <w:rFonts w:ascii="Arial" w:hAnsi="Arial" w:cs="Arial"/>
          <w:sz w:val="24"/>
          <w:szCs w:val="24"/>
        </w:rPr>
        <w:t>N 11 к Порядку, который содержит:</w:t>
      </w:r>
    </w:p>
    <w:p w:rsidR="00F942F8" w:rsidRPr="00D0142E" w:rsidRDefault="00F942F8" w:rsidP="00F942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0142E">
        <w:rPr>
          <w:rFonts w:ascii="Arial" w:hAnsi="Arial" w:cs="Arial"/>
          <w:sz w:val="24"/>
          <w:szCs w:val="24"/>
        </w:rPr>
        <w:t>наименование объекта, адрес объекта, планируемые работы;</w:t>
      </w:r>
    </w:p>
    <w:p w:rsidR="00F942F8" w:rsidRPr="00D0142E" w:rsidRDefault="00F942F8" w:rsidP="00F942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0142E">
        <w:rPr>
          <w:rFonts w:ascii="Arial" w:hAnsi="Arial" w:cs="Arial"/>
          <w:sz w:val="24"/>
          <w:szCs w:val="24"/>
        </w:rPr>
        <w:t>перечень фактически выполненных работ с указанием объемов, источников финансирования;</w:t>
      </w:r>
    </w:p>
    <w:p w:rsidR="00F942F8" w:rsidRPr="00D0142E" w:rsidRDefault="00F942F8" w:rsidP="00F942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0142E">
        <w:rPr>
          <w:rFonts w:ascii="Arial" w:hAnsi="Arial" w:cs="Arial"/>
          <w:sz w:val="24"/>
          <w:szCs w:val="24"/>
        </w:rPr>
        <w:t>анализ причин невыполнения (несвоевременного выполнения) работ.</w:t>
      </w:r>
    </w:p>
    <w:p w:rsidR="00F942F8" w:rsidRPr="00D0142E" w:rsidRDefault="00F942F8" w:rsidP="00F942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142E">
        <w:rPr>
          <w:rFonts w:ascii="Arial" w:hAnsi="Arial" w:cs="Arial"/>
          <w:sz w:val="24"/>
          <w:szCs w:val="24"/>
        </w:rPr>
        <w:t xml:space="preserve">Муниципальный заказчик ежегодно в срок до 1 марта года, следующего за отчетным, формирует в подсистеме ГАСУ МО годовой отчет о реализации </w:t>
      </w:r>
      <w:r>
        <w:rPr>
          <w:rFonts w:ascii="Arial" w:hAnsi="Arial" w:cs="Arial"/>
          <w:sz w:val="24"/>
          <w:szCs w:val="24"/>
        </w:rPr>
        <w:t>П</w:t>
      </w:r>
      <w:r w:rsidRPr="00D0142E">
        <w:rPr>
          <w:rFonts w:ascii="Arial" w:hAnsi="Arial" w:cs="Arial"/>
          <w:sz w:val="24"/>
          <w:szCs w:val="24"/>
        </w:rPr>
        <w:t xml:space="preserve">рограммы для оценки эффективности реализации </w:t>
      </w:r>
      <w:r>
        <w:rPr>
          <w:rFonts w:ascii="Arial" w:hAnsi="Arial" w:cs="Arial"/>
          <w:sz w:val="24"/>
          <w:szCs w:val="24"/>
        </w:rPr>
        <w:t>П</w:t>
      </w:r>
      <w:r w:rsidRPr="00D0142E">
        <w:rPr>
          <w:rFonts w:ascii="Arial" w:hAnsi="Arial" w:cs="Arial"/>
          <w:sz w:val="24"/>
          <w:szCs w:val="24"/>
        </w:rPr>
        <w:t>рограммы.</w:t>
      </w:r>
    </w:p>
    <w:p w:rsidR="00F942F8" w:rsidRPr="00D0142E" w:rsidRDefault="00F942F8" w:rsidP="00F942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142E">
        <w:rPr>
          <w:rFonts w:ascii="Arial" w:hAnsi="Arial" w:cs="Arial"/>
          <w:sz w:val="24"/>
          <w:szCs w:val="24"/>
        </w:rPr>
        <w:t xml:space="preserve">Раз в 3 года муниципальный заказчик формирует в подсистеме ГАСУ МО комплексный отчет о реализации мероприятий </w:t>
      </w:r>
      <w:r>
        <w:rPr>
          <w:rFonts w:ascii="Arial" w:hAnsi="Arial" w:cs="Arial"/>
          <w:sz w:val="24"/>
          <w:szCs w:val="24"/>
        </w:rPr>
        <w:t>П</w:t>
      </w:r>
      <w:r w:rsidRPr="00D0142E">
        <w:rPr>
          <w:rFonts w:ascii="Arial" w:hAnsi="Arial" w:cs="Arial"/>
          <w:sz w:val="24"/>
          <w:szCs w:val="24"/>
        </w:rPr>
        <w:t xml:space="preserve">рограмм не позднее 1 апреля года, следующего </w:t>
      </w:r>
      <w:proofErr w:type="gramStart"/>
      <w:r w:rsidRPr="00D0142E">
        <w:rPr>
          <w:rFonts w:ascii="Arial" w:hAnsi="Arial" w:cs="Arial"/>
          <w:sz w:val="24"/>
          <w:szCs w:val="24"/>
        </w:rPr>
        <w:t>за</w:t>
      </w:r>
      <w:proofErr w:type="gramEnd"/>
      <w:r w:rsidRPr="00D0142E">
        <w:rPr>
          <w:rFonts w:ascii="Arial" w:hAnsi="Arial" w:cs="Arial"/>
          <w:sz w:val="24"/>
          <w:szCs w:val="24"/>
        </w:rPr>
        <w:t xml:space="preserve"> отчетным.</w:t>
      </w:r>
    </w:p>
    <w:p w:rsidR="00F942F8" w:rsidRPr="00D0142E" w:rsidRDefault="00F942F8" w:rsidP="00F942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142E">
        <w:rPr>
          <w:rFonts w:ascii="Arial" w:hAnsi="Arial" w:cs="Arial"/>
          <w:sz w:val="24"/>
          <w:szCs w:val="24"/>
        </w:rPr>
        <w:t xml:space="preserve">Годовой и </w:t>
      </w:r>
      <w:proofErr w:type="gramStart"/>
      <w:r w:rsidRPr="00D0142E">
        <w:rPr>
          <w:rFonts w:ascii="Arial" w:hAnsi="Arial" w:cs="Arial"/>
          <w:sz w:val="24"/>
          <w:szCs w:val="24"/>
        </w:rPr>
        <w:t>комплексный</w:t>
      </w:r>
      <w:proofErr w:type="gramEnd"/>
      <w:r w:rsidRPr="00D0142E">
        <w:rPr>
          <w:rFonts w:ascii="Arial" w:hAnsi="Arial" w:cs="Arial"/>
          <w:sz w:val="24"/>
          <w:szCs w:val="24"/>
        </w:rPr>
        <w:t xml:space="preserve"> отчеты о реализации </w:t>
      </w:r>
      <w:r>
        <w:rPr>
          <w:rFonts w:ascii="Arial" w:hAnsi="Arial" w:cs="Arial"/>
          <w:sz w:val="24"/>
          <w:szCs w:val="24"/>
        </w:rPr>
        <w:t>П</w:t>
      </w:r>
      <w:r w:rsidRPr="00D0142E">
        <w:rPr>
          <w:rFonts w:ascii="Arial" w:hAnsi="Arial" w:cs="Arial"/>
          <w:sz w:val="24"/>
          <w:szCs w:val="24"/>
        </w:rPr>
        <w:t>рограммы должны содержать:</w:t>
      </w:r>
    </w:p>
    <w:p w:rsidR="00F942F8" w:rsidRPr="00D0142E" w:rsidRDefault="00F942F8" w:rsidP="00F942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142E">
        <w:rPr>
          <w:rFonts w:ascii="Arial" w:hAnsi="Arial" w:cs="Arial"/>
          <w:sz w:val="24"/>
          <w:szCs w:val="24"/>
        </w:rPr>
        <w:t>1) аналитическую записку, в которой указываются:</w:t>
      </w:r>
    </w:p>
    <w:p w:rsidR="00F942F8" w:rsidRPr="00D0142E" w:rsidRDefault="00F942F8" w:rsidP="00F942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0142E">
        <w:rPr>
          <w:rFonts w:ascii="Arial" w:hAnsi="Arial" w:cs="Arial"/>
          <w:sz w:val="24"/>
          <w:szCs w:val="24"/>
        </w:rPr>
        <w:t xml:space="preserve">степень достижения запланированных результатов и намеченных целей </w:t>
      </w:r>
      <w:r>
        <w:rPr>
          <w:rFonts w:ascii="Arial" w:hAnsi="Arial" w:cs="Arial"/>
          <w:sz w:val="24"/>
          <w:szCs w:val="24"/>
        </w:rPr>
        <w:t>П</w:t>
      </w:r>
      <w:r w:rsidRPr="00D0142E">
        <w:rPr>
          <w:rFonts w:ascii="Arial" w:hAnsi="Arial" w:cs="Arial"/>
          <w:sz w:val="24"/>
          <w:szCs w:val="24"/>
        </w:rPr>
        <w:t>рограммы;</w:t>
      </w:r>
    </w:p>
    <w:p w:rsidR="00F942F8" w:rsidRPr="00D0142E" w:rsidRDefault="00F942F8" w:rsidP="00F942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0142E">
        <w:rPr>
          <w:rFonts w:ascii="Arial" w:hAnsi="Arial" w:cs="Arial"/>
          <w:sz w:val="24"/>
          <w:szCs w:val="24"/>
        </w:rPr>
        <w:t xml:space="preserve">общий объем фактически произведенных расходов, всего и в том числе </w:t>
      </w:r>
      <w:r w:rsidR="00A63295">
        <w:rPr>
          <w:rFonts w:ascii="Arial" w:hAnsi="Arial" w:cs="Arial"/>
          <w:sz w:val="24"/>
          <w:szCs w:val="24"/>
        </w:rPr>
        <w:t xml:space="preserve">                  </w:t>
      </w:r>
      <w:r w:rsidRPr="00D0142E">
        <w:rPr>
          <w:rFonts w:ascii="Arial" w:hAnsi="Arial" w:cs="Arial"/>
          <w:sz w:val="24"/>
          <w:szCs w:val="24"/>
        </w:rPr>
        <w:t xml:space="preserve">по источникам финансирования и в разрезе городских и сельских поселений района, </w:t>
      </w:r>
      <w:r w:rsidR="00A63295">
        <w:rPr>
          <w:rFonts w:ascii="Arial" w:hAnsi="Arial" w:cs="Arial"/>
          <w:sz w:val="24"/>
          <w:szCs w:val="24"/>
        </w:rPr>
        <w:t xml:space="preserve">      </w:t>
      </w:r>
      <w:r w:rsidRPr="00D0142E">
        <w:rPr>
          <w:rFonts w:ascii="Arial" w:hAnsi="Arial" w:cs="Arial"/>
          <w:sz w:val="24"/>
          <w:szCs w:val="24"/>
        </w:rPr>
        <w:t xml:space="preserve">на территории которых реализовывались мероприятия </w:t>
      </w:r>
      <w:r>
        <w:rPr>
          <w:rFonts w:ascii="Arial" w:hAnsi="Arial" w:cs="Arial"/>
          <w:sz w:val="24"/>
          <w:szCs w:val="24"/>
        </w:rPr>
        <w:t>П</w:t>
      </w:r>
      <w:r w:rsidRPr="00D0142E">
        <w:rPr>
          <w:rFonts w:ascii="Arial" w:hAnsi="Arial" w:cs="Arial"/>
          <w:sz w:val="24"/>
          <w:szCs w:val="24"/>
        </w:rPr>
        <w:t>рограммы;</w:t>
      </w:r>
    </w:p>
    <w:p w:rsidR="00F942F8" w:rsidRPr="00D0142E" w:rsidRDefault="00F942F8" w:rsidP="00F942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142E">
        <w:rPr>
          <w:rFonts w:ascii="Arial" w:hAnsi="Arial" w:cs="Arial"/>
          <w:sz w:val="24"/>
          <w:szCs w:val="24"/>
        </w:rPr>
        <w:t>2) таблицу, в которой указываются:</w:t>
      </w:r>
    </w:p>
    <w:p w:rsidR="00F942F8" w:rsidRPr="00D0142E" w:rsidRDefault="00F942F8" w:rsidP="00F942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0142E">
        <w:rPr>
          <w:rFonts w:ascii="Arial" w:hAnsi="Arial" w:cs="Arial"/>
          <w:sz w:val="24"/>
          <w:szCs w:val="24"/>
        </w:rPr>
        <w:t xml:space="preserve">данные об использовании средств бюджета Пушкинского муниципального района </w:t>
      </w:r>
      <w:r w:rsidR="00A63295">
        <w:rPr>
          <w:rFonts w:ascii="Arial" w:hAnsi="Arial" w:cs="Arial"/>
          <w:sz w:val="24"/>
          <w:szCs w:val="24"/>
        </w:rPr>
        <w:t xml:space="preserve">   </w:t>
      </w:r>
      <w:r w:rsidRPr="00D0142E">
        <w:rPr>
          <w:rFonts w:ascii="Arial" w:hAnsi="Arial" w:cs="Arial"/>
          <w:sz w:val="24"/>
          <w:szCs w:val="24"/>
        </w:rPr>
        <w:t xml:space="preserve">и средств иных привлекаемых для реализации </w:t>
      </w:r>
      <w:r>
        <w:rPr>
          <w:rFonts w:ascii="Arial" w:hAnsi="Arial" w:cs="Arial"/>
          <w:sz w:val="24"/>
          <w:szCs w:val="24"/>
        </w:rPr>
        <w:t>П</w:t>
      </w:r>
      <w:r w:rsidRPr="00D0142E">
        <w:rPr>
          <w:rFonts w:ascii="Arial" w:hAnsi="Arial" w:cs="Arial"/>
          <w:sz w:val="24"/>
          <w:szCs w:val="24"/>
        </w:rPr>
        <w:t xml:space="preserve">рограммы источников по каждому программному мероприятию и в целом по </w:t>
      </w:r>
      <w:r>
        <w:rPr>
          <w:rFonts w:ascii="Arial" w:hAnsi="Arial" w:cs="Arial"/>
          <w:sz w:val="24"/>
          <w:szCs w:val="24"/>
        </w:rPr>
        <w:t>П</w:t>
      </w:r>
      <w:r w:rsidRPr="00D0142E">
        <w:rPr>
          <w:rFonts w:ascii="Arial" w:hAnsi="Arial" w:cs="Arial"/>
          <w:sz w:val="24"/>
          <w:szCs w:val="24"/>
        </w:rPr>
        <w:t>рограмме;</w:t>
      </w:r>
    </w:p>
    <w:p w:rsidR="00F942F8" w:rsidRPr="00D0142E" w:rsidRDefault="00F942F8" w:rsidP="00F942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0142E">
        <w:rPr>
          <w:rFonts w:ascii="Arial" w:hAnsi="Arial" w:cs="Arial"/>
          <w:sz w:val="24"/>
          <w:szCs w:val="24"/>
        </w:rPr>
        <w:t xml:space="preserve">по мероприятиям, не завершенным в утвержденные сроки, - причины </w:t>
      </w:r>
      <w:r w:rsidR="00A63295">
        <w:rPr>
          <w:rFonts w:ascii="Arial" w:hAnsi="Arial" w:cs="Arial"/>
          <w:sz w:val="24"/>
          <w:szCs w:val="24"/>
        </w:rPr>
        <w:t xml:space="preserve">                     </w:t>
      </w:r>
      <w:r w:rsidRPr="00D0142E">
        <w:rPr>
          <w:rFonts w:ascii="Arial" w:hAnsi="Arial" w:cs="Arial"/>
          <w:sz w:val="24"/>
          <w:szCs w:val="24"/>
        </w:rPr>
        <w:t>их невыполнения и предложения по дальнейшей реализации.</w:t>
      </w:r>
    </w:p>
    <w:p w:rsidR="00F942F8" w:rsidRPr="00D0142E" w:rsidRDefault="00F942F8" w:rsidP="00F942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142E">
        <w:rPr>
          <w:rFonts w:ascii="Arial" w:hAnsi="Arial" w:cs="Arial"/>
          <w:sz w:val="24"/>
          <w:szCs w:val="24"/>
        </w:rPr>
        <w:t xml:space="preserve">    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942F8" w:rsidRPr="00D0142E" w:rsidRDefault="00F942F8" w:rsidP="00F942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142E">
        <w:rPr>
          <w:rFonts w:ascii="Arial" w:hAnsi="Arial" w:cs="Arial"/>
          <w:sz w:val="24"/>
          <w:szCs w:val="24"/>
        </w:rPr>
        <w:t xml:space="preserve">Годовой отчет о реализации </w:t>
      </w:r>
      <w:r>
        <w:rPr>
          <w:rFonts w:ascii="Arial" w:hAnsi="Arial" w:cs="Arial"/>
          <w:sz w:val="24"/>
          <w:szCs w:val="24"/>
        </w:rPr>
        <w:t>П</w:t>
      </w:r>
      <w:r w:rsidRPr="00D0142E">
        <w:rPr>
          <w:rFonts w:ascii="Arial" w:hAnsi="Arial" w:cs="Arial"/>
          <w:sz w:val="24"/>
          <w:szCs w:val="24"/>
        </w:rPr>
        <w:t xml:space="preserve">рограммы представляется по формам согласно </w:t>
      </w:r>
      <w:hyperlink w:anchor="P1551" w:history="1">
        <w:r w:rsidRPr="00D0142E">
          <w:rPr>
            <w:rFonts w:ascii="Arial" w:hAnsi="Arial" w:cs="Arial"/>
            <w:sz w:val="24"/>
            <w:szCs w:val="24"/>
          </w:rPr>
          <w:t>приложениям N 10</w:t>
        </w:r>
      </w:hyperlink>
      <w:r w:rsidRPr="00D0142E">
        <w:rPr>
          <w:rFonts w:ascii="Arial" w:hAnsi="Arial" w:cs="Arial"/>
          <w:sz w:val="24"/>
          <w:szCs w:val="24"/>
        </w:rPr>
        <w:t xml:space="preserve"> и </w:t>
      </w:r>
      <w:hyperlink w:anchor="P1729" w:history="1">
        <w:r w:rsidRPr="00D0142E">
          <w:rPr>
            <w:rFonts w:ascii="Arial" w:hAnsi="Arial" w:cs="Arial"/>
            <w:sz w:val="24"/>
            <w:szCs w:val="24"/>
          </w:rPr>
          <w:t>N 12</w:t>
        </w:r>
      </w:hyperlink>
      <w:r w:rsidRPr="00D0142E">
        <w:rPr>
          <w:rFonts w:ascii="Arial" w:hAnsi="Arial" w:cs="Arial"/>
          <w:sz w:val="24"/>
          <w:szCs w:val="24"/>
        </w:rPr>
        <w:t xml:space="preserve"> к  Порядку.</w:t>
      </w:r>
    </w:p>
    <w:p w:rsidR="00F942F8" w:rsidRPr="00D0142E" w:rsidRDefault="00F942F8" w:rsidP="00F942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0142E">
        <w:rPr>
          <w:rFonts w:ascii="Arial" w:hAnsi="Arial" w:cs="Arial"/>
          <w:sz w:val="24"/>
          <w:szCs w:val="24"/>
        </w:rPr>
        <w:t xml:space="preserve">Комплексный отчет о реализации </w:t>
      </w:r>
      <w:r>
        <w:rPr>
          <w:rFonts w:ascii="Arial" w:hAnsi="Arial" w:cs="Arial"/>
          <w:sz w:val="24"/>
          <w:szCs w:val="24"/>
        </w:rPr>
        <w:t>П</w:t>
      </w:r>
      <w:r w:rsidRPr="00D0142E">
        <w:rPr>
          <w:rFonts w:ascii="Arial" w:hAnsi="Arial" w:cs="Arial"/>
          <w:sz w:val="24"/>
          <w:szCs w:val="24"/>
        </w:rPr>
        <w:t xml:space="preserve">рограммы представляется по формам согласно </w:t>
      </w:r>
      <w:hyperlink w:anchor="P1551" w:history="1">
        <w:r w:rsidRPr="00D0142E">
          <w:rPr>
            <w:rFonts w:ascii="Arial" w:hAnsi="Arial" w:cs="Arial"/>
            <w:sz w:val="24"/>
            <w:szCs w:val="24"/>
          </w:rPr>
          <w:t>приложениям N 10</w:t>
        </w:r>
      </w:hyperlink>
      <w:r w:rsidRPr="00D0142E">
        <w:rPr>
          <w:rFonts w:ascii="Arial" w:hAnsi="Arial" w:cs="Arial"/>
          <w:sz w:val="24"/>
          <w:szCs w:val="24"/>
        </w:rPr>
        <w:t xml:space="preserve"> и </w:t>
      </w:r>
      <w:hyperlink w:anchor="P1815" w:history="1">
        <w:r w:rsidRPr="00D0142E">
          <w:rPr>
            <w:rFonts w:ascii="Arial" w:hAnsi="Arial" w:cs="Arial"/>
            <w:sz w:val="24"/>
            <w:szCs w:val="24"/>
          </w:rPr>
          <w:t>N 13</w:t>
        </w:r>
      </w:hyperlink>
      <w:r w:rsidRPr="00D0142E">
        <w:rPr>
          <w:rFonts w:ascii="Arial" w:hAnsi="Arial" w:cs="Arial"/>
          <w:sz w:val="24"/>
          <w:szCs w:val="24"/>
        </w:rPr>
        <w:t xml:space="preserve"> к Порядку.</w:t>
      </w:r>
    </w:p>
    <w:p w:rsidR="00F942F8" w:rsidRDefault="00F942F8" w:rsidP="00F942F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42F8" w:rsidRPr="00FC401A" w:rsidRDefault="00F942F8" w:rsidP="00F942F8">
      <w:pPr>
        <w:pStyle w:val="ad"/>
        <w:spacing w:line="276" w:lineRule="auto"/>
        <w:ind w:firstLine="851"/>
        <w:jc w:val="center"/>
        <w:rPr>
          <w:rFonts w:ascii="Arial" w:hAnsi="Arial" w:cs="Arial"/>
          <w:b/>
        </w:rPr>
      </w:pPr>
      <w:r w:rsidRPr="00FC401A">
        <w:rPr>
          <w:rFonts w:ascii="Arial" w:hAnsi="Arial" w:cs="Arial"/>
          <w:b/>
        </w:rPr>
        <w:t xml:space="preserve">9. Предоставление обоснования финансовых ресурсов, необходимых для реализации мероприятий </w:t>
      </w:r>
      <w:r>
        <w:rPr>
          <w:rFonts w:ascii="Arial" w:hAnsi="Arial" w:cs="Arial"/>
          <w:b/>
        </w:rPr>
        <w:t>П</w:t>
      </w:r>
      <w:r w:rsidRPr="00FC401A">
        <w:rPr>
          <w:rFonts w:ascii="Arial" w:hAnsi="Arial" w:cs="Arial"/>
          <w:b/>
        </w:rPr>
        <w:t>рограммы.</w:t>
      </w:r>
    </w:p>
    <w:p w:rsidR="00F942F8" w:rsidRDefault="00F942F8" w:rsidP="00F942F8">
      <w:pPr>
        <w:pStyle w:val="ad"/>
        <w:spacing w:line="276" w:lineRule="auto"/>
        <w:ind w:firstLine="851"/>
        <w:jc w:val="both"/>
        <w:rPr>
          <w:rFonts w:ascii="Arial" w:hAnsi="Arial" w:cs="Arial"/>
        </w:rPr>
      </w:pPr>
    </w:p>
    <w:p w:rsidR="00F942F8" w:rsidRPr="00FD4B1D" w:rsidRDefault="00F942F8" w:rsidP="00F942F8">
      <w:pPr>
        <w:pStyle w:val="ad"/>
        <w:spacing w:line="276" w:lineRule="auto"/>
        <w:ind w:firstLine="851"/>
        <w:jc w:val="both"/>
      </w:pPr>
      <w:r w:rsidRPr="00FC401A">
        <w:rPr>
          <w:rFonts w:ascii="Arial" w:hAnsi="Arial" w:cs="Arial"/>
        </w:rPr>
        <w:t xml:space="preserve">Обоснование финансовых ресурсов, необходимых для реализации мероприятий </w:t>
      </w:r>
      <w:r>
        <w:rPr>
          <w:rFonts w:ascii="Arial" w:hAnsi="Arial" w:cs="Arial"/>
        </w:rPr>
        <w:t>П</w:t>
      </w:r>
      <w:r w:rsidRPr="00FC401A">
        <w:rPr>
          <w:rFonts w:ascii="Arial" w:hAnsi="Arial" w:cs="Arial"/>
        </w:rPr>
        <w:t>рограммы, приведены в приложении №3 к Программе.</w:t>
      </w:r>
    </w:p>
    <w:p w:rsidR="00F942F8" w:rsidRPr="00FD4B1D" w:rsidRDefault="00F942F8" w:rsidP="00F942F8"/>
    <w:p w:rsidR="00F942F8" w:rsidRPr="00FC401A" w:rsidRDefault="00F942F8" w:rsidP="00F942F8">
      <w:pPr>
        <w:pStyle w:val="ad"/>
        <w:spacing w:line="276" w:lineRule="auto"/>
        <w:ind w:firstLine="851"/>
        <w:jc w:val="center"/>
        <w:rPr>
          <w:rFonts w:ascii="Arial" w:hAnsi="Arial" w:cs="Arial"/>
          <w:b/>
        </w:rPr>
      </w:pPr>
      <w:r>
        <w:tab/>
      </w:r>
      <w:r>
        <w:rPr>
          <w:rFonts w:ascii="Arial" w:hAnsi="Arial" w:cs="Arial"/>
          <w:b/>
        </w:rPr>
        <w:t>10</w:t>
      </w:r>
      <w:r w:rsidRPr="00FC401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Условия предоставления и методика расчета субсидий из бюджета Московской области бюджету Пушкинского муниципального района на </w:t>
      </w:r>
      <w:proofErr w:type="spellStart"/>
      <w:r>
        <w:rPr>
          <w:rFonts w:ascii="Arial" w:hAnsi="Arial" w:cs="Arial"/>
          <w:b/>
        </w:rPr>
        <w:t>софинансирование</w:t>
      </w:r>
      <w:proofErr w:type="spellEnd"/>
      <w:r>
        <w:rPr>
          <w:rFonts w:ascii="Arial" w:hAnsi="Arial" w:cs="Arial"/>
          <w:b/>
        </w:rPr>
        <w:t xml:space="preserve"> Программы или программных мероприятий, направленных </w:t>
      </w:r>
      <w:r w:rsidR="00A63295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на достижение аналогичных целей.</w:t>
      </w:r>
    </w:p>
    <w:p w:rsidR="00F942F8" w:rsidRDefault="00F942F8" w:rsidP="00F942F8">
      <w:pPr>
        <w:tabs>
          <w:tab w:val="left" w:pos="2145"/>
        </w:tabs>
      </w:pPr>
    </w:p>
    <w:p w:rsidR="00F942F8" w:rsidRPr="006A699B" w:rsidRDefault="00F942F8" w:rsidP="00F942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>Субсидии бюджет</w:t>
      </w:r>
      <w:r>
        <w:rPr>
          <w:rFonts w:ascii="Arial" w:hAnsi="Arial" w:cs="Arial"/>
          <w:sz w:val="24"/>
          <w:szCs w:val="24"/>
        </w:rPr>
        <w:t>у Пушкинского</w:t>
      </w:r>
      <w:r w:rsidRPr="006A699B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ого района</w:t>
      </w:r>
      <w:r w:rsidRPr="006A699B">
        <w:rPr>
          <w:rFonts w:ascii="Arial" w:hAnsi="Arial" w:cs="Arial"/>
          <w:sz w:val="24"/>
          <w:szCs w:val="24"/>
        </w:rPr>
        <w:t xml:space="preserve"> Московской области на мероприятия по организации отдыха детей в каникулярное время предоставляются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6A699B">
        <w:rPr>
          <w:rFonts w:ascii="Arial" w:hAnsi="Arial" w:cs="Arial"/>
          <w:sz w:val="24"/>
          <w:szCs w:val="24"/>
        </w:rPr>
        <w:t xml:space="preserve">в пределах средств, предусмотренных законом Московской области о бюджете Московской области на соответствующий финансовый год и плановый период на указанные цели, и расходуются на </w:t>
      </w:r>
      <w:proofErr w:type="gramStart"/>
      <w:r w:rsidRPr="006A699B">
        <w:rPr>
          <w:rFonts w:ascii="Arial" w:hAnsi="Arial" w:cs="Arial"/>
          <w:sz w:val="24"/>
          <w:szCs w:val="24"/>
        </w:rPr>
        <w:t>полную</w:t>
      </w:r>
      <w:proofErr w:type="gramEnd"/>
      <w:r w:rsidRPr="006A699B">
        <w:rPr>
          <w:rFonts w:ascii="Arial" w:hAnsi="Arial" w:cs="Arial"/>
          <w:sz w:val="24"/>
          <w:szCs w:val="24"/>
        </w:rPr>
        <w:t xml:space="preserve"> или частичную: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A699B">
        <w:rPr>
          <w:rFonts w:ascii="Arial" w:hAnsi="Arial" w:cs="Arial"/>
          <w:sz w:val="24"/>
          <w:szCs w:val="24"/>
        </w:rPr>
        <w:t>компенсацию или оплату стоимости путевок для детей граждан Российской Федерации, имеющих место жительства в Московской области, в организации отдыха детей и их оздоровления;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A699B">
        <w:rPr>
          <w:rFonts w:ascii="Arial" w:hAnsi="Arial" w:cs="Arial"/>
          <w:sz w:val="24"/>
          <w:szCs w:val="24"/>
        </w:rPr>
        <w:t>оплату проезда на междугородном транспорте организованных групп детей к местам отдыха и обратно;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A699B">
        <w:rPr>
          <w:rFonts w:ascii="Arial" w:hAnsi="Arial" w:cs="Arial"/>
          <w:sz w:val="24"/>
          <w:szCs w:val="24"/>
        </w:rPr>
        <w:t xml:space="preserve">оплату питания детей в организованных органами местного самоуправления муниципальных образований Московской области детских оздоровительных лагерях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6A699B">
        <w:rPr>
          <w:rFonts w:ascii="Arial" w:hAnsi="Arial" w:cs="Arial"/>
          <w:sz w:val="24"/>
          <w:szCs w:val="24"/>
        </w:rPr>
        <w:t>с дневным пребыванием детей.</w:t>
      </w:r>
    </w:p>
    <w:p w:rsidR="00F942F8" w:rsidRPr="006A699B" w:rsidRDefault="00F942F8" w:rsidP="00F942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>Условиями предоставления субсидий являются: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A699B">
        <w:rPr>
          <w:rFonts w:ascii="Arial" w:hAnsi="Arial" w:cs="Arial"/>
          <w:sz w:val="24"/>
          <w:szCs w:val="24"/>
        </w:rPr>
        <w:t>наличие в бюджет</w:t>
      </w:r>
      <w:r>
        <w:rPr>
          <w:rFonts w:ascii="Arial" w:hAnsi="Arial" w:cs="Arial"/>
          <w:sz w:val="24"/>
          <w:szCs w:val="24"/>
        </w:rPr>
        <w:t>е Пушкинского муниципального района</w:t>
      </w:r>
      <w:r w:rsidRPr="006A699B">
        <w:rPr>
          <w:rFonts w:ascii="Arial" w:hAnsi="Arial" w:cs="Arial"/>
          <w:sz w:val="24"/>
          <w:szCs w:val="24"/>
        </w:rPr>
        <w:t xml:space="preserve"> Московской области расходов на мероприятия по организации отдыха детей в каникулярное время;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Pr="006A699B">
        <w:rPr>
          <w:rFonts w:ascii="Arial" w:hAnsi="Arial" w:cs="Arial"/>
          <w:sz w:val="24"/>
          <w:szCs w:val="24"/>
        </w:rPr>
        <w:t xml:space="preserve">осуществление закупок для муниципальных нужд в соответствии с законодательством Российской Федерации и законодательством Московской области, в том числе </w:t>
      </w:r>
      <w:r w:rsidR="00A63295">
        <w:rPr>
          <w:rFonts w:ascii="Arial" w:hAnsi="Arial" w:cs="Arial"/>
          <w:sz w:val="24"/>
          <w:szCs w:val="24"/>
        </w:rPr>
        <w:t xml:space="preserve">                  </w:t>
      </w:r>
      <w:r w:rsidRPr="006A699B">
        <w:rPr>
          <w:rFonts w:ascii="Arial" w:hAnsi="Arial" w:cs="Arial"/>
          <w:sz w:val="24"/>
          <w:szCs w:val="24"/>
        </w:rPr>
        <w:t xml:space="preserve">в соответствии с </w:t>
      </w:r>
      <w:hyperlink r:id="rId10" w:history="1">
        <w:r w:rsidRPr="009E533E">
          <w:rPr>
            <w:rStyle w:val="af8"/>
            <w:rFonts w:ascii="Arial" w:eastAsiaTheme="majorEastAsia" w:hAnsi="Arial" w:cs="Arial"/>
            <w:color w:val="000000" w:themeColor="text1"/>
            <w:sz w:val="24"/>
            <w:szCs w:val="24"/>
          </w:rPr>
          <w:t>пунктом 12</w:t>
        </w:r>
      </w:hyperlink>
      <w:r w:rsidRPr="009E533E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1" w:history="1">
        <w:r w:rsidRPr="009E533E">
          <w:rPr>
            <w:rStyle w:val="af8"/>
            <w:rFonts w:ascii="Arial" w:eastAsiaTheme="majorEastAsia" w:hAnsi="Arial" w:cs="Arial"/>
            <w:color w:val="000000" w:themeColor="text1"/>
            <w:sz w:val="24"/>
            <w:szCs w:val="24"/>
          </w:rPr>
          <w:t>подпунктом 13.2 пункта 13</w:t>
        </w:r>
      </w:hyperlink>
      <w:r w:rsidRPr="006A699B">
        <w:rPr>
          <w:rFonts w:ascii="Arial" w:hAnsi="Arial" w:cs="Arial"/>
          <w:sz w:val="24"/>
          <w:szCs w:val="24"/>
        </w:rPr>
        <w:t xml:space="preserve"> постановления Правительства Московской области от 27.12.2013 N 1184/57 "О порядке взаимодействия при осуществлении закупок для государственных нужд Московской области и муниципальных нужд".</w:t>
      </w:r>
      <w:proofErr w:type="gramEnd"/>
    </w:p>
    <w:p w:rsidR="00F942F8" w:rsidRPr="006A699B" w:rsidRDefault="00F942F8" w:rsidP="00F942F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Критерием отбора муниципальных образований Московской области для предоставления субсидий является осуществление </w:t>
      </w:r>
      <w:r>
        <w:rPr>
          <w:rFonts w:ascii="Arial" w:hAnsi="Arial" w:cs="Arial"/>
          <w:color w:val="000000" w:themeColor="text1"/>
          <w:sz w:val="24"/>
          <w:szCs w:val="24"/>
        </w:rPr>
        <w:t>Пушкинским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 муниципальн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ым районом 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>Московской области мероприятий по организации отдыха детей в каникулярное время.</w:t>
      </w:r>
    </w:p>
    <w:p w:rsidR="00F942F8" w:rsidRPr="006A699B" w:rsidRDefault="00F942F8" w:rsidP="00F942F8">
      <w:pPr>
        <w:ind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Размер субсидии бюджету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Пушкинского 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000000" w:themeColor="text1"/>
          <w:sz w:val="24"/>
          <w:szCs w:val="24"/>
        </w:rPr>
        <w:t>района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 Московской области рассчитывается по следующей методике:</w:t>
      </w:r>
    </w:p>
    <w:p w:rsidR="00F942F8" w:rsidRPr="006713BB" w:rsidRDefault="00F942F8" w:rsidP="00F942F8">
      <w:pPr>
        <w:rPr>
          <w:b/>
          <w:color w:val="FF0000"/>
        </w:rPr>
      </w:pPr>
    </w:p>
    <w:p w:rsidR="00F942F8" w:rsidRPr="006A699B" w:rsidRDefault="00F942F8" w:rsidP="00F942F8">
      <w:pPr>
        <w:ind w:firstLine="6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699B">
        <w:rPr>
          <w:b/>
          <w:noProof/>
          <w:color w:val="000000" w:themeColor="text1"/>
        </w:rPr>
        <w:drawing>
          <wp:inline distT="0" distB="0" distL="0" distR="0">
            <wp:extent cx="1181100" cy="4495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99B">
        <w:rPr>
          <w:b/>
          <w:color w:val="000000" w:themeColor="text1"/>
        </w:rPr>
        <w:t xml:space="preserve">, 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>где</w:t>
      </w:r>
    </w:p>
    <w:p w:rsidR="00F942F8" w:rsidRPr="006A699B" w:rsidRDefault="00F942F8" w:rsidP="00F942F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942F8" w:rsidRPr="006A699B" w:rsidRDefault="00F942F8" w:rsidP="00F942F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A699B">
        <w:rPr>
          <w:rFonts w:ascii="Arial" w:hAnsi="Arial" w:cs="Arial"/>
          <w:color w:val="000000" w:themeColor="text1"/>
          <w:sz w:val="24"/>
          <w:szCs w:val="24"/>
        </w:rPr>
        <w:t>Sim</w:t>
      </w:r>
      <w:proofErr w:type="spellEnd"/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 - субсидия бюджету </w:t>
      </w:r>
      <w:r>
        <w:rPr>
          <w:rFonts w:ascii="Arial" w:hAnsi="Arial" w:cs="Arial"/>
          <w:color w:val="000000" w:themeColor="text1"/>
          <w:sz w:val="24"/>
          <w:szCs w:val="24"/>
        </w:rPr>
        <w:t>Пушкинского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</w:t>
      </w:r>
      <w:r>
        <w:rPr>
          <w:rFonts w:ascii="Arial" w:hAnsi="Arial" w:cs="Arial"/>
          <w:color w:val="000000" w:themeColor="text1"/>
          <w:sz w:val="24"/>
          <w:szCs w:val="24"/>
        </w:rPr>
        <w:t>района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 Московской области </w:t>
      </w:r>
      <w:r w:rsidR="00A63295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>на мероприятия по организации отдыха детей в каникулярное время;</w:t>
      </w:r>
    </w:p>
    <w:p w:rsidR="00F942F8" w:rsidRPr="006A699B" w:rsidRDefault="00F942F8" w:rsidP="00F942F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A699B">
        <w:rPr>
          <w:rFonts w:ascii="Arial" w:hAnsi="Arial" w:cs="Arial"/>
          <w:color w:val="000000" w:themeColor="text1"/>
          <w:sz w:val="24"/>
          <w:szCs w:val="24"/>
        </w:rPr>
        <w:t>Pm</w:t>
      </w:r>
      <w:proofErr w:type="spellEnd"/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 - общий размер субсидий бюджетам муниципальных образований Московской области, направляемых на мероприятия по организации отдыха детей в каникулярное время;</w:t>
      </w:r>
    </w:p>
    <w:p w:rsidR="00F942F8" w:rsidRPr="006A699B" w:rsidRDefault="00F942F8" w:rsidP="00F942F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O - численность детей в возрасте от </w:t>
      </w:r>
      <w:r>
        <w:rPr>
          <w:rFonts w:ascii="Arial" w:hAnsi="Arial" w:cs="Arial"/>
          <w:color w:val="000000" w:themeColor="text1"/>
          <w:sz w:val="24"/>
          <w:szCs w:val="24"/>
        </w:rPr>
        <w:t>семи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 до </w:t>
      </w:r>
      <w:r>
        <w:rPr>
          <w:rFonts w:ascii="Arial" w:hAnsi="Arial" w:cs="Arial"/>
          <w:color w:val="000000" w:themeColor="text1"/>
          <w:sz w:val="24"/>
          <w:szCs w:val="24"/>
        </w:rPr>
        <w:t>пятнадцати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 (включительно) лет </w:t>
      </w:r>
      <w:r w:rsidR="00A63295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>в Московской области по данным Территориального органа Федеральной службы государственной статистики по Московской области и данным закрытых административно-территориальных образований Московской области;</w:t>
      </w:r>
    </w:p>
    <w:p w:rsidR="00F942F8" w:rsidRPr="006A699B" w:rsidRDefault="00F942F8" w:rsidP="00F942F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A699B">
        <w:rPr>
          <w:rFonts w:ascii="Arial" w:hAnsi="Arial" w:cs="Arial"/>
          <w:color w:val="000000" w:themeColor="text1"/>
          <w:sz w:val="24"/>
          <w:szCs w:val="24"/>
        </w:rPr>
        <w:t>Kd</w:t>
      </w:r>
      <w:proofErr w:type="spellEnd"/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 - численность детей в возрасте от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семи до пятнадцати 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(включительно) лет </w:t>
      </w:r>
      <w:r w:rsidR="00A63295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>
        <w:rPr>
          <w:rFonts w:ascii="Arial" w:hAnsi="Arial" w:cs="Arial"/>
          <w:color w:val="000000" w:themeColor="text1"/>
          <w:sz w:val="24"/>
          <w:szCs w:val="24"/>
        </w:rPr>
        <w:t>Пушкинском муниципальном районе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 Московской области по данным Территориального органа Федеральной службы государственной статистики по Московской области и данным закрытых административно-территориальных образований Московской области;</w:t>
      </w:r>
    </w:p>
    <w:p w:rsidR="00F942F8" w:rsidRPr="006A699B" w:rsidRDefault="00F942F8" w:rsidP="00F942F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A699B">
        <w:rPr>
          <w:rFonts w:ascii="Arial" w:hAnsi="Arial" w:cs="Arial"/>
          <w:color w:val="000000" w:themeColor="text1"/>
          <w:sz w:val="24"/>
          <w:szCs w:val="24"/>
        </w:rPr>
        <w:t>Sj</w:t>
      </w:r>
      <w:proofErr w:type="spellEnd"/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 - дополнительные денежные средства на организацию отдыха детей в каникулярное время.</w:t>
      </w:r>
    </w:p>
    <w:p w:rsidR="00F942F8" w:rsidRPr="006A699B" w:rsidRDefault="00F942F8" w:rsidP="00F942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 xml:space="preserve">Предоставление субсидий осуществляется на основании соглашения, форма которого утверждается Министерством социального развития Московской области. </w:t>
      </w:r>
      <w:r>
        <w:rPr>
          <w:rFonts w:ascii="Arial" w:hAnsi="Arial" w:cs="Arial"/>
          <w:sz w:val="24"/>
          <w:szCs w:val="24"/>
        </w:rPr>
        <w:tab/>
      </w:r>
      <w:r w:rsidRPr="006A699B">
        <w:rPr>
          <w:rFonts w:ascii="Arial" w:hAnsi="Arial" w:cs="Arial"/>
          <w:sz w:val="24"/>
          <w:szCs w:val="24"/>
        </w:rPr>
        <w:t>Соглашение должно содержать: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>а) сведения о наличии нормативного правового акта муниципального образования Московской области, устанавливающего расходное обязательство муниципального образования Московской области, на исполнение которого предоставляется субсидия;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>б) целевое назначение субсидии;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 xml:space="preserve">в) порядок осуществления </w:t>
      </w:r>
      <w:proofErr w:type="gramStart"/>
      <w:r w:rsidRPr="006A699B">
        <w:rPr>
          <w:rFonts w:ascii="Arial" w:hAnsi="Arial" w:cs="Arial"/>
          <w:sz w:val="24"/>
          <w:szCs w:val="24"/>
        </w:rPr>
        <w:t>контроля за</w:t>
      </w:r>
      <w:proofErr w:type="gramEnd"/>
      <w:r w:rsidRPr="006A699B">
        <w:rPr>
          <w:rFonts w:ascii="Arial" w:hAnsi="Arial" w:cs="Arial"/>
          <w:sz w:val="24"/>
          <w:szCs w:val="24"/>
        </w:rPr>
        <w:t xml:space="preserve"> соблюдением муниципальным образованием Московской области условий соглашения;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>г) сроки и порядок представления отчетности об осуществлении расходов бюджета муниципального образования Московской области, источником финансового обеспечения которых является субсидия;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>д) размер субсидии, условия ее предоставления и расходования;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 xml:space="preserve">е) обязательство </w:t>
      </w:r>
      <w:r>
        <w:rPr>
          <w:rFonts w:ascii="Arial" w:hAnsi="Arial" w:cs="Arial"/>
          <w:color w:val="000000" w:themeColor="text1"/>
          <w:sz w:val="24"/>
          <w:szCs w:val="24"/>
        </w:rPr>
        <w:t>Пушкинского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района </w:t>
      </w:r>
      <w:r w:rsidRPr="006A699B">
        <w:rPr>
          <w:rFonts w:ascii="Arial" w:hAnsi="Arial" w:cs="Arial"/>
          <w:sz w:val="24"/>
          <w:szCs w:val="24"/>
        </w:rPr>
        <w:t>Московской области по обеспечению достижения на территории муниципального образования значения показателя "Доля детей, охваченных отдыхом и оздоровлением, к общей численности детей в возрасте от семи до пятнадцати лет, подлежащих оздоровлению", установленного подпрограммой на соответствующий год;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>ж) сведения о размере бюджетных ассигнований, предусмотренных в бюджете муниципального образования Московской области и направляемых на финансовое обеспечение мероприятия, на исполнение которого предоставляется субсидия;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>з) иные условия, определяемые по соглашению сторон, форма которого утверждается Министерством социального развития.</w:t>
      </w:r>
    </w:p>
    <w:p w:rsidR="00F942F8" w:rsidRPr="006A699B" w:rsidRDefault="00F942F8" w:rsidP="00F942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>В целях определения размера и срока перечисления субсидии орган местного самоуправления муниципального образования Московской области представляет в Министерство социального развития Московской области заявку о перечислении субсидии по форме и в срок, установленные Министерством социального развития Московской области.</w:t>
      </w:r>
    </w:p>
    <w:p w:rsidR="00F942F8" w:rsidRPr="006A699B" w:rsidRDefault="00F942F8" w:rsidP="00F942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>Условиями предоставления дополнительных денежных средств являются: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A699B">
        <w:rPr>
          <w:rFonts w:ascii="Arial" w:hAnsi="Arial" w:cs="Arial"/>
          <w:sz w:val="24"/>
          <w:szCs w:val="24"/>
        </w:rPr>
        <w:t>наличие дополнительных денежных сре</w:t>
      </w:r>
      <w:proofErr w:type="gramStart"/>
      <w:r w:rsidRPr="006A699B">
        <w:rPr>
          <w:rFonts w:ascii="Arial" w:hAnsi="Arial" w:cs="Arial"/>
          <w:sz w:val="24"/>
          <w:szCs w:val="24"/>
        </w:rPr>
        <w:t>дств в б</w:t>
      </w:r>
      <w:proofErr w:type="gramEnd"/>
      <w:r w:rsidRPr="006A699B">
        <w:rPr>
          <w:rFonts w:ascii="Arial" w:hAnsi="Arial" w:cs="Arial"/>
          <w:sz w:val="24"/>
          <w:szCs w:val="24"/>
        </w:rPr>
        <w:t xml:space="preserve">юджете Московской области для выделения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Пушкинскому 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>муниципально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му району </w:t>
      </w:r>
      <w:r w:rsidRPr="006A699B">
        <w:rPr>
          <w:rFonts w:ascii="Arial" w:hAnsi="Arial" w:cs="Arial"/>
          <w:sz w:val="24"/>
          <w:szCs w:val="24"/>
        </w:rPr>
        <w:t>Московской области на организацию отдыха детей в каникулярное время;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A699B">
        <w:rPr>
          <w:rFonts w:ascii="Arial" w:hAnsi="Arial" w:cs="Arial"/>
          <w:sz w:val="24"/>
          <w:szCs w:val="24"/>
        </w:rPr>
        <w:t xml:space="preserve">освоение </w:t>
      </w:r>
      <w:r>
        <w:rPr>
          <w:rFonts w:ascii="Arial" w:hAnsi="Arial" w:cs="Arial"/>
          <w:color w:val="000000" w:themeColor="text1"/>
          <w:sz w:val="24"/>
          <w:szCs w:val="24"/>
        </w:rPr>
        <w:t>Пушкинским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 муниципальн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ым районом </w:t>
      </w:r>
      <w:r w:rsidRPr="006A699B">
        <w:rPr>
          <w:rFonts w:ascii="Arial" w:hAnsi="Arial" w:cs="Arial"/>
          <w:sz w:val="24"/>
          <w:szCs w:val="24"/>
        </w:rPr>
        <w:t>Московской области по состоянию на 1 августа текущего года не менее 80 процентов выделенной субсидии на мероприятия по организации отдыха детей в каникулярное время;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A699B">
        <w:rPr>
          <w:rFonts w:ascii="Arial" w:hAnsi="Arial" w:cs="Arial"/>
          <w:sz w:val="24"/>
          <w:szCs w:val="24"/>
        </w:rPr>
        <w:t xml:space="preserve">потребность </w:t>
      </w:r>
      <w:r>
        <w:rPr>
          <w:rFonts w:ascii="Arial" w:hAnsi="Arial" w:cs="Arial"/>
          <w:color w:val="000000" w:themeColor="text1"/>
          <w:sz w:val="24"/>
          <w:szCs w:val="24"/>
        </w:rPr>
        <w:t>Пушкинского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района </w:t>
      </w:r>
      <w:r w:rsidRPr="006A699B">
        <w:rPr>
          <w:rFonts w:ascii="Arial" w:hAnsi="Arial" w:cs="Arial"/>
          <w:sz w:val="24"/>
          <w:szCs w:val="24"/>
        </w:rPr>
        <w:t>Московской области в дополнительном финансировании организации отдыха детей в каникулярное время.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A699B">
        <w:rPr>
          <w:rFonts w:ascii="Arial" w:hAnsi="Arial" w:cs="Arial"/>
          <w:sz w:val="24"/>
          <w:szCs w:val="24"/>
        </w:rPr>
        <w:t>Размер дополнительных денежных средств на организацию отдыха детей в каникулярное время рассчитывается по формуле:</w:t>
      </w:r>
    </w:p>
    <w:p w:rsidR="00F942F8" w:rsidRDefault="00F942F8" w:rsidP="00F942F8"/>
    <w:p w:rsidR="00F942F8" w:rsidRPr="006A699B" w:rsidRDefault="00F942F8" w:rsidP="00F942F8">
      <w:pPr>
        <w:ind w:firstLine="698"/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45820" cy="4267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99B">
        <w:rPr>
          <w:rFonts w:ascii="Arial" w:hAnsi="Arial" w:cs="Arial"/>
          <w:sz w:val="24"/>
          <w:szCs w:val="24"/>
        </w:rPr>
        <w:t>, где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A699B">
        <w:rPr>
          <w:rFonts w:ascii="Arial" w:hAnsi="Arial" w:cs="Arial"/>
          <w:sz w:val="24"/>
          <w:szCs w:val="24"/>
        </w:rPr>
        <w:t>Sj</w:t>
      </w:r>
      <w:proofErr w:type="spellEnd"/>
      <w:r w:rsidRPr="006A699B">
        <w:rPr>
          <w:rFonts w:ascii="Arial" w:hAnsi="Arial" w:cs="Arial"/>
          <w:sz w:val="24"/>
          <w:szCs w:val="24"/>
        </w:rPr>
        <w:t xml:space="preserve"> - дополнительные денежные средства на организацию отдыха детей в каникулярное время;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A699B">
        <w:rPr>
          <w:rFonts w:ascii="Arial" w:hAnsi="Arial" w:cs="Arial"/>
          <w:sz w:val="24"/>
          <w:szCs w:val="24"/>
        </w:rPr>
        <w:t>Pj</w:t>
      </w:r>
      <w:proofErr w:type="spellEnd"/>
      <w:r w:rsidRPr="006A699B">
        <w:rPr>
          <w:rFonts w:ascii="Arial" w:hAnsi="Arial" w:cs="Arial"/>
          <w:sz w:val="24"/>
          <w:szCs w:val="24"/>
        </w:rPr>
        <w:t xml:space="preserve"> - общий размер дополнительных денежных средств, выделяемых муниципальным образованиям Московской области на организацию отдыха детей в каникулярное время;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A699B">
        <w:rPr>
          <w:rFonts w:ascii="Arial" w:hAnsi="Arial" w:cs="Arial"/>
          <w:sz w:val="24"/>
          <w:szCs w:val="24"/>
        </w:rPr>
        <w:t>Oj</w:t>
      </w:r>
      <w:proofErr w:type="spellEnd"/>
      <w:r w:rsidRPr="006A699B">
        <w:rPr>
          <w:rFonts w:ascii="Arial" w:hAnsi="Arial" w:cs="Arial"/>
          <w:sz w:val="24"/>
          <w:szCs w:val="24"/>
        </w:rPr>
        <w:t xml:space="preserve"> - численность детей в возрасте </w:t>
      </w:r>
      <w:r w:rsidR="002E4A5E" w:rsidRPr="008A0BBA">
        <w:rPr>
          <w:rFonts w:ascii="Arial" w:hAnsi="Arial" w:cs="Arial"/>
          <w:sz w:val="24"/>
          <w:szCs w:val="24"/>
        </w:rPr>
        <w:t>от семи до пятнадцати лет</w:t>
      </w:r>
      <w:r w:rsidR="002E4A5E" w:rsidRPr="006A699B">
        <w:rPr>
          <w:rFonts w:ascii="Arial" w:hAnsi="Arial" w:cs="Arial"/>
          <w:sz w:val="24"/>
          <w:szCs w:val="24"/>
        </w:rPr>
        <w:t xml:space="preserve"> </w:t>
      </w:r>
      <w:r w:rsidRPr="006A699B">
        <w:rPr>
          <w:rFonts w:ascii="Arial" w:hAnsi="Arial" w:cs="Arial"/>
          <w:sz w:val="24"/>
          <w:szCs w:val="24"/>
        </w:rPr>
        <w:t>(включительно) лет в муниципальных образованиях Московской области, имеющих потребность в дополнительном финансировании организации отдыха детей в каникулярное время, по данным Территориального органа Федеральной службы государственной статистики по Московской области и данным закрытых административно-территориальных образований Московской области;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A699B">
        <w:rPr>
          <w:rFonts w:ascii="Arial" w:hAnsi="Arial" w:cs="Arial"/>
          <w:sz w:val="24"/>
          <w:szCs w:val="24"/>
        </w:rPr>
        <w:t>Kj</w:t>
      </w:r>
      <w:proofErr w:type="spellEnd"/>
      <w:r w:rsidRPr="006A699B">
        <w:rPr>
          <w:rFonts w:ascii="Arial" w:hAnsi="Arial" w:cs="Arial"/>
          <w:sz w:val="24"/>
          <w:szCs w:val="24"/>
        </w:rPr>
        <w:t xml:space="preserve"> - численность детей в возрасте </w:t>
      </w:r>
      <w:r w:rsidR="002E4A5E" w:rsidRPr="008A0BBA">
        <w:rPr>
          <w:rFonts w:ascii="Arial" w:hAnsi="Arial" w:cs="Arial"/>
          <w:sz w:val="24"/>
          <w:szCs w:val="24"/>
        </w:rPr>
        <w:t>от семи до пятнадцати лет</w:t>
      </w:r>
      <w:r w:rsidR="002E4A5E" w:rsidRPr="006A699B">
        <w:rPr>
          <w:rFonts w:ascii="Arial" w:hAnsi="Arial" w:cs="Arial"/>
          <w:sz w:val="24"/>
          <w:szCs w:val="24"/>
        </w:rPr>
        <w:t xml:space="preserve"> </w:t>
      </w:r>
      <w:r w:rsidRPr="006A699B">
        <w:rPr>
          <w:rFonts w:ascii="Arial" w:hAnsi="Arial" w:cs="Arial"/>
          <w:sz w:val="24"/>
          <w:szCs w:val="24"/>
        </w:rPr>
        <w:t xml:space="preserve">(включительно) лет в </w:t>
      </w:r>
      <w:r>
        <w:rPr>
          <w:rFonts w:ascii="Arial" w:hAnsi="Arial" w:cs="Arial"/>
          <w:color w:val="000000" w:themeColor="text1"/>
          <w:sz w:val="24"/>
          <w:szCs w:val="24"/>
        </w:rPr>
        <w:t>Пушкинском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м районе </w:t>
      </w:r>
      <w:r w:rsidRPr="006A699B">
        <w:rPr>
          <w:rFonts w:ascii="Arial" w:hAnsi="Arial" w:cs="Arial"/>
          <w:sz w:val="24"/>
          <w:szCs w:val="24"/>
        </w:rPr>
        <w:t>муниципальном образовании Московской области, имеющем потребность в дополнительном финансировании организации отдыха детей в каникулярное время, по данным Территориального органа Федеральной службы государственной статистики по Московской области и данным закрытых административно-территориальных образований Московской области.</w:t>
      </w:r>
    </w:p>
    <w:p w:rsidR="00F942F8" w:rsidRPr="006A699B" w:rsidRDefault="00F942F8" w:rsidP="00F942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>Дополнительные денежные средства на организацию отдыха детей в каникулярное время предоставляются муниципальным образованиям Московской области в объеме, не превышающем заявленную потребность в дополнительных денежных средствах.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>Нераспределенный остаток распределяется между муниципальными образованиями Московской области, заявка которых удовлетворена не в полном объеме, в порядке, установленном для предоставления дополнительных денежных средств на организацию отдыха детей в каникулярное время.</w:t>
      </w:r>
    </w:p>
    <w:p w:rsidR="00F942F8" w:rsidRPr="006A699B" w:rsidRDefault="00F942F8" w:rsidP="00F942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 xml:space="preserve">Размер субсидии, предоставляемой из бюджета Московской области бюджетам </w:t>
      </w:r>
      <w:r>
        <w:rPr>
          <w:rFonts w:ascii="Arial" w:hAnsi="Arial" w:cs="Arial"/>
          <w:color w:val="000000" w:themeColor="text1"/>
          <w:sz w:val="24"/>
          <w:szCs w:val="24"/>
        </w:rPr>
        <w:t>Пушкинского</w:t>
      </w:r>
      <w:r w:rsidRPr="006A699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района </w:t>
      </w:r>
      <w:r w:rsidRPr="006A699B">
        <w:rPr>
          <w:rFonts w:ascii="Arial" w:hAnsi="Arial" w:cs="Arial"/>
          <w:sz w:val="24"/>
          <w:szCs w:val="24"/>
        </w:rPr>
        <w:t>Московской области, с учетом дополнительных денежных средств на организацию отдыха детей в каникулярное время в отчетном году утверждается Правительством Московской области по представлению Министерства социального развития Московской области в срок до 15 сентября текущего года.</w:t>
      </w:r>
    </w:p>
    <w:p w:rsidR="00F942F8" w:rsidRPr="006A699B" w:rsidRDefault="00F942F8" w:rsidP="00F942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>Министерство социального развития Московской области приостанавливает выделение вышеназванных субсидий в случае: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A699B">
        <w:rPr>
          <w:rFonts w:ascii="Arial" w:hAnsi="Arial" w:cs="Arial"/>
          <w:sz w:val="24"/>
          <w:szCs w:val="24"/>
        </w:rPr>
        <w:t>непредставления муниципальными образованиями Московской области отчетов о расходовании субсидий в установленные Государственной программой сроки;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A699B">
        <w:rPr>
          <w:rFonts w:ascii="Arial" w:hAnsi="Arial" w:cs="Arial"/>
          <w:sz w:val="24"/>
          <w:szCs w:val="24"/>
        </w:rPr>
        <w:t>использования средств субсидий на цели, не предусмотренные Государственной программой.</w:t>
      </w:r>
    </w:p>
    <w:p w:rsidR="00F942F8" w:rsidRPr="006A699B" w:rsidRDefault="00F942F8" w:rsidP="00F942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>Субсидии носят целевой характер и не могут быть использованы на иные цели.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>Субсидии в случае их нецелевого использования подлежат взысканию в бюджет Московской области в соответствии с законодательством Российской Федерации и законодательством Московской области.</w:t>
      </w:r>
    </w:p>
    <w:p w:rsidR="00F942F8" w:rsidRPr="006A699B" w:rsidRDefault="00F942F8" w:rsidP="00F942F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99B">
        <w:rPr>
          <w:rFonts w:ascii="Arial" w:hAnsi="Arial" w:cs="Arial"/>
          <w:sz w:val="24"/>
          <w:szCs w:val="24"/>
        </w:rPr>
        <w:t xml:space="preserve">Не использованный в текущем финансовом году остаток субсидии подлежит возврату в бюджет </w:t>
      </w:r>
      <w:r w:rsidRPr="00F13FBA">
        <w:rPr>
          <w:rFonts w:ascii="Arial" w:hAnsi="Arial" w:cs="Arial"/>
          <w:sz w:val="24"/>
          <w:szCs w:val="24"/>
        </w:rPr>
        <w:t xml:space="preserve">Московской области муниципальным образованием Московской области в сроки, установленные </w:t>
      </w:r>
      <w:hyperlink r:id="rId14" w:history="1">
        <w:r w:rsidRPr="00F13FBA">
          <w:rPr>
            <w:rStyle w:val="af8"/>
            <w:rFonts w:ascii="Arial" w:eastAsiaTheme="majorEastAsia" w:hAnsi="Arial" w:cs="Arial"/>
            <w:color w:val="auto"/>
            <w:sz w:val="24"/>
            <w:szCs w:val="24"/>
          </w:rPr>
          <w:t>Бюджетным кодексом</w:t>
        </w:r>
      </w:hyperlink>
      <w:r w:rsidRPr="00F13FBA">
        <w:rPr>
          <w:rFonts w:ascii="Arial" w:hAnsi="Arial" w:cs="Arial"/>
          <w:sz w:val="24"/>
          <w:szCs w:val="24"/>
        </w:rPr>
        <w:t xml:space="preserve"> Российской Федерации и законом Московской области о бюджете Московской области на соответствующий</w:t>
      </w:r>
      <w:r w:rsidRPr="006A699B">
        <w:rPr>
          <w:rFonts w:ascii="Arial" w:hAnsi="Arial" w:cs="Arial"/>
          <w:sz w:val="24"/>
          <w:szCs w:val="24"/>
        </w:rPr>
        <w:t xml:space="preserve"> финансовый год и плановый период.</w:t>
      </w: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</w:p>
    <w:p w:rsidR="00F942F8" w:rsidRPr="006A699B" w:rsidRDefault="00F942F8" w:rsidP="00F942F8">
      <w:pPr>
        <w:tabs>
          <w:tab w:val="left" w:pos="2145"/>
        </w:tabs>
        <w:jc w:val="both"/>
        <w:rPr>
          <w:rFonts w:ascii="Arial" w:hAnsi="Arial" w:cs="Arial"/>
          <w:sz w:val="24"/>
          <w:szCs w:val="24"/>
        </w:rPr>
      </w:pPr>
    </w:p>
    <w:p w:rsidR="00F942F8" w:rsidRPr="006A699B" w:rsidRDefault="00F942F8" w:rsidP="00F942F8">
      <w:pPr>
        <w:jc w:val="both"/>
        <w:rPr>
          <w:rFonts w:ascii="Arial" w:hAnsi="Arial" w:cs="Arial"/>
          <w:sz w:val="24"/>
          <w:szCs w:val="24"/>
        </w:rPr>
      </w:pPr>
    </w:p>
    <w:p w:rsidR="00F942F8" w:rsidRPr="00FD4B1D" w:rsidRDefault="00F942F8" w:rsidP="00F942F8">
      <w:pPr>
        <w:sectPr w:rsidR="00F942F8" w:rsidRPr="00FD4B1D" w:rsidSect="008C76BA">
          <w:footerReference w:type="default" r:id="rId15"/>
          <w:pgSz w:w="11907" w:h="16840"/>
          <w:pgMar w:top="568" w:right="567" w:bottom="1134" w:left="1134" w:header="0" w:footer="0" w:gutter="0"/>
          <w:cols w:space="720"/>
        </w:sectPr>
      </w:pPr>
    </w:p>
    <w:p w:rsidR="00F942F8" w:rsidRPr="00B7378C" w:rsidRDefault="00F942F8" w:rsidP="00F942F8">
      <w:pPr>
        <w:pStyle w:val="ConsPlusNormal"/>
        <w:ind w:right="-454"/>
        <w:jc w:val="right"/>
        <w:rPr>
          <w:rFonts w:ascii="Arial" w:hAnsi="Arial" w:cs="Arial"/>
          <w:color w:val="000000" w:themeColor="text1"/>
          <w:sz w:val="20"/>
        </w:rPr>
      </w:pPr>
      <w:r w:rsidRPr="00B7378C">
        <w:rPr>
          <w:rFonts w:ascii="Arial" w:hAnsi="Arial" w:cs="Arial"/>
          <w:color w:val="000000" w:themeColor="text1"/>
          <w:sz w:val="20"/>
        </w:rPr>
        <w:t>Приложение №1 к муниципальной программе</w:t>
      </w:r>
    </w:p>
    <w:p w:rsidR="00F942F8" w:rsidRPr="002017C8" w:rsidRDefault="00F942F8" w:rsidP="00F942F8">
      <w:pPr>
        <w:ind w:right="51" w:firstLine="709"/>
        <w:jc w:val="center"/>
        <w:rPr>
          <w:rFonts w:ascii="Arial" w:hAnsi="Arial" w:cs="Arial"/>
          <w:b/>
          <w:color w:val="000000" w:themeColor="text1"/>
          <w:sz w:val="24"/>
        </w:rPr>
      </w:pPr>
      <w:bookmarkStart w:id="2" w:name="P584"/>
      <w:bookmarkEnd w:id="2"/>
    </w:p>
    <w:p w:rsidR="002E4A5E" w:rsidRDefault="002E4A5E" w:rsidP="00F942F8">
      <w:pPr>
        <w:ind w:right="51" w:firstLine="709"/>
        <w:jc w:val="center"/>
        <w:rPr>
          <w:rFonts w:ascii="Arial" w:hAnsi="Arial" w:cs="Arial"/>
          <w:b/>
          <w:color w:val="000000"/>
          <w:sz w:val="24"/>
        </w:rPr>
      </w:pPr>
    </w:p>
    <w:p w:rsidR="00F942F8" w:rsidRDefault="00F942F8" w:rsidP="00F942F8">
      <w:pPr>
        <w:ind w:right="51" w:firstLine="709"/>
        <w:jc w:val="center"/>
        <w:rPr>
          <w:rFonts w:ascii="Arial" w:hAnsi="Arial" w:cs="Arial"/>
          <w:b/>
          <w:color w:val="000000"/>
          <w:sz w:val="24"/>
        </w:rPr>
      </w:pPr>
      <w:r w:rsidRPr="00DC1554">
        <w:rPr>
          <w:rFonts w:ascii="Arial" w:hAnsi="Arial" w:cs="Arial"/>
          <w:b/>
          <w:color w:val="000000"/>
          <w:sz w:val="24"/>
        </w:rPr>
        <w:t xml:space="preserve">Перечень мероприятий </w:t>
      </w:r>
      <w:r>
        <w:rPr>
          <w:rFonts w:ascii="Arial" w:hAnsi="Arial" w:cs="Arial"/>
          <w:b/>
          <w:color w:val="000000"/>
          <w:sz w:val="24"/>
        </w:rPr>
        <w:t>П</w:t>
      </w:r>
      <w:r w:rsidRPr="00DC1554">
        <w:rPr>
          <w:rFonts w:ascii="Arial" w:hAnsi="Arial" w:cs="Arial"/>
          <w:b/>
          <w:color w:val="000000"/>
          <w:sz w:val="24"/>
        </w:rPr>
        <w:t>рограммы</w:t>
      </w:r>
    </w:p>
    <w:p w:rsidR="00F942F8" w:rsidRDefault="00F942F8" w:rsidP="00F942F8">
      <w:pPr>
        <w:ind w:left="-284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C25018">
        <w:rPr>
          <w:rFonts w:ascii="Arial" w:hAnsi="Arial" w:cs="Arial"/>
          <w:b/>
          <w:bCs/>
          <w:color w:val="000000" w:themeColor="text1"/>
          <w:sz w:val="24"/>
          <w:szCs w:val="24"/>
        </w:rPr>
        <w:t>«Развитие системы отдыха и оздоровления детей в Пушкинском муниципальном районе на 20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17</w:t>
      </w:r>
      <w:r w:rsidRPr="00C25018">
        <w:rPr>
          <w:rFonts w:ascii="Arial" w:hAnsi="Arial" w:cs="Arial"/>
          <w:b/>
          <w:bCs/>
          <w:color w:val="000000" w:themeColor="text1"/>
          <w:sz w:val="24"/>
          <w:szCs w:val="24"/>
        </w:rPr>
        <w:t>-20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C25018">
        <w:rPr>
          <w:rFonts w:ascii="Arial" w:hAnsi="Arial" w:cs="Arial"/>
          <w:b/>
          <w:bCs/>
          <w:color w:val="000000" w:themeColor="text1"/>
          <w:sz w:val="24"/>
          <w:szCs w:val="24"/>
        </w:rPr>
        <w:t>1 годы</w:t>
      </w:r>
      <w:r w:rsidRPr="00D01105">
        <w:rPr>
          <w:rFonts w:ascii="Arial" w:hAnsi="Arial" w:cs="Arial"/>
          <w:b/>
          <w:bCs/>
          <w:sz w:val="24"/>
          <w:szCs w:val="24"/>
        </w:rPr>
        <w:t>»</w:t>
      </w:r>
      <w:r w:rsidRPr="00D0110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:rsidR="00F942F8" w:rsidRPr="00730590" w:rsidRDefault="00F942F8" w:rsidP="00F942F8">
      <w:pPr>
        <w:ind w:left="-284"/>
        <w:jc w:val="center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</w:p>
    <w:tbl>
      <w:tblPr>
        <w:tblW w:w="523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8"/>
        <w:gridCol w:w="1694"/>
        <w:gridCol w:w="1164"/>
        <w:gridCol w:w="1700"/>
        <w:gridCol w:w="1561"/>
        <w:gridCol w:w="1186"/>
        <w:gridCol w:w="939"/>
        <w:gridCol w:w="785"/>
        <w:gridCol w:w="912"/>
        <w:gridCol w:w="788"/>
        <w:gridCol w:w="807"/>
        <w:gridCol w:w="1765"/>
        <w:gridCol w:w="1620"/>
      </w:tblGrid>
      <w:tr w:rsidR="00F942F8" w:rsidRPr="00CB3641" w:rsidTr="008C76BA">
        <w:trPr>
          <w:trHeight w:val="320"/>
          <w:tblHeader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N 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CB3641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CB3641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Мероприятия по        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 xml:space="preserve">реализации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Срок     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 xml:space="preserve">исполнения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>мероприятия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Источники   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B91889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889">
              <w:rPr>
                <w:rFonts w:ascii="Arial" w:hAnsi="Arial" w:cs="Arial"/>
                <w:sz w:val="16"/>
                <w:szCs w:val="16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B91889">
                <w:rPr>
                  <w:rFonts w:ascii="Arial" w:hAnsi="Arial" w:cs="Arial"/>
                  <w:sz w:val="16"/>
                  <w:szCs w:val="16"/>
                </w:rPr>
                <w:t>*</w:t>
              </w:r>
            </w:hyperlink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91889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889">
              <w:rPr>
                <w:rFonts w:ascii="Arial" w:hAnsi="Arial" w:cs="Arial"/>
                <w:sz w:val="16"/>
                <w:szCs w:val="16"/>
              </w:rPr>
              <w:t>Всего</w:t>
            </w:r>
          </w:p>
          <w:p w:rsidR="00F942F8" w:rsidRPr="00B91889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889">
              <w:rPr>
                <w:rFonts w:ascii="Arial" w:hAnsi="Arial" w:cs="Arial"/>
                <w:sz w:val="16"/>
                <w:szCs w:val="16"/>
              </w:rPr>
              <w:t xml:space="preserve">(тыс. </w:t>
            </w:r>
            <w:r w:rsidRPr="00B91889">
              <w:rPr>
                <w:rFonts w:ascii="Arial" w:hAnsi="Arial" w:cs="Arial"/>
                <w:sz w:val="16"/>
                <w:szCs w:val="16"/>
              </w:rPr>
              <w:br/>
              <w:t>руб.)</w:t>
            </w:r>
          </w:p>
        </w:tc>
        <w:tc>
          <w:tcPr>
            <w:tcW w:w="1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B3641">
              <w:rPr>
                <w:rFonts w:ascii="Arial" w:hAnsi="Arial" w:cs="Arial"/>
                <w:sz w:val="16"/>
                <w:szCs w:val="16"/>
              </w:rPr>
              <w:t>Ответственный</w:t>
            </w:r>
            <w:proofErr w:type="gramEnd"/>
            <w:r w:rsidRPr="00CB3641">
              <w:rPr>
                <w:rFonts w:ascii="Arial" w:hAnsi="Arial" w:cs="Arial"/>
                <w:sz w:val="16"/>
                <w:szCs w:val="16"/>
              </w:rPr>
              <w:t xml:space="preserve"> за выполнение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 xml:space="preserve">мероприятия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>программы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Результаты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 xml:space="preserve">выполнения  </w:t>
            </w:r>
            <w:r w:rsidRPr="00CB3641">
              <w:rPr>
                <w:rFonts w:ascii="Arial" w:hAnsi="Arial" w:cs="Arial"/>
                <w:sz w:val="16"/>
                <w:szCs w:val="16"/>
              </w:rPr>
              <w:br/>
              <w:t>мероприятий программы</w:t>
            </w:r>
          </w:p>
        </w:tc>
      </w:tr>
      <w:tr w:rsidR="00F942F8" w:rsidRPr="00CB3641" w:rsidTr="008C76BA">
        <w:trPr>
          <w:trHeight w:val="431"/>
          <w:tblHeader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8102D9" w:rsidRDefault="00F942F8" w:rsidP="008C76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02D9">
              <w:rPr>
                <w:rFonts w:ascii="Arial" w:hAnsi="Arial" w:cs="Arial"/>
                <w:sz w:val="16"/>
                <w:szCs w:val="16"/>
              </w:rPr>
              <w:t>2017г.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8102D9" w:rsidRDefault="00F942F8" w:rsidP="008C76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02D9">
              <w:rPr>
                <w:rFonts w:ascii="Arial" w:hAnsi="Arial" w:cs="Arial"/>
                <w:sz w:val="16"/>
                <w:szCs w:val="16"/>
              </w:rPr>
              <w:t xml:space="preserve">2018г. 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8102D9" w:rsidRDefault="00F942F8" w:rsidP="008C76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02D9">
              <w:rPr>
                <w:rFonts w:ascii="Arial" w:hAnsi="Arial" w:cs="Arial"/>
                <w:sz w:val="16"/>
                <w:szCs w:val="16"/>
              </w:rPr>
              <w:t>2019г.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8102D9" w:rsidRDefault="00F942F8" w:rsidP="008C76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02D9">
              <w:rPr>
                <w:rFonts w:ascii="Arial" w:hAnsi="Arial" w:cs="Arial"/>
                <w:sz w:val="16"/>
                <w:szCs w:val="16"/>
              </w:rPr>
              <w:t>2020г.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8102D9" w:rsidRDefault="00F942F8" w:rsidP="008C76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02D9">
              <w:rPr>
                <w:rFonts w:ascii="Arial" w:hAnsi="Arial" w:cs="Arial"/>
                <w:sz w:val="16"/>
                <w:szCs w:val="16"/>
              </w:rPr>
              <w:t>2021г.</w:t>
            </w: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blHeader/>
          <w:tblCellSpacing w:w="5" w:type="nil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9A720E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20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9A720E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20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9A720E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2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9A720E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2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" w:name="Par488"/>
            <w:bookmarkEnd w:id="3"/>
            <w:r w:rsidRPr="00CB36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F942F8" w:rsidRPr="00CB3641" w:rsidTr="008C76BA">
        <w:trPr>
          <w:trHeight w:val="162"/>
          <w:tblCellSpacing w:w="5" w:type="nil"/>
        </w:trPr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9935A8" w:rsidRDefault="00F942F8" w:rsidP="008C76BA">
            <w:pPr>
              <w:pStyle w:val="31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Задача. Организация </w:t>
            </w:r>
            <w:r w:rsidRPr="009935A8">
              <w:rPr>
                <w:rFonts w:ascii="Arial" w:hAnsi="Arial" w:cs="Arial"/>
                <w:bCs/>
                <w:color w:val="000000" w:themeColor="text1"/>
              </w:rPr>
              <w:t>отдыха и оздоровления детей в Пушкинском муниципальном районе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B3641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B3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г.г.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8B6F51" w:rsidRDefault="005776E5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</w:t>
            </w:r>
            <w:r w:rsidR="009C6D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679,67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864971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48 256,00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0571E1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16 256,00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jc w:val="right"/>
            </w:pPr>
            <w:r w:rsidRPr="00D26016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9C6D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26016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jc w:val="right"/>
            </w:pPr>
            <w:r w:rsidRPr="00D26016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9C6D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26016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jc w:val="right"/>
            </w:pPr>
            <w:r w:rsidRPr="00D26016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9C6D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26016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jc w:val="right"/>
            </w:pPr>
            <w:r w:rsidRPr="00D26016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="009C6D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26016">
              <w:rPr>
                <w:rFonts w:ascii="Arial" w:hAnsi="Arial" w:cs="Arial"/>
                <w:color w:val="000000" w:themeColor="text1"/>
                <w:sz w:val="16"/>
                <w:szCs w:val="16"/>
              </w:rPr>
              <w:t>000,00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Пушкинского муниципального района, </w:t>
            </w:r>
          </w:p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функциональные и отраслевые органы администрации района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rPr>
                <w:rFonts w:ascii="Arial" w:hAnsi="Arial" w:cs="Arial"/>
                <w:sz w:val="16"/>
                <w:szCs w:val="16"/>
              </w:rPr>
            </w:pPr>
            <w:r w:rsidRPr="007F11BF">
              <w:rPr>
                <w:rFonts w:ascii="Arial" w:hAnsi="Arial" w:cs="Arial"/>
                <w:sz w:val="16"/>
                <w:szCs w:val="16"/>
              </w:rPr>
              <w:t>Исполнение показателей</w:t>
            </w:r>
            <w:r>
              <w:rPr>
                <w:rFonts w:ascii="Arial" w:hAnsi="Arial" w:cs="Arial"/>
                <w:sz w:val="16"/>
                <w:szCs w:val="16"/>
              </w:rPr>
              <w:t xml:space="preserve">  муниципальной программы, направленных на сохранение и развитие:</w:t>
            </w:r>
          </w:p>
          <w:p w:rsidR="00F942F8" w:rsidRPr="007F11BF" w:rsidRDefault="00F942F8" w:rsidP="008C76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7F11BF">
              <w:rPr>
                <w:rFonts w:ascii="Arial" w:hAnsi="Arial" w:cs="Arial"/>
                <w:sz w:val="16"/>
                <w:szCs w:val="16"/>
              </w:rPr>
              <w:t>системы отдыха, оздоровления, занятости детей и подростков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F11BF">
              <w:rPr>
                <w:rFonts w:ascii="Arial" w:hAnsi="Arial" w:cs="Arial"/>
                <w:sz w:val="16"/>
                <w:szCs w:val="16"/>
              </w:rPr>
              <w:t>Пушкинского муниципального района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7F11BF">
              <w:rPr>
                <w:rFonts w:ascii="Arial" w:hAnsi="Arial" w:cs="Arial"/>
                <w:sz w:val="16"/>
                <w:szCs w:val="16"/>
              </w:rPr>
              <w:t>демографических процессов в области рождаемости в современных условиях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942F8" w:rsidRPr="00CB3641" w:rsidTr="008C76BA">
        <w:trPr>
          <w:trHeight w:val="162"/>
          <w:tblCellSpacing w:w="5" w:type="nil"/>
        </w:trPr>
        <w:tc>
          <w:tcPr>
            <w:tcW w:w="7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E12A40" w:rsidRDefault="00F942F8" w:rsidP="008C76BA">
            <w:pPr>
              <w:pStyle w:val="31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ind w:right="-73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 Московской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2582">
              <w:rPr>
                <w:rFonts w:ascii="Arial" w:hAnsi="Arial" w:cs="Arial"/>
                <w:sz w:val="16"/>
                <w:szCs w:val="16"/>
              </w:rPr>
              <w:t xml:space="preserve">области   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9A3A3B" w:rsidRDefault="005776E5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C6DE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218,95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0F16D6" w:rsidRDefault="00F942F8" w:rsidP="008C76BA">
            <w:pPr>
              <w:pStyle w:val="ConsPlusCell"/>
              <w:ind w:left="-77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E4703">
              <w:rPr>
                <w:rFonts w:ascii="Arial" w:hAnsi="Arial" w:cs="Arial"/>
                <w:color w:val="000000" w:themeColor="text1"/>
                <w:sz w:val="16"/>
                <w:szCs w:val="16"/>
              </w:rPr>
              <w:t>8 256,00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3E4703" w:rsidRDefault="00F942F8" w:rsidP="008C76BA">
            <w:pPr>
              <w:pStyle w:val="ConsPlusCell"/>
              <w:ind w:left="-77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4703">
              <w:rPr>
                <w:rFonts w:ascii="Arial" w:hAnsi="Arial" w:cs="Arial"/>
                <w:color w:val="000000" w:themeColor="text1"/>
                <w:sz w:val="16"/>
                <w:szCs w:val="16"/>
              </w:rPr>
              <w:t>8 256,00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0F16D6" w:rsidRDefault="00F942F8" w:rsidP="008C76BA">
            <w:pPr>
              <w:pStyle w:val="ConsPlusCell"/>
              <w:ind w:left="-77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0F16D6" w:rsidRDefault="00F942F8" w:rsidP="008C76BA">
            <w:pPr>
              <w:pStyle w:val="ConsPlusCell"/>
              <w:ind w:left="-77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0F16D6" w:rsidRDefault="00F942F8" w:rsidP="008C76BA">
            <w:pPr>
              <w:pStyle w:val="ConsPlusCell"/>
              <w:ind w:left="-77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0F16D6" w:rsidRDefault="00F942F8" w:rsidP="008C76BA">
            <w:pPr>
              <w:pStyle w:val="ConsPlusCell"/>
              <w:ind w:left="-77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0F16D6" w:rsidRDefault="00F942F8" w:rsidP="008C76BA">
            <w:pPr>
              <w:pStyle w:val="ConsPlusCel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162"/>
          <w:tblCellSpacing w:w="5" w:type="nil"/>
        </w:trPr>
        <w:tc>
          <w:tcPr>
            <w:tcW w:w="7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E12A40" w:rsidRDefault="00F942F8" w:rsidP="008C76BA">
            <w:pPr>
              <w:pStyle w:val="31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9A3A3B" w:rsidRDefault="005776E5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6460,72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549A5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49A5">
              <w:rPr>
                <w:rFonts w:ascii="Arial" w:hAnsi="Arial" w:cs="Arial"/>
                <w:color w:val="000000" w:themeColor="text1"/>
                <w:sz w:val="16"/>
                <w:szCs w:val="16"/>
              </w:rPr>
              <w:t>40 000,00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549A5" w:rsidRDefault="00F942F8" w:rsidP="008C76BA">
            <w:pPr>
              <w:jc w:val="right"/>
              <w:rPr>
                <w:color w:val="000000" w:themeColor="text1"/>
              </w:rPr>
            </w:pPr>
            <w:r w:rsidRPr="005549A5">
              <w:rPr>
                <w:rFonts w:ascii="Arial" w:hAnsi="Arial" w:cs="Arial"/>
                <w:color w:val="000000" w:themeColor="text1"/>
                <w:sz w:val="16"/>
                <w:szCs w:val="16"/>
              </w:rPr>
              <w:t>8 000,00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549A5" w:rsidRDefault="00F942F8" w:rsidP="008C76BA">
            <w:pPr>
              <w:jc w:val="right"/>
              <w:rPr>
                <w:color w:val="000000" w:themeColor="text1"/>
              </w:rPr>
            </w:pPr>
            <w:r w:rsidRPr="005549A5">
              <w:rPr>
                <w:rFonts w:ascii="Arial" w:hAnsi="Arial" w:cs="Arial"/>
                <w:color w:val="000000" w:themeColor="text1"/>
                <w:sz w:val="16"/>
                <w:szCs w:val="16"/>
              </w:rPr>
              <w:t>8 000,00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549A5" w:rsidRDefault="00F942F8" w:rsidP="008C76BA">
            <w:pPr>
              <w:jc w:val="right"/>
              <w:rPr>
                <w:color w:val="000000" w:themeColor="text1"/>
              </w:rPr>
            </w:pPr>
            <w:r w:rsidRPr="005549A5">
              <w:rPr>
                <w:rFonts w:ascii="Arial" w:hAnsi="Arial" w:cs="Arial"/>
                <w:color w:val="000000" w:themeColor="text1"/>
                <w:sz w:val="16"/>
                <w:szCs w:val="16"/>
              </w:rPr>
              <w:t>8 000,00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549A5" w:rsidRDefault="00F942F8" w:rsidP="008C76BA">
            <w:pPr>
              <w:jc w:val="right"/>
              <w:rPr>
                <w:color w:val="000000" w:themeColor="text1"/>
              </w:rPr>
            </w:pPr>
            <w:r w:rsidRPr="005549A5">
              <w:rPr>
                <w:rFonts w:ascii="Arial" w:hAnsi="Arial" w:cs="Arial"/>
                <w:color w:val="000000" w:themeColor="text1"/>
                <w:sz w:val="16"/>
                <w:szCs w:val="16"/>
              </w:rPr>
              <w:t>8 000,00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549A5" w:rsidRDefault="00F942F8" w:rsidP="008C76BA">
            <w:pPr>
              <w:jc w:val="right"/>
              <w:rPr>
                <w:color w:val="000000" w:themeColor="text1"/>
              </w:rPr>
            </w:pPr>
            <w:r w:rsidRPr="005549A5">
              <w:rPr>
                <w:rFonts w:ascii="Arial" w:hAnsi="Arial" w:cs="Arial"/>
                <w:color w:val="000000" w:themeColor="text1"/>
                <w:sz w:val="16"/>
                <w:szCs w:val="16"/>
              </w:rPr>
              <w:t>8 000,00</w:t>
            </w: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0F16D6" w:rsidRDefault="00F942F8" w:rsidP="008C76BA">
            <w:pPr>
              <w:pStyle w:val="ConsPlusCel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162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1.  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31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1.</w:t>
            </w:r>
            <w:r w:rsidRPr="00E12A40">
              <w:rPr>
                <w:rFonts w:ascii="Arial" w:hAnsi="Arial" w:cs="Arial"/>
              </w:rPr>
              <w:t xml:space="preserve">  Сохранение и развитие инфраструктуры</w:t>
            </w:r>
            <w:r w:rsidRPr="00CB3641">
              <w:rPr>
                <w:rFonts w:ascii="Arial" w:hAnsi="Arial" w:cs="Arial"/>
              </w:rPr>
              <w:t xml:space="preserve"> отдыха и оздоровления детей</w:t>
            </w:r>
            <w:r>
              <w:rPr>
                <w:rFonts w:ascii="Arial" w:hAnsi="Arial" w:cs="Arial"/>
              </w:rPr>
              <w:t>. С</w:t>
            </w:r>
            <w:r w:rsidRPr="00CB3641">
              <w:rPr>
                <w:rFonts w:ascii="Arial" w:hAnsi="Arial" w:cs="Arial"/>
              </w:rPr>
              <w:t xml:space="preserve">овершенствование многообразных форм и моделей организации отдыха, оздоровления, занятости детей и подростков. 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B3641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B3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г.г.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864971" w:rsidRDefault="005776E5" w:rsidP="0088073D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9924,4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69431A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25 497,50 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69431A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9 728,70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0571E1" w:rsidRDefault="00F942F8" w:rsidP="008C76BA">
            <w:pPr>
              <w:pStyle w:val="ConsPlusCell"/>
              <w:ind w:left="-77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3942,2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0571E1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3942,2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0571E1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3942,2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0571E1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3942,2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8D4DC4">
              <w:rPr>
                <w:rFonts w:ascii="Arial" w:hAnsi="Arial" w:cs="Arial"/>
                <w:sz w:val="16"/>
                <w:szCs w:val="16"/>
              </w:rPr>
              <w:t>дминистраци</w:t>
            </w:r>
            <w:r>
              <w:rPr>
                <w:rFonts w:ascii="Arial" w:hAnsi="Arial" w:cs="Arial"/>
                <w:sz w:val="16"/>
                <w:szCs w:val="16"/>
              </w:rPr>
              <w:t xml:space="preserve">я </w:t>
            </w:r>
            <w:proofErr w:type="gramStart"/>
            <w:r w:rsidRPr="008D4DC4">
              <w:rPr>
                <w:rFonts w:ascii="Arial" w:hAnsi="Arial" w:cs="Arial"/>
                <w:sz w:val="16"/>
                <w:szCs w:val="16"/>
              </w:rPr>
              <w:t>Пушкинского</w:t>
            </w:r>
            <w:proofErr w:type="gramEnd"/>
          </w:p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8D4DC4">
              <w:rPr>
                <w:rFonts w:ascii="Arial" w:hAnsi="Arial" w:cs="Arial"/>
                <w:sz w:val="16"/>
                <w:szCs w:val="16"/>
              </w:rPr>
              <w:t>муниципального района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D4DC4">
              <w:rPr>
                <w:rFonts w:ascii="Arial" w:hAnsi="Arial" w:cs="Arial"/>
                <w:sz w:val="16"/>
                <w:szCs w:val="16"/>
              </w:rPr>
              <w:t xml:space="preserve"> Управление образования, </w:t>
            </w:r>
          </w:p>
          <w:p w:rsidR="00F942F8" w:rsidRPr="008D4DC4" w:rsidRDefault="00F942F8" w:rsidP="008C76BA">
            <w:pPr>
              <w:pStyle w:val="ConsPlusCell"/>
              <w:ind w:right="-1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развития отраслей социальной сферы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101F16">
            <w:pPr>
              <w:rPr>
                <w:rFonts w:ascii="Arial" w:hAnsi="Arial" w:cs="Arial"/>
                <w:sz w:val="16"/>
                <w:szCs w:val="16"/>
              </w:rPr>
            </w:pPr>
            <w:r w:rsidRPr="002E4A5E">
              <w:rPr>
                <w:rFonts w:ascii="Arial" w:hAnsi="Arial" w:cs="Arial"/>
                <w:sz w:val="16"/>
                <w:szCs w:val="16"/>
              </w:rPr>
              <w:t>Исполнение показателя «</w:t>
            </w:r>
            <w:r w:rsidR="002E4A5E" w:rsidRPr="002E4A5E">
              <w:rPr>
                <w:rFonts w:ascii="Arial" w:hAnsi="Arial" w:cs="Arial"/>
                <w:sz w:val="16"/>
                <w:szCs w:val="16"/>
              </w:rPr>
              <w:t>Доля детей, охваченных отдыхом и оздоровлением, в общей численности детей в возрасте от семи до пятнадцати лет, подлежащих оздоровлению</w:t>
            </w:r>
            <w:r w:rsidRPr="002E4A5E"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F942F8" w:rsidRPr="00CB3641" w:rsidTr="008C76BA">
        <w:trPr>
          <w:trHeight w:val="272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ind w:right="-73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 Московской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2582">
              <w:rPr>
                <w:rFonts w:ascii="Arial" w:hAnsi="Arial" w:cs="Arial"/>
                <w:sz w:val="16"/>
                <w:szCs w:val="16"/>
              </w:rPr>
              <w:t xml:space="preserve">области   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9B5985" w:rsidRDefault="005776E5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7307,55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69431A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6 359,30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69431A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6 359,30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48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AF7CE8" w:rsidRDefault="005776E5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2616,85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69431A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19 138,20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69431A" w:rsidRDefault="00F942F8" w:rsidP="008C76BA">
            <w:pPr>
              <w:jc w:val="right"/>
              <w:rPr>
                <w:color w:val="000000" w:themeColor="text1"/>
              </w:rPr>
            </w:pP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3 369,40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3942,20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3942,20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3942,20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3942,20</w:t>
            </w: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113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1.1.</w:t>
            </w: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54A1D">
              <w:rPr>
                <w:rFonts w:ascii="Arial" w:hAnsi="Arial" w:cs="Arial"/>
                <w:sz w:val="16"/>
                <w:szCs w:val="16"/>
              </w:rPr>
              <w:t>Мероприятие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942F8" w:rsidRPr="00B54A1D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отдыха детей бюджетной сферы, выплата компенсации стоимости путевок, приобретение путевок для детей разных категорий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B3641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B3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г.г.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A45FEC" w:rsidRDefault="00C93954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FEC">
              <w:rPr>
                <w:rFonts w:ascii="Arial" w:hAnsi="Arial" w:cs="Arial"/>
                <w:color w:val="000000" w:themeColor="text1"/>
                <w:sz w:val="16"/>
                <w:szCs w:val="16"/>
              </w:rPr>
              <w:t>8243,10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69431A" w:rsidRDefault="00F942F8" w:rsidP="0069431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  <w:r w:rsidR="0069431A"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 607,30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69431A" w:rsidRDefault="00F942F8" w:rsidP="0069431A">
            <w:pPr>
              <w:jc w:val="right"/>
              <w:rPr>
                <w:color w:val="000000" w:themeColor="text1"/>
              </w:rPr>
            </w:pP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 w:rsidR="0069431A"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 354,90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1563,10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1563,10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1563,10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1563,10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8D4DC4">
              <w:rPr>
                <w:rFonts w:ascii="Arial" w:hAnsi="Arial" w:cs="Arial"/>
                <w:sz w:val="16"/>
                <w:szCs w:val="16"/>
              </w:rPr>
              <w:t>дминистраци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8D4DC4">
              <w:rPr>
                <w:rFonts w:ascii="Arial" w:hAnsi="Arial" w:cs="Arial"/>
                <w:sz w:val="16"/>
                <w:szCs w:val="16"/>
              </w:rPr>
              <w:t xml:space="preserve"> Пушкинского муниципального района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D4DC4">
              <w:rPr>
                <w:rFonts w:ascii="Arial" w:hAnsi="Arial" w:cs="Arial"/>
                <w:sz w:val="16"/>
                <w:szCs w:val="16"/>
              </w:rPr>
              <w:t xml:space="preserve"> Управление образования, Комитет по финансовой и налоговой политике, </w:t>
            </w:r>
            <w:r>
              <w:rPr>
                <w:rFonts w:ascii="Arial" w:hAnsi="Arial" w:cs="Arial"/>
                <w:sz w:val="16"/>
                <w:szCs w:val="16"/>
              </w:rPr>
              <w:t>Управление развития отраслей социальной сферы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2E4A5E">
              <w:rPr>
                <w:rFonts w:ascii="Arial" w:hAnsi="Arial" w:cs="Arial"/>
                <w:color w:val="000000"/>
                <w:sz w:val="16"/>
                <w:szCs w:val="16"/>
              </w:rPr>
              <w:t>Оплата путевок, (компенсаций) стоимости путевок в детские оздоровительные организации  (учреждения)</w:t>
            </w:r>
          </w:p>
        </w:tc>
      </w:tr>
      <w:tr w:rsidR="00F942F8" w:rsidRPr="00CB3641" w:rsidTr="008C76BA">
        <w:trPr>
          <w:trHeight w:val="114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Средства бюджета  Московской    </w:t>
            </w:r>
            <w:r w:rsidRPr="007B2582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A45FEC" w:rsidRDefault="00C93954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FEC">
              <w:rPr>
                <w:rFonts w:ascii="Arial" w:hAnsi="Arial" w:cs="Arial"/>
                <w:color w:val="000000" w:themeColor="text1"/>
                <w:sz w:val="16"/>
                <w:szCs w:val="16"/>
              </w:rPr>
              <w:t>7307,55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69431A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="00A037B4"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359,3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69431A" w:rsidRDefault="00F942F8" w:rsidP="009B17B1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6 359,30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114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AF7CE8" w:rsidRDefault="00C93954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935,55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B1" w:rsidRPr="0069431A" w:rsidRDefault="009B17B1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7 248,00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69431A" w:rsidRDefault="009B17B1" w:rsidP="009B17B1">
            <w:pPr>
              <w:jc w:val="right"/>
              <w:rPr>
                <w:color w:val="000000" w:themeColor="text1"/>
              </w:rPr>
            </w:pP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995,6</w:t>
            </w:r>
            <w:r w:rsidR="00F942F8"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69431A" w:rsidRDefault="00F942F8" w:rsidP="00A037B4">
            <w:pPr>
              <w:jc w:val="right"/>
              <w:rPr>
                <w:color w:val="000000" w:themeColor="text1"/>
              </w:rPr>
            </w:pP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A037B4"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563,10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A037B4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563,10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A037B4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563,10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A037B4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563,10</w:t>
            </w: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58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CB364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54A1D">
              <w:rPr>
                <w:rFonts w:ascii="Arial" w:hAnsi="Arial" w:cs="Arial"/>
                <w:sz w:val="16"/>
                <w:szCs w:val="16"/>
              </w:rPr>
              <w:t>Мероприятие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942F8" w:rsidRPr="00B54A1D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Реализация условий для работы лагерей с дневным пребыванием 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B3641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B3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г.г.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3D1C08" w:rsidRDefault="00C93954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901,00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69431A" w:rsidRDefault="009B17B1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7 920,50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69431A" w:rsidRDefault="009B17B1" w:rsidP="000C72E2">
            <w:pPr>
              <w:jc w:val="right"/>
              <w:rPr>
                <w:color w:val="000000" w:themeColor="text1"/>
              </w:rPr>
            </w:pP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1 52</w:t>
            </w:r>
            <w:r w:rsidR="000C72E2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,30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598,80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598,80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598,80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598,80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8D4DC4">
              <w:rPr>
                <w:rFonts w:ascii="Arial" w:hAnsi="Arial" w:cs="Arial"/>
                <w:sz w:val="16"/>
                <w:szCs w:val="16"/>
              </w:rPr>
              <w:t xml:space="preserve">Управление образования, Комитет по финансовой и налоговой политике, </w:t>
            </w:r>
            <w:r>
              <w:rPr>
                <w:rFonts w:ascii="Arial" w:hAnsi="Arial" w:cs="Arial"/>
                <w:sz w:val="16"/>
                <w:szCs w:val="16"/>
              </w:rPr>
              <w:t>Управление развития отраслей социальной сферы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2E4A5E">
              <w:rPr>
                <w:rFonts w:ascii="Arial" w:hAnsi="Arial" w:cs="Arial"/>
                <w:sz w:val="16"/>
                <w:szCs w:val="16"/>
              </w:rPr>
              <w:t>Подготовка лагеря с дневным пребыванием детей к работе в летний период</w:t>
            </w:r>
          </w:p>
        </w:tc>
      </w:tr>
      <w:tr w:rsidR="00F942F8" w:rsidRPr="00CB3641" w:rsidTr="008C76BA">
        <w:trPr>
          <w:trHeight w:val="114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Средства бюджета  Московской области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3D1C08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9B17B1" w:rsidRDefault="00F942F8" w:rsidP="008C76BA">
            <w:pPr>
              <w:pStyle w:val="ConsPlusCell"/>
              <w:jc w:val="right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9B17B1" w:rsidRDefault="00F942F8" w:rsidP="008C76BA">
            <w:pPr>
              <w:pStyle w:val="ConsPlusCell"/>
              <w:jc w:val="right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114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3D1C08" w:rsidRDefault="00C93954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901,00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69431A" w:rsidRDefault="009B17B1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7 920,50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69431A" w:rsidRDefault="009B17B1" w:rsidP="000C72E2">
            <w:pPr>
              <w:jc w:val="right"/>
              <w:rPr>
                <w:color w:val="000000" w:themeColor="text1"/>
              </w:rPr>
            </w:pP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1 52</w:t>
            </w:r>
            <w:r w:rsidR="000C72E2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69431A">
              <w:rPr>
                <w:rFonts w:ascii="Arial" w:hAnsi="Arial" w:cs="Arial"/>
                <w:color w:val="000000" w:themeColor="text1"/>
                <w:sz w:val="16"/>
                <w:szCs w:val="16"/>
              </w:rPr>
              <w:t>,30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598,80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598,80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598,80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598,80</w:t>
            </w: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114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1.3</w:t>
            </w:r>
            <w:r w:rsidRPr="00CB364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Мероприятие.</w:t>
            </w:r>
          </w:p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и проведение работы ремонтных бригад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B3641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B3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г.г.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C61AF" w:rsidRDefault="00C93954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700,70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35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63,10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60,30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700,70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700,70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700,70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700,70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2E4A5E">
              <w:rPr>
                <w:rFonts w:ascii="Arial" w:hAnsi="Arial" w:cs="Arial"/>
                <w:sz w:val="16"/>
                <w:szCs w:val="16"/>
              </w:rPr>
              <w:t>Организация  занятости несовершеннолетних подростков в возрасте от 14 до 18 лет</w:t>
            </w:r>
          </w:p>
        </w:tc>
      </w:tr>
      <w:tr w:rsidR="00F942F8" w:rsidRPr="00CB3641" w:rsidTr="008C76BA">
        <w:trPr>
          <w:trHeight w:val="297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Средства бюджета  Московской </w:t>
            </w:r>
            <w:r>
              <w:rPr>
                <w:rFonts w:ascii="Arial" w:hAnsi="Arial" w:cs="Arial"/>
                <w:sz w:val="16"/>
                <w:szCs w:val="16"/>
              </w:rPr>
              <w:t>обл</w:t>
            </w:r>
            <w:r w:rsidRPr="007B2582">
              <w:rPr>
                <w:rFonts w:ascii="Arial" w:hAnsi="Arial" w:cs="Arial"/>
                <w:sz w:val="16"/>
                <w:szCs w:val="16"/>
              </w:rPr>
              <w:t xml:space="preserve">асти   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C61AF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48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C61AF" w:rsidRDefault="00C93954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700,70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35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63,10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60,30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700,70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700,70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700,70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700,70</w:t>
            </w: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115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1.4</w:t>
            </w:r>
            <w:r w:rsidRPr="00CB364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Мероприятие.</w:t>
            </w:r>
          </w:p>
          <w:p w:rsidR="00F942F8" w:rsidRPr="00B54A1D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и проведение походов, выездных пленэров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B3641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B3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г.г.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C61AF" w:rsidRDefault="00C93954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79,60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406,60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88,20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79,60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79,60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79,60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79,60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Управление образования, Управление развития отраслей социальной сферы </w:t>
            </w:r>
          </w:p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2E4A5E">
              <w:rPr>
                <w:rFonts w:ascii="Arial" w:hAnsi="Arial" w:cs="Arial"/>
                <w:sz w:val="16"/>
                <w:szCs w:val="16"/>
              </w:rPr>
              <w:t>Обеспечение развития активной туристической деятельности и реализации мероприятий творческой и художественной направленности</w:t>
            </w:r>
          </w:p>
        </w:tc>
      </w:tr>
      <w:tr w:rsidR="00F942F8" w:rsidRPr="00CB3641" w:rsidTr="008C76BA">
        <w:trPr>
          <w:trHeight w:val="319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ind w:right="-73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 Московской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2582">
              <w:rPr>
                <w:rFonts w:ascii="Arial" w:hAnsi="Arial" w:cs="Arial"/>
                <w:sz w:val="16"/>
                <w:szCs w:val="16"/>
              </w:rPr>
              <w:t xml:space="preserve">области   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C61AF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319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C61AF" w:rsidRDefault="00C93954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79,60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406,60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88,20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79,60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79,60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79,60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79,60</w:t>
            </w: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171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 xml:space="preserve">2.  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31"/>
              <w:snapToGrid w:val="0"/>
              <w:spacing w:after="0"/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2.</w:t>
            </w:r>
          </w:p>
          <w:p w:rsidR="00F942F8" w:rsidRPr="00B54A1D" w:rsidRDefault="00F942F8" w:rsidP="008C76BA">
            <w:pPr>
              <w:pStyle w:val="31"/>
              <w:snapToGrid w:val="0"/>
              <w:spacing w:after="0"/>
              <w:ind w:right="-107"/>
              <w:rPr>
                <w:rFonts w:ascii="Arial" w:hAnsi="Arial" w:cs="Arial"/>
              </w:rPr>
            </w:pPr>
            <w:r w:rsidRPr="00B54A1D">
              <w:rPr>
                <w:rFonts w:ascii="Arial" w:hAnsi="Arial" w:cs="Arial"/>
              </w:rPr>
              <w:t>Создание  условий для духовного, нравственного и физического развития детей во время пребывания в учреждениях отдыха и оздоровления детей</w:t>
            </w:r>
            <w:r>
              <w:rPr>
                <w:rFonts w:ascii="Arial" w:hAnsi="Arial" w:cs="Arial"/>
              </w:rPr>
              <w:t xml:space="preserve">. </w:t>
            </w:r>
            <w:r w:rsidRPr="00B54A1D">
              <w:rPr>
                <w:rFonts w:ascii="Arial" w:hAnsi="Arial" w:cs="Arial"/>
              </w:rPr>
              <w:t>Снижение уровня безнадзорности и правонарушений среди несовершеннолетних.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B3641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B3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г.г.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C61AF" w:rsidRDefault="00C93954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4755,27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22 758,50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527,30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057,8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057,8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057,8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057,8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8D4DC4">
              <w:rPr>
                <w:rFonts w:ascii="Arial" w:hAnsi="Arial" w:cs="Arial"/>
                <w:sz w:val="16"/>
                <w:szCs w:val="16"/>
              </w:rPr>
              <w:t xml:space="preserve">Управление образования, Комитет по финансовой и налоговой политике, </w:t>
            </w:r>
            <w:r>
              <w:rPr>
                <w:rFonts w:ascii="Arial" w:hAnsi="Arial" w:cs="Arial"/>
                <w:sz w:val="16"/>
                <w:szCs w:val="16"/>
              </w:rPr>
              <w:t>Управление развития отраслей социальной сферы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ind w:right="-50"/>
              <w:rPr>
                <w:rFonts w:ascii="Arial" w:hAnsi="Arial" w:cs="Arial"/>
                <w:sz w:val="16"/>
                <w:szCs w:val="16"/>
              </w:rPr>
            </w:pPr>
            <w:r w:rsidRPr="002E4A5E">
              <w:rPr>
                <w:rFonts w:ascii="Arial" w:hAnsi="Arial" w:cs="Arial"/>
                <w:sz w:val="16"/>
                <w:szCs w:val="16"/>
              </w:rPr>
              <w:t xml:space="preserve">Исполнение показателя </w:t>
            </w:r>
          </w:p>
          <w:p w:rsidR="00F942F8" w:rsidRPr="002E4A5E" w:rsidRDefault="002E4A5E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2E4A5E">
              <w:rPr>
                <w:rFonts w:ascii="Arial" w:hAnsi="Arial" w:cs="Arial"/>
                <w:sz w:val="16"/>
                <w:szCs w:val="16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семи до пятнадцати лет, находящихся в трудной жизненной ситуации, подлежащих оздоровлению</w:t>
            </w:r>
          </w:p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321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Средства бюджета  Московской 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7B2582">
              <w:rPr>
                <w:rFonts w:ascii="Arial" w:hAnsi="Arial" w:cs="Arial"/>
                <w:sz w:val="16"/>
                <w:szCs w:val="16"/>
              </w:rPr>
              <w:t xml:space="preserve">бласти   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C61AF" w:rsidRDefault="00C93954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911,40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1 896,70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896,70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48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C61AF" w:rsidRDefault="00C93954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843,87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20 861,80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4 630,60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057,8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057,8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057,8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057,8</w:t>
            </w: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187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8C76BA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942F8">
              <w:rPr>
                <w:rFonts w:ascii="Arial" w:hAnsi="Arial" w:cs="Arial"/>
                <w:sz w:val="16"/>
                <w:szCs w:val="16"/>
              </w:rPr>
              <w:t>.</w:t>
            </w:r>
            <w:r w:rsidR="00F942F8" w:rsidRPr="00CB3641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54A1D">
              <w:rPr>
                <w:rFonts w:ascii="Arial" w:hAnsi="Arial" w:cs="Arial"/>
                <w:sz w:val="16"/>
                <w:szCs w:val="16"/>
              </w:rPr>
              <w:t>Мероприятие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942F8" w:rsidRPr="00B54A1D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54A1D">
              <w:rPr>
                <w:rFonts w:ascii="Arial" w:hAnsi="Arial" w:cs="Arial"/>
                <w:color w:val="000000"/>
                <w:sz w:val="16"/>
                <w:szCs w:val="16"/>
              </w:rPr>
              <w:t>Организация работы ДОЛ с дневным пребыванием детей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r w:rsidRPr="003040D2">
              <w:rPr>
                <w:rFonts w:ascii="Arial" w:hAnsi="Arial" w:cs="Arial"/>
                <w:sz w:val="16"/>
                <w:szCs w:val="16"/>
              </w:rPr>
              <w:t>2017-2021г.г.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C61AF" w:rsidRDefault="00C93954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020,67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19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074,10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243,70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3 457,60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3 457,60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3 457,60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3 457,60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8D4DC4">
              <w:rPr>
                <w:rFonts w:ascii="Arial" w:hAnsi="Arial" w:cs="Arial"/>
                <w:sz w:val="16"/>
                <w:szCs w:val="16"/>
              </w:rPr>
              <w:t xml:space="preserve">Управление образования, </w:t>
            </w:r>
            <w:r>
              <w:rPr>
                <w:rFonts w:ascii="Arial" w:hAnsi="Arial" w:cs="Arial"/>
                <w:sz w:val="16"/>
                <w:szCs w:val="16"/>
              </w:rPr>
              <w:t>Управление развития отраслей социальной сферы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2E4A5E">
              <w:rPr>
                <w:rFonts w:ascii="Arial" w:hAnsi="Arial" w:cs="Arial"/>
                <w:sz w:val="16"/>
                <w:szCs w:val="16"/>
              </w:rPr>
              <w:t>Подготовка лагеря с дневным пребыванием детей к работе в летний период</w:t>
            </w:r>
          </w:p>
        </w:tc>
      </w:tr>
      <w:tr w:rsidR="00F942F8" w:rsidRPr="00CB3641" w:rsidTr="008C76BA">
        <w:trPr>
          <w:trHeight w:val="26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ind w:right="-73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Средства бюджета  Московской 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7B2582">
              <w:rPr>
                <w:rFonts w:ascii="Arial" w:hAnsi="Arial" w:cs="Arial"/>
                <w:sz w:val="16"/>
                <w:szCs w:val="16"/>
              </w:rPr>
              <w:t xml:space="preserve">бласти   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C61AF" w:rsidRDefault="00C93954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911,40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E06139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6139">
              <w:rPr>
                <w:rFonts w:ascii="Arial" w:hAnsi="Arial" w:cs="Arial"/>
                <w:sz w:val="16"/>
                <w:szCs w:val="16"/>
              </w:rPr>
              <w:t>1</w:t>
            </w:r>
            <w:r w:rsidR="00A037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6139">
              <w:rPr>
                <w:rFonts w:ascii="Arial" w:hAnsi="Arial" w:cs="Arial"/>
                <w:sz w:val="16"/>
                <w:szCs w:val="16"/>
              </w:rPr>
              <w:t>896,7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896,70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48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C61AF" w:rsidRDefault="00C93954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109,27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177,40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 347,00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3 457,60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3 457,60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3 457,60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3 457,60</w:t>
            </w: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141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8C76BA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942F8">
              <w:rPr>
                <w:rFonts w:ascii="Arial" w:hAnsi="Arial" w:cs="Arial"/>
                <w:sz w:val="16"/>
                <w:szCs w:val="16"/>
              </w:rPr>
              <w:t>.2.2.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56C7">
              <w:rPr>
                <w:rFonts w:ascii="Arial" w:hAnsi="Arial" w:cs="Arial"/>
                <w:color w:val="000000" w:themeColor="text1"/>
                <w:sz w:val="16"/>
                <w:szCs w:val="16"/>
              </w:rPr>
              <w:t>Мероприятие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54A1D">
              <w:rPr>
                <w:rFonts w:ascii="Arial" w:hAnsi="Arial" w:cs="Arial"/>
                <w:sz w:val="16"/>
                <w:szCs w:val="16"/>
              </w:rPr>
              <w:t>Путевки  для опекаемых и других категорий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35A">
              <w:rPr>
                <w:rFonts w:ascii="Arial" w:hAnsi="Arial" w:cs="Arial"/>
                <w:sz w:val="16"/>
                <w:szCs w:val="16"/>
              </w:rPr>
              <w:t>направление обучающихся на патриотическое мероприятие</w:t>
            </w:r>
          </w:p>
          <w:p w:rsidR="00F942F8" w:rsidRPr="001E56C7" w:rsidRDefault="00F942F8" w:rsidP="008C76BA">
            <w:pPr>
              <w:pStyle w:val="ConsPlusCel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F942F8" w:rsidRPr="001E56C7" w:rsidRDefault="00F942F8" w:rsidP="008C76BA">
            <w:pPr>
              <w:pStyle w:val="ConsPlusCell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r w:rsidRPr="003040D2">
              <w:rPr>
                <w:rFonts w:ascii="Arial" w:hAnsi="Arial" w:cs="Arial"/>
                <w:sz w:val="16"/>
                <w:szCs w:val="16"/>
              </w:rPr>
              <w:t>2017-2021г.г.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C61AF" w:rsidRDefault="00C93954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734,60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684,40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283,6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600,20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600,20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600,20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600,20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2E4A5E">
              <w:rPr>
                <w:rFonts w:ascii="Arial" w:hAnsi="Arial" w:cs="Arial"/>
                <w:sz w:val="16"/>
                <w:szCs w:val="16"/>
              </w:rPr>
              <w:t xml:space="preserve">Организация отдыха детей, находящихся под  опекой и попечительством, а  также других категорий  </w:t>
            </w:r>
          </w:p>
        </w:tc>
      </w:tr>
      <w:tr w:rsidR="00F942F8" w:rsidRPr="00CB3641" w:rsidTr="008C76BA">
        <w:trPr>
          <w:trHeight w:val="32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B54A1D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 Московской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2582">
              <w:rPr>
                <w:rFonts w:ascii="Arial" w:hAnsi="Arial" w:cs="Arial"/>
                <w:sz w:val="16"/>
                <w:szCs w:val="16"/>
              </w:rPr>
              <w:t xml:space="preserve">области   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C61AF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93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C61AF" w:rsidRDefault="00C93954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734,60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684,40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A037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283,6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600,20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600,20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600,20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F935CE" w:rsidRDefault="00F942F8" w:rsidP="008C76BA">
            <w:pPr>
              <w:jc w:val="right"/>
              <w:rPr>
                <w:color w:val="000000" w:themeColor="text1"/>
              </w:rPr>
            </w:pPr>
            <w:r w:rsidRPr="00F935CE">
              <w:rPr>
                <w:rFonts w:ascii="Arial" w:hAnsi="Arial" w:cs="Arial"/>
                <w:color w:val="000000" w:themeColor="text1"/>
                <w:sz w:val="16"/>
                <w:szCs w:val="16"/>
              </w:rPr>
              <w:t>600,20</w:t>
            </w: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95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A5A7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CA5A78"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A5A78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  <w:p w:rsidR="00F942F8" w:rsidRPr="004339A5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4339A5">
              <w:rPr>
                <w:rFonts w:ascii="Arial" w:hAnsi="Arial" w:cs="Arial"/>
                <w:sz w:val="16"/>
                <w:szCs w:val="16"/>
              </w:rPr>
              <w:t>Улучшение демографической ситуации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 в области рождаемости</w:t>
            </w:r>
            <w:r w:rsidRPr="004339A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F942F8" w:rsidRPr="004339A5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B3641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B3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г.г.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Пушкинского муниципального района,</w:t>
            </w:r>
          </w:p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функциональные и отраслевые органы администрации района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2E4A5E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2E4A5E">
              <w:rPr>
                <w:rFonts w:ascii="Arial" w:hAnsi="Arial" w:cs="Arial"/>
                <w:sz w:val="16"/>
                <w:szCs w:val="16"/>
              </w:rPr>
              <w:t>Исполнение показателя «Доля вторых, третьих и последующих рождений детей:</w:t>
            </w:r>
          </w:p>
          <w:p w:rsidR="00F942F8" w:rsidRPr="002E4A5E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2E4A5E">
              <w:rPr>
                <w:rFonts w:ascii="Arial" w:hAnsi="Arial" w:cs="Arial"/>
                <w:sz w:val="16"/>
                <w:szCs w:val="16"/>
              </w:rPr>
              <w:t xml:space="preserve"> - доля вторых рождений,</w:t>
            </w:r>
          </w:p>
          <w:p w:rsidR="00F942F8" w:rsidRPr="002E4A5E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2E4A5E">
              <w:rPr>
                <w:rFonts w:ascii="Arial" w:hAnsi="Arial" w:cs="Arial"/>
                <w:sz w:val="16"/>
                <w:szCs w:val="16"/>
              </w:rPr>
              <w:t>- доля третьих и последующих рождений»</w:t>
            </w:r>
          </w:p>
        </w:tc>
      </w:tr>
      <w:tr w:rsidR="00F942F8" w:rsidRPr="00CB3641" w:rsidTr="008C76BA">
        <w:trPr>
          <w:trHeight w:val="337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 Московской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2582">
              <w:rPr>
                <w:rFonts w:ascii="Arial" w:hAnsi="Arial" w:cs="Arial"/>
                <w:sz w:val="16"/>
                <w:szCs w:val="16"/>
              </w:rPr>
              <w:t xml:space="preserve">области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750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67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1.3.1.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Мероприятие.</w:t>
            </w:r>
          </w:p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семейных конкурсов (различной тематики), направленных на пропаганду семейных ценностей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B3641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B3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г.г.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Пушкинского муниципального района,</w:t>
            </w:r>
          </w:p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функциональные и отраслевые органы администрации района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4339A5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Pr="004339A5">
              <w:rPr>
                <w:rFonts w:ascii="Arial" w:hAnsi="Arial" w:cs="Arial"/>
                <w:color w:val="000000"/>
                <w:sz w:val="16"/>
                <w:szCs w:val="16"/>
              </w:rPr>
              <w:t>овышени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4339A5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культуры семейного воспитания, развития позитивных форм совместного досуга взрослых и детей</w:t>
            </w:r>
          </w:p>
        </w:tc>
      </w:tr>
      <w:tr w:rsidR="00F942F8" w:rsidRPr="00CB3641" w:rsidTr="008C76BA">
        <w:trPr>
          <w:trHeight w:val="225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Средства бюджета  Московской    </w:t>
            </w:r>
            <w:r w:rsidRPr="007B2582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666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137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1.3.2.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Мероприятие.</w:t>
            </w:r>
          </w:p>
          <w:p w:rsidR="00F942F8" w:rsidRPr="00157517" w:rsidRDefault="00F942F8" w:rsidP="008C76BA">
            <w:pPr>
              <w:rPr>
                <w:rFonts w:ascii="Arial" w:hAnsi="Arial" w:cs="Arial"/>
                <w:sz w:val="16"/>
                <w:szCs w:val="16"/>
              </w:rPr>
            </w:pPr>
            <w:r w:rsidRPr="00157517">
              <w:rPr>
                <w:rFonts w:ascii="Arial" w:hAnsi="Arial" w:cs="Arial"/>
                <w:sz w:val="16"/>
                <w:szCs w:val="16"/>
              </w:rPr>
              <w:t>Социальная и правовая защита материнства, отцовства и детства, размещение  в средствах массовой информации (публикации в газетах, освещение в телепередачах) вопросов демографии, здоровья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B3641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B3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г.г.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Пушкинского муниципального района,</w:t>
            </w:r>
          </w:p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функциональные и отраслевые органы администрации района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Улучшение демографической ситуации и здоровья населения</w:t>
            </w:r>
          </w:p>
        </w:tc>
      </w:tr>
      <w:tr w:rsidR="00F942F8" w:rsidRPr="00CB3641" w:rsidTr="008C76BA">
        <w:trPr>
          <w:trHeight w:val="571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Средства бюджета  Московской    </w:t>
            </w:r>
            <w:r w:rsidRPr="007B2582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662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5A41AD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173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1.3.3.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Мероприятие. </w:t>
            </w:r>
          </w:p>
          <w:p w:rsidR="00F942F8" w:rsidRDefault="00F942F8" w:rsidP="008C76BA">
            <w:pPr>
              <w:rPr>
                <w:rFonts w:ascii="Arial" w:hAnsi="Arial" w:cs="Arial"/>
                <w:sz w:val="16"/>
                <w:szCs w:val="16"/>
              </w:rPr>
            </w:pPr>
            <w:r w:rsidRPr="008409A8">
              <w:rPr>
                <w:rFonts w:ascii="Arial" w:hAnsi="Arial" w:cs="Arial"/>
                <w:sz w:val="16"/>
                <w:szCs w:val="16"/>
              </w:rPr>
              <w:t>Организация и проведение  семинаров, лекций, антинаркотических акций, направленных на укрепление и оздоровление института семьи, подготовка подростков к семейной жизни, формирование у них позитивного имиджа семьи.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B3641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B3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г.г.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Пушкинского муниципального района,</w:t>
            </w:r>
          </w:p>
          <w:p w:rsidR="00F942F8" w:rsidRPr="008C51F7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функциональные и отраслевые органы администрации района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Укрепление и оздоровление института семьи</w:t>
            </w:r>
          </w:p>
        </w:tc>
      </w:tr>
      <w:tr w:rsidR="00F942F8" w:rsidRPr="00CB3641" w:rsidTr="008C76BA">
        <w:trPr>
          <w:trHeight w:val="403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Средства бюджета  Московской    </w:t>
            </w:r>
            <w:r w:rsidRPr="007B2582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656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Пушкинского муниципального района</w:t>
            </w:r>
          </w:p>
          <w:p w:rsidR="00F942F8" w:rsidRPr="007B2582" w:rsidRDefault="00F942F8" w:rsidP="008C76B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282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1.3.4.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8409A8" w:rsidRDefault="00F942F8" w:rsidP="008C76BA">
            <w:pPr>
              <w:rPr>
                <w:rFonts w:ascii="Arial" w:hAnsi="Arial" w:cs="Arial"/>
                <w:sz w:val="16"/>
                <w:szCs w:val="16"/>
              </w:rPr>
            </w:pPr>
            <w:r w:rsidRPr="008409A8">
              <w:rPr>
                <w:rFonts w:ascii="Arial" w:hAnsi="Arial" w:cs="Arial"/>
                <w:sz w:val="16"/>
                <w:szCs w:val="16"/>
              </w:rPr>
              <w:t>Мероприятие.</w:t>
            </w:r>
          </w:p>
          <w:p w:rsidR="00F942F8" w:rsidRPr="008409A8" w:rsidRDefault="00F942F8" w:rsidP="008C76BA">
            <w:pPr>
              <w:rPr>
                <w:rFonts w:ascii="Arial" w:hAnsi="Arial" w:cs="Arial"/>
                <w:sz w:val="16"/>
                <w:szCs w:val="16"/>
              </w:rPr>
            </w:pPr>
            <w:r w:rsidRPr="008409A8">
              <w:rPr>
                <w:rFonts w:ascii="Arial" w:hAnsi="Arial" w:cs="Arial"/>
                <w:sz w:val="16"/>
                <w:szCs w:val="16"/>
              </w:rPr>
              <w:t>Оказание правовой и психологической помощи семьям.</w:t>
            </w:r>
          </w:p>
          <w:p w:rsidR="00F942F8" w:rsidRPr="008409A8" w:rsidRDefault="00F942F8" w:rsidP="008C76BA">
            <w:pPr>
              <w:rPr>
                <w:rFonts w:ascii="Arial" w:hAnsi="Arial" w:cs="Arial"/>
                <w:sz w:val="16"/>
                <w:szCs w:val="16"/>
              </w:rPr>
            </w:pPr>
          </w:p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641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B3641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B36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г.г.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Итого 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Пушкинского муниципального района,</w:t>
            </w:r>
          </w:p>
          <w:p w:rsidR="00F942F8" w:rsidRDefault="00F942F8" w:rsidP="008C76BA">
            <w:r>
              <w:rPr>
                <w:rFonts w:ascii="Arial" w:hAnsi="Arial" w:cs="Arial"/>
                <w:sz w:val="16"/>
                <w:szCs w:val="16"/>
              </w:rPr>
              <w:t>функциональные и отраслевые органы администрации района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Правовая и психологическая помощь нуждающимся семьям</w:t>
            </w:r>
          </w:p>
        </w:tc>
      </w:tr>
      <w:tr w:rsidR="00F942F8" w:rsidRPr="00CB3641" w:rsidTr="008C76BA">
        <w:trPr>
          <w:trHeight w:val="463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 xml:space="preserve">Средства бюджета  Московской    </w:t>
            </w:r>
            <w:r w:rsidRPr="007B2582">
              <w:rPr>
                <w:rFonts w:ascii="Arial" w:hAnsi="Arial" w:cs="Arial"/>
                <w:sz w:val="16"/>
                <w:szCs w:val="16"/>
              </w:rPr>
              <w:br/>
              <w:t xml:space="preserve">области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F8" w:rsidRPr="00CB3641" w:rsidTr="008C76BA">
        <w:trPr>
          <w:trHeight w:val="622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7B2582" w:rsidRDefault="00F942F8" w:rsidP="008C76BA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B2582">
              <w:rPr>
                <w:rFonts w:ascii="Arial" w:hAnsi="Arial" w:cs="Arial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Default="00F942F8" w:rsidP="008C76BA">
            <w:pPr>
              <w:pStyle w:val="ConsPlusCell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8" w:rsidRPr="00CB3641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42F8" w:rsidRDefault="00F942F8" w:rsidP="00F942F8">
      <w:pPr>
        <w:pStyle w:val="ConsPlusCell"/>
        <w:rPr>
          <w:rFonts w:ascii="Arial" w:hAnsi="Arial" w:cs="Arial"/>
          <w:sz w:val="16"/>
          <w:szCs w:val="16"/>
        </w:rPr>
      </w:pPr>
    </w:p>
    <w:p w:rsidR="00F942F8" w:rsidRPr="00B91889" w:rsidRDefault="00F942F8" w:rsidP="00F942F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 w:rsidRPr="00B91889">
        <w:rPr>
          <w:sz w:val="18"/>
          <w:szCs w:val="18"/>
        </w:rPr>
        <w:t>* - объем финансирования аналогичных мероприятий в году, предшествующем году начала реализации муниципальной программы</w:t>
      </w:r>
      <w:r>
        <w:rPr>
          <w:sz w:val="18"/>
          <w:szCs w:val="18"/>
        </w:rPr>
        <w:t>.</w:t>
      </w:r>
    </w:p>
    <w:p w:rsidR="00F942F8" w:rsidRDefault="00F942F8" w:rsidP="00F942F8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942F8" w:rsidRDefault="00F942F8" w:rsidP="00F942F8">
      <w:pPr>
        <w:pStyle w:val="ConsPlusNormal"/>
        <w:ind w:right="-312"/>
        <w:jc w:val="right"/>
        <w:rPr>
          <w:rFonts w:ascii="Arial" w:hAnsi="Arial" w:cs="Arial"/>
          <w:color w:val="000000" w:themeColor="text1"/>
          <w:sz w:val="20"/>
        </w:rPr>
      </w:pPr>
    </w:p>
    <w:p w:rsidR="00F942F8" w:rsidRPr="00774222" w:rsidRDefault="00F942F8" w:rsidP="00F942F8">
      <w:pPr>
        <w:pStyle w:val="ConsPlusNormal"/>
        <w:ind w:right="-312"/>
        <w:jc w:val="right"/>
        <w:rPr>
          <w:rFonts w:ascii="Arial" w:hAnsi="Arial" w:cs="Arial"/>
          <w:color w:val="000000" w:themeColor="text1"/>
          <w:sz w:val="20"/>
        </w:rPr>
      </w:pPr>
      <w:r w:rsidRPr="00774222">
        <w:rPr>
          <w:rFonts w:ascii="Arial" w:hAnsi="Arial" w:cs="Arial"/>
          <w:color w:val="000000" w:themeColor="text1"/>
          <w:sz w:val="20"/>
        </w:rPr>
        <w:t>Приложение №2 к муниципальной программе</w:t>
      </w:r>
    </w:p>
    <w:p w:rsidR="00F942F8" w:rsidRDefault="00F942F8" w:rsidP="00F942F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942F8" w:rsidRPr="00E842A7" w:rsidRDefault="00F942F8" w:rsidP="00F942F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524BE">
        <w:rPr>
          <w:rFonts w:ascii="Arial" w:hAnsi="Arial" w:cs="Arial"/>
          <w:b/>
          <w:sz w:val="24"/>
          <w:szCs w:val="24"/>
        </w:rPr>
        <w:t xml:space="preserve">Планируемые результаты реализации </w:t>
      </w:r>
      <w:r>
        <w:rPr>
          <w:rFonts w:ascii="Arial" w:hAnsi="Arial" w:cs="Arial"/>
          <w:b/>
          <w:sz w:val="24"/>
          <w:szCs w:val="24"/>
        </w:rPr>
        <w:t>П</w:t>
      </w:r>
      <w:r w:rsidRPr="004524BE">
        <w:rPr>
          <w:rFonts w:ascii="Arial" w:hAnsi="Arial" w:cs="Arial"/>
          <w:b/>
          <w:sz w:val="24"/>
          <w:szCs w:val="24"/>
        </w:rPr>
        <w:t xml:space="preserve">рограммы </w:t>
      </w:r>
    </w:p>
    <w:p w:rsidR="00F942F8" w:rsidRDefault="00F942F8" w:rsidP="00F942F8">
      <w:pPr>
        <w:ind w:left="-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5018">
        <w:rPr>
          <w:rFonts w:ascii="Arial" w:hAnsi="Arial" w:cs="Arial"/>
          <w:b/>
          <w:bCs/>
          <w:color w:val="000000" w:themeColor="text1"/>
          <w:sz w:val="24"/>
          <w:szCs w:val="24"/>
        </w:rPr>
        <w:t>«Развитие системы отдыха и оздоровления детей в Пушкинском муниципальном районе на 201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7-2021</w:t>
      </w:r>
      <w:r w:rsidRPr="00C250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годы»</w:t>
      </w:r>
    </w:p>
    <w:p w:rsidR="00F942F8" w:rsidRPr="00C25018" w:rsidRDefault="00F942F8" w:rsidP="00F942F8">
      <w:pPr>
        <w:ind w:left="-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5201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2447"/>
        <w:gridCol w:w="1461"/>
        <w:gridCol w:w="1116"/>
        <w:gridCol w:w="2669"/>
        <w:gridCol w:w="1091"/>
        <w:gridCol w:w="1458"/>
        <w:gridCol w:w="1009"/>
        <w:gridCol w:w="911"/>
        <w:gridCol w:w="911"/>
        <w:gridCol w:w="911"/>
        <w:gridCol w:w="911"/>
      </w:tblGrid>
      <w:tr w:rsidR="00F942F8" w:rsidRPr="000571E1" w:rsidTr="008C76BA">
        <w:trPr>
          <w:trHeight w:val="764"/>
        </w:trPr>
        <w:tc>
          <w:tcPr>
            <w:tcW w:w="128" w:type="pct"/>
            <w:vMerge w:val="restart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0571E1">
              <w:rPr>
                <w:rFonts w:ascii="Arial" w:hAnsi="Arial" w:cs="Arial"/>
                <w:sz w:val="20"/>
              </w:rPr>
              <w:t>п</w:t>
            </w:r>
            <w:proofErr w:type="gramEnd"/>
            <w:r w:rsidRPr="000571E1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800" w:type="pct"/>
            <w:vMerge w:val="restart"/>
          </w:tcPr>
          <w:p w:rsidR="00F942F8" w:rsidRPr="00237F78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237F78">
              <w:rPr>
                <w:rFonts w:ascii="Arial" w:hAnsi="Arial" w:cs="Arial"/>
                <w:sz w:val="20"/>
              </w:rPr>
              <w:t>Задачи, направленные на достижение цели</w:t>
            </w:r>
          </w:p>
        </w:tc>
        <w:tc>
          <w:tcPr>
            <w:tcW w:w="843" w:type="pct"/>
            <w:gridSpan w:val="2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873" w:type="pct"/>
            <w:vMerge w:val="restart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 xml:space="preserve">Показатель реализации мероприятий муниципальной программы </w:t>
            </w:r>
          </w:p>
        </w:tc>
        <w:tc>
          <w:tcPr>
            <w:tcW w:w="357" w:type="pct"/>
            <w:vMerge w:val="restart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Единица измерения</w:t>
            </w:r>
          </w:p>
        </w:tc>
        <w:tc>
          <w:tcPr>
            <w:tcW w:w="477" w:type="pct"/>
            <w:vMerge w:val="restart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Отчетный базовый период/Базовое значение показателя (на начало реализации программы)</w:t>
            </w:r>
          </w:p>
        </w:tc>
        <w:tc>
          <w:tcPr>
            <w:tcW w:w="1523" w:type="pct"/>
            <w:gridSpan w:val="5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Планируемое значение показателя по годам реализации</w:t>
            </w:r>
          </w:p>
        </w:tc>
      </w:tr>
      <w:tr w:rsidR="00F942F8" w:rsidRPr="00770876" w:rsidTr="008C76BA">
        <w:trPr>
          <w:trHeight w:val="1094"/>
        </w:trPr>
        <w:tc>
          <w:tcPr>
            <w:tcW w:w="128" w:type="pct"/>
            <w:vMerge/>
          </w:tcPr>
          <w:p w:rsidR="00F942F8" w:rsidRPr="000571E1" w:rsidRDefault="00F942F8" w:rsidP="008C76BA">
            <w:pPr>
              <w:rPr>
                <w:rFonts w:ascii="Arial" w:hAnsi="Arial" w:cs="Arial"/>
              </w:rPr>
            </w:pPr>
          </w:p>
        </w:tc>
        <w:tc>
          <w:tcPr>
            <w:tcW w:w="800" w:type="pct"/>
            <w:vMerge/>
          </w:tcPr>
          <w:p w:rsidR="00F942F8" w:rsidRPr="00237F78" w:rsidRDefault="00F942F8" w:rsidP="008C76BA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:rsidR="00F942F8" w:rsidRPr="000571E1" w:rsidRDefault="00F942F8" w:rsidP="008C76BA">
            <w:pPr>
              <w:pStyle w:val="ConsPlusNormal"/>
              <w:ind w:right="-42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 xml:space="preserve">Бюджет Пушкинского муниципального района / </w:t>
            </w:r>
          </w:p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0571E1">
              <w:rPr>
                <w:rFonts w:ascii="Arial" w:hAnsi="Arial" w:cs="Arial"/>
                <w:sz w:val="20"/>
              </w:rPr>
              <w:t>г.п</w:t>
            </w:r>
            <w:proofErr w:type="spellEnd"/>
            <w:r w:rsidRPr="000571E1">
              <w:rPr>
                <w:rFonts w:ascii="Arial" w:hAnsi="Arial" w:cs="Arial"/>
                <w:sz w:val="20"/>
              </w:rPr>
              <w:t>. Пушкино</w:t>
            </w:r>
          </w:p>
        </w:tc>
        <w:tc>
          <w:tcPr>
            <w:tcW w:w="365" w:type="pct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Другие источники (в разрезе)</w:t>
            </w:r>
          </w:p>
        </w:tc>
        <w:tc>
          <w:tcPr>
            <w:tcW w:w="873" w:type="pct"/>
            <w:vMerge/>
          </w:tcPr>
          <w:p w:rsidR="00F942F8" w:rsidRPr="000571E1" w:rsidRDefault="00F942F8" w:rsidP="008C76BA">
            <w:pPr>
              <w:rPr>
                <w:rFonts w:ascii="Arial" w:hAnsi="Arial" w:cs="Arial"/>
              </w:rPr>
            </w:pPr>
          </w:p>
        </w:tc>
        <w:tc>
          <w:tcPr>
            <w:tcW w:w="357" w:type="pct"/>
            <w:vMerge/>
          </w:tcPr>
          <w:p w:rsidR="00F942F8" w:rsidRPr="000571E1" w:rsidRDefault="00F942F8" w:rsidP="008C76BA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Merge/>
          </w:tcPr>
          <w:p w:rsidR="00F942F8" w:rsidRPr="000571E1" w:rsidRDefault="00F942F8" w:rsidP="008C76BA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Pr="00770876">
              <w:rPr>
                <w:rFonts w:ascii="Arial" w:hAnsi="Arial" w:cs="Arial"/>
              </w:rPr>
              <w:t>г.</w:t>
            </w:r>
          </w:p>
        </w:tc>
        <w:tc>
          <w:tcPr>
            <w:tcW w:w="298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  <w:r w:rsidRPr="00770876">
              <w:rPr>
                <w:rFonts w:ascii="Arial" w:hAnsi="Arial" w:cs="Arial"/>
              </w:rPr>
              <w:t xml:space="preserve">г. </w:t>
            </w:r>
          </w:p>
        </w:tc>
        <w:tc>
          <w:tcPr>
            <w:tcW w:w="298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19</w:t>
            </w:r>
            <w:r w:rsidRPr="00770876">
              <w:rPr>
                <w:rFonts w:ascii="Arial" w:hAnsi="Arial" w:cs="Arial"/>
              </w:rPr>
              <w:t>г.</w:t>
            </w:r>
          </w:p>
        </w:tc>
        <w:tc>
          <w:tcPr>
            <w:tcW w:w="298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770876">
              <w:rPr>
                <w:rFonts w:ascii="Arial" w:hAnsi="Arial" w:cs="Arial"/>
              </w:rPr>
              <w:t>г.</w:t>
            </w:r>
          </w:p>
        </w:tc>
        <w:tc>
          <w:tcPr>
            <w:tcW w:w="299" w:type="pct"/>
          </w:tcPr>
          <w:p w:rsidR="00F942F8" w:rsidRPr="00770876" w:rsidRDefault="00F942F8" w:rsidP="008C76BA">
            <w:pPr>
              <w:jc w:val="right"/>
              <w:rPr>
                <w:rFonts w:ascii="Arial" w:hAnsi="Arial" w:cs="Arial"/>
              </w:rPr>
            </w:pPr>
            <w:r w:rsidRPr="0077087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Pr="00770876">
              <w:rPr>
                <w:rFonts w:ascii="Arial" w:hAnsi="Arial" w:cs="Arial"/>
              </w:rPr>
              <w:t>1г.</w:t>
            </w:r>
          </w:p>
        </w:tc>
      </w:tr>
      <w:tr w:rsidR="00F942F8" w:rsidRPr="000571E1" w:rsidTr="008C76BA">
        <w:trPr>
          <w:trHeight w:val="251"/>
        </w:trPr>
        <w:tc>
          <w:tcPr>
            <w:tcW w:w="128" w:type="pct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00" w:type="pct"/>
          </w:tcPr>
          <w:p w:rsidR="00F942F8" w:rsidRPr="00237F78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237F7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78" w:type="pct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65" w:type="pct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3" w:type="pct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57" w:type="pct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77" w:type="pct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30" w:type="pct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98" w:type="pct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98" w:type="pct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98" w:type="pct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9" w:type="pct"/>
          </w:tcPr>
          <w:p w:rsidR="00F942F8" w:rsidRPr="000571E1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12</w:t>
            </w:r>
          </w:p>
        </w:tc>
      </w:tr>
      <w:tr w:rsidR="00F942F8" w:rsidRPr="00EF2225" w:rsidTr="008C76BA">
        <w:trPr>
          <w:trHeight w:val="1678"/>
        </w:trPr>
        <w:tc>
          <w:tcPr>
            <w:tcW w:w="128" w:type="pct"/>
            <w:vMerge w:val="restart"/>
          </w:tcPr>
          <w:p w:rsidR="00F942F8" w:rsidRPr="000571E1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00" w:type="pct"/>
            <w:vMerge w:val="restart"/>
          </w:tcPr>
          <w:p w:rsidR="00F942F8" w:rsidRPr="00237F78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237F78">
              <w:rPr>
                <w:rFonts w:ascii="Arial" w:hAnsi="Arial" w:cs="Arial"/>
                <w:bCs/>
                <w:color w:val="000000" w:themeColor="text1"/>
                <w:sz w:val="20"/>
              </w:rPr>
              <w:t>Организация отдыха и оздоровления детей в Пушкинском муниципальном районе</w:t>
            </w:r>
          </w:p>
        </w:tc>
        <w:tc>
          <w:tcPr>
            <w:tcW w:w="478" w:type="pct"/>
            <w:vMerge w:val="restart"/>
          </w:tcPr>
          <w:p w:rsidR="00F942F8" w:rsidRPr="002F0B33" w:rsidRDefault="00F942F8" w:rsidP="008C76BA">
            <w:pPr>
              <w:pStyle w:val="ConsPlusCell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40 000</w:t>
            </w:r>
          </w:p>
        </w:tc>
        <w:tc>
          <w:tcPr>
            <w:tcW w:w="365" w:type="pct"/>
            <w:vMerge w:val="restart"/>
          </w:tcPr>
          <w:p w:rsidR="00F942F8" w:rsidRPr="00663EBE" w:rsidRDefault="00F942F8" w:rsidP="008C76BA">
            <w:pPr>
              <w:pStyle w:val="ConsPlusNormal"/>
              <w:jc w:val="right"/>
              <w:rPr>
                <w:rFonts w:ascii="Arial" w:hAnsi="Arial" w:cs="Arial"/>
                <w:szCs w:val="22"/>
              </w:rPr>
            </w:pPr>
            <w:r w:rsidRPr="00663EBE">
              <w:rPr>
                <w:rFonts w:ascii="Arial" w:hAnsi="Arial" w:cs="Arial"/>
                <w:szCs w:val="22"/>
              </w:rPr>
              <w:t>8 256</w:t>
            </w:r>
          </w:p>
        </w:tc>
        <w:tc>
          <w:tcPr>
            <w:tcW w:w="873" w:type="pct"/>
          </w:tcPr>
          <w:p w:rsidR="00706A87" w:rsidRPr="00706A87" w:rsidRDefault="00706A87" w:rsidP="00706A87">
            <w:pPr>
              <w:rPr>
                <w:rFonts w:ascii="Arial" w:hAnsi="Arial" w:cs="Arial"/>
              </w:rPr>
            </w:pPr>
            <w:r w:rsidRPr="00706A87">
              <w:rPr>
                <w:rFonts w:ascii="Arial" w:hAnsi="Arial" w:cs="Arial"/>
              </w:rPr>
              <w:t>Доля детей, охваченных отдыхом и оздоровлением, в общей численности детей в возрасте от семи до пятнадцати лет, подлежащих оздоровлению</w:t>
            </w:r>
          </w:p>
          <w:p w:rsidR="00F942F8" w:rsidRPr="00706A87" w:rsidRDefault="00F942F8" w:rsidP="008C76BA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57" w:type="pct"/>
          </w:tcPr>
          <w:p w:rsidR="00F942F8" w:rsidRPr="000571E1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477" w:type="pct"/>
          </w:tcPr>
          <w:p w:rsidR="00F942F8" w:rsidRPr="005353AE" w:rsidRDefault="00F942F8" w:rsidP="008C76BA">
            <w:pPr>
              <w:jc w:val="right"/>
              <w:rPr>
                <w:rFonts w:ascii="Arial" w:hAnsi="Arial" w:cs="Arial"/>
              </w:rPr>
            </w:pPr>
            <w:r w:rsidRPr="005353AE">
              <w:rPr>
                <w:rFonts w:ascii="Arial" w:hAnsi="Arial" w:cs="Arial"/>
              </w:rPr>
              <w:t>57,9</w:t>
            </w:r>
          </w:p>
        </w:tc>
        <w:tc>
          <w:tcPr>
            <w:tcW w:w="330" w:type="pct"/>
          </w:tcPr>
          <w:p w:rsidR="00F942F8" w:rsidRPr="00EF222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57,5</w:t>
            </w:r>
          </w:p>
        </w:tc>
        <w:tc>
          <w:tcPr>
            <w:tcW w:w="298" w:type="pct"/>
          </w:tcPr>
          <w:p w:rsidR="00F942F8" w:rsidRPr="00EF222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58,5</w:t>
            </w:r>
          </w:p>
        </w:tc>
        <w:tc>
          <w:tcPr>
            <w:tcW w:w="298" w:type="pct"/>
          </w:tcPr>
          <w:p w:rsidR="00F942F8" w:rsidRPr="00EF222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59,5</w:t>
            </w:r>
          </w:p>
        </w:tc>
        <w:tc>
          <w:tcPr>
            <w:tcW w:w="298" w:type="pct"/>
          </w:tcPr>
          <w:p w:rsidR="00F942F8" w:rsidRPr="00EF222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60,5</w:t>
            </w:r>
          </w:p>
        </w:tc>
        <w:tc>
          <w:tcPr>
            <w:tcW w:w="299" w:type="pct"/>
          </w:tcPr>
          <w:p w:rsidR="00F942F8" w:rsidRPr="00EF222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F2225">
              <w:rPr>
                <w:rFonts w:ascii="Arial" w:hAnsi="Arial" w:cs="Arial"/>
                <w:color w:val="000000" w:themeColor="text1"/>
              </w:rPr>
              <w:t>6</w:t>
            </w:r>
            <w:r>
              <w:rPr>
                <w:rFonts w:ascii="Arial" w:hAnsi="Arial" w:cs="Arial"/>
                <w:color w:val="000000" w:themeColor="text1"/>
              </w:rPr>
              <w:t>1,5</w:t>
            </w:r>
          </w:p>
        </w:tc>
      </w:tr>
      <w:tr w:rsidR="00F942F8" w:rsidRPr="00B830E7" w:rsidTr="008C76BA">
        <w:trPr>
          <w:trHeight w:val="2877"/>
        </w:trPr>
        <w:tc>
          <w:tcPr>
            <w:tcW w:w="128" w:type="pct"/>
            <w:vMerge/>
          </w:tcPr>
          <w:p w:rsidR="00F942F8" w:rsidRPr="00B579A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  <w:vMerge/>
          </w:tcPr>
          <w:p w:rsidR="00F942F8" w:rsidRPr="00B830E7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vMerge/>
          </w:tcPr>
          <w:p w:rsidR="00F942F8" w:rsidRPr="002F0B33" w:rsidRDefault="00F942F8" w:rsidP="008C76BA">
            <w:pPr>
              <w:pStyle w:val="ConsPlusNormal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365" w:type="pct"/>
            <w:vMerge/>
          </w:tcPr>
          <w:p w:rsidR="00F942F8" w:rsidRPr="00B830E7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pct"/>
          </w:tcPr>
          <w:p w:rsidR="00706A87" w:rsidRPr="00706A87" w:rsidRDefault="00706A87" w:rsidP="00706A87">
            <w:pPr>
              <w:rPr>
                <w:rFonts w:ascii="Arial" w:hAnsi="Arial" w:cs="Arial"/>
              </w:rPr>
            </w:pPr>
            <w:r w:rsidRPr="00706A87">
              <w:rPr>
                <w:rFonts w:ascii="Arial" w:hAnsi="Arial" w:cs="Arial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семи до пятнадцати лет, находящихся в трудной жизненной ситуации, подлежащих оздоровлению</w:t>
            </w:r>
          </w:p>
          <w:p w:rsidR="00F942F8" w:rsidRPr="00706A87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357" w:type="pct"/>
          </w:tcPr>
          <w:p w:rsidR="00F942F8" w:rsidRPr="00B830E7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B830E7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477" w:type="pct"/>
          </w:tcPr>
          <w:p w:rsidR="00F942F8" w:rsidRPr="005353AE" w:rsidRDefault="00F942F8" w:rsidP="008C76BA">
            <w:pPr>
              <w:jc w:val="right"/>
              <w:rPr>
                <w:rFonts w:ascii="Arial" w:hAnsi="Arial" w:cs="Arial"/>
              </w:rPr>
            </w:pPr>
            <w:r w:rsidRPr="005353AE">
              <w:rPr>
                <w:rFonts w:ascii="Arial" w:hAnsi="Arial" w:cs="Arial"/>
              </w:rPr>
              <w:t>62,2</w:t>
            </w:r>
          </w:p>
        </w:tc>
        <w:tc>
          <w:tcPr>
            <w:tcW w:w="330" w:type="pct"/>
          </w:tcPr>
          <w:p w:rsidR="00F942F8" w:rsidRPr="00B830E7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830E7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B830E7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98" w:type="pct"/>
          </w:tcPr>
          <w:p w:rsidR="00F942F8" w:rsidRPr="00B830E7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830E7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B830E7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>65</w:t>
            </w:r>
          </w:p>
        </w:tc>
        <w:tc>
          <w:tcPr>
            <w:tcW w:w="298" w:type="pct"/>
          </w:tcPr>
          <w:p w:rsidR="00F942F8" w:rsidRPr="00B830E7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830E7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B830E7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98" w:type="pct"/>
          </w:tcPr>
          <w:p w:rsidR="00F942F8" w:rsidRPr="00B830E7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830E7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B830E7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99" w:type="pct"/>
          </w:tcPr>
          <w:p w:rsidR="00F942F8" w:rsidRPr="00B830E7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830E7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>5,5</w:t>
            </w:r>
          </w:p>
        </w:tc>
      </w:tr>
      <w:tr w:rsidR="00F942F8" w:rsidRPr="00525D78" w:rsidTr="008C76BA">
        <w:trPr>
          <w:trHeight w:val="1731"/>
        </w:trPr>
        <w:tc>
          <w:tcPr>
            <w:tcW w:w="128" w:type="pct"/>
          </w:tcPr>
          <w:p w:rsidR="00F942F8" w:rsidRPr="00B579A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</w:tcPr>
          <w:p w:rsidR="00F942F8" w:rsidRPr="00CB6125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vMerge/>
          </w:tcPr>
          <w:p w:rsidR="00F942F8" w:rsidRPr="00CB6125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365" w:type="pct"/>
            <w:vMerge/>
          </w:tcPr>
          <w:p w:rsidR="00F942F8" w:rsidRPr="00CB6125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pct"/>
          </w:tcPr>
          <w:p w:rsidR="00F942F8" w:rsidRPr="00CB6125" w:rsidRDefault="00F942F8" w:rsidP="008C76BA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 w:rsidRPr="00CB6125">
              <w:rPr>
                <w:rFonts w:ascii="Arial" w:hAnsi="Arial" w:cs="Arial"/>
                <w:sz w:val="20"/>
                <w:szCs w:val="20"/>
              </w:rPr>
              <w:t>Доля вторых, третьих и последующих рождений детей:</w:t>
            </w:r>
          </w:p>
          <w:p w:rsidR="00F942F8" w:rsidRPr="00CB6125" w:rsidRDefault="00F942F8" w:rsidP="008C76BA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 w:rsidRPr="00CB6125">
              <w:rPr>
                <w:rFonts w:ascii="Arial" w:hAnsi="Arial" w:cs="Arial"/>
                <w:sz w:val="20"/>
                <w:szCs w:val="20"/>
              </w:rPr>
              <w:t xml:space="preserve"> - доля вторых рождений,</w:t>
            </w:r>
          </w:p>
          <w:p w:rsidR="00F942F8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F942F8" w:rsidRPr="00CB6125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CB6125">
              <w:rPr>
                <w:rFonts w:ascii="Arial" w:hAnsi="Arial" w:cs="Arial"/>
                <w:sz w:val="20"/>
              </w:rPr>
              <w:t>- доля третьих и последующих рождени</w:t>
            </w:r>
            <w:r>
              <w:rPr>
                <w:rFonts w:ascii="Arial" w:hAnsi="Arial" w:cs="Arial"/>
                <w:sz w:val="20"/>
              </w:rPr>
              <w:t>й</w:t>
            </w:r>
          </w:p>
        </w:tc>
        <w:tc>
          <w:tcPr>
            <w:tcW w:w="357" w:type="pct"/>
          </w:tcPr>
          <w:p w:rsidR="00F942F8" w:rsidRPr="00B579AD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0571E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477" w:type="pct"/>
          </w:tcPr>
          <w:p w:rsidR="00F942F8" w:rsidRPr="009B4F8A" w:rsidRDefault="00F942F8" w:rsidP="008C76BA">
            <w:pPr>
              <w:pStyle w:val="ConsPlusNormal"/>
              <w:rPr>
                <w:rFonts w:ascii="Arial" w:hAnsi="Arial" w:cs="Arial"/>
                <w:color w:val="FF0000"/>
                <w:sz w:val="20"/>
              </w:rPr>
            </w:pPr>
          </w:p>
          <w:p w:rsidR="00F942F8" w:rsidRPr="009B4F8A" w:rsidRDefault="00F942F8" w:rsidP="008C76BA">
            <w:pPr>
              <w:pStyle w:val="ConsPlusNormal"/>
              <w:rPr>
                <w:rFonts w:ascii="Arial" w:hAnsi="Arial" w:cs="Arial"/>
                <w:color w:val="FF0000"/>
                <w:sz w:val="20"/>
              </w:rPr>
            </w:pPr>
          </w:p>
          <w:p w:rsidR="00F942F8" w:rsidRPr="009B4F8A" w:rsidRDefault="00F942F8" w:rsidP="008C76BA">
            <w:pPr>
              <w:pStyle w:val="ConsPlusNormal"/>
              <w:rPr>
                <w:rFonts w:ascii="Arial" w:hAnsi="Arial" w:cs="Arial"/>
                <w:color w:val="FF0000"/>
                <w:sz w:val="20"/>
              </w:rPr>
            </w:pPr>
          </w:p>
          <w:p w:rsidR="00F942F8" w:rsidRPr="005353AE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353AE">
              <w:rPr>
                <w:rFonts w:ascii="Arial" w:hAnsi="Arial" w:cs="Arial"/>
                <w:sz w:val="20"/>
              </w:rPr>
              <w:t>40,1</w:t>
            </w:r>
          </w:p>
          <w:p w:rsidR="00F942F8" w:rsidRPr="001F7086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  <w:p w:rsidR="00F942F8" w:rsidRPr="001F7086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  <w:p w:rsidR="00F942F8" w:rsidRPr="005353AE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353AE">
              <w:rPr>
                <w:rFonts w:ascii="Arial" w:hAnsi="Arial" w:cs="Arial"/>
                <w:sz w:val="20"/>
              </w:rPr>
              <w:t>18,3</w:t>
            </w:r>
          </w:p>
          <w:p w:rsidR="00F942F8" w:rsidRPr="009B4F8A" w:rsidRDefault="00F942F8" w:rsidP="008C76BA">
            <w:pPr>
              <w:pStyle w:val="ConsPlusNormal"/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30" w:type="pct"/>
          </w:tcPr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5549A5">
              <w:rPr>
                <w:rFonts w:ascii="Arial" w:hAnsi="Arial" w:cs="Arial"/>
                <w:color w:val="000000" w:themeColor="text1"/>
              </w:rPr>
              <w:t>36,7</w:t>
            </w: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5549A5">
              <w:rPr>
                <w:rFonts w:ascii="Arial" w:hAnsi="Arial" w:cs="Arial"/>
                <w:color w:val="000000" w:themeColor="text1"/>
              </w:rPr>
              <w:t>13,9</w:t>
            </w:r>
          </w:p>
        </w:tc>
        <w:tc>
          <w:tcPr>
            <w:tcW w:w="298" w:type="pct"/>
          </w:tcPr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5549A5">
              <w:rPr>
                <w:rFonts w:ascii="Arial" w:hAnsi="Arial" w:cs="Arial"/>
                <w:color w:val="000000" w:themeColor="text1"/>
              </w:rPr>
              <w:t>37,3</w:t>
            </w: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5549A5">
              <w:rPr>
                <w:rFonts w:ascii="Arial" w:hAnsi="Arial" w:cs="Arial"/>
                <w:color w:val="000000" w:themeColor="text1"/>
              </w:rPr>
              <w:t>14,8</w:t>
            </w:r>
          </w:p>
        </w:tc>
        <w:tc>
          <w:tcPr>
            <w:tcW w:w="298" w:type="pct"/>
          </w:tcPr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5549A5">
              <w:rPr>
                <w:rFonts w:ascii="Arial" w:hAnsi="Arial" w:cs="Arial"/>
                <w:color w:val="000000" w:themeColor="text1"/>
              </w:rPr>
              <w:t>37,9</w:t>
            </w: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5549A5">
              <w:rPr>
                <w:rFonts w:ascii="Arial" w:hAnsi="Arial" w:cs="Arial"/>
                <w:color w:val="000000" w:themeColor="text1"/>
              </w:rPr>
              <w:t>15,7</w:t>
            </w:r>
          </w:p>
        </w:tc>
        <w:tc>
          <w:tcPr>
            <w:tcW w:w="298" w:type="pct"/>
          </w:tcPr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5549A5">
              <w:rPr>
                <w:rFonts w:ascii="Arial" w:hAnsi="Arial" w:cs="Arial"/>
                <w:color w:val="000000" w:themeColor="text1"/>
              </w:rPr>
              <w:t>38,7</w:t>
            </w: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5549A5">
              <w:rPr>
                <w:rFonts w:ascii="Arial" w:hAnsi="Arial" w:cs="Arial"/>
                <w:color w:val="000000" w:themeColor="text1"/>
              </w:rPr>
              <w:t>16,6</w:t>
            </w:r>
          </w:p>
        </w:tc>
        <w:tc>
          <w:tcPr>
            <w:tcW w:w="299" w:type="pct"/>
          </w:tcPr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5549A5">
              <w:rPr>
                <w:rFonts w:ascii="Arial" w:hAnsi="Arial" w:cs="Arial"/>
                <w:color w:val="000000" w:themeColor="text1"/>
              </w:rPr>
              <w:t>36,7</w:t>
            </w: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942F8" w:rsidRPr="005549A5" w:rsidRDefault="00F942F8" w:rsidP="008C76B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5549A5">
              <w:rPr>
                <w:rFonts w:ascii="Arial" w:hAnsi="Arial" w:cs="Arial"/>
                <w:color w:val="000000" w:themeColor="text1"/>
              </w:rPr>
              <w:t>13,9</w:t>
            </w:r>
          </w:p>
        </w:tc>
      </w:tr>
    </w:tbl>
    <w:p w:rsidR="00F942F8" w:rsidRDefault="00F942F8" w:rsidP="00F942F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FF0000"/>
          <w:sz w:val="20"/>
        </w:rPr>
      </w:pPr>
    </w:p>
    <w:p w:rsidR="00F942F8" w:rsidRPr="00B1739F" w:rsidRDefault="00F942F8" w:rsidP="00F942F8">
      <w:pPr>
        <w:pStyle w:val="ConsPlusNormal"/>
        <w:jc w:val="right"/>
        <w:rPr>
          <w:rFonts w:ascii="Arial" w:hAnsi="Arial" w:cs="Arial"/>
          <w:color w:val="000000" w:themeColor="text1"/>
          <w:sz w:val="20"/>
        </w:rPr>
      </w:pPr>
      <w:r w:rsidRPr="00B1739F">
        <w:rPr>
          <w:rFonts w:ascii="Arial" w:hAnsi="Arial" w:cs="Arial"/>
          <w:color w:val="000000" w:themeColor="text1"/>
          <w:sz w:val="20"/>
        </w:rPr>
        <w:t>Приложение №3 к муниципальной программе</w:t>
      </w:r>
    </w:p>
    <w:p w:rsidR="00F942F8" w:rsidRPr="00727FA7" w:rsidRDefault="00F942F8" w:rsidP="00F942F8">
      <w:pPr>
        <w:pStyle w:val="ConsPlusNormal"/>
        <w:jc w:val="center"/>
        <w:rPr>
          <w:rFonts w:ascii="Arial" w:hAnsi="Arial" w:cs="Arial"/>
          <w:color w:val="000000" w:themeColor="text1"/>
          <w:sz w:val="20"/>
        </w:rPr>
      </w:pPr>
    </w:p>
    <w:p w:rsidR="00F942F8" w:rsidRPr="002A7E74" w:rsidRDefault="00F942F8" w:rsidP="00F942F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A7E74">
        <w:rPr>
          <w:rFonts w:ascii="Arial" w:hAnsi="Arial" w:cs="Arial"/>
          <w:b/>
          <w:sz w:val="24"/>
          <w:szCs w:val="24"/>
        </w:rPr>
        <w:t xml:space="preserve">Обоснование </w:t>
      </w:r>
      <w:r w:rsidRPr="00706A87">
        <w:rPr>
          <w:rFonts w:ascii="Arial" w:hAnsi="Arial" w:cs="Arial"/>
          <w:b/>
          <w:color w:val="000000" w:themeColor="text1"/>
          <w:sz w:val="24"/>
          <w:szCs w:val="24"/>
        </w:rPr>
        <w:t>финансовых р</w:t>
      </w:r>
      <w:r w:rsidRPr="002A7E74">
        <w:rPr>
          <w:rFonts w:ascii="Arial" w:hAnsi="Arial" w:cs="Arial"/>
          <w:b/>
          <w:sz w:val="24"/>
          <w:szCs w:val="24"/>
        </w:rPr>
        <w:t xml:space="preserve">есурсов, необходимых для реализации </w:t>
      </w:r>
      <w:r>
        <w:rPr>
          <w:rFonts w:ascii="Arial" w:hAnsi="Arial" w:cs="Arial"/>
          <w:b/>
          <w:sz w:val="24"/>
          <w:szCs w:val="24"/>
        </w:rPr>
        <w:t>П</w:t>
      </w:r>
      <w:r w:rsidRPr="002A7E74">
        <w:rPr>
          <w:rFonts w:ascii="Arial" w:hAnsi="Arial" w:cs="Arial"/>
          <w:b/>
          <w:sz w:val="24"/>
          <w:szCs w:val="24"/>
        </w:rPr>
        <w:t>рограммы</w:t>
      </w:r>
    </w:p>
    <w:p w:rsidR="00F942F8" w:rsidRPr="002A7E74" w:rsidRDefault="00F942F8" w:rsidP="00F942F8">
      <w:pPr>
        <w:ind w:left="-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A7E74">
        <w:rPr>
          <w:rFonts w:ascii="Arial" w:hAnsi="Arial" w:cs="Arial"/>
          <w:b/>
          <w:bCs/>
          <w:color w:val="000000" w:themeColor="text1"/>
          <w:sz w:val="24"/>
          <w:szCs w:val="24"/>
        </w:rPr>
        <w:t>«Развитие системы отдыха и оздоровления детей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A7E74">
        <w:rPr>
          <w:rFonts w:ascii="Arial" w:hAnsi="Arial" w:cs="Arial"/>
          <w:b/>
          <w:bCs/>
          <w:sz w:val="24"/>
          <w:szCs w:val="24"/>
        </w:rPr>
        <w:t>в Пушкинском муниципальном районе на 2017-2021 годы</w:t>
      </w:r>
      <w:r w:rsidRPr="002A7E74">
        <w:rPr>
          <w:rFonts w:ascii="Arial" w:hAnsi="Arial" w:cs="Arial"/>
          <w:b/>
          <w:bCs/>
          <w:color w:val="000000" w:themeColor="text1"/>
          <w:sz w:val="24"/>
          <w:szCs w:val="24"/>
        </w:rPr>
        <w:t>»</w:t>
      </w:r>
    </w:p>
    <w:p w:rsidR="00F942F8" w:rsidRDefault="00F942F8" w:rsidP="00F942F8">
      <w:pPr>
        <w:pStyle w:val="ConsPlusNormal"/>
        <w:jc w:val="right"/>
        <w:rPr>
          <w:rFonts w:ascii="Arial" w:hAnsi="Arial" w:cs="Arial"/>
          <w:color w:val="000000" w:themeColor="text1"/>
          <w:sz w:val="20"/>
        </w:rPr>
      </w:pPr>
    </w:p>
    <w:p w:rsidR="00F942F8" w:rsidRPr="00747CC4" w:rsidRDefault="00F942F8" w:rsidP="00F942F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747CC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6"/>
        <w:gridCol w:w="2139"/>
        <w:gridCol w:w="3269"/>
        <w:gridCol w:w="3709"/>
        <w:gridCol w:w="3011"/>
      </w:tblGrid>
      <w:tr w:rsidR="00F942F8" w:rsidRPr="00747CC4" w:rsidTr="008C76BA">
        <w:tc>
          <w:tcPr>
            <w:tcW w:w="912" w:type="pct"/>
          </w:tcPr>
          <w:p w:rsidR="00F942F8" w:rsidRPr="00747CC4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47CC4">
              <w:rPr>
                <w:rFonts w:ascii="Arial" w:hAnsi="Arial" w:cs="Arial"/>
                <w:sz w:val="20"/>
              </w:rPr>
              <w:t>Наименование мероприятия программы</w:t>
            </w:r>
          </w:p>
        </w:tc>
        <w:tc>
          <w:tcPr>
            <w:tcW w:w="721" w:type="pct"/>
          </w:tcPr>
          <w:p w:rsidR="00F942F8" w:rsidRPr="00747CC4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47CC4">
              <w:rPr>
                <w:rFonts w:ascii="Arial" w:hAnsi="Arial" w:cs="Arial"/>
                <w:sz w:val="20"/>
              </w:rPr>
              <w:t>Источник финансирования</w:t>
            </w:r>
          </w:p>
        </w:tc>
        <w:tc>
          <w:tcPr>
            <w:tcW w:w="1102" w:type="pct"/>
          </w:tcPr>
          <w:p w:rsidR="00F942F8" w:rsidRPr="00590F1D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90F1D">
              <w:rPr>
                <w:rFonts w:ascii="Arial" w:hAnsi="Arial" w:cs="Arial"/>
                <w:sz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250" w:type="pct"/>
          </w:tcPr>
          <w:p w:rsidR="00F942F8" w:rsidRPr="00747CC4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47CC4">
              <w:rPr>
                <w:rFonts w:ascii="Arial" w:hAnsi="Arial" w:cs="Arial"/>
                <w:sz w:val="20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1015" w:type="pct"/>
          </w:tcPr>
          <w:p w:rsidR="00F942F8" w:rsidRPr="00747CC4" w:rsidRDefault="00F942F8" w:rsidP="008C76B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47CC4">
              <w:rPr>
                <w:rFonts w:ascii="Arial" w:hAnsi="Arial" w:cs="Arial"/>
                <w:sz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F942F8" w:rsidRPr="00AC279A" w:rsidTr="008C76BA">
        <w:trPr>
          <w:trHeight w:val="941"/>
        </w:trPr>
        <w:tc>
          <w:tcPr>
            <w:tcW w:w="912" w:type="pct"/>
            <w:vMerge w:val="restart"/>
          </w:tcPr>
          <w:p w:rsidR="00F942F8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1.</w:t>
            </w:r>
          </w:p>
          <w:p w:rsidR="00F942F8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F942F8" w:rsidRPr="00AC279A" w:rsidRDefault="00F942F8" w:rsidP="008C76BA">
            <w:pPr>
              <w:pStyle w:val="ConsPlusNormal"/>
              <w:rPr>
                <w:rStyle w:val="action-group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</w:t>
            </w:r>
            <w:r w:rsidRPr="00AC279A">
              <w:rPr>
                <w:rFonts w:ascii="Arial" w:hAnsi="Arial" w:cs="Arial"/>
                <w:sz w:val="20"/>
              </w:rPr>
              <w:t>охранение и развитие инфраструктуры отдыха и оздоровления детей. Совершенствование многообразных форм и моделей организации отдыха, оздоровления, занятости детей и подростков</w:t>
            </w:r>
          </w:p>
        </w:tc>
        <w:tc>
          <w:tcPr>
            <w:tcW w:w="721" w:type="pct"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590F1D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2" w:type="pct"/>
            <w:vMerge w:val="restart"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Всего:     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6359,30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2017 год – 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6359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,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3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730590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FF0000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0,00 тыс. рублей</w:t>
            </w:r>
          </w:p>
        </w:tc>
        <w:tc>
          <w:tcPr>
            <w:tcW w:w="1015" w:type="pct"/>
            <w:vMerge w:val="restart"/>
          </w:tcPr>
          <w:p w:rsidR="00F942F8" w:rsidRPr="00AC279A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,00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тыс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</w:rPr>
              <w:t>уб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F942F8" w:rsidRPr="00AC279A" w:rsidTr="008C76BA">
        <w:trPr>
          <w:trHeight w:val="941"/>
        </w:trPr>
        <w:tc>
          <w:tcPr>
            <w:tcW w:w="912" w:type="pct"/>
            <w:vMerge/>
          </w:tcPr>
          <w:p w:rsidR="00F942F8" w:rsidRPr="00AC279A" w:rsidRDefault="00F942F8" w:rsidP="008C76BA">
            <w:pPr>
              <w:pStyle w:val="ConsPlusNormal"/>
              <w:rPr>
                <w:rStyle w:val="action-group"/>
                <w:rFonts w:ascii="Arial" w:hAnsi="Arial" w:cs="Arial"/>
                <w:sz w:val="20"/>
              </w:rPr>
            </w:pP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  <w:vMerge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19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138,20</w:t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 тыс. рублей</w:t>
            </w:r>
            <w:r w:rsidRPr="00730590">
              <w:rPr>
                <w:rFonts w:ascii="Arial" w:hAnsi="Arial" w:cs="Arial"/>
                <w:i/>
                <w:color w:val="FF0000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3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369,40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3942,20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3942,20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3942,20 тыс. рублей</w:t>
            </w:r>
            <w:proofErr w:type="gramEnd"/>
          </w:p>
          <w:p w:rsidR="00F942F8" w:rsidRPr="00730590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FF0000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3942,20 тыс. рублей</w:t>
            </w:r>
          </w:p>
        </w:tc>
        <w:tc>
          <w:tcPr>
            <w:tcW w:w="1015" w:type="pct"/>
            <w:vMerge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F942F8" w:rsidRPr="00AC279A" w:rsidTr="008C76BA">
        <w:trPr>
          <w:trHeight w:val="1472"/>
        </w:trPr>
        <w:tc>
          <w:tcPr>
            <w:tcW w:w="912" w:type="pct"/>
            <w:vMerge w:val="restart"/>
          </w:tcPr>
          <w:p w:rsidR="00F942F8" w:rsidRPr="00AC279A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AC279A">
              <w:rPr>
                <w:rFonts w:ascii="Arial" w:hAnsi="Arial" w:cs="Arial"/>
                <w:sz w:val="20"/>
                <w:szCs w:val="20"/>
              </w:rPr>
              <w:t>Мероприятие 1</w:t>
            </w:r>
          </w:p>
          <w:p w:rsidR="00F942F8" w:rsidRPr="00AC279A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AC279A">
              <w:rPr>
                <w:rFonts w:ascii="Arial" w:hAnsi="Arial" w:cs="Arial"/>
                <w:sz w:val="20"/>
                <w:szCs w:val="20"/>
              </w:rPr>
              <w:t>Организация отдыха детей бюджетной сферы, выплата компенсации стоимости путевок, приобретение путевок для детей разных категорий</w:t>
            </w: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02" w:type="pct"/>
            <w:vMerge w:val="restart"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Всего:     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6359,30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2017 год – 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6359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,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3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730590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FF0000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0,00 тыс. рублей</w:t>
            </w:r>
          </w:p>
        </w:tc>
        <w:tc>
          <w:tcPr>
            <w:tcW w:w="1015" w:type="pct"/>
            <w:vMerge w:val="restart"/>
          </w:tcPr>
          <w:p w:rsidR="00F942F8" w:rsidRPr="00AC279A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,00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тыс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</w:rPr>
              <w:t>уб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F942F8" w:rsidRPr="00AC279A" w:rsidTr="008C76BA">
        <w:trPr>
          <w:trHeight w:val="1624"/>
        </w:trPr>
        <w:tc>
          <w:tcPr>
            <w:tcW w:w="912" w:type="pct"/>
            <w:vMerge/>
          </w:tcPr>
          <w:p w:rsidR="00F942F8" w:rsidRPr="00AC279A" w:rsidRDefault="00F942F8" w:rsidP="008C76BA">
            <w:pPr>
              <w:pStyle w:val="ConsPlusNormal"/>
              <w:rPr>
                <w:rStyle w:val="action-group"/>
                <w:rFonts w:ascii="Arial" w:hAnsi="Arial" w:cs="Arial"/>
                <w:sz w:val="20"/>
              </w:rPr>
            </w:pP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Style w:val="group-level-3"/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  <w:vMerge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7</w:t>
            </w:r>
            <w:r w:rsidR="00016BA8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248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,</w:t>
            </w:r>
            <w:r w:rsidR="00016BA8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0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0</w:t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 тыс. рублей</w:t>
            </w:r>
            <w:r w:rsidRPr="00730590">
              <w:rPr>
                <w:rFonts w:ascii="Arial" w:hAnsi="Arial" w:cs="Arial"/>
                <w:i/>
                <w:color w:val="FF0000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2017 год – </w:t>
            </w:r>
            <w:r w:rsidR="00016BA8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995,6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1563,10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1563,10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1563,10 тыс. рублей</w:t>
            </w:r>
            <w:proofErr w:type="gramEnd"/>
          </w:p>
          <w:p w:rsidR="00F942F8" w:rsidRPr="00730590" w:rsidRDefault="00F942F8" w:rsidP="008C76BA">
            <w:pPr>
              <w:pStyle w:val="ConsPlusNormal"/>
              <w:rPr>
                <w:rFonts w:ascii="Arial" w:hAnsi="Arial" w:cs="Arial"/>
                <w:i/>
                <w:color w:val="FF0000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1563,10 тыс. рублей</w:t>
            </w:r>
          </w:p>
        </w:tc>
        <w:tc>
          <w:tcPr>
            <w:tcW w:w="1015" w:type="pct"/>
            <w:vMerge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F942F8" w:rsidRPr="00AC279A" w:rsidTr="008C76BA">
        <w:trPr>
          <w:trHeight w:val="1448"/>
        </w:trPr>
        <w:tc>
          <w:tcPr>
            <w:tcW w:w="912" w:type="pct"/>
            <w:vMerge w:val="restart"/>
          </w:tcPr>
          <w:p w:rsidR="00F942F8" w:rsidRPr="00AC279A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F942F8" w:rsidRPr="00AC279A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AC279A">
              <w:rPr>
                <w:rFonts w:ascii="Arial" w:hAnsi="Arial" w:cs="Arial"/>
                <w:sz w:val="20"/>
                <w:szCs w:val="20"/>
              </w:rPr>
              <w:t xml:space="preserve">Мероприятие 2 </w:t>
            </w:r>
          </w:p>
          <w:p w:rsidR="00F942F8" w:rsidRPr="00AC279A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AC279A">
              <w:rPr>
                <w:rFonts w:ascii="Arial" w:hAnsi="Arial" w:cs="Arial"/>
                <w:sz w:val="20"/>
                <w:szCs w:val="20"/>
              </w:rPr>
              <w:t xml:space="preserve">Реализация условий для работы лагерей с дневным пребыванием </w:t>
            </w: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02" w:type="pct"/>
            <w:vMerge w:val="restart"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730590" w:rsidRDefault="00F942F8" w:rsidP="008C76BA">
            <w:pPr>
              <w:pStyle w:val="ConsPlusNormal"/>
              <w:rPr>
                <w:rFonts w:ascii="Arial" w:hAnsi="Arial" w:cs="Arial"/>
                <w:i/>
                <w:color w:val="FF0000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0,00 тыс. рублей</w:t>
            </w:r>
          </w:p>
        </w:tc>
        <w:tc>
          <w:tcPr>
            <w:tcW w:w="1015" w:type="pct"/>
            <w:vMerge w:val="restart"/>
          </w:tcPr>
          <w:p w:rsidR="00F942F8" w:rsidRPr="00AC279A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,00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тыс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</w:rPr>
              <w:t>уб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F942F8" w:rsidRPr="00AC279A" w:rsidTr="008C76BA">
        <w:trPr>
          <w:trHeight w:val="1027"/>
        </w:trPr>
        <w:tc>
          <w:tcPr>
            <w:tcW w:w="912" w:type="pct"/>
            <w:vMerge/>
          </w:tcPr>
          <w:p w:rsidR="00F942F8" w:rsidRPr="00AC279A" w:rsidRDefault="00F942F8" w:rsidP="008C76BA">
            <w:pPr>
              <w:pStyle w:val="ConsPlusNormal"/>
              <w:rPr>
                <w:rStyle w:val="action-group"/>
                <w:rFonts w:ascii="Arial" w:hAnsi="Arial" w:cs="Arial"/>
                <w:sz w:val="20"/>
              </w:rPr>
            </w:pP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Style w:val="group-level-3"/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  <w:vMerge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F942F8" w:rsidRPr="00F935CE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7</w:t>
            </w:r>
            <w:r w:rsidR="00016BA8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920,50</w:t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 тыс. рублей</w:t>
            </w:r>
            <w:r w:rsidRPr="00F935CE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1</w:t>
            </w:r>
            <w:r w:rsidR="00016BA8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52</w:t>
            </w:r>
            <w:r w:rsidR="00206A8B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</w:t>
            </w:r>
            <w:r w:rsidR="00016BA8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,3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0</w:t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 тыс. рублей</w:t>
            </w:r>
            <w:r w:rsidRPr="00F935CE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1598,80 тыс. рублей</w:t>
            </w:r>
            <w:r w:rsidRPr="00F935CE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1598,80 тыс. рублей</w:t>
            </w:r>
            <w:r w:rsidRPr="00F935CE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1598,80 тыс. рублей</w:t>
            </w:r>
            <w:proofErr w:type="gramEnd"/>
          </w:p>
          <w:p w:rsidR="00F942F8" w:rsidRPr="00F935CE" w:rsidRDefault="00F942F8" w:rsidP="008C76BA">
            <w:pPr>
              <w:pStyle w:val="ConsPlusNormal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1598,80 тыс. рублей</w:t>
            </w:r>
          </w:p>
        </w:tc>
        <w:tc>
          <w:tcPr>
            <w:tcW w:w="1015" w:type="pct"/>
            <w:vMerge/>
          </w:tcPr>
          <w:p w:rsidR="00F942F8" w:rsidRPr="00AC279A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42F8" w:rsidRPr="00AC279A" w:rsidTr="008C76BA">
        <w:trPr>
          <w:trHeight w:val="1450"/>
        </w:trPr>
        <w:tc>
          <w:tcPr>
            <w:tcW w:w="912" w:type="pct"/>
            <w:vMerge w:val="restart"/>
          </w:tcPr>
          <w:p w:rsidR="00F942F8" w:rsidRPr="00AC279A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AC279A">
              <w:rPr>
                <w:rFonts w:ascii="Arial" w:hAnsi="Arial" w:cs="Arial"/>
                <w:sz w:val="20"/>
                <w:szCs w:val="20"/>
              </w:rPr>
              <w:t>Мероприятия 3</w:t>
            </w:r>
          </w:p>
          <w:p w:rsidR="00F942F8" w:rsidRPr="00AC279A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AC279A">
              <w:rPr>
                <w:rFonts w:ascii="Arial" w:hAnsi="Arial" w:cs="Arial"/>
                <w:sz w:val="20"/>
                <w:szCs w:val="20"/>
              </w:rPr>
              <w:t>Организация и проведение работы ремонтных бригад</w:t>
            </w: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02" w:type="pct"/>
            <w:vMerge w:val="restart"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730590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FF0000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0,00 тыс. рублей</w:t>
            </w:r>
          </w:p>
        </w:tc>
        <w:tc>
          <w:tcPr>
            <w:tcW w:w="1015" w:type="pct"/>
            <w:vMerge w:val="restart"/>
          </w:tcPr>
          <w:p w:rsidR="00F942F8" w:rsidRPr="00AC279A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,00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тыс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</w:rPr>
              <w:t>уб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F942F8" w:rsidRPr="00AC279A" w:rsidTr="008C76BA">
        <w:trPr>
          <w:trHeight w:val="1488"/>
        </w:trPr>
        <w:tc>
          <w:tcPr>
            <w:tcW w:w="912" w:type="pct"/>
            <w:vMerge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Style w:val="group-level-3"/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  <w:vMerge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F942F8" w:rsidRPr="00F935CE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35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63,10</w:t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 тыс. рублей</w:t>
            </w:r>
            <w:r w:rsidRPr="00F935CE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7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6</w:t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0,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3</w:t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0 тыс. рублей</w:t>
            </w:r>
            <w:r w:rsidRPr="00F935CE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700,70 тыс. рублей</w:t>
            </w:r>
            <w:r w:rsidRPr="00F935CE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700,70 тыс. рублей</w:t>
            </w:r>
            <w:r w:rsidRPr="00F935CE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700,70 тыс. рублей</w:t>
            </w:r>
            <w:proofErr w:type="gramEnd"/>
          </w:p>
          <w:p w:rsidR="00F942F8" w:rsidRPr="00730590" w:rsidRDefault="00F942F8" w:rsidP="008C76BA">
            <w:pPr>
              <w:pStyle w:val="ConsPlusNormal"/>
              <w:rPr>
                <w:rFonts w:ascii="Arial" w:hAnsi="Arial" w:cs="Arial"/>
                <w:i/>
                <w:color w:val="FF0000"/>
                <w:sz w:val="20"/>
              </w:rPr>
            </w:pP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700,70 тыс. рублей</w:t>
            </w:r>
          </w:p>
        </w:tc>
        <w:tc>
          <w:tcPr>
            <w:tcW w:w="1015" w:type="pct"/>
            <w:vMerge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F942F8" w:rsidRPr="00AC279A" w:rsidTr="008C76BA">
        <w:trPr>
          <w:trHeight w:val="1488"/>
        </w:trPr>
        <w:tc>
          <w:tcPr>
            <w:tcW w:w="912" w:type="pct"/>
            <w:vMerge w:val="restart"/>
          </w:tcPr>
          <w:p w:rsidR="00F942F8" w:rsidRPr="000E070A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0E070A">
              <w:rPr>
                <w:rFonts w:ascii="Arial" w:hAnsi="Arial" w:cs="Arial"/>
                <w:sz w:val="20"/>
                <w:szCs w:val="20"/>
              </w:rPr>
              <w:t>Мероприятие 4.</w:t>
            </w:r>
          </w:p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0E070A">
              <w:rPr>
                <w:rFonts w:ascii="Arial" w:hAnsi="Arial" w:cs="Arial"/>
                <w:sz w:val="20"/>
              </w:rPr>
              <w:t>Организация и проведение походов, выездных пленэров</w:t>
            </w: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02" w:type="pct"/>
            <w:vMerge w:val="restart"/>
          </w:tcPr>
          <w:p w:rsidR="00F942F8" w:rsidRPr="00B1739F" w:rsidRDefault="00F942F8" w:rsidP="008C76BA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B1739F" w:rsidRDefault="00F942F8" w:rsidP="008C76BA">
            <w:pPr>
              <w:rPr>
                <w:color w:val="FF000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</w:rPr>
              <w:t>2021 год – 0,00 тыс. рублей</w:t>
            </w:r>
          </w:p>
        </w:tc>
        <w:tc>
          <w:tcPr>
            <w:tcW w:w="1015" w:type="pct"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F942F8" w:rsidRPr="00AC279A" w:rsidTr="008C76BA">
        <w:trPr>
          <w:trHeight w:val="1488"/>
        </w:trPr>
        <w:tc>
          <w:tcPr>
            <w:tcW w:w="912" w:type="pct"/>
            <w:vMerge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Style w:val="group-level-3"/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  <w:vMerge/>
          </w:tcPr>
          <w:p w:rsidR="00F942F8" w:rsidRPr="00B1739F" w:rsidRDefault="00F942F8" w:rsidP="008C76BA">
            <w:pPr>
              <w:pStyle w:val="ConsPlusCell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Всего:     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406,6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2017 год – 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88,20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2018 год – 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79,6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2019 год – 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79,6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2020 год – 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79,6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0 тыс. рублей</w:t>
            </w:r>
            <w:proofErr w:type="gramEnd"/>
          </w:p>
          <w:p w:rsidR="00F942F8" w:rsidRPr="00B1739F" w:rsidRDefault="00F942F8" w:rsidP="008C76BA">
            <w:pPr>
              <w:rPr>
                <w:color w:val="FF000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</w:rPr>
              <w:t xml:space="preserve">2021 год – 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</w:rPr>
              <w:t>79,6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</w:rPr>
              <w:t>0 тыс. рублей</w:t>
            </w:r>
          </w:p>
        </w:tc>
        <w:tc>
          <w:tcPr>
            <w:tcW w:w="1015" w:type="pct"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F942F8" w:rsidRPr="00AC279A" w:rsidTr="008C76BA">
        <w:trPr>
          <w:trHeight w:val="1484"/>
        </w:trPr>
        <w:tc>
          <w:tcPr>
            <w:tcW w:w="912" w:type="pct"/>
            <w:vMerge w:val="restart"/>
          </w:tcPr>
          <w:p w:rsidR="00F942F8" w:rsidRPr="00AC279A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2. </w:t>
            </w:r>
            <w:r w:rsidRPr="00AC279A">
              <w:rPr>
                <w:rFonts w:ascii="Arial" w:hAnsi="Arial" w:cs="Arial"/>
                <w:sz w:val="20"/>
                <w:szCs w:val="20"/>
              </w:rPr>
              <w:t>Создание  условий для духовного, нравственного и физического развития детей во время пребывания в учреждениях отдыха и оздоровления детей. Снижение уровня безнадзорности и правонарушений среди несовершеннолетних.</w:t>
            </w: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02" w:type="pct"/>
            <w:vMerge w:val="restart"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Всего:     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1896,70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1896,70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730590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FF0000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0,00 тыс. рублей</w:t>
            </w:r>
          </w:p>
        </w:tc>
        <w:tc>
          <w:tcPr>
            <w:tcW w:w="1015" w:type="pct"/>
            <w:vMerge w:val="restart"/>
          </w:tcPr>
          <w:p w:rsidR="00F942F8" w:rsidRPr="00AC279A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,00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тыс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</w:rPr>
              <w:t>уб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F942F8" w:rsidRPr="00AC279A" w:rsidTr="008C76BA">
        <w:tc>
          <w:tcPr>
            <w:tcW w:w="912" w:type="pct"/>
            <w:vMerge/>
          </w:tcPr>
          <w:p w:rsidR="00F942F8" w:rsidRPr="00AC279A" w:rsidRDefault="00F942F8" w:rsidP="008C76BA">
            <w:pPr>
              <w:pStyle w:val="ConsPlusNormal"/>
              <w:rPr>
                <w:rStyle w:val="action-group"/>
                <w:rFonts w:ascii="Arial" w:hAnsi="Arial" w:cs="Arial"/>
                <w:sz w:val="20"/>
              </w:rPr>
            </w:pP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Style w:val="group-level-3"/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  <w:vMerge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F942F8" w:rsidRPr="00F935CE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Всего:     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20861,80</w:t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 тыс. рублей</w:t>
            </w:r>
            <w:r w:rsidRPr="00F935CE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4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630,6</w:t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0 тыс. рублей</w:t>
            </w:r>
            <w:r w:rsidRPr="00F935CE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4057,80 тыс. рублей</w:t>
            </w:r>
            <w:r w:rsidRPr="00F935CE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4057,80 тыс. рублей</w:t>
            </w:r>
            <w:r w:rsidRPr="00F935CE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4057,80 тыс. рублей</w:t>
            </w:r>
            <w:proofErr w:type="gramEnd"/>
          </w:p>
          <w:p w:rsidR="00F942F8" w:rsidRPr="00F935CE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r w:rsidRPr="00F935CE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4057,80 тыс. рублей</w:t>
            </w:r>
          </w:p>
          <w:p w:rsidR="00F942F8" w:rsidRPr="00730590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FF0000"/>
                <w:sz w:val="20"/>
              </w:rPr>
            </w:pPr>
          </w:p>
        </w:tc>
        <w:tc>
          <w:tcPr>
            <w:tcW w:w="1015" w:type="pct"/>
            <w:vMerge/>
          </w:tcPr>
          <w:p w:rsidR="00F942F8" w:rsidRPr="00AC279A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42F8" w:rsidRPr="00AC279A" w:rsidTr="008C76BA">
        <w:trPr>
          <w:trHeight w:val="1448"/>
        </w:trPr>
        <w:tc>
          <w:tcPr>
            <w:tcW w:w="912" w:type="pct"/>
            <w:vMerge w:val="restart"/>
          </w:tcPr>
          <w:p w:rsidR="00F942F8" w:rsidRPr="00AC279A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AC279A">
              <w:rPr>
                <w:rFonts w:ascii="Arial" w:hAnsi="Arial" w:cs="Arial"/>
                <w:sz w:val="20"/>
                <w:szCs w:val="20"/>
              </w:rPr>
              <w:t>Мероприятие 1</w:t>
            </w:r>
          </w:p>
          <w:p w:rsidR="00F942F8" w:rsidRPr="00AC279A" w:rsidRDefault="00F942F8" w:rsidP="008C76BA">
            <w:pPr>
              <w:pStyle w:val="31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C279A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работы ДОЛ с дневным пребыванием детей</w:t>
            </w: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02" w:type="pct"/>
            <w:vMerge w:val="restart"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Всего:     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1896,70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2017 год – 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1896,70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0,00 тыс. рублей</w:t>
            </w:r>
          </w:p>
        </w:tc>
        <w:tc>
          <w:tcPr>
            <w:tcW w:w="1015" w:type="pct"/>
            <w:vMerge w:val="restart"/>
          </w:tcPr>
          <w:p w:rsidR="00F942F8" w:rsidRPr="00AC279A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42F8" w:rsidRPr="00AC279A" w:rsidTr="008C76BA">
        <w:tc>
          <w:tcPr>
            <w:tcW w:w="912" w:type="pct"/>
            <w:vMerge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Style w:val="group-level-3"/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  <w:vMerge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17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177,40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3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347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,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0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3457,60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3457,60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3457,60 тыс. рублей</w:t>
            </w:r>
            <w:proofErr w:type="gramEnd"/>
          </w:p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3457,60 тыс. рублей</w:t>
            </w:r>
          </w:p>
        </w:tc>
        <w:tc>
          <w:tcPr>
            <w:tcW w:w="1015" w:type="pct"/>
            <w:vMerge/>
          </w:tcPr>
          <w:p w:rsidR="00F942F8" w:rsidRPr="00AC279A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42F8" w:rsidRPr="00AC279A" w:rsidTr="008C76BA">
        <w:trPr>
          <w:trHeight w:val="1450"/>
        </w:trPr>
        <w:tc>
          <w:tcPr>
            <w:tcW w:w="912" w:type="pct"/>
            <w:vMerge w:val="restart"/>
          </w:tcPr>
          <w:p w:rsidR="00F942F8" w:rsidRPr="00AC279A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AC279A">
              <w:rPr>
                <w:rFonts w:ascii="Arial" w:hAnsi="Arial" w:cs="Arial"/>
                <w:sz w:val="20"/>
                <w:szCs w:val="20"/>
              </w:rPr>
              <w:t xml:space="preserve">Мероприятие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F942F8" w:rsidRPr="00AC279A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AC279A">
              <w:rPr>
                <w:rFonts w:ascii="Arial" w:hAnsi="Arial" w:cs="Arial"/>
                <w:sz w:val="20"/>
                <w:szCs w:val="20"/>
              </w:rPr>
              <w:t>Путевки  для опекаемых и других категорий</w:t>
            </w:r>
            <w:r>
              <w:rPr>
                <w:rFonts w:ascii="Arial" w:hAnsi="Arial" w:cs="Arial"/>
                <w:sz w:val="20"/>
                <w:szCs w:val="20"/>
              </w:rPr>
              <w:t>, направление обучающихся на патриотическое мероприятие</w:t>
            </w: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02" w:type="pct"/>
            <w:vMerge w:val="restart"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730590" w:rsidRDefault="00F942F8" w:rsidP="008C76BA">
            <w:pPr>
              <w:pStyle w:val="ConsPlusNormal"/>
              <w:rPr>
                <w:rFonts w:ascii="Arial" w:hAnsi="Arial" w:cs="Arial"/>
                <w:i/>
                <w:color w:val="FF0000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0,00 тыс. рублей</w:t>
            </w:r>
          </w:p>
        </w:tc>
        <w:tc>
          <w:tcPr>
            <w:tcW w:w="1015" w:type="pct"/>
            <w:vMerge w:val="restart"/>
          </w:tcPr>
          <w:p w:rsidR="00F942F8" w:rsidRPr="00AC279A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,00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тыс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</w:rPr>
              <w:t>уб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F942F8" w:rsidRPr="00AC279A" w:rsidTr="008C76BA">
        <w:trPr>
          <w:trHeight w:val="1488"/>
        </w:trPr>
        <w:tc>
          <w:tcPr>
            <w:tcW w:w="912" w:type="pct"/>
            <w:vMerge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Style w:val="group-level-3"/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  <w:vMerge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Всего:     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3684,40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 xml:space="preserve">2017 год – </w:t>
            </w:r>
            <w:r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1283,6</w:t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600,20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600,20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600,20 тыс. рублей</w:t>
            </w:r>
            <w:proofErr w:type="gramEnd"/>
          </w:p>
          <w:p w:rsidR="00F942F8" w:rsidRPr="00730590" w:rsidRDefault="00F942F8" w:rsidP="008C76BA">
            <w:pPr>
              <w:pStyle w:val="ConsPlusNormal"/>
              <w:rPr>
                <w:rFonts w:ascii="Arial" w:hAnsi="Arial" w:cs="Arial"/>
                <w:i/>
                <w:color w:val="FF0000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600,20 тыс. рублей</w:t>
            </w:r>
          </w:p>
        </w:tc>
        <w:tc>
          <w:tcPr>
            <w:tcW w:w="1015" w:type="pct"/>
            <w:vMerge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F942F8" w:rsidRPr="00AC279A" w:rsidTr="008C76BA">
        <w:trPr>
          <w:trHeight w:val="1451"/>
        </w:trPr>
        <w:tc>
          <w:tcPr>
            <w:tcW w:w="912" w:type="pct"/>
            <w:vMerge w:val="restart"/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3.</w:t>
            </w:r>
          </w:p>
          <w:p w:rsidR="00F942F8" w:rsidRPr="00AC279A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AC279A">
              <w:rPr>
                <w:rFonts w:ascii="Arial" w:hAnsi="Arial" w:cs="Arial"/>
                <w:sz w:val="20"/>
                <w:szCs w:val="20"/>
              </w:rPr>
              <w:t xml:space="preserve">Улучшение демографической ситуации в области рождаемости. </w:t>
            </w:r>
          </w:p>
          <w:p w:rsidR="00F942F8" w:rsidRPr="00AC279A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02" w:type="pct"/>
            <w:vMerge w:val="restart"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590F1D">
              <w:rPr>
                <w:rFonts w:ascii="Arial" w:hAnsi="Arial" w:cs="Arial"/>
                <w:sz w:val="20"/>
              </w:rPr>
              <w:t>Финансирование по данному мероприятию не предусмотрено</w:t>
            </w: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56091F" w:rsidRDefault="00F942F8" w:rsidP="008C76BA">
            <w:pPr>
              <w:pStyle w:val="ConsPlusNormal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0,00 тыс. рублей</w:t>
            </w:r>
          </w:p>
        </w:tc>
        <w:tc>
          <w:tcPr>
            <w:tcW w:w="1015" w:type="pct"/>
            <w:vMerge w:val="restart"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F942F8" w:rsidRPr="00AC279A" w:rsidTr="008C76BA">
        <w:tc>
          <w:tcPr>
            <w:tcW w:w="912" w:type="pct"/>
            <w:vMerge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Style w:val="group-level-3"/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  <w:vMerge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56091F" w:rsidRDefault="00F942F8" w:rsidP="008C76BA">
            <w:pPr>
              <w:pStyle w:val="ConsPlusNormal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0,00 тыс. рублей</w:t>
            </w:r>
          </w:p>
        </w:tc>
        <w:tc>
          <w:tcPr>
            <w:tcW w:w="1015" w:type="pct"/>
            <w:vMerge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F942F8" w:rsidRPr="00AC279A" w:rsidTr="008C76BA">
        <w:trPr>
          <w:trHeight w:val="1583"/>
        </w:trPr>
        <w:tc>
          <w:tcPr>
            <w:tcW w:w="912" w:type="pct"/>
            <w:vMerge w:val="restart"/>
          </w:tcPr>
          <w:p w:rsidR="00F942F8" w:rsidRPr="00F5630E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F5630E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F5630E">
              <w:rPr>
                <w:rFonts w:ascii="Arial" w:hAnsi="Arial" w:cs="Arial"/>
                <w:sz w:val="20"/>
                <w:szCs w:val="20"/>
              </w:rPr>
              <w:t>Проведение семейных конкурсов (различной тематики), направленных на пропаганду семейных ценностей</w:t>
            </w: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02" w:type="pct"/>
            <w:vMerge w:val="restart"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590F1D">
              <w:rPr>
                <w:rFonts w:ascii="Arial" w:hAnsi="Arial" w:cs="Arial"/>
                <w:sz w:val="20"/>
              </w:rPr>
              <w:t>Финансирование по данному мероприятию не предусмотрено</w:t>
            </w: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56091F" w:rsidRDefault="00F942F8" w:rsidP="008C76BA">
            <w:pPr>
              <w:pStyle w:val="ConsPlusNormal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0,00 тыс. рублей</w:t>
            </w:r>
          </w:p>
        </w:tc>
        <w:tc>
          <w:tcPr>
            <w:tcW w:w="1015" w:type="pct"/>
            <w:vMerge w:val="restart"/>
          </w:tcPr>
          <w:p w:rsidR="00F942F8" w:rsidRPr="00AC279A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,00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тыс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</w:rPr>
              <w:t>уб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F942F8" w:rsidRPr="00AC279A" w:rsidTr="008C76BA">
        <w:trPr>
          <w:trHeight w:val="1353"/>
        </w:trPr>
        <w:tc>
          <w:tcPr>
            <w:tcW w:w="912" w:type="pct"/>
            <w:vMerge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Style w:val="group-level-3"/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  <w:vMerge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56091F" w:rsidRDefault="00F942F8" w:rsidP="008C76BA">
            <w:pPr>
              <w:pStyle w:val="ConsPlusNormal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0,00 тыс. рублей</w:t>
            </w:r>
          </w:p>
        </w:tc>
        <w:tc>
          <w:tcPr>
            <w:tcW w:w="1015" w:type="pct"/>
            <w:vMerge/>
          </w:tcPr>
          <w:p w:rsidR="00F942F8" w:rsidRPr="00AC279A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42F8" w:rsidRPr="00AC279A" w:rsidTr="008C76BA">
        <w:trPr>
          <w:trHeight w:val="1467"/>
        </w:trPr>
        <w:tc>
          <w:tcPr>
            <w:tcW w:w="912" w:type="pct"/>
            <w:vMerge w:val="restart"/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F942F8" w:rsidRPr="00F5630E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F5630E">
              <w:rPr>
                <w:rFonts w:ascii="Arial" w:hAnsi="Arial" w:cs="Arial"/>
                <w:sz w:val="20"/>
                <w:szCs w:val="20"/>
              </w:rPr>
              <w:t>Мероприятие 2.</w:t>
            </w:r>
          </w:p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F5630E">
              <w:rPr>
                <w:rFonts w:ascii="Arial" w:hAnsi="Arial" w:cs="Arial"/>
                <w:sz w:val="20"/>
                <w:szCs w:val="20"/>
              </w:rPr>
              <w:t>Социальная и правовая защита материнства, отцовства и детства, размещение  в средствах массовой информации (публикации в газетах, освещение в телепередачах) вопросов демографии, здоровья</w:t>
            </w: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02" w:type="pct"/>
            <w:vMerge w:val="restart"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590F1D">
              <w:rPr>
                <w:rFonts w:ascii="Arial" w:hAnsi="Arial" w:cs="Arial"/>
                <w:sz w:val="20"/>
              </w:rPr>
              <w:t>Финансирование по данному мероприятию не предусмотрено</w:t>
            </w: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56091F" w:rsidRDefault="00F942F8" w:rsidP="008C76BA">
            <w:pPr>
              <w:pStyle w:val="ConsPlusNormal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0,00 тыс. рублей</w:t>
            </w:r>
          </w:p>
        </w:tc>
        <w:tc>
          <w:tcPr>
            <w:tcW w:w="1015" w:type="pct"/>
            <w:vMerge w:val="restart"/>
          </w:tcPr>
          <w:p w:rsidR="00F942F8" w:rsidRPr="00AC279A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,00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тыс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</w:rPr>
              <w:t>уб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F942F8" w:rsidRPr="00AC279A" w:rsidTr="008C76BA">
        <w:tc>
          <w:tcPr>
            <w:tcW w:w="912" w:type="pct"/>
            <w:vMerge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Style w:val="group-level-3"/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  <w:vMerge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56091F" w:rsidRDefault="00F942F8" w:rsidP="008C76BA">
            <w:pPr>
              <w:pStyle w:val="ConsPlusNormal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0,00 тыс. рублей</w:t>
            </w:r>
          </w:p>
        </w:tc>
        <w:tc>
          <w:tcPr>
            <w:tcW w:w="1015" w:type="pct"/>
            <w:vMerge/>
          </w:tcPr>
          <w:p w:rsidR="00F942F8" w:rsidRPr="00AC279A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42F8" w:rsidRPr="00AC279A" w:rsidTr="008C76BA">
        <w:trPr>
          <w:trHeight w:val="1380"/>
        </w:trPr>
        <w:tc>
          <w:tcPr>
            <w:tcW w:w="912" w:type="pct"/>
            <w:vMerge w:val="restart"/>
            <w:tcBorders>
              <w:bottom w:val="single" w:sz="4" w:space="0" w:color="auto"/>
            </w:tcBorders>
          </w:tcPr>
          <w:p w:rsidR="00F942F8" w:rsidRPr="00F5630E" w:rsidRDefault="00F942F8" w:rsidP="008C76B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F5630E">
              <w:rPr>
                <w:rFonts w:ascii="Arial" w:hAnsi="Arial" w:cs="Arial"/>
                <w:sz w:val="20"/>
                <w:szCs w:val="20"/>
              </w:rPr>
              <w:t>Мероприятие 3.</w:t>
            </w:r>
          </w:p>
          <w:p w:rsidR="00F942F8" w:rsidRPr="00F5630E" w:rsidRDefault="00F942F8" w:rsidP="008C76BA">
            <w:pPr>
              <w:rPr>
                <w:rFonts w:ascii="Arial" w:hAnsi="Arial" w:cs="Arial"/>
              </w:rPr>
            </w:pPr>
            <w:r w:rsidRPr="00F5630E">
              <w:rPr>
                <w:rFonts w:ascii="Arial" w:hAnsi="Arial" w:cs="Arial"/>
              </w:rPr>
              <w:t>Организация и проведение  семинаров, лекций, антинаркотических акций, направленных на укрепление и оздоровление института семьи, подготовка подростков к семейной жизни, формирование у них позитивного имиджа семьи.</w:t>
            </w: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F942F8" w:rsidRPr="0056091F" w:rsidRDefault="00F942F8" w:rsidP="008C76BA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56091F">
              <w:rPr>
                <w:rFonts w:ascii="Arial" w:hAnsi="Arial" w:cs="Arial"/>
                <w:color w:val="000000" w:themeColor="text1"/>
                <w:sz w:val="20"/>
              </w:rPr>
              <w:t>Финансирование по данному мероприятию не предусмотрено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56091F" w:rsidRDefault="00F942F8" w:rsidP="008C76BA">
            <w:pPr>
              <w:pStyle w:val="ConsPlusNormal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0,00 тыс. рублей</w:t>
            </w:r>
          </w:p>
        </w:tc>
        <w:tc>
          <w:tcPr>
            <w:tcW w:w="1015" w:type="pct"/>
            <w:vMerge w:val="restart"/>
            <w:tcBorders>
              <w:bottom w:val="single" w:sz="4" w:space="0" w:color="auto"/>
            </w:tcBorders>
          </w:tcPr>
          <w:p w:rsidR="00F942F8" w:rsidRPr="00AC279A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,00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тыс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</w:rPr>
              <w:t>уб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F942F8" w:rsidRPr="00AC279A" w:rsidTr="008C76BA">
        <w:trPr>
          <w:trHeight w:val="1271"/>
        </w:trPr>
        <w:tc>
          <w:tcPr>
            <w:tcW w:w="912" w:type="pct"/>
            <w:vMerge/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Style w:val="group-level-3"/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F942F8" w:rsidRPr="0056091F" w:rsidRDefault="00F942F8" w:rsidP="008C76BA">
            <w:pPr>
              <w:pStyle w:val="ConsPlusNormal"/>
              <w:rPr>
                <w:rFonts w:ascii="Arial" w:hAnsi="Arial" w:cs="Arial"/>
                <w:color w:val="000000" w:themeColor="text1"/>
                <w:sz w:val="20"/>
              </w:rPr>
            </w:pPr>
            <w:r w:rsidRPr="0056091F">
              <w:rPr>
                <w:rFonts w:ascii="Arial" w:hAnsi="Arial" w:cs="Arial"/>
                <w:color w:val="000000" w:themeColor="text1"/>
                <w:sz w:val="20"/>
              </w:rPr>
              <w:t>Финансирование по данному мероприятию не предусмотрено</w:t>
            </w: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56091F" w:rsidRDefault="00F942F8" w:rsidP="008C76BA">
            <w:pPr>
              <w:pStyle w:val="ConsPlusNormal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0,00 тыс. рублей</w:t>
            </w:r>
          </w:p>
        </w:tc>
        <w:tc>
          <w:tcPr>
            <w:tcW w:w="1015" w:type="pct"/>
            <w:vMerge/>
          </w:tcPr>
          <w:p w:rsidR="00F942F8" w:rsidRPr="00AC279A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942F8" w:rsidRPr="00AC279A" w:rsidTr="008C76BA">
        <w:trPr>
          <w:trHeight w:val="1448"/>
        </w:trPr>
        <w:tc>
          <w:tcPr>
            <w:tcW w:w="912" w:type="pct"/>
            <w:vMerge w:val="restart"/>
          </w:tcPr>
          <w:p w:rsidR="00F942F8" w:rsidRPr="00F5630E" w:rsidRDefault="00F942F8" w:rsidP="008C76BA">
            <w:pPr>
              <w:rPr>
                <w:rFonts w:ascii="Arial" w:hAnsi="Arial" w:cs="Arial"/>
              </w:rPr>
            </w:pPr>
            <w:r w:rsidRPr="00F5630E">
              <w:rPr>
                <w:rFonts w:ascii="Arial" w:hAnsi="Arial" w:cs="Arial"/>
              </w:rPr>
              <w:t>Мероприятие 4.</w:t>
            </w:r>
          </w:p>
          <w:p w:rsidR="00F942F8" w:rsidRPr="00F5630E" w:rsidRDefault="00F942F8" w:rsidP="008C76BA">
            <w:pPr>
              <w:rPr>
                <w:rFonts w:ascii="Arial" w:hAnsi="Arial" w:cs="Arial"/>
              </w:rPr>
            </w:pPr>
            <w:r w:rsidRPr="00F5630E">
              <w:rPr>
                <w:rFonts w:ascii="Arial" w:hAnsi="Arial" w:cs="Arial"/>
              </w:rPr>
              <w:t>Оказание правовой и психологической помощи семьям.</w:t>
            </w:r>
          </w:p>
          <w:p w:rsidR="00F942F8" w:rsidRPr="00F5630E" w:rsidRDefault="00F942F8" w:rsidP="008C76BA">
            <w:pPr>
              <w:rPr>
                <w:rFonts w:ascii="Arial" w:hAnsi="Arial" w:cs="Arial"/>
              </w:rPr>
            </w:pPr>
          </w:p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02" w:type="pct"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590F1D">
              <w:rPr>
                <w:rFonts w:ascii="Arial" w:hAnsi="Arial" w:cs="Arial"/>
                <w:sz w:val="20"/>
              </w:rPr>
              <w:t>Финансирование по данному мероприятию не предусмотрено</w:t>
            </w: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56091F" w:rsidRDefault="00F942F8" w:rsidP="008C76BA">
            <w:pPr>
              <w:pStyle w:val="ConsPlusNormal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0,00 тыс. рублей</w:t>
            </w:r>
          </w:p>
        </w:tc>
        <w:tc>
          <w:tcPr>
            <w:tcW w:w="1015" w:type="pct"/>
            <w:vMerge w:val="restart"/>
          </w:tcPr>
          <w:p w:rsidR="00F942F8" w:rsidRPr="00AC279A" w:rsidRDefault="00F942F8" w:rsidP="008C76B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,00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тыс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</w:rPr>
              <w:t>уб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F942F8" w:rsidRPr="00AC279A" w:rsidTr="008C76BA">
        <w:trPr>
          <w:trHeight w:val="993"/>
        </w:trPr>
        <w:tc>
          <w:tcPr>
            <w:tcW w:w="912" w:type="pct"/>
            <w:vMerge/>
          </w:tcPr>
          <w:p w:rsidR="00F942F8" w:rsidRDefault="00F942F8" w:rsidP="008C76B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</w:tcPr>
          <w:p w:rsidR="00F942F8" w:rsidRPr="00AC279A" w:rsidRDefault="00F942F8" w:rsidP="008C76BA">
            <w:pPr>
              <w:pStyle w:val="ConsPlusNormal"/>
              <w:rPr>
                <w:rStyle w:val="group-level-3"/>
                <w:rFonts w:ascii="Arial" w:hAnsi="Arial" w:cs="Arial"/>
                <w:sz w:val="20"/>
              </w:rPr>
            </w:pPr>
            <w:r w:rsidRPr="00AC279A">
              <w:rPr>
                <w:rFonts w:ascii="Arial" w:hAnsi="Arial" w:cs="Arial"/>
                <w:sz w:val="20"/>
              </w:rPr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F942F8" w:rsidRPr="00590F1D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  <w:r w:rsidRPr="00590F1D">
              <w:rPr>
                <w:rFonts w:ascii="Arial" w:hAnsi="Arial" w:cs="Arial"/>
                <w:sz w:val="20"/>
              </w:rPr>
              <w:t>Финансирование по данному мероприятию не предусмотрено</w:t>
            </w:r>
          </w:p>
        </w:tc>
        <w:tc>
          <w:tcPr>
            <w:tcW w:w="1250" w:type="pct"/>
          </w:tcPr>
          <w:p w:rsidR="00F942F8" w:rsidRPr="0056091F" w:rsidRDefault="00F942F8" w:rsidP="008C76BA">
            <w:pPr>
              <w:pStyle w:val="ConsPlusNormal"/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</w:pPr>
            <w:proofErr w:type="gramStart"/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Всего:    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2017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2018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2019 год – 0,00 тыс. рублей</w:t>
            </w:r>
            <w:r w:rsidRPr="0056091F">
              <w:rPr>
                <w:rFonts w:ascii="Arial" w:hAnsi="Arial" w:cs="Arial"/>
                <w:i/>
                <w:color w:val="000000" w:themeColor="text1"/>
                <w:sz w:val="20"/>
              </w:rPr>
              <w:br/>
            </w: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2020 год – 0,00 тыс. рублей</w:t>
            </w:r>
            <w:proofErr w:type="gramEnd"/>
          </w:p>
          <w:p w:rsidR="00F942F8" w:rsidRPr="0056091F" w:rsidRDefault="00F942F8" w:rsidP="008C76BA">
            <w:pPr>
              <w:pStyle w:val="ConsPlusNormal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56091F">
              <w:rPr>
                <w:rStyle w:val="readonly"/>
                <w:rFonts w:ascii="Arial" w:hAnsi="Arial" w:cs="Arial"/>
                <w:i/>
                <w:color w:val="000000" w:themeColor="text1"/>
                <w:sz w:val="20"/>
              </w:rPr>
              <w:t>2021 год – 0,00 тыс. рублей</w:t>
            </w:r>
          </w:p>
        </w:tc>
        <w:tc>
          <w:tcPr>
            <w:tcW w:w="1015" w:type="pct"/>
            <w:vMerge/>
          </w:tcPr>
          <w:p w:rsidR="00F942F8" w:rsidRPr="00AC279A" w:rsidRDefault="00F942F8" w:rsidP="008C76BA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F942F8" w:rsidRPr="00AC279A" w:rsidRDefault="00F942F8" w:rsidP="00F942F8">
      <w:pPr>
        <w:pStyle w:val="ConsPlusNormal"/>
        <w:jc w:val="both"/>
        <w:rPr>
          <w:rFonts w:ascii="Arial" w:hAnsi="Arial" w:cs="Arial"/>
          <w:sz w:val="20"/>
        </w:rPr>
      </w:pPr>
    </w:p>
    <w:p w:rsidR="00F942F8" w:rsidRPr="00AC279A" w:rsidRDefault="00F942F8" w:rsidP="00F942F8">
      <w:pPr>
        <w:rPr>
          <w:rFonts w:ascii="Arial" w:hAnsi="Arial" w:cs="Arial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942F8" w:rsidRDefault="00F942F8" w:rsidP="00F942F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942F8" w:rsidRPr="00B579AD" w:rsidRDefault="00F942F8" w:rsidP="00F942F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942F8" w:rsidRPr="00B579AD" w:rsidRDefault="00F942F8" w:rsidP="00F942F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942F8" w:rsidRPr="00B579AD" w:rsidRDefault="00F942F8" w:rsidP="00F942F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942F8" w:rsidRDefault="00F942F8" w:rsidP="00F942F8"/>
    <w:p w:rsidR="00F942F8" w:rsidRDefault="00F942F8" w:rsidP="00F942F8">
      <w:pPr>
        <w:jc w:val="both"/>
        <w:rPr>
          <w:rFonts w:ascii="Arial" w:hAnsi="Arial" w:cs="Arial"/>
          <w:sz w:val="16"/>
          <w:szCs w:val="16"/>
        </w:rPr>
      </w:pPr>
    </w:p>
    <w:p w:rsidR="00F942F8" w:rsidRDefault="00F942F8" w:rsidP="00F942F8">
      <w:pPr>
        <w:jc w:val="both"/>
        <w:rPr>
          <w:rFonts w:ascii="Arial" w:hAnsi="Arial" w:cs="Arial"/>
          <w:bCs/>
        </w:rPr>
      </w:pPr>
    </w:p>
    <w:p w:rsidR="008C76BA" w:rsidRDefault="008C76BA"/>
    <w:sectPr w:rsidR="008C76BA" w:rsidSect="008C76BA">
      <w:pgSz w:w="16840" w:h="11907" w:orient="landscape"/>
      <w:pgMar w:top="993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84" w:rsidRDefault="00F14E84" w:rsidP="001E718E">
      <w:r>
        <w:separator/>
      </w:r>
    </w:p>
  </w:endnote>
  <w:endnote w:type="continuationSeparator" w:id="0">
    <w:p w:rsidR="00F14E84" w:rsidRDefault="00F14E84" w:rsidP="001E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16" w:rsidRDefault="00101F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84" w:rsidRDefault="00F14E84" w:rsidP="001E718E">
      <w:r>
        <w:separator/>
      </w:r>
    </w:p>
  </w:footnote>
  <w:footnote w:type="continuationSeparator" w:id="0">
    <w:p w:rsidR="00F14E84" w:rsidRDefault="00F14E84" w:rsidP="001E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/>
      </w:rPr>
    </w:lvl>
  </w:abstractNum>
  <w:abstractNum w:abstractNumId="1">
    <w:nsid w:val="0A1F69A0"/>
    <w:multiLevelType w:val="hybridMultilevel"/>
    <w:tmpl w:val="5388F77E"/>
    <w:lvl w:ilvl="0" w:tplc="1DF6C3E4">
      <w:start w:val="1"/>
      <w:numFmt w:val="decimal"/>
      <w:lvlText w:val="%1."/>
      <w:lvlJc w:val="left"/>
      <w:pPr>
        <w:ind w:left="105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">
    <w:nsid w:val="12527B80"/>
    <w:multiLevelType w:val="hybridMultilevel"/>
    <w:tmpl w:val="A05EB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51DC7"/>
    <w:multiLevelType w:val="multilevel"/>
    <w:tmpl w:val="0A06C3C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EAB3ADA"/>
    <w:multiLevelType w:val="hybridMultilevel"/>
    <w:tmpl w:val="3824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7579B"/>
    <w:multiLevelType w:val="multilevel"/>
    <w:tmpl w:val="DE5C0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2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  <w:color w:val="auto"/>
      </w:rPr>
    </w:lvl>
  </w:abstractNum>
  <w:abstractNum w:abstractNumId="6">
    <w:nsid w:val="27CA3D31"/>
    <w:multiLevelType w:val="hybridMultilevel"/>
    <w:tmpl w:val="3AA4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2717A"/>
    <w:multiLevelType w:val="hybridMultilevel"/>
    <w:tmpl w:val="F0FA2EAE"/>
    <w:lvl w:ilvl="0" w:tplc="7BEEC69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2A3621"/>
    <w:multiLevelType w:val="hybridMultilevel"/>
    <w:tmpl w:val="9B54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827B1E"/>
    <w:multiLevelType w:val="hybridMultilevel"/>
    <w:tmpl w:val="CBD64C66"/>
    <w:lvl w:ilvl="0" w:tplc="15467A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262D1"/>
    <w:multiLevelType w:val="hybridMultilevel"/>
    <w:tmpl w:val="5214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B66A4"/>
    <w:multiLevelType w:val="hybridMultilevel"/>
    <w:tmpl w:val="380EED82"/>
    <w:lvl w:ilvl="0" w:tplc="062C3C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84E5272"/>
    <w:multiLevelType w:val="hybridMultilevel"/>
    <w:tmpl w:val="F7E226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6D448A"/>
    <w:multiLevelType w:val="multilevel"/>
    <w:tmpl w:val="79DC82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4">
    <w:nsid w:val="48DF67F0"/>
    <w:multiLevelType w:val="hybridMultilevel"/>
    <w:tmpl w:val="FB1C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06000"/>
    <w:multiLevelType w:val="hybridMultilevel"/>
    <w:tmpl w:val="46B27DB0"/>
    <w:lvl w:ilvl="0" w:tplc="5D32CC96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6">
    <w:nsid w:val="4DCC4581"/>
    <w:multiLevelType w:val="hybridMultilevel"/>
    <w:tmpl w:val="F0FA2EAE"/>
    <w:lvl w:ilvl="0" w:tplc="7BEEC69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EAC5D4A"/>
    <w:multiLevelType w:val="hybridMultilevel"/>
    <w:tmpl w:val="4B8498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515E3DFB"/>
    <w:multiLevelType w:val="multilevel"/>
    <w:tmpl w:val="79DC82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9">
    <w:nsid w:val="563901E8"/>
    <w:multiLevelType w:val="hybridMultilevel"/>
    <w:tmpl w:val="798A1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C2E14"/>
    <w:multiLevelType w:val="hybridMultilevel"/>
    <w:tmpl w:val="5214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F5416"/>
    <w:multiLevelType w:val="hybridMultilevel"/>
    <w:tmpl w:val="79E81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294265"/>
    <w:multiLevelType w:val="hybridMultilevel"/>
    <w:tmpl w:val="B140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A69D7"/>
    <w:multiLevelType w:val="multilevel"/>
    <w:tmpl w:val="79DC82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4">
    <w:nsid w:val="6AF03E34"/>
    <w:multiLevelType w:val="hybridMultilevel"/>
    <w:tmpl w:val="3B5C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94E4F"/>
    <w:multiLevelType w:val="hybridMultilevel"/>
    <w:tmpl w:val="875C5A20"/>
    <w:lvl w:ilvl="0" w:tplc="65DE626E">
      <w:start w:val="1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852DFA"/>
    <w:multiLevelType w:val="hybridMultilevel"/>
    <w:tmpl w:val="4D5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3D56"/>
    <w:multiLevelType w:val="hybridMultilevel"/>
    <w:tmpl w:val="C714C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8F2042"/>
    <w:multiLevelType w:val="hybridMultilevel"/>
    <w:tmpl w:val="4866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"/>
  </w:num>
  <w:num w:numId="4">
    <w:abstractNumId w:val="23"/>
  </w:num>
  <w:num w:numId="5">
    <w:abstractNumId w:val="18"/>
  </w:num>
  <w:num w:numId="6">
    <w:abstractNumId w:val="0"/>
  </w:num>
  <w:num w:numId="7">
    <w:abstractNumId w:val="7"/>
  </w:num>
  <w:num w:numId="8">
    <w:abstractNumId w:val="17"/>
  </w:num>
  <w:num w:numId="9">
    <w:abstractNumId w:val="10"/>
  </w:num>
  <w:num w:numId="10">
    <w:abstractNumId w:val="20"/>
  </w:num>
  <w:num w:numId="11">
    <w:abstractNumId w:val="4"/>
  </w:num>
  <w:num w:numId="12">
    <w:abstractNumId w:val="19"/>
  </w:num>
  <w:num w:numId="13">
    <w:abstractNumId w:val="26"/>
  </w:num>
  <w:num w:numId="14">
    <w:abstractNumId w:val="6"/>
  </w:num>
  <w:num w:numId="15">
    <w:abstractNumId w:val="22"/>
  </w:num>
  <w:num w:numId="16">
    <w:abstractNumId w:val="14"/>
  </w:num>
  <w:num w:numId="17">
    <w:abstractNumId w:val="25"/>
  </w:num>
  <w:num w:numId="18">
    <w:abstractNumId w:val="3"/>
  </w:num>
  <w:num w:numId="19">
    <w:abstractNumId w:val="11"/>
  </w:num>
  <w:num w:numId="20">
    <w:abstractNumId w:val="15"/>
  </w:num>
  <w:num w:numId="21">
    <w:abstractNumId w:val="12"/>
  </w:num>
  <w:num w:numId="22">
    <w:abstractNumId w:val="9"/>
  </w:num>
  <w:num w:numId="23">
    <w:abstractNumId w:val="8"/>
  </w:num>
  <w:num w:numId="24">
    <w:abstractNumId w:val="27"/>
  </w:num>
  <w:num w:numId="25">
    <w:abstractNumId w:val="21"/>
  </w:num>
  <w:num w:numId="26">
    <w:abstractNumId w:val="2"/>
  </w:num>
  <w:num w:numId="27">
    <w:abstractNumId w:val="1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2F8"/>
    <w:rsid w:val="00016BA8"/>
    <w:rsid w:val="000C72E2"/>
    <w:rsid w:val="001000D4"/>
    <w:rsid w:val="00101F16"/>
    <w:rsid w:val="00110C48"/>
    <w:rsid w:val="001E718E"/>
    <w:rsid w:val="00206A8B"/>
    <w:rsid w:val="002354F6"/>
    <w:rsid w:val="002E4A5E"/>
    <w:rsid w:val="00415D06"/>
    <w:rsid w:val="005776E5"/>
    <w:rsid w:val="005B20BC"/>
    <w:rsid w:val="00645C34"/>
    <w:rsid w:val="0069431A"/>
    <w:rsid w:val="00704470"/>
    <w:rsid w:val="00706A87"/>
    <w:rsid w:val="00793BE0"/>
    <w:rsid w:val="0088073D"/>
    <w:rsid w:val="008C76BA"/>
    <w:rsid w:val="009B17B1"/>
    <w:rsid w:val="009C6DED"/>
    <w:rsid w:val="00A037B4"/>
    <w:rsid w:val="00A119F2"/>
    <w:rsid w:val="00A45FEC"/>
    <w:rsid w:val="00A63295"/>
    <w:rsid w:val="00A81C64"/>
    <w:rsid w:val="00A90135"/>
    <w:rsid w:val="00C27882"/>
    <w:rsid w:val="00C93954"/>
    <w:rsid w:val="00CA3031"/>
    <w:rsid w:val="00E72C41"/>
    <w:rsid w:val="00F14E84"/>
    <w:rsid w:val="00F830D6"/>
    <w:rsid w:val="00F942F8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2F8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942F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942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2F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F942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94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942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42F8"/>
    <w:pPr>
      <w:ind w:left="720"/>
      <w:contextualSpacing/>
    </w:pPr>
  </w:style>
  <w:style w:type="table" w:styleId="a4">
    <w:name w:val="Table Grid"/>
    <w:basedOn w:val="a1"/>
    <w:rsid w:val="00F9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942F8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94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F942F8"/>
  </w:style>
  <w:style w:type="paragraph" w:styleId="a7">
    <w:name w:val="Balloon Text"/>
    <w:basedOn w:val="a"/>
    <w:link w:val="a8"/>
    <w:uiPriority w:val="99"/>
    <w:semiHidden/>
    <w:unhideWhenUsed/>
    <w:rsid w:val="00F942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2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4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nhideWhenUsed/>
    <w:rsid w:val="00F942F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F942F8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nhideWhenUsed/>
    <w:rsid w:val="00F942F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94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F9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9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942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94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F94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942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F942F8"/>
    <w:pPr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F942F8"/>
  </w:style>
  <w:style w:type="paragraph" w:styleId="af">
    <w:name w:val="Normal (Web)"/>
    <w:basedOn w:val="a"/>
    <w:rsid w:val="00F942F8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rsid w:val="00F942F8"/>
    <w:rPr>
      <w:rFonts w:ascii="Verdana" w:hAnsi="Verdana" w:cs="Verdana"/>
      <w:lang w:val="en-US" w:eastAsia="en-US"/>
    </w:rPr>
  </w:style>
  <w:style w:type="character" w:styleId="af0">
    <w:name w:val="Intense Emphasis"/>
    <w:uiPriority w:val="21"/>
    <w:qFormat/>
    <w:rsid w:val="00F942F8"/>
    <w:rPr>
      <w:b/>
      <w:bCs/>
      <w:i/>
      <w:iCs/>
      <w:color w:val="4F81BD"/>
    </w:rPr>
  </w:style>
  <w:style w:type="paragraph" w:customStyle="1" w:styleId="ConsPlusTitle">
    <w:name w:val="ConsPlusTitle"/>
    <w:rsid w:val="00F942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3"/>
    <w:basedOn w:val="a"/>
    <w:rsid w:val="00F942F8"/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2"/>
    <w:basedOn w:val="a"/>
    <w:rsid w:val="00F942F8"/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 Знак Знак Знак Знак Знак Знак Знак1"/>
    <w:basedOn w:val="a"/>
    <w:rsid w:val="00F942F8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F9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9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4">
    <w:name w:val="Без интервала1"/>
    <w:link w:val="NoSpacingChar"/>
    <w:rsid w:val="00F942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4"/>
    <w:locked/>
    <w:rsid w:val="00F942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942F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42F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1">
    <w:name w:val="page number"/>
    <w:basedOn w:val="a0"/>
    <w:rsid w:val="00F942F8"/>
  </w:style>
  <w:style w:type="paragraph" w:customStyle="1" w:styleId="Style5">
    <w:name w:val="Style5"/>
    <w:basedOn w:val="a"/>
    <w:rsid w:val="00F942F8"/>
    <w:pPr>
      <w:widowControl w:val="0"/>
      <w:autoSpaceDE w:val="0"/>
      <w:autoSpaceDN w:val="0"/>
      <w:adjustRightInd w:val="0"/>
      <w:spacing w:line="324" w:lineRule="exact"/>
      <w:ind w:firstLine="191"/>
      <w:jc w:val="both"/>
    </w:pPr>
    <w:rPr>
      <w:sz w:val="24"/>
      <w:szCs w:val="24"/>
    </w:rPr>
  </w:style>
  <w:style w:type="character" w:customStyle="1" w:styleId="FontStyle12">
    <w:name w:val="Font Style12"/>
    <w:rsid w:val="00F942F8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rsid w:val="00F942F8"/>
    <w:rPr>
      <w:color w:val="0000FF"/>
      <w:u w:val="single"/>
    </w:rPr>
  </w:style>
  <w:style w:type="character" w:customStyle="1" w:styleId="af3">
    <w:name w:val="Основной текст_"/>
    <w:basedOn w:val="a0"/>
    <w:locked/>
    <w:rsid w:val="00F942F8"/>
    <w:rPr>
      <w:lang w:bidi="ar-SA"/>
    </w:rPr>
  </w:style>
  <w:style w:type="paragraph" w:styleId="af4">
    <w:name w:val="header"/>
    <w:basedOn w:val="a"/>
    <w:link w:val="af5"/>
    <w:rsid w:val="00F942F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rsid w:val="00F942F8"/>
    <w:rPr>
      <w:rFonts w:ascii="Calibri" w:eastAsia="Calibri" w:hAnsi="Calibri" w:cs="Times New Roman"/>
    </w:rPr>
  </w:style>
  <w:style w:type="paragraph" w:customStyle="1" w:styleId="23">
    <w:name w:val="Знак Знак2 Знак"/>
    <w:basedOn w:val="a"/>
    <w:rsid w:val="00F942F8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consplusnonformat1">
    <w:name w:val="consplusnonformat"/>
    <w:basedOn w:val="a"/>
    <w:rsid w:val="00F942F8"/>
    <w:pPr>
      <w:autoSpaceDE w:val="0"/>
      <w:autoSpaceDN w:val="0"/>
    </w:pPr>
    <w:rPr>
      <w:rFonts w:ascii="Courier New" w:hAnsi="Courier New" w:cs="Courier New"/>
    </w:rPr>
  </w:style>
  <w:style w:type="paragraph" w:customStyle="1" w:styleId="af6">
    <w:name w:val="Знак Знак Знак Знак Знак Знак Знак Знак Знак Знак"/>
    <w:basedOn w:val="a"/>
    <w:rsid w:val="00F942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entered">
    <w:name w:val="Centered"/>
    <w:uiPriority w:val="99"/>
    <w:rsid w:val="00F942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F942F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942F8"/>
    <w:rPr>
      <w:rFonts w:ascii="Calibri" w:eastAsia="Calibri" w:hAnsi="Calibri" w:cs="Times New Roman"/>
      <w:sz w:val="16"/>
      <w:szCs w:val="16"/>
    </w:rPr>
  </w:style>
  <w:style w:type="character" w:customStyle="1" w:styleId="action-group">
    <w:name w:val="action-group"/>
    <w:basedOn w:val="a0"/>
    <w:rsid w:val="00F942F8"/>
  </w:style>
  <w:style w:type="character" w:customStyle="1" w:styleId="readonly">
    <w:name w:val="readonly"/>
    <w:basedOn w:val="a0"/>
    <w:rsid w:val="00F942F8"/>
  </w:style>
  <w:style w:type="character" w:customStyle="1" w:styleId="group-level-3">
    <w:name w:val="group-level-3"/>
    <w:basedOn w:val="a0"/>
    <w:rsid w:val="00F942F8"/>
  </w:style>
  <w:style w:type="character" w:customStyle="1" w:styleId="af7">
    <w:name w:val="Цветовое выделение"/>
    <w:uiPriority w:val="99"/>
    <w:rsid w:val="00F942F8"/>
    <w:rPr>
      <w:b/>
      <w:color w:val="26282F"/>
    </w:rPr>
  </w:style>
  <w:style w:type="character" w:customStyle="1" w:styleId="af8">
    <w:name w:val="Гипертекстовая ссылка"/>
    <w:basedOn w:val="af7"/>
    <w:uiPriority w:val="99"/>
    <w:rsid w:val="00F942F8"/>
    <w:rPr>
      <w:rFonts w:cs="Times New Roman"/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F942F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942F8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F942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F942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F942F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2F8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942F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942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2F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F942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94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942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42F8"/>
    <w:pPr>
      <w:ind w:left="720"/>
      <w:contextualSpacing/>
    </w:pPr>
  </w:style>
  <w:style w:type="table" w:styleId="a4">
    <w:name w:val="Table Grid"/>
    <w:basedOn w:val="a1"/>
    <w:rsid w:val="00F9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942F8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94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F942F8"/>
  </w:style>
  <w:style w:type="paragraph" w:styleId="a7">
    <w:name w:val="Balloon Text"/>
    <w:basedOn w:val="a"/>
    <w:link w:val="a8"/>
    <w:uiPriority w:val="99"/>
    <w:semiHidden/>
    <w:unhideWhenUsed/>
    <w:rsid w:val="00F942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2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42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nhideWhenUsed/>
    <w:rsid w:val="00F942F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F942F8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nhideWhenUsed/>
    <w:rsid w:val="00F942F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94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F9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9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942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94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F94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942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F942F8"/>
    <w:pPr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F942F8"/>
  </w:style>
  <w:style w:type="paragraph" w:styleId="af">
    <w:name w:val="Normal (Web)"/>
    <w:basedOn w:val="a"/>
    <w:rsid w:val="00F942F8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rsid w:val="00F942F8"/>
    <w:rPr>
      <w:rFonts w:ascii="Verdana" w:hAnsi="Verdana" w:cs="Verdana"/>
      <w:lang w:val="en-US" w:eastAsia="en-US"/>
    </w:rPr>
  </w:style>
  <w:style w:type="character" w:styleId="af0">
    <w:name w:val="Intense Emphasis"/>
    <w:uiPriority w:val="21"/>
    <w:qFormat/>
    <w:rsid w:val="00F942F8"/>
    <w:rPr>
      <w:b/>
      <w:bCs/>
      <w:i/>
      <w:iCs/>
      <w:color w:val="4F81BD"/>
    </w:rPr>
  </w:style>
  <w:style w:type="paragraph" w:customStyle="1" w:styleId="ConsPlusTitle">
    <w:name w:val="ConsPlusTitle"/>
    <w:rsid w:val="00F942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3"/>
    <w:basedOn w:val="a"/>
    <w:rsid w:val="00F942F8"/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2"/>
    <w:basedOn w:val="a"/>
    <w:rsid w:val="00F942F8"/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 Знак Знак Знак Знак Знак Знак Знак1"/>
    <w:basedOn w:val="a"/>
    <w:rsid w:val="00F942F8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F9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9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4">
    <w:name w:val="Без интервала1"/>
    <w:link w:val="NoSpacingChar"/>
    <w:rsid w:val="00F942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4"/>
    <w:locked/>
    <w:rsid w:val="00F942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942F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42F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1">
    <w:name w:val="page number"/>
    <w:basedOn w:val="a0"/>
    <w:rsid w:val="00F942F8"/>
  </w:style>
  <w:style w:type="paragraph" w:customStyle="1" w:styleId="Style5">
    <w:name w:val="Style5"/>
    <w:basedOn w:val="a"/>
    <w:rsid w:val="00F942F8"/>
    <w:pPr>
      <w:widowControl w:val="0"/>
      <w:autoSpaceDE w:val="0"/>
      <w:autoSpaceDN w:val="0"/>
      <w:adjustRightInd w:val="0"/>
      <w:spacing w:line="324" w:lineRule="exact"/>
      <w:ind w:firstLine="191"/>
      <w:jc w:val="both"/>
    </w:pPr>
    <w:rPr>
      <w:sz w:val="24"/>
      <w:szCs w:val="24"/>
    </w:rPr>
  </w:style>
  <w:style w:type="character" w:customStyle="1" w:styleId="FontStyle12">
    <w:name w:val="Font Style12"/>
    <w:rsid w:val="00F942F8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rsid w:val="00F942F8"/>
    <w:rPr>
      <w:color w:val="0000FF"/>
      <w:u w:val="single"/>
    </w:rPr>
  </w:style>
  <w:style w:type="character" w:customStyle="1" w:styleId="af3">
    <w:name w:val="Основной текст_"/>
    <w:basedOn w:val="a0"/>
    <w:locked/>
    <w:rsid w:val="00F942F8"/>
    <w:rPr>
      <w:lang w:bidi="ar-SA"/>
    </w:rPr>
  </w:style>
  <w:style w:type="paragraph" w:styleId="af4">
    <w:name w:val="header"/>
    <w:basedOn w:val="a"/>
    <w:link w:val="af5"/>
    <w:rsid w:val="00F942F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rsid w:val="00F942F8"/>
    <w:rPr>
      <w:rFonts w:ascii="Calibri" w:eastAsia="Calibri" w:hAnsi="Calibri" w:cs="Times New Roman"/>
    </w:rPr>
  </w:style>
  <w:style w:type="paragraph" w:customStyle="1" w:styleId="23">
    <w:name w:val="Знак Знак2 Знак"/>
    <w:basedOn w:val="a"/>
    <w:rsid w:val="00F942F8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consplusnonformat1">
    <w:name w:val="consplusnonformat"/>
    <w:basedOn w:val="a"/>
    <w:rsid w:val="00F942F8"/>
    <w:pPr>
      <w:autoSpaceDE w:val="0"/>
      <w:autoSpaceDN w:val="0"/>
    </w:pPr>
    <w:rPr>
      <w:rFonts w:ascii="Courier New" w:hAnsi="Courier New" w:cs="Courier New"/>
    </w:rPr>
  </w:style>
  <w:style w:type="paragraph" w:customStyle="1" w:styleId="af6">
    <w:name w:val="Знак Знак Знак Знак Знак Знак Знак Знак Знак Знак"/>
    <w:basedOn w:val="a"/>
    <w:rsid w:val="00F942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entered">
    <w:name w:val="Centered"/>
    <w:uiPriority w:val="99"/>
    <w:rsid w:val="00F942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F942F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942F8"/>
    <w:rPr>
      <w:rFonts w:ascii="Calibri" w:eastAsia="Calibri" w:hAnsi="Calibri" w:cs="Times New Roman"/>
      <w:sz w:val="16"/>
      <w:szCs w:val="16"/>
    </w:rPr>
  </w:style>
  <w:style w:type="character" w:customStyle="1" w:styleId="action-group">
    <w:name w:val="action-group"/>
    <w:basedOn w:val="a0"/>
    <w:rsid w:val="00F942F8"/>
  </w:style>
  <w:style w:type="character" w:customStyle="1" w:styleId="readonly">
    <w:name w:val="readonly"/>
    <w:basedOn w:val="a0"/>
    <w:rsid w:val="00F942F8"/>
  </w:style>
  <w:style w:type="character" w:customStyle="1" w:styleId="group-level-3">
    <w:name w:val="group-level-3"/>
    <w:basedOn w:val="a0"/>
    <w:rsid w:val="00F942F8"/>
  </w:style>
  <w:style w:type="character" w:customStyle="1" w:styleId="af7">
    <w:name w:val="Цветовое выделение"/>
    <w:uiPriority w:val="99"/>
    <w:rsid w:val="00F942F8"/>
    <w:rPr>
      <w:b/>
      <w:color w:val="26282F"/>
    </w:rPr>
  </w:style>
  <w:style w:type="character" w:customStyle="1" w:styleId="af8">
    <w:name w:val="Гипертекстовая ссылка"/>
    <w:basedOn w:val="af7"/>
    <w:uiPriority w:val="99"/>
    <w:rsid w:val="00F942F8"/>
    <w:rPr>
      <w:rFonts w:cs="Times New Roman"/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F942F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942F8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F942F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F942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F942F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36695992.13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36695992.1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7372</Words>
  <Characters>42023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ПУШКИНСКОГО МУНИЦИПАЛЬНОГО РАЙОНА</vt:lpstr>
      <vt:lpstr>Московской области</vt:lpstr>
      <vt:lpstr>    </vt:lpstr>
      <vt:lpstr>    в том числе формулировка основных проблем указанной сферы, инерционный прогноз е</vt:lpstr>
      <vt:lpstr>    </vt:lpstr>
      <vt:lpstr>    </vt:lpstr>
    </vt:vector>
  </TitlesOfParts>
  <Company/>
  <LinksUpToDate>false</LinksUpToDate>
  <CharactersWithSpaces>49297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2017-08-08T11:43:00Z</cp:lastPrinted>
  <dcterms:created xsi:type="dcterms:W3CDTF">2017-08-08T11:38:00Z</dcterms:created>
  <dcterms:modified xsi:type="dcterms:W3CDTF">2017-08-08T11:54:00Z</dcterms:modified>
</cp:coreProperties>
</file>