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5A" w:rsidRPr="001C2741" w:rsidRDefault="00061C5A" w:rsidP="001C2741">
      <w:pPr>
        <w:jc w:val="center"/>
        <w:rPr>
          <w:rFonts w:ascii="Arial" w:hAnsi="Arial" w:cs="Arial"/>
          <w:spacing w:val="20"/>
          <w:sz w:val="24"/>
          <w:szCs w:val="24"/>
        </w:rPr>
      </w:pPr>
      <w:r w:rsidRPr="001C2741">
        <w:rPr>
          <w:rFonts w:ascii="Arial" w:hAnsi="Arial" w:cs="Arial"/>
          <w:spacing w:val="20"/>
          <w:sz w:val="24"/>
          <w:szCs w:val="24"/>
        </w:rPr>
        <w:t>АДМИНИСТРАЦИЯ</w:t>
      </w:r>
    </w:p>
    <w:p w:rsidR="00061C5A" w:rsidRPr="001C2741" w:rsidRDefault="00061C5A" w:rsidP="001C2741">
      <w:pPr>
        <w:pStyle w:val="1"/>
        <w:spacing w:line="240" w:lineRule="auto"/>
        <w:rPr>
          <w:rFonts w:ascii="Arial" w:hAnsi="Arial" w:cs="Arial"/>
          <w:b w:val="0"/>
          <w:sz w:val="24"/>
          <w:szCs w:val="24"/>
        </w:rPr>
      </w:pPr>
      <w:r w:rsidRPr="001C2741">
        <w:rPr>
          <w:rFonts w:ascii="Arial" w:hAnsi="Arial" w:cs="Arial"/>
          <w:b w:val="0"/>
          <w:sz w:val="24"/>
          <w:szCs w:val="24"/>
        </w:rPr>
        <w:t>ПУШКИНСКОГО МУНИЦИПАЛЬНОГО РАЙОНА</w:t>
      </w:r>
    </w:p>
    <w:p w:rsidR="00061C5A" w:rsidRPr="001C2741" w:rsidRDefault="00061C5A" w:rsidP="001C2741">
      <w:pPr>
        <w:pStyle w:val="1"/>
        <w:spacing w:line="240" w:lineRule="auto"/>
        <w:rPr>
          <w:rFonts w:ascii="Arial" w:hAnsi="Arial" w:cs="Arial"/>
          <w:b w:val="0"/>
          <w:sz w:val="24"/>
          <w:szCs w:val="24"/>
        </w:rPr>
      </w:pPr>
      <w:r w:rsidRPr="001C2741">
        <w:rPr>
          <w:rFonts w:ascii="Arial" w:hAnsi="Arial" w:cs="Arial"/>
          <w:b w:val="0"/>
          <w:sz w:val="24"/>
          <w:szCs w:val="24"/>
        </w:rPr>
        <w:t>Московской области</w:t>
      </w:r>
    </w:p>
    <w:p w:rsidR="00D17FDF" w:rsidRPr="001C2741" w:rsidRDefault="00D17FDF" w:rsidP="001C2741">
      <w:pPr>
        <w:rPr>
          <w:rFonts w:ascii="Arial" w:hAnsi="Arial" w:cs="Arial"/>
          <w:sz w:val="24"/>
          <w:szCs w:val="24"/>
        </w:rPr>
      </w:pPr>
    </w:p>
    <w:p w:rsidR="00061C5A" w:rsidRPr="001C2741" w:rsidRDefault="00061C5A" w:rsidP="001C2741">
      <w:pPr>
        <w:jc w:val="center"/>
        <w:rPr>
          <w:rFonts w:ascii="Arial" w:hAnsi="Arial" w:cs="Arial"/>
          <w:sz w:val="24"/>
          <w:szCs w:val="24"/>
        </w:rPr>
      </w:pPr>
      <w:r w:rsidRPr="001C2741">
        <w:rPr>
          <w:rFonts w:ascii="Arial" w:hAnsi="Arial" w:cs="Arial"/>
          <w:spacing w:val="20"/>
          <w:sz w:val="24"/>
          <w:szCs w:val="24"/>
        </w:rPr>
        <w:t>ПОСТАНОВЛЕНИЕ</w:t>
      </w:r>
    </w:p>
    <w:p w:rsidR="00061C5A" w:rsidRPr="001C2741" w:rsidRDefault="00061C5A" w:rsidP="001C2741">
      <w:pPr>
        <w:jc w:val="center"/>
        <w:rPr>
          <w:rFonts w:ascii="Arial" w:hAnsi="Arial" w:cs="Arial"/>
          <w:sz w:val="24"/>
          <w:szCs w:val="24"/>
        </w:rPr>
      </w:pPr>
    </w:p>
    <w:p w:rsidR="00061C5A" w:rsidRPr="001C2741" w:rsidRDefault="00061C5A" w:rsidP="001C2741">
      <w:pPr>
        <w:jc w:val="both"/>
        <w:rPr>
          <w:rFonts w:ascii="Arial" w:hAnsi="Arial" w:cs="Arial"/>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1525"/>
        <w:gridCol w:w="181"/>
        <w:gridCol w:w="397"/>
        <w:gridCol w:w="1418"/>
      </w:tblGrid>
      <w:tr w:rsidR="00061C5A" w:rsidRPr="001C2741" w:rsidTr="001C2741">
        <w:trPr>
          <w:trHeight w:val="80"/>
          <w:jc w:val="center"/>
        </w:trPr>
        <w:tc>
          <w:tcPr>
            <w:tcW w:w="1525" w:type="dxa"/>
          </w:tcPr>
          <w:p w:rsidR="00061C5A" w:rsidRPr="001C2741" w:rsidRDefault="005B6D17" w:rsidP="001C2741">
            <w:pPr>
              <w:jc w:val="center"/>
              <w:rPr>
                <w:rFonts w:ascii="Arial" w:hAnsi="Arial" w:cs="Arial"/>
                <w:sz w:val="24"/>
                <w:szCs w:val="24"/>
              </w:rPr>
            </w:pPr>
            <w:r w:rsidRPr="001C2741">
              <w:rPr>
                <w:rFonts w:ascii="Arial" w:hAnsi="Arial" w:cs="Arial"/>
                <w:sz w:val="24"/>
                <w:szCs w:val="24"/>
              </w:rPr>
              <w:t>29.12.2017</w:t>
            </w:r>
          </w:p>
        </w:tc>
        <w:tc>
          <w:tcPr>
            <w:tcW w:w="181" w:type="dxa"/>
          </w:tcPr>
          <w:p w:rsidR="00061C5A" w:rsidRPr="001C2741" w:rsidRDefault="00061C5A" w:rsidP="001C2741">
            <w:pPr>
              <w:rPr>
                <w:rFonts w:ascii="Arial" w:hAnsi="Arial" w:cs="Arial"/>
                <w:sz w:val="24"/>
                <w:szCs w:val="24"/>
              </w:rPr>
            </w:pPr>
          </w:p>
        </w:tc>
        <w:tc>
          <w:tcPr>
            <w:tcW w:w="397" w:type="dxa"/>
          </w:tcPr>
          <w:p w:rsidR="00061C5A" w:rsidRPr="001C2741" w:rsidRDefault="00061C5A" w:rsidP="001C2741">
            <w:pPr>
              <w:jc w:val="center"/>
              <w:rPr>
                <w:rFonts w:ascii="Arial" w:hAnsi="Arial" w:cs="Arial"/>
                <w:sz w:val="24"/>
                <w:szCs w:val="24"/>
              </w:rPr>
            </w:pPr>
            <w:r w:rsidRPr="001C2741">
              <w:rPr>
                <w:rFonts w:ascii="Arial" w:hAnsi="Arial" w:cs="Arial"/>
                <w:sz w:val="24"/>
                <w:szCs w:val="24"/>
              </w:rPr>
              <w:t>№</w:t>
            </w:r>
          </w:p>
        </w:tc>
        <w:tc>
          <w:tcPr>
            <w:tcW w:w="1418" w:type="dxa"/>
          </w:tcPr>
          <w:p w:rsidR="00061C5A" w:rsidRPr="001C2741" w:rsidRDefault="005B6D17" w:rsidP="001C2741">
            <w:pPr>
              <w:jc w:val="center"/>
              <w:rPr>
                <w:rFonts w:ascii="Arial" w:hAnsi="Arial" w:cs="Arial"/>
                <w:sz w:val="24"/>
                <w:szCs w:val="24"/>
              </w:rPr>
            </w:pPr>
            <w:r w:rsidRPr="001C2741">
              <w:rPr>
                <w:rFonts w:ascii="Arial" w:hAnsi="Arial" w:cs="Arial"/>
                <w:sz w:val="24"/>
                <w:szCs w:val="24"/>
              </w:rPr>
              <w:t>3244</w:t>
            </w:r>
          </w:p>
        </w:tc>
      </w:tr>
    </w:tbl>
    <w:p w:rsidR="00061C5A" w:rsidRPr="001C2741" w:rsidRDefault="00061C5A" w:rsidP="001C2741">
      <w:pPr>
        <w:jc w:val="center"/>
        <w:rPr>
          <w:rFonts w:ascii="Arial" w:hAnsi="Arial" w:cs="Arial"/>
          <w:bCs/>
          <w:sz w:val="24"/>
          <w:szCs w:val="24"/>
        </w:rPr>
      </w:pPr>
    </w:p>
    <w:p w:rsidR="00E722E7" w:rsidRPr="001C2741" w:rsidRDefault="006F7D29" w:rsidP="001C2741">
      <w:pPr>
        <w:jc w:val="center"/>
        <w:rPr>
          <w:rFonts w:ascii="Arial" w:hAnsi="Arial" w:cs="Arial"/>
          <w:bCs/>
          <w:color w:val="000000" w:themeColor="text1"/>
          <w:sz w:val="24"/>
          <w:szCs w:val="24"/>
        </w:rPr>
      </w:pPr>
      <w:r w:rsidRPr="001C2741">
        <w:rPr>
          <w:rFonts w:ascii="Arial" w:hAnsi="Arial" w:cs="Arial"/>
          <w:sz w:val="24"/>
          <w:szCs w:val="24"/>
        </w:rPr>
        <w:t xml:space="preserve">О внесении изменений в </w:t>
      </w:r>
      <w:r w:rsidR="00E722E7" w:rsidRPr="001C2741">
        <w:rPr>
          <w:rFonts w:ascii="Arial" w:hAnsi="Arial" w:cs="Arial"/>
          <w:bCs/>
          <w:color w:val="000000" w:themeColor="text1"/>
          <w:sz w:val="24"/>
          <w:szCs w:val="24"/>
        </w:rPr>
        <w:t>муниципальн</w:t>
      </w:r>
      <w:r w:rsidRPr="001C2741">
        <w:rPr>
          <w:rFonts w:ascii="Arial" w:hAnsi="Arial" w:cs="Arial"/>
          <w:bCs/>
          <w:color w:val="000000" w:themeColor="text1"/>
          <w:sz w:val="24"/>
          <w:szCs w:val="24"/>
        </w:rPr>
        <w:t>ую</w:t>
      </w:r>
      <w:r w:rsidR="00E722E7" w:rsidRPr="001C2741">
        <w:rPr>
          <w:rFonts w:ascii="Arial" w:hAnsi="Arial" w:cs="Arial"/>
          <w:bCs/>
          <w:color w:val="000000" w:themeColor="text1"/>
          <w:sz w:val="24"/>
          <w:szCs w:val="24"/>
        </w:rPr>
        <w:t> программ</w:t>
      </w:r>
      <w:r w:rsidRPr="001C2741">
        <w:rPr>
          <w:rFonts w:ascii="Arial" w:hAnsi="Arial" w:cs="Arial"/>
          <w:bCs/>
          <w:color w:val="000000" w:themeColor="text1"/>
          <w:sz w:val="24"/>
          <w:szCs w:val="24"/>
        </w:rPr>
        <w:t>у</w:t>
      </w:r>
    </w:p>
    <w:p w:rsidR="00E722E7" w:rsidRPr="001C2741" w:rsidRDefault="00E722E7" w:rsidP="001C2741">
      <w:pPr>
        <w:jc w:val="center"/>
        <w:rPr>
          <w:rFonts w:ascii="Arial" w:hAnsi="Arial" w:cs="Arial"/>
          <w:sz w:val="24"/>
          <w:szCs w:val="24"/>
        </w:rPr>
      </w:pPr>
      <w:r w:rsidRPr="001C2741">
        <w:rPr>
          <w:rFonts w:ascii="Arial" w:hAnsi="Arial" w:cs="Arial"/>
          <w:bCs/>
          <w:color w:val="000000" w:themeColor="text1"/>
          <w:sz w:val="24"/>
          <w:szCs w:val="24"/>
        </w:rPr>
        <w:t>«</w:t>
      </w:r>
      <w:r w:rsidRPr="001C2741">
        <w:rPr>
          <w:rFonts w:ascii="Arial" w:hAnsi="Arial" w:cs="Arial"/>
          <w:sz w:val="24"/>
          <w:szCs w:val="24"/>
        </w:rPr>
        <w:t>Образование Пушкинского муниципального района на 2017-2021 годы</w:t>
      </w:r>
      <w:r w:rsidRPr="001C2741">
        <w:rPr>
          <w:rFonts w:ascii="Arial" w:hAnsi="Arial" w:cs="Arial"/>
          <w:bCs/>
          <w:color w:val="000000" w:themeColor="text1"/>
          <w:sz w:val="24"/>
          <w:szCs w:val="24"/>
        </w:rPr>
        <w:t>»</w:t>
      </w:r>
      <w:r w:rsidR="006F7D29" w:rsidRPr="001C2741">
        <w:rPr>
          <w:rFonts w:ascii="Arial" w:hAnsi="Arial" w:cs="Arial"/>
          <w:bCs/>
          <w:color w:val="000000" w:themeColor="text1"/>
          <w:sz w:val="24"/>
          <w:szCs w:val="24"/>
        </w:rPr>
        <w:t xml:space="preserve">, </w:t>
      </w:r>
      <w:proofErr w:type="gramStart"/>
      <w:r w:rsidR="006F7D29" w:rsidRPr="001C2741">
        <w:rPr>
          <w:rFonts w:ascii="Arial" w:hAnsi="Arial" w:cs="Arial"/>
          <w:bCs/>
          <w:color w:val="000000" w:themeColor="text1"/>
          <w:sz w:val="24"/>
          <w:szCs w:val="24"/>
        </w:rPr>
        <w:t>утвержденную</w:t>
      </w:r>
      <w:proofErr w:type="gramEnd"/>
      <w:r w:rsidR="006F7D29" w:rsidRPr="001C2741">
        <w:rPr>
          <w:rFonts w:ascii="Arial" w:hAnsi="Arial" w:cs="Arial"/>
          <w:bCs/>
          <w:color w:val="000000" w:themeColor="text1"/>
          <w:sz w:val="24"/>
          <w:szCs w:val="24"/>
        </w:rPr>
        <w:t xml:space="preserve"> постановлением администрации Пушкинского муниципального района от 14.10.2016 №2856</w:t>
      </w:r>
      <w:r w:rsidR="003B09F4" w:rsidRPr="001C2741">
        <w:rPr>
          <w:rFonts w:ascii="Arial" w:hAnsi="Arial" w:cs="Arial"/>
          <w:bCs/>
          <w:color w:val="000000" w:themeColor="text1"/>
          <w:sz w:val="24"/>
          <w:szCs w:val="24"/>
        </w:rPr>
        <w:t xml:space="preserve"> </w:t>
      </w:r>
    </w:p>
    <w:p w:rsidR="00E722E7" w:rsidRPr="001C2741" w:rsidRDefault="00E722E7" w:rsidP="001C2741">
      <w:pPr>
        <w:jc w:val="both"/>
        <w:rPr>
          <w:rFonts w:ascii="Arial" w:hAnsi="Arial" w:cs="Arial"/>
          <w:color w:val="000000"/>
          <w:sz w:val="24"/>
          <w:szCs w:val="24"/>
        </w:rPr>
      </w:pPr>
    </w:p>
    <w:p w:rsidR="00E722E7" w:rsidRPr="001C2741" w:rsidRDefault="00E722E7" w:rsidP="001C2741">
      <w:pPr>
        <w:jc w:val="both"/>
        <w:rPr>
          <w:rFonts w:ascii="Arial" w:hAnsi="Arial" w:cs="Arial"/>
          <w:sz w:val="24"/>
          <w:szCs w:val="24"/>
        </w:rPr>
      </w:pPr>
      <w:proofErr w:type="gramStart"/>
      <w:r w:rsidRPr="001C2741">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и реализации муниципальных программ Пушкинского муниципального района</w:t>
      </w:r>
      <w:r w:rsidR="00C83ED8" w:rsidRPr="001C2741">
        <w:rPr>
          <w:rFonts w:ascii="Arial" w:hAnsi="Arial" w:cs="Arial"/>
          <w:sz w:val="24"/>
          <w:szCs w:val="24"/>
        </w:rPr>
        <w:t xml:space="preserve"> и городского поселения Пушкино Пушкинского муниципального района</w:t>
      </w:r>
      <w:r w:rsidRPr="001C2741">
        <w:rPr>
          <w:rFonts w:ascii="Arial" w:hAnsi="Arial" w:cs="Arial"/>
          <w:sz w:val="24"/>
          <w:szCs w:val="24"/>
        </w:rPr>
        <w:t>, утвержденным постановлением администрации Пушкинского муниципального района от 01.08.2013</w:t>
      </w:r>
      <w:r w:rsidR="00130CB9" w:rsidRPr="001C2741">
        <w:rPr>
          <w:rFonts w:ascii="Arial" w:hAnsi="Arial" w:cs="Arial"/>
          <w:sz w:val="24"/>
          <w:szCs w:val="24"/>
        </w:rPr>
        <w:t xml:space="preserve"> </w:t>
      </w:r>
      <w:r w:rsidRPr="001C2741">
        <w:rPr>
          <w:rFonts w:ascii="Arial" w:hAnsi="Arial" w:cs="Arial"/>
          <w:sz w:val="24"/>
          <w:szCs w:val="24"/>
        </w:rPr>
        <w:t xml:space="preserve">№ 2105 (в редакции постановления администрации Пушкинского муниципального района </w:t>
      </w:r>
      <w:r w:rsidR="00130CB9" w:rsidRPr="001C2741">
        <w:rPr>
          <w:rFonts w:ascii="Arial" w:hAnsi="Arial" w:cs="Arial"/>
          <w:sz w:val="24"/>
          <w:szCs w:val="24"/>
          <w:shd w:val="clear" w:color="auto" w:fill="FFFFFF"/>
        </w:rPr>
        <w:t>от 14.10.2016 № 2858</w:t>
      </w:r>
      <w:r w:rsidR="006339FC" w:rsidRPr="001C2741">
        <w:rPr>
          <w:rFonts w:ascii="Arial" w:hAnsi="Arial" w:cs="Arial"/>
          <w:sz w:val="24"/>
          <w:szCs w:val="24"/>
          <w:shd w:val="clear" w:color="auto" w:fill="FFFFFF"/>
        </w:rPr>
        <w:t>, с изменениями от 31.05.2017</w:t>
      </w:r>
      <w:proofErr w:type="gramEnd"/>
      <w:r w:rsidR="006339FC" w:rsidRPr="001C2741">
        <w:rPr>
          <w:rFonts w:ascii="Arial" w:hAnsi="Arial" w:cs="Arial"/>
          <w:sz w:val="24"/>
          <w:szCs w:val="24"/>
          <w:shd w:val="clear" w:color="auto" w:fill="FFFFFF"/>
        </w:rPr>
        <w:t xml:space="preserve"> №</w:t>
      </w:r>
      <w:r w:rsidR="001C2741">
        <w:rPr>
          <w:rFonts w:ascii="Arial" w:hAnsi="Arial" w:cs="Arial"/>
          <w:sz w:val="24"/>
          <w:szCs w:val="24"/>
          <w:shd w:val="clear" w:color="auto" w:fill="FFFFFF"/>
        </w:rPr>
        <w:t xml:space="preserve"> </w:t>
      </w:r>
      <w:r w:rsidR="006339FC" w:rsidRPr="001C2741">
        <w:rPr>
          <w:rFonts w:ascii="Arial" w:hAnsi="Arial" w:cs="Arial"/>
          <w:sz w:val="24"/>
          <w:szCs w:val="24"/>
          <w:shd w:val="clear" w:color="auto" w:fill="FFFFFF"/>
        </w:rPr>
        <w:t>1177</w:t>
      </w:r>
      <w:r w:rsidR="00130CB9" w:rsidRPr="001C2741">
        <w:rPr>
          <w:rFonts w:ascii="Arial" w:hAnsi="Arial" w:cs="Arial"/>
          <w:sz w:val="24"/>
          <w:szCs w:val="24"/>
          <w:shd w:val="clear" w:color="auto" w:fill="FFFFFF"/>
        </w:rPr>
        <w:t>)</w:t>
      </w:r>
      <w:r w:rsidR="005D1C8C" w:rsidRPr="001C2741">
        <w:rPr>
          <w:rFonts w:ascii="Arial" w:hAnsi="Arial" w:cs="Arial"/>
          <w:sz w:val="24"/>
          <w:szCs w:val="24"/>
          <w:shd w:val="clear" w:color="auto" w:fill="FFFFFF"/>
        </w:rPr>
        <w:t xml:space="preserve"> (далее – Порядок)</w:t>
      </w:r>
      <w:r w:rsidR="00130CB9" w:rsidRPr="001C2741">
        <w:rPr>
          <w:rFonts w:ascii="Arial" w:hAnsi="Arial" w:cs="Arial"/>
          <w:sz w:val="24"/>
          <w:szCs w:val="24"/>
          <w:shd w:val="clear" w:color="auto" w:fill="FFFFFF"/>
        </w:rPr>
        <w:t>,</w:t>
      </w:r>
      <w:r w:rsidR="00130CB9" w:rsidRPr="001C2741">
        <w:rPr>
          <w:rFonts w:ascii="Arial" w:hAnsi="Arial" w:cs="Arial"/>
          <w:color w:val="000000"/>
          <w:sz w:val="24"/>
          <w:szCs w:val="24"/>
          <w:shd w:val="clear" w:color="auto" w:fill="FFFFFF"/>
        </w:rPr>
        <w:t xml:space="preserve"> </w:t>
      </w:r>
      <w:r w:rsidRPr="001C2741">
        <w:rPr>
          <w:rFonts w:ascii="Arial" w:hAnsi="Arial" w:cs="Arial"/>
          <w:sz w:val="24"/>
          <w:szCs w:val="24"/>
        </w:rPr>
        <w:t>Уставом муниципального образования «Пушкинский муниципальный район Московской области»,</w:t>
      </w:r>
    </w:p>
    <w:p w:rsidR="00E722E7" w:rsidRPr="001C2741" w:rsidRDefault="00E722E7" w:rsidP="001C2741">
      <w:pPr>
        <w:jc w:val="center"/>
        <w:rPr>
          <w:rFonts w:ascii="Arial" w:hAnsi="Arial" w:cs="Arial"/>
          <w:color w:val="000000"/>
          <w:sz w:val="24"/>
          <w:szCs w:val="24"/>
        </w:rPr>
      </w:pPr>
    </w:p>
    <w:p w:rsidR="00E722E7" w:rsidRPr="001C2741" w:rsidRDefault="00E722E7" w:rsidP="001C2741">
      <w:pPr>
        <w:jc w:val="center"/>
        <w:rPr>
          <w:rFonts w:ascii="Arial" w:hAnsi="Arial" w:cs="Arial"/>
          <w:color w:val="000000"/>
          <w:sz w:val="24"/>
          <w:szCs w:val="24"/>
        </w:rPr>
      </w:pPr>
      <w:r w:rsidRPr="001C2741">
        <w:rPr>
          <w:rFonts w:ascii="Arial" w:hAnsi="Arial" w:cs="Arial"/>
          <w:color w:val="000000"/>
          <w:sz w:val="24"/>
          <w:szCs w:val="24"/>
        </w:rPr>
        <w:t>ПОСТАНОВЛЯЮ:</w:t>
      </w:r>
    </w:p>
    <w:p w:rsidR="00272F98" w:rsidRPr="001C2741" w:rsidRDefault="00272F98" w:rsidP="001C2741">
      <w:pPr>
        <w:jc w:val="center"/>
        <w:rPr>
          <w:rFonts w:ascii="Arial" w:hAnsi="Arial" w:cs="Arial"/>
          <w:color w:val="000000"/>
          <w:sz w:val="24"/>
          <w:szCs w:val="24"/>
        </w:rPr>
      </w:pPr>
    </w:p>
    <w:p w:rsidR="00E722E7" w:rsidRPr="001C2741" w:rsidRDefault="00E722E7" w:rsidP="001C2741">
      <w:pPr>
        <w:jc w:val="both"/>
        <w:rPr>
          <w:rFonts w:ascii="Arial" w:hAnsi="Arial" w:cs="Arial"/>
          <w:sz w:val="24"/>
          <w:szCs w:val="24"/>
        </w:rPr>
      </w:pPr>
      <w:r w:rsidRPr="001C2741">
        <w:rPr>
          <w:rFonts w:ascii="Arial" w:hAnsi="Arial" w:cs="Arial"/>
          <w:color w:val="000000"/>
          <w:sz w:val="24"/>
          <w:szCs w:val="24"/>
        </w:rPr>
        <w:t>1.</w:t>
      </w:r>
      <w:r w:rsidR="00A76D95" w:rsidRPr="001C2741">
        <w:rPr>
          <w:rFonts w:ascii="Arial" w:hAnsi="Arial" w:cs="Arial"/>
          <w:color w:val="000000"/>
          <w:sz w:val="24"/>
          <w:szCs w:val="24"/>
        </w:rPr>
        <w:t xml:space="preserve"> Внести изменения в</w:t>
      </w:r>
      <w:r w:rsidRPr="001C2741">
        <w:rPr>
          <w:rFonts w:ascii="Arial" w:hAnsi="Arial" w:cs="Arial"/>
          <w:sz w:val="24"/>
          <w:szCs w:val="24"/>
        </w:rPr>
        <w:t xml:space="preserve"> муниципальную программу</w:t>
      </w:r>
      <w:r w:rsidR="00130CB9" w:rsidRPr="001C2741">
        <w:rPr>
          <w:rFonts w:ascii="Arial" w:hAnsi="Arial" w:cs="Arial"/>
          <w:sz w:val="24"/>
          <w:szCs w:val="24"/>
        </w:rPr>
        <w:t xml:space="preserve"> </w:t>
      </w:r>
      <w:r w:rsidRPr="001C2741">
        <w:rPr>
          <w:rFonts w:ascii="Arial" w:hAnsi="Arial" w:cs="Arial"/>
          <w:bCs/>
          <w:color w:val="000000" w:themeColor="text1"/>
          <w:sz w:val="24"/>
          <w:szCs w:val="24"/>
        </w:rPr>
        <w:t>«</w:t>
      </w:r>
      <w:r w:rsidRPr="001C2741">
        <w:rPr>
          <w:rFonts w:ascii="Arial" w:hAnsi="Arial" w:cs="Arial"/>
          <w:sz w:val="24"/>
          <w:szCs w:val="24"/>
        </w:rPr>
        <w:t>Образование Пушкинского муниципального района на 2017-2021 годы</w:t>
      </w:r>
      <w:r w:rsidRPr="001C2741">
        <w:rPr>
          <w:rFonts w:ascii="Arial" w:hAnsi="Arial" w:cs="Arial"/>
          <w:bCs/>
          <w:color w:val="000000" w:themeColor="text1"/>
          <w:sz w:val="24"/>
          <w:szCs w:val="24"/>
        </w:rPr>
        <w:t>»</w:t>
      </w:r>
      <w:r w:rsidR="00A76D95" w:rsidRPr="001C2741">
        <w:rPr>
          <w:rFonts w:ascii="Arial" w:hAnsi="Arial" w:cs="Arial"/>
          <w:bCs/>
          <w:color w:val="000000" w:themeColor="text1"/>
          <w:sz w:val="24"/>
          <w:szCs w:val="24"/>
        </w:rPr>
        <w:t>, утвержденную постановлением администрации Пушкинского муниципального района от 14.10.2016 №</w:t>
      </w:r>
      <w:r w:rsidR="001C2741">
        <w:rPr>
          <w:rFonts w:ascii="Arial" w:hAnsi="Arial" w:cs="Arial"/>
          <w:bCs/>
          <w:color w:val="000000" w:themeColor="text1"/>
          <w:sz w:val="24"/>
          <w:szCs w:val="24"/>
        </w:rPr>
        <w:t xml:space="preserve"> </w:t>
      </w:r>
      <w:r w:rsidR="00A76D95" w:rsidRPr="001C2741">
        <w:rPr>
          <w:rFonts w:ascii="Arial" w:hAnsi="Arial" w:cs="Arial"/>
          <w:bCs/>
          <w:color w:val="000000" w:themeColor="text1"/>
          <w:sz w:val="24"/>
          <w:szCs w:val="24"/>
        </w:rPr>
        <w:t>2856</w:t>
      </w:r>
      <w:r w:rsidR="006339FC" w:rsidRPr="001C2741">
        <w:rPr>
          <w:rFonts w:ascii="Arial" w:hAnsi="Arial" w:cs="Arial"/>
          <w:bCs/>
          <w:color w:val="000000" w:themeColor="text1"/>
          <w:sz w:val="24"/>
          <w:szCs w:val="24"/>
        </w:rPr>
        <w:t xml:space="preserve"> (</w:t>
      </w:r>
      <w:r w:rsidR="00AB0F1D" w:rsidRPr="001C2741">
        <w:rPr>
          <w:rFonts w:ascii="Arial" w:hAnsi="Arial" w:cs="Arial"/>
          <w:bCs/>
          <w:color w:val="000000" w:themeColor="text1"/>
          <w:sz w:val="24"/>
          <w:szCs w:val="24"/>
        </w:rPr>
        <w:t>с изменениями от 04.07.2017 №</w:t>
      </w:r>
      <w:r w:rsidR="001C2741">
        <w:rPr>
          <w:rFonts w:ascii="Arial" w:hAnsi="Arial" w:cs="Arial"/>
          <w:bCs/>
          <w:color w:val="000000" w:themeColor="text1"/>
          <w:sz w:val="24"/>
          <w:szCs w:val="24"/>
        </w:rPr>
        <w:t xml:space="preserve"> </w:t>
      </w:r>
      <w:r w:rsidR="00AB0F1D" w:rsidRPr="001C2741">
        <w:rPr>
          <w:rFonts w:ascii="Arial" w:hAnsi="Arial" w:cs="Arial"/>
          <w:bCs/>
          <w:color w:val="000000" w:themeColor="text1"/>
          <w:sz w:val="24"/>
          <w:szCs w:val="24"/>
        </w:rPr>
        <w:t>1508, от 24.08.2017 №1999</w:t>
      </w:r>
      <w:r w:rsidR="006339FC" w:rsidRPr="001C2741">
        <w:rPr>
          <w:rFonts w:ascii="Arial" w:hAnsi="Arial" w:cs="Arial"/>
          <w:bCs/>
          <w:color w:val="000000" w:themeColor="text1"/>
          <w:sz w:val="24"/>
          <w:szCs w:val="24"/>
        </w:rPr>
        <w:t>)</w:t>
      </w:r>
      <w:r w:rsidR="00A76D95" w:rsidRPr="001C2741">
        <w:rPr>
          <w:rFonts w:ascii="Arial" w:hAnsi="Arial" w:cs="Arial"/>
          <w:bCs/>
          <w:color w:val="000000" w:themeColor="text1"/>
          <w:sz w:val="24"/>
          <w:szCs w:val="24"/>
        </w:rPr>
        <w:t xml:space="preserve"> </w:t>
      </w:r>
      <w:r w:rsidRPr="001C2741">
        <w:rPr>
          <w:rFonts w:ascii="Arial" w:hAnsi="Arial" w:cs="Arial"/>
          <w:bCs/>
          <w:sz w:val="24"/>
          <w:szCs w:val="24"/>
        </w:rPr>
        <w:t>(далее - Программа)</w:t>
      </w:r>
      <w:r w:rsidR="00A76D95" w:rsidRPr="001C2741">
        <w:rPr>
          <w:rFonts w:ascii="Arial" w:hAnsi="Arial" w:cs="Arial"/>
          <w:bCs/>
          <w:sz w:val="24"/>
          <w:szCs w:val="24"/>
        </w:rPr>
        <w:t>, изложив ее в редакции, согласно приложению к настоящему постановлению.</w:t>
      </w:r>
    </w:p>
    <w:p w:rsidR="00E722E7" w:rsidRPr="001C2741" w:rsidRDefault="00E722E7" w:rsidP="001C2741">
      <w:pPr>
        <w:jc w:val="both"/>
        <w:rPr>
          <w:rFonts w:ascii="Arial" w:hAnsi="Arial" w:cs="Arial"/>
          <w:color w:val="000000"/>
          <w:sz w:val="24"/>
          <w:szCs w:val="24"/>
        </w:rPr>
      </w:pPr>
      <w:r w:rsidRPr="001C2741">
        <w:rPr>
          <w:rFonts w:ascii="Arial" w:hAnsi="Arial" w:cs="Arial"/>
          <w:sz w:val="24"/>
          <w:szCs w:val="24"/>
        </w:rPr>
        <w:t>2.</w:t>
      </w:r>
      <w:r w:rsidRPr="001C2741">
        <w:rPr>
          <w:rFonts w:ascii="Arial" w:hAnsi="Arial" w:cs="Arial"/>
          <w:color w:val="000000"/>
          <w:sz w:val="24"/>
          <w:szCs w:val="24"/>
        </w:rPr>
        <w:t xml:space="preserve"> Определить, что:</w:t>
      </w:r>
    </w:p>
    <w:p w:rsidR="00E722E7" w:rsidRPr="001C2741" w:rsidRDefault="00E722E7" w:rsidP="001C2741">
      <w:pPr>
        <w:jc w:val="both"/>
        <w:rPr>
          <w:rFonts w:ascii="Arial" w:hAnsi="Arial" w:cs="Arial"/>
          <w:color w:val="000000"/>
          <w:sz w:val="24"/>
          <w:szCs w:val="24"/>
        </w:rPr>
      </w:pPr>
      <w:r w:rsidRPr="001C2741">
        <w:rPr>
          <w:rFonts w:ascii="Arial" w:hAnsi="Arial" w:cs="Arial"/>
          <w:sz w:val="24"/>
          <w:szCs w:val="24"/>
        </w:rPr>
        <w:t>2.1. Управление реализацией Программы осуществляет координатор</w:t>
      </w:r>
      <w:r w:rsidRPr="001C2741">
        <w:rPr>
          <w:rFonts w:ascii="Arial" w:hAnsi="Arial" w:cs="Arial"/>
          <w:sz w:val="24"/>
          <w:szCs w:val="24"/>
        </w:rPr>
        <w:br/>
        <w:t>Программы – заместитель Главы администрации, курирующий работу Управления образования администрации Пушкинского муниципального района, являющегося муниципальным заказчиком Программы.</w:t>
      </w:r>
    </w:p>
    <w:p w:rsidR="00CF27AC" w:rsidRPr="001C2741" w:rsidRDefault="00E722E7" w:rsidP="001C2741">
      <w:pPr>
        <w:jc w:val="both"/>
        <w:rPr>
          <w:rFonts w:ascii="Arial" w:hAnsi="Arial" w:cs="Arial"/>
          <w:sz w:val="24"/>
          <w:szCs w:val="24"/>
        </w:rPr>
      </w:pPr>
      <w:r w:rsidRPr="001C2741">
        <w:rPr>
          <w:rFonts w:ascii="Arial" w:hAnsi="Arial" w:cs="Arial"/>
          <w:color w:val="000000"/>
          <w:sz w:val="24"/>
          <w:szCs w:val="24"/>
        </w:rPr>
        <w:t xml:space="preserve">2.2. </w:t>
      </w:r>
      <w:r w:rsidRPr="001C2741">
        <w:rPr>
          <w:rFonts w:ascii="Arial" w:hAnsi="Arial" w:cs="Arial"/>
          <w:sz w:val="24"/>
          <w:szCs w:val="24"/>
        </w:rPr>
        <w:t>Ответственность за подготовку и реализацию Программы,</w:t>
      </w:r>
      <w:r w:rsidR="00130CB9" w:rsidRPr="001C2741">
        <w:rPr>
          <w:rFonts w:ascii="Arial" w:hAnsi="Arial" w:cs="Arial"/>
          <w:sz w:val="24"/>
          <w:szCs w:val="24"/>
        </w:rPr>
        <w:t xml:space="preserve"> </w:t>
      </w:r>
      <w:r w:rsidRPr="001C2741">
        <w:rPr>
          <w:rFonts w:ascii="Arial" w:hAnsi="Arial" w:cs="Arial"/>
          <w:sz w:val="24"/>
          <w:szCs w:val="24"/>
        </w:rPr>
        <w:t>а также обеспечение достижения количественных и/или качественных показателей эффективности реализации Программы в целом, несет муниципальный заказчик программы - Управление образования администрации Пушкинского муниципального района.</w:t>
      </w:r>
      <w:r w:rsidR="004F3542" w:rsidRPr="001C2741">
        <w:rPr>
          <w:rFonts w:ascii="Arial" w:hAnsi="Arial" w:cs="Arial"/>
          <w:sz w:val="24"/>
          <w:szCs w:val="24"/>
        </w:rPr>
        <w:t xml:space="preserve"> </w:t>
      </w:r>
    </w:p>
    <w:p w:rsidR="00CF27AC" w:rsidRPr="001C2741" w:rsidRDefault="00CF27AC" w:rsidP="001C2741">
      <w:pPr>
        <w:jc w:val="both"/>
        <w:rPr>
          <w:rFonts w:ascii="Arial" w:hAnsi="Arial" w:cs="Arial"/>
          <w:sz w:val="24"/>
          <w:szCs w:val="24"/>
        </w:rPr>
      </w:pPr>
      <w:r w:rsidRPr="001C2741">
        <w:rPr>
          <w:rFonts w:ascii="Arial" w:hAnsi="Arial" w:cs="Arial"/>
          <w:sz w:val="24"/>
          <w:szCs w:val="24"/>
        </w:rPr>
        <w:t>2.3. Управление образования администрации Пушкинского муниципального района:</w:t>
      </w:r>
    </w:p>
    <w:p w:rsidR="00CF27AC" w:rsidRPr="001C2741" w:rsidRDefault="00CF27AC" w:rsidP="001C2741">
      <w:pPr>
        <w:jc w:val="both"/>
        <w:rPr>
          <w:rFonts w:ascii="Arial" w:hAnsi="Arial" w:cs="Arial"/>
          <w:sz w:val="24"/>
          <w:szCs w:val="24"/>
        </w:rPr>
      </w:pPr>
      <w:r w:rsidRPr="001C2741">
        <w:rPr>
          <w:rFonts w:ascii="Arial" w:hAnsi="Arial" w:cs="Arial"/>
          <w:sz w:val="24"/>
          <w:szCs w:val="24"/>
        </w:rPr>
        <w:t xml:space="preserve">2.3.1. </w:t>
      </w:r>
      <w:proofErr w:type="gramStart"/>
      <w:r w:rsidRPr="001C2741">
        <w:rPr>
          <w:rFonts w:ascii="Arial" w:hAnsi="Arial" w:cs="Arial"/>
          <w:sz w:val="24"/>
          <w:szCs w:val="24"/>
        </w:rPr>
        <w:t>Ежеквартально до 5 числа месяца, следующего за отчетным кварталом</w:t>
      </w:r>
      <w:r w:rsidR="000832F0" w:rsidRPr="001C2741">
        <w:rPr>
          <w:rFonts w:ascii="Arial" w:hAnsi="Arial" w:cs="Arial"/>
          <w:sz w:val="24"/>
          <w:szCs w:val="24"/>
        </w:rPr>
        <w:t xml:space="preserve">, (и по мере необходимости), предоставляет в Комитет по экономике </w:t>
      </w:r>
      <w:r w:rsidR="003B3B82" w:rsidRPr="001C2741">
        <w:rPr>
          <w:rFonts w:ascii="Arial" w:hAnsi="Arial" w:cs="Arial"/>
          <w:sz w:val="24"/>
          <w:szCs w:val="24"/>
        </w:rPr>
        <w:t>согласованный с Комитетом по финансовой и налоговой политике, муниципальным казенным учреждением Пушкинского муниципального района Московской области «Централизованная бухгалтерия» и муниципальным казенным учреждением Пушкинского муниципального района Московской области</w:t>
      </w:r>
      <w:r w:rsidR="005D1322" w:rsidRPr="001C2741">
        <w:rPr>
          <w:rFonts w:ascii="Arial" w:hAnsi="Arial" w:cs="Arial"/>
          <w:sz w:val="24"/>
          <w:szCs w:val="24"/>
        </w:rPr>
        <w:t xml:space="preserve"> «Тендерный комитет» Оперативный отчет об исполнении муниципальной программы согласно приложению №</w:t>
      </w:r>
      <w:r w:rsidR="001C2741">
        <w:rPr>
          <w:rFonts w:ascii="Arial" w:hAnsi="Arial" w:cs="Arial"/>
          <w:sz w:val="24"/>
          <w:szCs w:val="24"/>
        </w:rPr>
        <w:t xml:space="preserve"> </w:t>
      </w:r>
      <w:r w:rsidR="005D1322" w:rsidRPr="001C2741">
        <w:rPr>
          <w:rFonts w:ascii="Arial" w:hAnsi="Arial" w:cs="Arial"/>
          <w:sz w:val="24"/>
          <w:szCs w:val="24"/>
        </w:rPr>
        <w:t>10.1 к Порядку.</w:t>
      </w:r>
      <w:proofErr w:type="gramEnd"/>
    </w:p>
    <w:p w:rsidR="00E722E7" w:rsidRPr="001C2741" w:rsidRDefault="00CF27AC" w:rsidP="001C2741">
      <w:pPr>
        <w:jc w:val="both"/>
        <w:rPr>
          <w:rFonts w:ascii="Arial" w:hAnsi="Arial" w:cs="Arial"/>
          <w:color w:val="000000"/>
          <w:sz w:val="24"/>
          <w:szCs w:val="24"/>
        </w:rPr>
      </w:pPr>
      <w:r w:rsidRPr="001C2741">
        <w:rPr>
          <w:rFonts w:ascii="Arial" w:hAnsi="Arial" w:cs="Arial"/>
          <w:color w:val="000000"/>
          <w:sz w:val="24"/>
          <w:szCs w:val="24"/>
        </w:rPr>
        <w:t>2.3.2.</w:t>
      </w:r>
      <w:r w:rsidR="005D1322" w:rsidRPr="001C2741">
        <w:rPr>
          <w:rFonts w:ascii="Arial" w:hAnsi="Arial" w:cs="Arial"/>
          <w:color w:val="000000"/>
          <w:sz w:val="24"/>
          <w:szCs w:val="24"/>
        </w:rPr>
        <w:t xml:space="preserve"> Е</w:t>
      </w:r>
      <w:r w:rsidR="00E722E7" w:rsidRPr="001C2741">
        <w:rPr>
          <w:rFonts w:ascii="Arial" w:hAnsi="Arial" w:cs="Arial"/>
          <w:color w:val="000000"/>
          <w:sz w:val="24"/>
          <w:szCs w:val="24"/>
        </w:rPr>
        <w:t xml:space="preserve">жеквартально до 15 числа месяца, следующего за отчетным кварталом, </w:t>
      </w:r>
      <w:proofErr w:type="gramStart"/>
      <w:r w:rsidR="00E722E7" w:rsidRPr="001C2741">
        <w:rPr>
          <w:rFonts w:ascii="Arial" w:hAnsi="Arial" w:cs="Arial"/>
          <w:color w:val="000000"/>
          <w:sz w:val="24"/>
          <w:szCs w:val="24"/>
        </w:rPr>
        <w:t>формирует в подсистеме по формированию муниципальных программ Московской области Автоматизированной информационно-ана</w:t>
      </w:r>
      <w:r w:rsidR="005D1322" w:rsidRPr="001C2741">
        <w:rPr>
          <w:rFonts w:ascii="Arial" w:hAnsi="Arial" w:cs="Arial"/>
          <w:color w:val="000000"/>
          <w:sz w:val="24"/>
          <w:szCs w:val="24"/>
        </w:rPr>
        <w:t>литической системы мониторинга с</w:t>
      </w:r>
      <w:r w:rsidR="00E722E7" w:rsidRPr="001C2741">
        <w:rPr>
          <w:rFonts w:ascii="Arial" w:hAnsi="Arial" w:cs="Arial"/>
          <w:color w:val="000000"/>
          <w:sz w:val="24"/>
          <w:szCs w:val="24"/>
        </w:rPr>
        <w:t xml:space="preserve">оциально-экономического развития Московской области с использованием типового </w:t>
      </w:r>
      <w:r w:rsidR="00E722E7" w:rsidRPr="001C2741">
        <w:rPr>
          <w:rFonts w:ascii="Arial" w:hAnsi="Arial" w:cs="Arial"/>
          <w:color w:val="000000"/>
          <w:sz w:val="24"/>
          <w:szCs w:val="24"/>
        </w:rPr>
        <w:lastRenderedPageBreak/>
        <w:t>регионального сегмента ГАС</w:t>
      </w:r>
      <w:proofErr w:type="gramEnd"/>
      <w:r w:rsidR="00E722E7" w:rsidRPr="001C2741">
        <w:rPr>
          <w:rFonts w:ascii="Arial" w:hAnsi="Arial" w:cs="Arial"/>
          <w:color w:val="000000"/>
          <w:sz w:val="24"/>
          <w:szCs w:val="24"/>
        </w:rPr>
        <w:t xml:space="preserve"> «Управление» оперативный отчет о реализации Программы</w:t>
      </w:r>
      <w:r w:rsidR="005D1322" w:rsidRPr="001C2741">
        <w:rPr>
          <w:rFonts w:ascii="Arial" w:hAnsi="Arial" w:cs="Arial"/>
          <w:color w:val="000000"/>
          <w:sz w:val="24"/>
          <w:szCs w:val="24"/>
        </w:rPr>
        <w:t xml:space="preserve"> согласно Порядку.</w:t>
      </w:r>
    </w:p>
    <w:p w:rsidR="00D0768C" w:rsidRPr="001C2741" w:rsidRDefault="00D0768C" w:rsidP="001C2741">
      <w:pPr>
        <w:jc w:val="both"/>
        <w:rPr>
          <w:rFonts w:ascii="Arial" w:hAnsi="Arial" w:cs="Arial"/>
          <w:bCs/>
          <w:color w:val="000000" w:themeColor="text1"/>
          <w:sz w:val="24"/>
          <w:szCs w:val="24"/>
        </w:rPr>
      </w:pPr>
      <w:r w:rsidRPr="001C2741">
        <w:rPr>
          <w:rFonts w:ascii="Arial" w:hAnsi="Arial" w:cs="Arial"/>
          <w:color w:val="000000"/>
          <w:sz w:val="24"/>
          <w:szCs w:val="24"/>
        </w:rPr>
        <w:t>3.</w:t>
      </w:r>
      <w:r w:rsidR="00BC67FA" w:rsidRPr="001C2741">
        <w:rPr>
          <w:rFonts w:ascii="Arial" w:hAnsi="Arial" w:cs="Arial"/>
          <w:color w:val="000000"/>
          <w:sz w:val="24"/>
          <w:szCs w:val="24"/>
        </w:rPr>
        <w:t xml:space="preserve"> </w:t>
      </w:r>
      <w:proofErr w:type="gramStart"/>
      <w:r w:rsidR="00BC67FA" w:rsidRPr="001C2741">
        <w:rPr>
          <w:rFonts w:ascii="Arial" w:hAnsi="Arial" w:cs="Arial"/>
          <w:color w:val="000000"/>
          <w:sz w:val="24"/>
          <w:szCs w:val="24"/>
        </w:rPr>
        <w:t>Признать утратившим силу постановлени</w:t>
      </w:r>
      <w:r w:rsidR="00272F98" w:rsidRPr="001C2741">
        <w:rPr>
          <w:rFonts w:ascii="Arial" w:hAnsi="Arial" w:cs="Arial"/>
          <w:color w:val="000000"/>
          <w:sz w:val="24"/>
          <w:szCs w:val="24"/>
        </w:rPr>
        <w:t>я</w:t>
      </w:r>
      <w:r w:rsidR="00BC67FA" w:rsidRPr="001C2741">
        <w:rPr>
          <w:rFonts w:ascii="Arial" w:hAnsi="Arial" w:cs="Arial"/>
          <w:color w:val="000000"/>
          <w:sz w:val="24"/>
          <w:szCs w:val="24"/>
        </w:rPr>
        <w:t xml:space="preserve"> администрации Пушкинского муниципального района от 04.07.2017 №</w:t>
      </w:r>
      <w:r w:rsidR="001C2741">
        <w:rPr>
          <w:rFonts w:ascii="Arial" w:hAnsi="Arial" w:cs="Arial"/>
          <w:color w:val="000000"/>
          <w:sz w:val="24"/>
          <w:szCs w:val="24"/>
        </w:rPr>
        <w:t xml:space="preserve"> </w:t>
      </w:r>
      <w:r w:rsidR="00BC67FA" w:rsidRPr="001C2741">
        <w:rPr>
          <w:rFonts w:ascii="Arial" w:hAnsi="Arial" w:cs="Arial"/>
          <w:color w:val="000000"/>
          <w:sz w:val="24"/>
          <w:szCs w:val="24"/>
        </w:rPr>
        <w:t>1508 «О внесении изменений в муниципальную программу «Образование Пушкинского муниципального района на 2017-2021 годы», утвержденную постановлением администрации Пушкинского муниципального района от 14.10.2016 №</w:t>
      </w:r>
      <w:r w:rsidR="001C2741">
        <w:rPr>
          <w:rFonts w:ascii="Arial" w:hAnsi="Arial" w:cs="Arial"/>
          <w:color w:val="000000"/>
          <w:sz w:val="24"/>
          <w:szCs w:val="24"/>
        </w:rPr>
        <w:t xml:space="preserve"> </w:t>
      </w:r>
      <w:r w:rsidR="00BC67FA" w:rsidRPr="001C2741">
        <w:rPr>
          <w:rFonts w:ascii="Arial" w:hAnsi="Arial" w:cs="Arial"/>
          <w:color w:val="000000"/>
          <w:sz w:val="24"/>
          <w:szCs w:val="24"/>
        </w:rPr>
        <w:t xml:space="preserve">2856 </w:t>
      </w:r>
      <w:r w:rsidR="00BC67FA" w:rsidRPr="001C2741">
        <w:rPr>
          <w:rFonts w:ascii="Arial" w:hAnsi="Arial" w:cs="Arial"/>
          <w:bCs/>
          <w:color w:val="000000" w:themeColor="text1"/>
          <w:sz w:val="24"/>
          <w:szCs w:val="24"/>
        </w:rPr>
        <w:t>(в редакции постановления администрации Пушкинского муниципального района от 07.12.2016 №</w:t>
      </w:r>
      <w:r w:rsidR="001C2741">
        <w:rPr>
          <w:rFonts w:ascii="Arial" w:hAnsi="Arial" w:cs="Arial"/>
          <w:bCs/>
          <w:color w:val="000000" w:themeColor="text1"/>
          <w:sz w:val="24"/>
          <w:szCs w:val="24"/>
        </w:rPr>
        <w:t xml:space="preserve"> </w:t>
      </w:r>
      <w:r w:rsidR="00BC67FA" w:rsidRPr="001C2741">
        <w:rPr>
          <w:rFonts w:ascii="Arial" w:hAnsi="Arial" w:cs="Arial"/>
          <w:bCs/>
          <w:color w:val="000000" w:themeColor="text1"/>
          <w:sz w:val="24"/>
          <w:szCs w:val="24"/>
        </w:rPr>
        <w:t>3388/1)»</w:t>
      </w:r>
      <w:r w:rsidR="001C2741">
        <w:rPr>
          <w:rFonts w:ascii="Arial" w:hAnsi="Arial" w:cs="Arial"/>
          <w:bCs/>
          <w:color w:val="000000" w:themeColor="text1"/>
          <w:sz w:val="24"/>
          <w:szCs w:val="24"/>
        </w:rPr>
        <w:t>,</w:t>
      </w:r>
      <w:r w:rsidR="00BC67FA" w:rsidRPr="001C2741">
        <w:rPr>
          <w:rFonts w:ascii="Arial" w:hAnsi="Arial" w:cs="Arial"/>
          <w:sz w:val="24"/>
          <w:szCs w:val="24"/>
        </w:rPr>
        <w:t xml:space="preserve"> </w:t>
      </w:r>
      <w:r w:rsidR="00272F98" w:rsidRPr="001C2741">
        <w:rPr>
          <w:rFonts w:ascii="Arial" w:hAnsi="Arial" w:cs="Arial"/>
          <w:sz w:val="24"/>
          <w:szCs w:val="24"/>
        </w:rPr>
        <w:t>от 24.08.2017 №</w:t>
      </w:r>
      <w:r w:rsidR="001C2741">
        <w:rPr>
          <w:rFonts w:ascii="Arial" w:hAnsi="Arial" w:cs="Arial"/>
          <w:sz w:val="24"/>
          <w:szCs w:val="24"/>
        </w:rPr>
        <w:t xml:space="preserve"> </w:t>
      </w:r>
      <w:r w:rsidR="00272F98" w:rsidRPr="001C2741">
        <w:rPr>
          <w:rFonts w:ascii="Arial" w:hAnsi="Arial" w:cs="Arial"/>
          <w:sz w:val="24"/>
          <w:szCs w:val="24"/>
        </w:rPr>
        <w:t xml:space="preserve">1999 «О внесении изменений в </w:t>
      </w:r>
      <w:r w:rsidR="00272F98" w:rsidRPr="001C2741">
        <w:rPr>
          <w:rFonts w:ascii="Arial" w:hAnsi="Arial" w:cs="Arial"/>
          <w:bCs/>
          <w:color w:val="000000" w:themeColor="text1"/>
          <w:sz w:val="24"/>
          <w:szCs w:val="24"/>
        </w:rPr>
        <w:t>муниципальную программу «</w:t>
      </w:r>
      <w:r w:rsidR="00272F98" w:rsidRPr="001C2741">
        <w:rPr>
          <w:rFonts w:ascii="Arial" w:hAnsi="Arial" w:cs="Arial"/>
          <w:sz w:val="24"/>
          <w:szCs w:val="24"/>
        </w:rPr>
        <w:t>Образование Пушкинского муниципального района на 2017-2021 годы</w:t>
      </w:r>
      <w:proofErr w:type="gramEnd"/>
      <w:r w:rsidR="00272F98" w:rsidRPr="001C2741">
        <w:rPr>
          <w:rFonts w:ascii="Arial" w:hAnsi="Arial" w:cs="Arial"/>
          <w:bCs/>
          <w:color w:val="000000" w:themeColor="text1"/>
          <w:sz w:val="24"/>
          <w:szCs w:val="24"/>
        </w:rPr>
        <w:t xml:space="preserve">», </w:t>
      </w:r>
      <w:proofErr w:type="gramStart"/>
      <w:r w:rsidR="00272F98" w:rsidRPr="001C2741">
        <w:rPr>
          <w:rFonts w:ascii="Arial" w:hAnsi="Arial" w:cs="Arial"/>
          <w:bCs/>
          <w:color w:val="000000" w:themeColor="text1"/>
          <w:sz w:val="24"/>
          <w:szCs w:val="24"/>
        </w:rPr>
        <w:t>утвержденную</w:t>
      </w:r>
      <w:proofErr w:type="gramEnd"/>
      <w:r w:rsidR="00272F98" w:rsidRPr="001C2741">
        <w:rPr>
          <w:rFonts w:ascii="Arial" w:hAnsi="Arial" w:cs="Arial"/>
          <w:bCs/>
          <w:color w:val="000000" w:themeColor="text1"/>
          <w:sz w:val="24"/>
          <w:szCs w:val="24"/>
        </w:rPr>
        <w:t xml:space="preserve"> постановлением администрации Пушкинского муниципального района от 14.10.2016 №</w:t>
      </w:r>
      <w:r w:rsidR="001C2741">
        <w:rPr>
          <w:rFonts w:ascii="Arial" w:hAnsi="Arial" w:cs="Arial"/>
          <w:bCs/>
          <w:color w:val="000000" w:themeColor="text1"/>
          <w:sz w:val="24"/>
          <w:szCs w:val="24"/>
        </w:rPr>
        <w:t xml:space="preserve"> </w:t>
      </w:r>
      <w:r w:rsidR="00272F98" w:rsidRPr="001C2741">
        <w:rPr>
          <w:rFonts w:ascii="Arial" w:hAnsi="Arial" w:cs="Arial"/>
          <w:bCs/>
          <w:color w:val="000000" w:themeColor="text1"/>
          <w:sz w:val="24"/>
          <w:szCs w:val="24"/>
        </w:rPr>
        <w:t>2856 (в редакции постановления администрации Пушкинского муниципального района от 04.07.2017 №</w:t>
      </w:r>
      <w:r w:rsidR="001C2741">
        <w:rPr>
          <w:rFonts w:ascii="Arial" w:hAnsi="Arial" w:cs="Arial"/>
          <w:bCs/>
          <w:color w:val="000000" w:themeColor="text1"/>
          <w:sz w:val="24"/>
          <w:szCs w:val="24"/>
        </w:rPr>
        <w:t xml:space="preserve"> </w:t>
      </w:r>
      <w:r w:rsidR="00272F98" w:rsidRPr="001C2741">
        <w:rPr>
          <w:rFonts w:ascii="Arial" w:hAnsi="Arial" w:cs="Arial"/>
          <w:bCs/>
          <w:color w:val="000000" w:themeColor="text1"/>
          <w:sz w:val="24"/>
          <w:szCs w:val="24"/>
        </w:rPr>
        <w:t>1508)».</w:t>
      </w:r>
    </w:p>
    <w:p w:rsidR="00E722E7" w:rsidRPr="001C2741" w:rsidRDefault="00D0768C" w:rsidP="001C2741">
      <w:pPr>
        <w:jc w:val="both"/>
        <w:rPr>
          <w:rFonts w:ascii="Arial" w:eastAsia="MS Mincho" w:hAnsi="Arial" w:cs="Arial"/>
          <w:bCs/>
          <w:sz w:val="24"/>
          <w:szCs w:val="24"/>
        </w:rPr>
      </w:pPr>
      <w:r w:rsidRPr="001C2741">
        <w:rPr>
          <w:rFonts w:ascii="Arial" w:hAnsi="Arial" w:cs="Arial"/>
          <w:bCs/>
          <w:color w:val="000000" w:themeColor="text1"/>
          <w:sz w:val="24"/>
          <w:szCs w:val="24"/>
        </w:rPr>
        <w:t>4</w:t>
      </w:r>
      <w:r w:rsidR="00E722E7" w:rsidRPr="001C2741">
        <w:rPr>
          <w:rFonts w:ascii="Arial" w:hAnsi="Arial" w:cs="Arial"/>
          <w:bCs/>
          <w:color w:val="000000" w:themeColor="text1"/>
          <w:sz w:val="24"/>
          <w:szCs w:val="24"/>
        </w:rPr>
        <w:t xml:space="preserve">. </w:t>
      </w:r>
      <w:r w:rsidR="00E722E7" w:rsidRPr="001C2741">
        <w:rPr>
          <w:rFonts w:ascii="Arial" w:hAnsi="Arial" w:cs="Arial"/>
          <w:color w:val="000000"/>
          <w:sz w:val="24"/>
          <w:szCs w:val="24"/>
        </w:rPr>
        <w:t xml:space="preserve">Муниципальному казённому учреждению Пушкинского муниципального района Московской области «Центр информационно-коммуникационных технологий» </w:t>
      </w:r>
      <w:proofErr w:type="gramStart"/>
      <w:r w:rsidR="00E722E7" w:rsidRPr="001C2741">
        <w:rPr>
          <w:rFonts w:ascii="Arial" w:hAnsi="Arial" w:cs="Arial"/>
          <w:color w:val="000000"/>
          <w:sz w:val="24"/>
          <w:szCs w:val="24"/>
        </w:rPr>
        <w:t>разместить</w:t>
      </w:r>
      <w:proofErr w:type="gramEnd"/>
      <w:r w:rsidR="00E722E7" w:rsidRPr="001C2741">
        <w:rPr>
          <w:rFonts w:ascii="Arial" w:hAnsi="Arial" w:cs="Arial"/>
          <w:color w:val="000000"/>
          <w:sz w:val="24"/>
          <w:szCs w:val="24"/>
        </w:rPr>
        <w:t xml:space="preserve"> настоящее постановление на официальном сайте администрации Пушкинского муниципального района.</w:t>
      </w:r>
    </w:p>
    <w:p w:rsidR="00E722E7" w:rsidRPr="001C2741" w:rsidRDefault="00D0768C" w:rsidP="001C2741">
      <w:pPr>
        <w:pStyle w:val="HTML"/>
        <w:tabs>
          <w:tab w:val="clear" w:pos="916"/>
          <w:tab w:val="left" w:pos="-142"/>
        </w:tabs>
        <w:jc w:val="both"/>
        <w:rPr>
          <w:rFonts w:ascii="Arial" w:hAnsi="Arial" w:cs="Arial"/>
          <w:sz w:val="24"/>
          <w:szCs w:val="24"/>
        </w:rPr>
      </w:pPr>
      <w:r w:rsidRPr="001C2741">
        <w:rPr>
          <w:rFonts w:ascii="Arial" w:hAnsi="Arial" w:cs="Arial"/>
          <w:sz w:val="24"/>
          <w:szCs w:val="24"/>
        </w:rPr>
        <w:t>5</w:t>
      </w:r>
      <w:r w:rsidR="00600135" w:rsidRPr="001C2741">
        <w:rPr>
          <w:rFonts w:ascii="Arial" w:hAnsi="Arial" w:cs="Arial"/>
          <w:sz w:val="24"/>
          <w:szCs w:val="24"/>
        </w:rPr>
        <w:t xml:space="preserve">. </w:t>
      </w:r>
      <w:r w:rsidR="00E722E7" w:rsidRPr="001C2741">
        <w:rPr>
          <w:rFonts w:ascii="Arial" w:hAnsi="Arial" w:cs="Arial"/>
          <w:sz w:val="24"/>
          <w:szCs w:val="24"/>
        </w:rPr>
        <w:t xml:space="preserve">Контроль за исполнением настоящего постановления </w:t>
      </w:r>
      <w:r w:rsidR="00A76D95" w:rsidRPr="001C2741">
        <w:rPr>
          <w:rFonts w:ascii="Arial" w:hAnsi="Arial" w:cs="Arial"/>
          <w:sz w:val="24"/>
          <w:szCs w:val="24"/>
        </w:rPr>
        <w:t xml:space="preserve">возложить </w:t>
      </w:r>
      <w:proofErr w:type="gramStart"/>
      <w:r w:rsidR="00A76D95" w:rsidRPr="001C2741">
        <w:rPr>
          <w:rFonts w:ascii="Arial" w:hAnsi="Arial" w:cs="Arial"/>
          <w:sz w:val="24"/>
          <w:szCs w:val="24"/>
        </w:rPr>
        <w:t>на</w:t>
      </w:r>
      <w:proofErr w:type="gramEnd"/>
      <w:r w:rsidR="005613BF" w:rsidRPr="001C2741">
        <w:rPr>
          <w:rFonts w:ascii="Arial" w:hAnsi="Arial" w:cs="Arial"/>
          <w:sz w:val="24"/>
          <w:szCs w:val="24"/>
        </w:rPr>
        <w:t xml:space="preserve"> </w:t>
      </w:r>
      <w:proofErr w:type="spellStart"/>
      <w:r w:rsidR="005613BF" w:rsidRPr="001C2741">
        <w:rPr>
          <w:rFonts w:ascii="Arial" w:hAnsi="Arial" w:cs="Arial"/>
          <w:sz w:val="24"/>
          <w:szCs w:val="24"/>
        </w:rPr>
        <w:t>и.</w:t>
      </w:r>
      <w:proofErr w:type="gramStart"/>
      <w:r w:rsidR="005613BF" w:rsidRPr="001C2741">
        <w:rPr>
          <w:rFonts w:ascii="Arial" w:hAnsi="Arial" w:cs="Arial"/>
          <w:sz w:val="24"/>
          <w:szCs w:val="24"/>
        </w:rPr>
        <w:t>о</w:t>
      </w:r>
      <w:proofErr w:type="spellEnd"/>
      <w:proofErr w:type="gramEnd"/>
      <w:r w:rsidR="005613BF" w:rsidRPr="001C2741">
        <w:rPr>
          <w:rFonts w:ascii="Arial" w:hAnsi="Arial" w:cs="Arial"/>
          <w:sz w:val="24"/>
          <w:szCs w:val="24"/>
        </w:rPr>
        <w:t>.</w:t>
      </w:r>
      <w:r w:rsidR="00A76D95" w:rsidRPr="001C2741">
        <w:rPr>
          <w:rFonts w:ascii="Arial" w:hAnsi="Arial" w:cs="Arial"/>
          <w:sz w:val="24"/>
          <w:szCs w:val="24"/>
        </w:rPr>
        <w:t xml:space="preserve"> заместителя Главы администрации Пушкинского </w:t>
      </w:r>
      <w:r w:rsidR="005613BF" w:rsidRPr="001C2741">
        <w:rPr>
          <w:rFonts w:ascii="Arial" w:hAnsi="Arial" w:cs="Arial"/>
          <w:sz w:val="24"/>
          <w:szCs w:val="24"/>
        </w:rPr>
        <w:t>муниципального района И.Н. Богачева</w:t>
      </w:r>
      <w:r w:rsidR="00A76D95" w:rsidRPr="001C2741">
        <w:rPr>
          <w:rFonts w:ascii="Arial" w:hAnsi="Arial" w:cs="Arial"/>
          <w:sz w:val="24"/>
          <w:szCs w:val="24"/>
        </w:rPr>
        <w:t>.</w:t>
      </w:r>
    </w:p>
    <w:p w:rsidR="00E722E7" w:rsidRPr="001C2741" w:rsidRDefault="00E722E7" w:rsidP="001C2741">
      <w:pPr>
        <w:rPr>
          <w:rFonts w:ascii="Arial" w:hAnsi="Arial" w:cs="Arial"/>
          <w:sz w:val="24"/>
          <w:szCs w:val="24"/>
        </w:rPr>
      </w:pPr>
    </w:p>
    <w:p w:rsidR="00E722E7" w:rsidRPr="001C2741" w:rsidRDefault="00E722E7" w:rsidP="001C2741">
      <w:pPr>
        <w:rPr>
          <w:rFonts w:ascii="Arial" w:hAnsi="Arial" w:cs="Arial"/>
          <w:sz w:val="24"/>
          <w:szCs w:val="24"/>
        </w:rPr>
      </w:pPr>
    </w:p>
    <w:p w:rsidR="00E722E7" w:rsidRPr="001C2741" w:rsidRDefault="00E722E7" w:rsidP="001C2741">
      <w:pPr>
        <w:rPr>
          <w:rFonts w:ascii="Arial" w:hAnsi="Arial" w:cs="Arial"/>
          <w:sz w:val="24"/>
          <w:szCs w:val="24"/>
        </w:rPr>
      </w:pPr>
    </w:p>
    <w:p w:rsidR="00E722E7" w:rsidRPr="001C2741" w:rsidRDefault="00E722E7" w:rsidP="001C2741">
      <w:pPr>
        <w:rPr>
          <w:rFonts w:ascii="Arial" w:hAnsi="Arial" w:cs="Arial"/>
          <w:sz w:val="24"/>
          <w:szCs w:val="24"/>
        </w:rPr>
      </w:pPr>
      <w:r w:rsidRPr="001C2741">
        <w:rPr>
          <w:rFonts w:ascii="Arial" w:hAnsi="Arial" w:cs="Arial"/>
          <w:sz w:val="24"/>
          <w:szCs w:val="24"/>
        </w:rPr>
        <w:t>Глав</w:t>
      </w:r>
      <w:r w:rsidR="006F7D29" w:rsidRPr="001C2741">
        <w:rPr>
          <w:rFonts w:ascii="Arial" w:hAnsi="Arial" w:cs="Arial"/>
          <w:sz w:val="24"/>
          <w:szCs w:val="24"/>
        </w:rPr>
        <w:t>а</w:t>
      </w:r>
      <w:r w:rsidRPr="001C2741">
        <w:rPr>
          <w:rFonts w:ascii="Arial" w:hAnsi="Arial" w:cs="Arial"/>
          <w:sz w:val="24"/>
          <w:szCs w:val="24"/>
        </w:rPr>
        <w:t xml:space="preserve"> Пушкинского муниципального района        </w:t>
      </w:r>
      <w:r w:rsidR="006F7D29" w:rsidRPr="001C2741">
        <w:rPr>
          <w:rFonts w:ascii="Arial" w:hAnsi="Arial" w:cs="Arial"/>
          <w:sz w:val="24"/>
          <w:szCs w:val="24"/>
        </w:rPr>
        <w:t xml:space="preserve">                             С.М. </w:t>
      </w:r>
      <w:proofErr w:type="spellStart"/>
      <w:r w:rsidR="006F7D29" w:rsidRPr="001C2741">
        <w:rPr>
          <w:rFonts w:ascii="Arial" w:hAnsi="Arial" w:cs="Arial"/>
          <w:sz w:val="24"/>
          <w:szCs w:val="24"/>
        </w:rPr>
        <w:t>Грибинюченко</w:t>
      </w:r>
      <w:proofErr w:type="spellEnd"/>
    </w:p>
    <w:p w:rsidR="00295201" w:rsidRPr="001C2741" w:rsidRDefault="00295201" w:rsidP="001C2741">
      <w:pPr>
        <w:rPr>
          <w:rFonts w:ascii="Arial" w:hAnsi="Arial" w:cs="Arial"/>
          <w:sz w:val="24"/>
          <w:szCs w:val="24"/>
        </w:rPr>
      </w:pPr>
    </w:p>
    <w:p w:rsidR="00295201" w:rsidRPr="001C2741" w:rsidRDefault="00295201" w:rsidP="001C2741">
      <w:pPr>
        <w:rPr>
          <w:rFonts w:ascii="Arial" w:hAnsi="Arial" w:cs="Arial"/>
          <w:sz w:val="24"/>
          <w:szCs w:val="24"/>
        </w:rPr>
      </w:pPr>
    </w:p>
    <w:p w:rsidR="002270CF" w:rsidRPr="001C2741" w:rsidRDefault="002270CF" w:rsidP="001C2741">
      <w:pPr>
        <w:pStyle w:val="ConsPlusNormal"/>
        <w:jc w:val="right"/>
        <w:rPr>
          <w:rFonts w:ascii="Arial" w:hAnsi="Arial" w:cs="Arial"/>
          <w:sz w:val="24"/>
          <w:szCs w:val="24"/>
        </w:rPr>
      </w:pPr>
      <w:r w:rsidRPr="001C2741">
        <w:rPr>
          <w:rFonts w:ascii="Arial" w:hAnsi="Arial" w:cs="Arial"/>
          <w:sz w:val="24"/>
          <w:szCs w:val="24"/>
        </w:rPr>
        <w:t xml:space="preserve">Приложение </w:t>
      </w:r>
    </w:p>
    <w:p w:rsidR="002270CF" w:rsidRPr="001C2741" w:rsidRDefault="002270CF" w:rsidP="001C2741">
      <w:pPr>
        <w:jc w:val="right"/>
        <w:rPr>
          <w:rFonts w:ascii="Arial" w:hAnsi="Arial" w:cs="Arial"/>
          <w:sz w:val="24"/>
          <w:szCs w:val="24"/>
        </w:rPr>
      </w:pPr>
      <w:r w:rsidRPr="001C2741">
        <w:rPr>
          <w:rFonts w:ascii="Arial" w:hAnsi="Arial" w:cs="Arial"/>
          <w:sz w:val="24"/>
          <w:szCs w:val="24"/>
        </w:rPr>
        <w:t xml:space="preserve">к постановлению администрации </w:t>
      </w:r>
    </w:p>
    <w:p w:rsidR="002270CF" w:rsidRPr="001C2741" w:rsidRDefault="002270CF" w:rsidP="001C2741">
      <w:pPr>
        <w:jc w:val="right"/>
        <w:rPr>
          <w:rFonts w:ascii="Arial" w:hAnsi="Arial" w:cs="Arial"/>
          <w:sz w:val="24"/>
          <w:szCs w:val="24"/>
        </w:rPr>
      </w:pPr>
      <w:r w:rsidRPr="001C2741">
        <w:rPr>
          <w:rFonts w:ascii="Arial" w:hAnsi="Arial" w:cs="Arial"/>
          <w:sz w:val="24"/>
          <w:szCs w:val="24"/>
        </w:rPr>
        <w:t xml:space="preserve">Пушкинского муниципального района </w:t>
      </w:r>
    </w:p>
    <w:p w:rsidR="002270CF" w:rsidRPr="001C2741" w:rsidRDefault="008A66D4" w:rsidP="001C2741">
      <w:pPr>
        <w:jc w:val="right"/>
        <w:rPr>
          <w:rFonts w:ascii="Arial" w:hAnsi="Arial" w:cs="Arial"/>
          <w:sz w:val="24"/>
          <w:szCs w:val="24"/>
        </w:rPr>
      </w:pPr>
      <w:r w:rsidRPr="001C2741">
        <w:rPr>
          <w:rFonts w:ascii="Arial" w:hAnsi="Arial" w:cs="Arial"/>
          <w:sz w:val="24"/>
          <w:szCs w:val="24"/>
        </w:rPr>
        <w:t>о</w:t>
      </w:r>
      <w:r w:rsidR="002270CF" w:rsidRPr="001C2741">
        <w:rPr>
          <w:rFonts w:ascii="Arial" w:hAnsi="Arial" w:cs="Arial"/>
          <w:sz w:val="24"/>
          <w:szCs w:val="24"/>
        </w:rPr>
        <w:t>т</w:t>
      </w:r>
      <w:r w:rsidRPr="001C2741">
        <w:rPr>
          <w:rFonts w:ascii="Arial" w:hAnsi="Arial" w:cs="Arial"/>
          <w:sz w:val="24"/>
          <w:szCs w:val="24"/>
        </w:rPr>
        <w:t xml:space="preserve"> </w:t>
      </w:r>
      <w:r w:rsidR="005B6D17" w:rsidRPr="001C2741">
        <w:rPr>
          <w:rFonts w:ascii="Arial" w:hAnsi="Arial" w:cs="Arial"/>
          <w:sz w:val="24"/>
          <w:szCs w:val="24"/>
        </w:rPr>
        <w:t>29.12.2017</w:t>
      </w:r>
      <w:r w:rsidR="002270CF" w:rsidRPr="001C2741">
        <w:rPr>
          <w:rFonts w:ascii="Arial" w:hAnsi="Arial" w:cs="Arial"/>
          <w:sz w:val="24"/>
          <w:szCs w:val="24"/>
        </w:rPr>
        <w:t xml:space="preserve"> №</w:t>
      </w:r>
      <w:r w:rsidRPr="001C2741">
        <w:rPr>
          <w:rFonts w:ascii="Arial" w:hAnsi="Arial" w:cs="Arial"/>
          <w:sz w:val="24"/>
          <w:szCs w:val="24"/>
        </w:rPr>
        <w:t xml:space="preserve"> </w:t>
      </w:r>
      <w:r w:rsidR="005B6D17" w:rsidRPr="001C2741">
        <w:rPr>
          <w:rFonts w:ascii="Arial" w:hAnsi="Arial" w:cs="Arial"/>
          <w:sz w:val="24"/>
          <w:szCs w:val="24"/>
        </w:rPr>
        <w:t>3244</w:t>
      </w:r>
      <w:r w:rsidR="00775F7E" w:rsidRPr="001C2741">
        <w:rPr>
          <w:rFonts w:ascii="Arial" w:hAnsi="Arial" w:cs="Arial"/>
          <w:sz w:val="24"/>
          <w:szCs w:val="24"/>
        </w:rPr>
        <w:t xml:space="preserve"> </w:t>
      </w:r>
    </w:p>
    <w:p w:rsidR="002270CF" w:rsidRPr="001C2741" w:rsidRDefault="002270CF" w:rsidP="001C2741">
      <w:pPr>
        <w:pStyle w:val="ConsPlusNormal"/>
        <w:jc w:val="both"/>
        <w:rPr>
          <w:rFonts w:ascii="Arial" w:hAnsi="Arial" w:cs="Arial"/>
          <w:sz w:val="24"/>
          <w:szCs w:val="24"/>
        </w:rPr>
      </w:pPr>
    </w:p>
    <w:p w:rsidR="002270CF" w:rsidRPr="001C2741" w:rsidRDefault="002270CF" w:rsidP="001C2741">
      <w:pPr>
        <w:jc w:val="center"/>
        <w:rPr>
          <w:rFonts w:ascii="Arial" w:hAnsi="Arial" w:cs="Arial"/>
          <w:sz w:val="24"/>
          <w:szCs w:val="24"/>
        </w:rPr>
      </w:pPr>
      <w:bookmarkStart w:id="0" w:name="P284"/>
      <w:bookmarkEnd w:id="0"/>
      <w:r w:rsidRPr="001C2741">
        <w:rPr>
          <w:rFonts w:ascii="Arial" w:hAnsi="Arial" w:cs="Arial"/>
          <w:sz w:val="24"/>
          <w:szCs w:val="24"/>
        </w:rPr>
        <w:t>ПАСПОРТ</w:t>
      </w:r>
    </w:p>
    <w:p w:rsidR="002270CF" w:rsidRPr="001C2741" w:rsidRDefault="002270CF"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муниципальной программы</w:t>
      </w:r>
    </w:p>
    <w:p w:rsidR="002270CF" w:rsidRPr="001C2741" w:rsidRDefault="002270CF"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w:t>
      </w:r>
      <w:r w:rsidR="000839A8" w:rsidRPr="001C2741">
        <w:rPr>
          <w:rFonts w:ascii="Arial" w:hAnsi="Arial" w:cs="Arial"/>
          <w:bCs/>
          <w:color w:val="000000" w:themeColor="text1"/>
          <w:sz w:val="24"/>
          <w:szCs w:val="24"/>
        </w:rPr>
        <w:t>Образование</w:t>
      </w:r>
      <w:r w:rsidR="003B42A6" w:rsidRPr="001C2741">
        <w:rPr>
          <w:rFonts w:ascii="Arial" w:hAnsi="Arial" w:cs="Arial"/>
          <w:bCs/>
          <w:color w:val="000000" w:themeColor="text1"/>
          <w:sz w:val="24"/>
          <w:szCs w:val="24"/>
        </w:rPr>
        <w:t xml:space="preserve"> </w:t>
      </w:r>
      <w:r w:rsidRPr="001C2741">
        <w:rPr>
          <w:rFonts w:ascii="Arial" w:hAnsi="Arial" w:cs="Arial"/>
          <w:bCs/>
          <w:sz w:val="24"/>
          <w:szCs w:val="24"/>
        </w:rPr>
        <w:t>Пушкинско</w:t>
      </w:r>
      <w:r w:rsidR="000839A8" w:rsidRPr="001C2741">
        <w:rPr>
          <w:rFonts w:ascii="Arial" w:hAnsi="Arial" w:cs="Arial"/>
          <w:bCs/>
          <w:sz w:val="24"/>
          <w:szCs w:val="24"/>
        </w:rPr>
        <w:t>го</w:t>
      </w:r>
      <w:r w:rsidRPr="001C2741">
        <w:rPr>
          <w:rFonts w:ascii="Arial" w:hAnsi="Arial" w:cs="Arial"/>
          <w:bCs/>
          <w:sz w:val="24"/>
          <w:szCs w:val="24"/>
        </w:rPr>
        <w:t xml:space="preserve"> муниципально</w:t>
      </w:r>
      <w:r w:rsidR="000839A8" w:rsidRPr="001C2741">
        <w:rPr>
          <w:rFonts w:ascii="Arial" w:hAnsi="Arial" w:cs="Arial"/>
          <w:bCs/>
          <w:sz w:val="24"/>
          <w:szCs w:val="24"/>
        </w:rPr>
        <w:t>го</w:t>
      </w:r>
      <w:r w:rsidRPr="001C2741">
        <w:rPr>
          <w:rFonts w:ascii="Arial" w:hAnsi="Arial" w:cs="Arial"/>
          <w:bCs/>
          <w:sz w:val="24"/>
          <w:szCs w:val="24"/>
        </w:rPr>
        <w:t xml:space="preserve"> район</w:t>
      </w:r>
      <w:r w:rsidR="000839A8" w:rsidRPr="001C2741">
        <w:rPr>
          <w:rFonts w:ascii="Arial" w:hAnsi="Arial" w:cs="Arial"/>
          <w:bCs/>
          <w:sz w:val="24"/>
          <w:szCs w:val="24"/>
        </w:rPr>
        <w:t>а</w:t>
      </w:r>
      <w:r w:rsidRPr="001C2741">
        <w:rPr>
          <w:rFonts w:ascii="Arial" w:hAnsi="Arial" w:cs="Arial"/>
          <w:bCs/>
          <w:sz w:val="24"/>
          <w:szCs w:val="24"/>
        </w:rPr>
        <w:t xml:space="preserve"> на 201</w:t>
      </w:r>
      <w:r w:rsidR="003038C9" w:rsidRPr="001C2741">
        <w:rPr>
          <w:rFonts w:ascii="Arial" w:hAnsi="Arial" w:cs="Arial"/>
          <w:bCs/>
          <w:sz w:val="24"/>
          <w:szCs w:val="24"/>
        </w:rPr>
        <w:t>7</w:t>
      </w:r>
      <w:r w:rsidRPr="001C2741">
        <w:rPr>
          <w:rFonts w:ascii="Arial" w:hAnsi="Arial" w:cs="Arial"/>
          <w:bCs/>
          <w:sz w:val="24"/>
          <w:szCs w:val="24"/>
        </w:rPr>
        <w:t>-20</w:t>
      </w:r>
      <w:r w:rsidR="003038C9" w:rsidRPr="001C2741">
        <w:rPr>
          <w:rFonts w:ascii="Arial" w:hAnsi="Arial" w:cs="Arial"/>
          <w:bCs/>
          <w:sz w:val="24"/>
          <w:szCs w:val="24"/>
        </w:rPr>
        <w:t>2</w:t>
      </w:r>
      <w:r w:rsidRPr="001C2741">
        <w:rPr>
          <w:rFonts w:ascii="Arial" w:hAnsi="Arial" w:cs="Arial"/>
          <w:bCs/>
          <w:sz w:val="24"/>
          <w:szCs w:val="24"/>
        </w:rPr>
        <w:t>1 годы</w:t>
      </w:r>
      <w:r w:rsidRPr="001C2741">
        <w:rPr>
          <w:rFonts w:ascii="Arial" w:hAnsi="Arial" w:cs="Arial"/>
          <w:bCs/>
          <w:color w:val="000000" w:themeColor="text1"/>
          <w:sz w:val="24"/>
          <w:szCs w:val="24"/>
        </w:rPr>
        <w:t>»</w:t>
      </w:r>
    </w:p>
    <w:p w:rsidR="002270CF" w:rsidRPr="001C2741" w:rsidRDefault="002270CF" w:rsidP="001C2741">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558"/>
        <w:gridCol w:w="1504"/>
        <w:gridCol w:w="1357"/>
        <w:gridCol w:w="1357"/>
        <w:gridCol w:w="1357"/>
        <w:gridCol w:w="1287"/>
      </w:tblGrid>
      <w:tr w:rsidR="002270CF" w:rsidRPr="001C2741" w:rsidTr="00AF4FCF">
        <w:trPr>
          <w:trHeight w:val="524"/>
        </w:trPr>
        <w:tc>
          <w:tcPr>
            <w:tcW w:w="924" w:type="pct"/>
          </w:tcPr>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Координатор муниципальной программы</w:t>
            </w:r>
          </w:p>
        </w:tc>
        <w:tc>
          <w:tcPr>
            <w:tcW w:w="4076" w:type="pct"/>
            <w:gridSpan w:val="6"/>
          </w:tcPr>
          <w:p w:rsidR="002270CF" w:rsidRPr="001C2741" w:rsidRDefault="002270CF" w:rsidP="001C2741">
            <w:pPr>
              <w:pStyle w:val="ConsPlusNormal"/>
              <w:jc w:val="both"/>
              <w:rPr>
                <w:rFonts w:ascii="Arial" w:hAnsi="Arial" w:cs="Arial"/>
                <w:sz w:val="24"/>
                <w:szCs w:val="24"/>
              </w:rPr>
            </w:pPr>
            <w:r w:rsidRPr="001C2741">
              <w:rPr>
                <w:rFonts w:ascii="Arial" w:hAnsi="Arial" w:cs="Arial"/>
                <w:sz w:val="24"/>
                <w:szCs w:val="24"/>
              </w:rPr>
              <w:t>Заместитель Главы администрации Пушкинского мун</w:t>
            </w:r>
            <w:r w:rsidR="00AF4FCF">
              <w:rPr>
                <w:rFonts w:ascii="Arial" w:hAnsi="Arial" w:cs="Arial"/>
                <w:sz w:val="24"/>
                <w:szCs w:val="24"/>
              </w:rPr>
              <w:t xml:space="preserve">иципального района, курирующий </w:t>
            </w:r>
            <w:r w:rsidRPr="001C2741">
              <w:rPr>
                <w:rFonts w:ascii="Arial" w:hAnsi="Arial" w:cs="Arial"/>
                <w:sz w:val="24"/>
                <w:szCs w:val="24"/>
              </w:rPr>
              <w:t>работу Управления образования  адм</w:t>
            </w:r>
            <w:r w:rsidR="00AF4FCF">
              <w:rPr>
                <w:rFonts w:ascii="Arial" w:hAnsi="Arial" w:cs="Arial"/>
                <w:sz w:val="24"/>
                <w:szCs w:val="24"/>
              </w:rPr>
              <w:t xml:space="preserve">инистрации Пушкинского </w:t>
            </w:r>
            <w:r w:rsidRPr="001C2741">
              <w:rPr>
                <w:rFonts w:ascii="Arial" w:hAnsi="Arial" w:cs="Arial"/>
                <w:sz w:val="24"/>
                <w:szCs w:val="24"/>
              </w:rPr>
              <w:t>муниципального района</w:t>
            </w:r>
          </w:p>
        </w:tc>
      </w:tr>
      <w:tr w:rsidR="002270CF" w:rsidRPr="001C2741" w:rsidTr="00AF4FCF">
        <w:tc>
          <w:tcPr>
            <w:tcW w:w="924" w:type="pct"/>
          </w:tcPr>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Муниципальный заказчик муниципальной программы</w:t>
            </w:r>
          </w:p>
        </w:tc>
        <w:tc>
          <w:tcPr>
            <w:tcW w:w="4076" w:type="pct"/>
            <w:gridSpan w:val="6"/>
          </w:tcPr>
          <w:p w:rsidR="002270CF" w:rsidRPr="001C2741" w:rsidRDefault="002270CF" w:rsidP="001C2741">
            <w:pPr>
              <w:pStyle w:val="ConsPlusNormal"/>
              <w:jc w:val="both"/>
              <w:rPr>
                <w:rFonts w:ascii="Arial" w:hAnsi="Arial" w:cs="Arial"/>
                <w:sz w:val="24"/>
                <w:szCs w:val="24"/>
              </w:rPr>
            </w:pPr>
            <w:r w:rsidRPr="001C2741">
              <w:rPr>
                <w:rFonts w:ascii="Arial" w:hAnsi="Arial" w:cs="Arial"/>
                <w:sz w:val="24"/>
                <w:szCs w:val="24"/>
              </w:rPr>
              <w:t>Управление образования администрации Пушкинского муниципального района</w:t>
            </w:r>
          </w:p>
        </w:tc>
      </w:tr>
      <w:tr w:rsidR="002270CF" w:rsidRPr="001C2741" w:rsidTr="00AF4FCF">
        <w:trPr>
          <w:trHeight w:val="1228"/>
        </w:trPr>
        <w:tc>
          <w:tcPr>
            <w:tcW w:w="924" w:type="pct"/>
          </w:tcPr>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Цели муниципальной программы</w:t>
            </w:r>
          </w:p>
        </w:tc>
        <w:tc>
          <w:tcPr>
            <w:tcW w:w="4076" w:type="pct"/>
            <w:gridSpan w:val="6"/>
          </w:tcPr>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1.</w:t>
            </w:r>
            <w:r w:rsidR="00FF748E" w:rsidRPr="001C2741">
              <w:rPr>
                <w:rFonts w:ascii="Arial" w:hAnsi="Arial" w:cs="Arial"/>
                <w:sz w:val="24"/>
                <w:szCs w:val="24"/>
              </w:rPr>
              <w:t xml:space="preserve">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w:t>
            </w:r>
            <w:r w:rsidR="000839A8" w:rsidRPr="001C2741">
              <w:rPr>
                <w:rFonts w:ascii="Arial" w:hAnsi="Arial" w:cs="Arial"/>
                <w:sz w:val="24"/>
                <w:szCs w:val="24"/>
              </w:rPr>
              <w:t>жителей Пушкинского муниципального района</w:t>
            </w:r>
            <w:r w:rsidR="00FF748E" w:rsidRPr="001C2741">
              <w:rPr>
                <w:rFonts w:ascii="Arial" w:hAnsi="Arial" w:cs="Arial"/>
                <w:sz w:val="24"/>
                <w:szCs w:val="24"/>
              </w:rPr>
              <w:t>;</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2.</w:t>
            </w:r>
            <w:r w:rsidR="00FF748E" w:rsidRPr="001C2741">
              <w:rPr>
                <w:rFonts w:ascii="Arial" w:hAnsi="Arial" w:cs="Arial"/>
                <w:sz w:val="24"/>
                <w:szCs w:val="24"/>
              </w:rPr>
              <w:t xml:space="preserve"> Развитие сети организаций и внедрение современных организационно-экономических моделей предоставления образовательных услуг;</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3.</w:t>
            </w:r>
            <w:r w:rsidR="00FF748E" w:rsidRPr="001C2741">
              <w:rPr>
                <w:rFonts w:ascii="Arial" w:hAnsi="Arial" w:cs="Arial"/>
                <w:sz w:val="24"/>
                <w:szCs w:val="24"/>
              </w:rPr>
              <w:t xml:space="preserve"> Обновление содержания и технологий образования, состава и компетенций педагогических кадров для обеспечения высокого качества образования в соответствии с федеральными государственными </w:t>
            </w:r>
            <w:r w:rsidR="00FF748E" w:rsidRPr="001C2741">
              <w:rPr>
                <w:rFonts w:ascii="Arial" w:hAnsi="Arial" w:cs="Arial"/>
                <w:sz w:val="24"/>
                <w:szCs w:val="24"/>
              </w:rPr>
              <w:lastRenderedPageBreak/>
              <w:t>образовательными стандартами;</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4.</w:t>
            </w:r>
            <w:r w:rsidR="00FF748E" w:rsidRPr="001C2741">
              <w:rPr>
                <w:rFonts w:ascii="Arial" w:hAnsi="Arial" w:cs="Arial"/>
                <w:sz w:val="24"/>
                <w:szCs w:val="24"/>
              </w:rPr>
              <w:t xml:space="preserve">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5.</w:t>
            </w:r>
            <w:r w:rsidR="00FF748E" w:rsidRPr="001C2741">
              <w:rPr>
                <w:rFonts w:ascii="Arial" w:hAnsi="Arial" w:cs="Arial"/>
                <w:sz w:val="24"/>
                <w:szCs w:val="24"/>
              </w:rPr>
              <w:t xml:space="preserve"> Развитие материально-технической базы организаций обра</w:t>
            </w:r>
            <w:r w:rsidR="000839A8" w:rsidRPr="001C2741">
              <w:rPr>
                <w:rFonts w:ascii="Arial" w:hAnsi="Arial" w:cs="Arial"/>
                <w:sz w:val="24"/>
                <w:szCs w:val="24"/>
              </w:rPr>
              <w:t>зования Пушкинского муниципального района</w:t>
            </w:r>
            <w:r w:rsidR="00FF748E" w:rsidRPr="001C2741">
              <w:rPr>
                <w:rFonts w:ascii="Arial" w:hAnsi="Arial" w:cs="Arial"/>
                <w:sz w:val="24"/>
                <w:szCs w:val="24"/>
              </w:rPr>
              <w:t>;</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6.</w:t>
            </w:r>
            <w:r w:rsidR="00FF748E" w:rsidRPr="001C2741">
              <w:rPr>
                <w:rFonts w:ascii="Arial" w:hAnsi="Arial" w:cs="Arial"/>
                <w:sz w:val="24"/>
                <w:szCs w:val="24"/>
              </w:rPr>
              <w:t xml:space="preserve"> Внедрение и использование современных информационных технологий в управленческой и образовательной деятельности;</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7.</w:t>
            </w:r>
            <w:r w:rsidR="00FF748E" w:rsidRPr="001C2741">
              <w:rPr>
                <w:rFonts w:ascii="Arial" w:hAnsi="Arial" w:cs="Arial"/>
                <w:sz w:val="24"/>
                <w:szCs w:val="24"/>
              </w:rPr>
              <w:t xml:space="preserve"> Создание единой муниципальной системы выявления, развития и адресной поддержки одаренных детей в различных областях интеллектуальной, спортивной и творческой деятельности;</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8.</w:t>
            </w:r>
            <w:r w:rsidR="00FF748E" w:rsidRPr="001C2741">
              <w:rPr>
                <w:rFonts w:ascii="Arial" w:hAnsi="Arial" w:cs="Arial"/>
                <w:sz w:val="24"/>
                <w:szCs w:val="24"/>
              </w:rPr>
              <w:t xml:space="preserve"> Формирование механизма оценки качества и востребованности образовательных услуг с участием потребителей;</w:t>
            </w:r>
          </w:p>
          <w:p w:rsidR="00FF748E"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9.</w:t>
            </w:r>
            <w:r w:rsidR="00FF748E" w:rsidRPr="001C2741">
              <w:rPr>
                <w:rFonts w:ascii="Arial" w:hAnsi="Arial" w:cs="Arial"/>
                <w:sz w:val="24"/>
                <w:szCs w:val="24"/>
              </w:rPr>
              <w:t xml:space="preserve"> Создание условий для организации сбалансированного и качественного горячего питания детей;</w:t>
            </w:r>
          </w:p>
          <w:p w:rsidR="00315A64" w:rsidRPr="001C2741" w:rsidRDefault="00315A64" w:rsidP="001C2741">
            <w:pPr>
              <w:autoSpaceDE w:val="0"/>
              <w:autoSpaceDN w:val="0"/>
              <w:adjustRightInd w:val="0"/>
              <w:rPr>
                <w:rFonts w:ascii="Arial" w:hAnsi="Arial" w:cs="Arial"/>
                <w:sz w:val="24"/>
                <w:szCs w:val="24"/>
              </w:rPr>
            </w:pPr>
            <w:r w:rsidRPr="001C2741">
              <w:rPr>
                <w:rFonts w:ascii="Arial" w:hAnsi="Arial" w:cs="Arial"/>
                <w:sz w:val="24"/>
                <w:szCs w:val="24"/>
              </w:rPr>
              <w:t>10.</w:t>
            </w:r>
            <w:r w:rsidR="00FF748E" w:rsidRPr="001C2741">
              <w:rPr>
                <w:rFonts w:ascii="Arial" w:hAnsi="Arial" w:cs="Arial"/>
                <w:sz w:val="24"/>
                <w:szCs w:val="24"/>
              </w:rPr>
              <w:t xml:space="preserve"> Развитие цифрового контента в образовательных организациях и расширение применения информационно – коммуникационных (инновационных) технологий;</w:t>
            </w:r>
          </w:p>
          <w:p w:rsidR="00C17AE7" w:rsidRPr="001C2741" w:rsidRDefault="00315A64" w:rsidP="00AF4FCF">
            <w:pPr>
              <w:autoSpaceDE w:val="0"/>
              <w:autoSpaceDN w:val="0"/>
              <w:adjustRightInd w:val="0"/>
              <w:rPr>
                <w:rFonts w:ascii="Arial" w:hAnsi="Arial" w:cs="Arial"/>
                <w:sz w:val="24"/>
                <w:szCs w:val="24"/>
              </w:rPr>
            </w:pPr>
            <w:r w:rsidRPr="001C2741">
              <w:rPr>
                <w:rFonts w:ascii="Arial" w:hAnsi="Arial" w:cs="Arial"/>
                <w:sz w:val="24"/>
                <w:szCs w:val="24"/>
              </w:rPr>
              <w:t>11.</w:t>
            </w:r>
            <w:r w:rsidR="00FF748E" w:rsidRPr="001C2741">
              <w:rPr>
                <w:rFonts w:ascii="Arial" w:hAnsi="Arial" w:cs="Arial"/>
                <w:sz w:val="24"/>
                <w:szCs w:val="24"/>
              </w:rPr>
              <w:t>Реализация мер по поэтапному повышению заработной платы</w:t>
            </w:r>
            <w:r w:rsidR="00FF748E" w:rsidRPr="001C2741">
              <w:rPr>
                <w:rFonts w:ascii="Arial" w:hAnsi="Arial" w:cs="Arial"/>
                <w:color w:val="00000A"/>
                <w:sz w:val="24"/>
                <w:szCs w:val="24"/>
              </w:rPr>
              <w:t xml:space="preserve"> работников орган</w:t>
            </w:r>
            <w:r w:rsidR="00AF4FCF">
              <w:rPr>
                <w:rFonts w:ascii="Arial" w:hAnsi="Arial" w:cs="Arial"/>
                <w:color w:val="00000A"/>
                <w:sz w:val="24"/>
                <w:szCs w:val="24"/>
              </w:rPr>
              <w:t xml:space="preserve">изаций </w:t>
            </w:r>
            <w:r w:rsidR="000839A8" w:rsidRPr="001C2741">
              <w:rPr>
                <w:rFonts w:ascii="Arial" w:hAnsi="Arial" w:cs="Arial"/>
                <w:color w:val="00000A"/>
                <w:sz w:val="24"/>
                <w:szCs w:val="24"/>
              </w:rPr>
              <w:t>Пушкинского муниципального района</w:t>
            </w:r>
            <w:r w:rsidR="00FF748E" w:rsidRPr="001C2741">
              <w:rPr>
                <w:rFonts w:ascii="Arial" w:hAnsi="Arial" w:cs="Arial"/>
                <w:color w:val="00000A"/>
                <w:sz w:val="24"/>
                <w:szCs w:val="24"/>
              </w:rPr>
              <w:t xml:space="preserve"> в сфере образовани</w:t>
            </w:r>
            <w:r w:rsidR="00C17AE7" w:rsidRPr="001C2741">
              <w:rPr>
                <w:rFonts w:ascii="Arial" w:hAnsi="Arial" w:cs="Arial"/>
                <w:color w:val="00000A"/>
                <w:sz w:val="24"/>
                <w:szCs w:val="24"/>
              </w:rPr>
              <w:t>я.</w:t>
            </w:r>
            <w:r w:rsidR="00AF4FCF" w:rsidRPr="001C2741">
              <w:rPr>
                <w:rFonts w:ascii="Arial" w:hAnsi="Arial" w:cs="Arial"/>
                <w:sz w:val="24"/>
                <w:szCs w:val="24"/>
              </w:rPr>
              <w:t xml:space="preserve"> </w:t>
            </w:r>
          </w:p>
        </w:tc>
      </w:tr>
      <w:tr w:rsidR="0005336B" w:rsidRPr="001C2741" w:rsidTr="00AF4FCF">
        <w:trPr>
          <w:trHeight w:val="674"/>
        </w:trPr>
        <w:tc>
          <w:tcPr>
            <w:tcW w:w="924" w:type="pct"/>
          </w:tcPr>
          <w:p w:rsidR="0005336B" w:rsidRPr="001C2741" w:rsidRDefault="0005336B" w:rsidP="001C2741">
            <w:pPr>
              <w:pStyle w:val="ConsPlusNormal"/>
              <w:rPr>
                <w:rFonts w:ascii="Arial" w:hAnsi="Arial" w:cs="Arial"/>
                <w:sz w:val="24"/>
                <w:szCs w:val="24"/>
              </w:rPr>
            </w:pPr>
            <w:r w:rsidRPr="001C2741">
              <w:rPr>
                <w:rFonts w:ascii="Arial" w:hAnsi="Arial" w:cs="Arial"/>
                <w:sz w:val="24"/>
                <w:szCs w:val="24"/>
              </w:rPr>
              <w:lastRenderedPageBreak/>
              <w:t>Перечень подпрограмм</w:t>
            </w:r>
          </w:p>
        </w:tc>
        <w:tc>
          <w:tcPr>
            <w:tcW w:w="4076" w:type="pct"/>
            <w:gridSpan w:val="6"/>
          </w:tcPr>
          <w:p w:rsidR="0005336B" w:rsidRPr="001C2741" w:rsidRDefault="0005336B" w:rsidP="001C2741">
            <w:pPr>
              <w:pStyle w:val="ConsPlusNormal"/>
              <w:rPr>
                <w:rFonts w:ascii="Arial" w:hAnsi="Arial" w:cs="Arial"/>
                <w:sz w:val="24"/>
                <w:szCs w:val="24"/>
              </w:rPr>
            </w:pPr>
            <w:r w:rsidRPr="001C2741">
              <w:rPr>
                <w:rFonts w:ascii="Arial" w:hAnsi="Arial" w:cs="Arial"/>
                <w:sz w:val="24"/>
                <w:szCs w:val="24"/>
              </w:rPr>
              <w:t>1. Дошкольное образование;</w:t>
            </w:r>
          </w:p>
          <w:p w:rsidR="0005336B" w:rsidRPr="001C2741" w:rsidRDefault="0005336B" w:rsidP="001C2741">
            <w:pPr>
              <w:pStyle w:val="ConsPlusNormal"/>
              <w:rPr>
                <w:rFonts w:ascii="Arial" w:hAnsi="Arial" w:cs="Arial"/>
                <w:sz w:val="24"/>
                <w:szCs w:val="24"/>
              </w:rPr>
            </w:pPr>
            <w:r w:rsidRPr="001C2741">
              <w:rPr>
                <w:rFonts w:ascii="Arial" w:hAnsi="Arial" w:cs="Arial"/>
                <w:sz w:val="24"/>
                <w:szCs w:val="24"/>
              </w:rPr>
              <w:t>2. Общее образование;</w:t>
            </w:r>
          </w:p>
          <w:p w:rsidR="0005336B" w:rsidRPr="001C2741" w:rsidRDefault="00AF4FCF" w:rsidP="001C2741">
            <w:pPr>
              <w:pStyle w:val="ConsPlusNormal"/>
              <w:rPr>
                <w:rFonts w:ascii="Arial" w:hAnsi="Arial" w:cs="Arial"/>
                <w:sz w:val="24"/>
                <w:szCs w:val="24"/>
              </w:rPr>
            </w:pPr>
            <w:r>
              <w:rPr>
                <w:rFonts w:ascii="Arial" w:hAnsi="Arial" w:cs="Arial"/>
                <w:sz w:val="24"/>
                <w:szCs w:val="24"/>
              </w:rPr>
              <w:t>3.</w:t>
            </w:r>
            <w:r w:rsidR="0005336B" w:rsidRPr="001C2741">
              <w:rPr>
                <w:rFonts w:ascii="Arial" w:hAnsi="Arial" w:cs="Arial"/>
                <w:sz w:val="24"/>
                <w:szCs w:val="24"/>
              </w:rPr>
              <w:t xml:space="preserve"> Дополнительное образование, воспитание и психолого-социальное сопровождение детей;</w:t>
            </w:r>
          </w:p>
          <w:p w:rsidR="0005336B" w:rsidRPr="001C2741" w:rsidRDefault="0005336B" w:rsidP="001C2741">
            <w:pPr>
              <w:pStyle w:val="ConsPlusNormal"/>
              <w:rPr>
                <w:rFonts w:ascii="Arial" w:hAnsi="Arial" w:cs="Arial"/>
                <w:sz w:val="24"/>
                <w:szCs w:val="24"/>
              </w:rPr>
            </w:pPr>
            <w:r w:rsidRPr="001C2741">
              <w:rPr>
                <w:rFonts w:ascii="Arial" w:hAnsi="Arial" w:cs="Arial"/>
                <w:sz w:val="24"/>
                <w:szCs w:val="24"/>
              </w:rPr>
              <w:t xml:space="preserve">4. Обеспечение </w:t>
            </w:r>
            <w:proofErr w:type="gramStart"/>
            <w:r w:rsidRPr="001C2741">
              <w:rPr>
                <w:rFonts w:ascii="Arial" w:hAnsi="Arial" w:cs="Arial"/>
                <w:sz w:val="24"/>
                <w:szCs w:val="24"/>
              </w:rPr>
              <w:t>деятельности Управления образования администрации Пушкинского муниципального района</w:t>
            </w:r>
            <w:proofErr w:type="gramEnd"/>
            <w:r w:rsidR="00D61633" w:rsidRPr="001C2741">
              <w:rPr>
                <w:rFonts w:ascii="Arial" w:hAnsi="Arial" w:cs="Arial"/>
                <w:sz w:val="24"/>
                <w:szCs w:val="24"/>
              </w:rPr>
              <w:t>.</w:t>
            </w:r>
          </w:p>
        </w:tc>
      </w:tr>
      <w:tr w:rsidR="002270CF" w:rsidRPr="001C2741" w:rsidTr="00AF4FCF">
        <w:trPr>
          <w:trHeight w:val="201"/>
        </w:trPr>
        <w:tc>
          <w:tcPr>
            <w:tcW w:w="924" w:type="pct"/>
            <w:vMerge w:val="restart"/>
          </w:tcPr>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Источники финансирования муниципальной программы,</w:t>
            </w:r>
          </w:p>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в том числе по годам:</w:t>
            </w:r>
          </w:p>
        </w:tc>
        <w:tc>
          <w:tcPr>
            <w:tcW w:w="4076" w:type="pct"/>
            <w:gridSpan w:val="6"/>
          </w:tcPr>
          <w:p w:rsidR="002270CF" w:rsidRPr="001C2741" w:rsidRDefault="002270CF" w:rsidP="001C2741">
            <w:pPr>
              <w:pStyle w:val="ConsPlusNormal"/>
              <w:rPr>
                <w:rFonts w:ascii="Arial" w:hAnsi="Arial" w:cs="Arial"/>
                <w:sz w:val="24"/>
                <w:szCs w:val="24"/>
              </w:rPr>
            </w:pPr>
            <w:r w:rsidRPr="001C2741">
              <w:rPr>
                <w:rFonts w:ascii="Arial" w:hAnsi="Arial" w:cs="Arial"/>
                <w:sz w:val="24"/>
                <w:szCs w:val="24"/>
              </w:rPr>
              <w:t>Расходы (тыс. рублей)</w:t>
            </w:r>
          </w:p>
        </w:tc>
      </w:tr>
      <w:tr w:rsidR="002270CF" w:rsidRPr="001C2741" w:rsidTr="00AF4FCF">
        <w:tc>
          <w:tcPr>
            <w:tcW w:w="924" w:type="pct"/>
            <w:vMerge/>
          </w:tcPr>
          <w:p w:rsidR="002270CF" w:rsidRPr="001C2741" w:rsidRDefault="002270CF" w:rsidP="001C2741">
            <w:pPr>
              <w:rPr>
                <w:rFonts w:ascii="Arial" w:hAnsi="Arial" w:cs="Arial"/>
                <w:sz w:val="24"/>
                <w:szCs w:val="24"/>
              </w:rPr>
            </w:pPr>
          </w:p>
        </w:tc>
        <w:tc>
          <w:tcPr>
            <w:tcW w:w="754" w:type="pct"/>
          </w:tcPr>
          <w:p w:rsidR="002270CF" w:rsidRPr="001C2741" w:rsidRDefault="002270CF" w:rsidP="001C2741">
            <w:pPr>
              <w:rPr>
                <w:rFonts w:ascii="Arial" w:hAnsi="Arial" w:cs="Arial"/>
                <w:sz w:val="24"/>
                <w:szCs w:val="24"/>
              </w:rPr>
            </w:pPr>
            <w:r w:rsidRPr="001C2741">
              <w:rPr>
                <w:rFonts w:ascii="Arial" w:hAnsi="Arial" w:cs="Arial"/>
                <w:sz w:val="24"/>
                <w:szCs w:val="24"/>
              </w:rPr>
              <w:t>Всего</w:t>
            </w:r>
          </w:p>
        </w:tc>
        <w:tc>
          <w:tcPr>
            <w:tcW w:w="727" w:type="pct"/>
          </w:tcPr>
          <w:p w:rsidR="002270CF" w:rsidRPr="001C2741" w:rsidRDefault="002270CF" w:rsidP="001C2741">
            <w:pPr>
              <w:jc w:val="right"/>
              <w:rPr>
                <w:rFonts w:ascii="Arial" w:hAnsi="Arial" w:cs="Arial"/>
                <w:sz w:val="24"/>
                <w:szCs w:val="24"/>
              </w:rPr>
            </w:pPr>
            <w:r w:rsidRPr="001C2741">
              <w:rPr>
                <w:rFonts w:ascii="Arial" w:hAnsi="Arial" w:cs="Arial"/>
                <w:sz w:val="24"/>
                <w:szCs w:val="24"/>
              </w:rPr>
              <w:t>201</w:t>
            </w:r>
            <w:r w:rsidR="003038C9" w:rsidRPr="001C2741">
              <w:rPr>
                <w:rFonts w:ascii="Arial" w:hAnsi="Arial" w:cs="Arial"/>
                <w:sz w:val="24"/>
                <w:szCs w:val="24"/>
              </w:rPr>
              <w:t>7</w:t>
            </w:r>
            <w:r w:rsidRPr="001C2741">
              <w:rPr>
                <w:rFonts w:ascii="Arial" w:hAnsi="Arial" w:cs="Arial"/>
                <w:sz w:val="24"/>
                <w:szCs w:val="24"/>
              </w:rPr>
              <w:t>г.</w:t>
            </w:r>
          </w:p>
        </w:tc>
        <w:tc>
          <w:tcPr>
            <w:tcW w:w="657" w:type="pct"/>
          </w:tcPr>
          <w:p w:rsidR="002270CF" w:rsidRPr="001C2741" w:rsidRDefault="002270CF" w:rsidP="001C2741">
            <w:pPr>
              <w:jc w:val="right"/>
              <w:rPr>
                <w:rFonts w:ascii="Arial" w:hAnsi="Arial" w:cs="Arial"/>
                <w:sz w:val="24"/>
                <w:szCs w:val="24"/>
              </w:rPr>
            </w:pPr>
            <w:r w:rsidRPr="001C2741">
              <w:rPr>
                <w:rFonts w:ascii="Arial" w:hAnsi="Arial" w:cs="Arial"/>
                <w:sz w:val="24"/>
                <w:szCs w:val="24"/>
              </w:rPr>
              <w:t>201</w:t>
            </w:r>
            <w:r w:rsidR="003038C9" w:rsidRPr="001C2741">
              <w:rPr>
                <w:rFonts w:ascii="Arial" w:hAnsi="Arial" w:cs="Arial"/>
                <w:sz w:val="24"/>
                <w:szCs w:val="24"/>
              </w:rPr>
              <w:t>8</w:t>
            </w:r>
            <w:r w:rsidRPr="001C2741">
              <w:rPr>
                <w:rFonts w:ascii="Arial" w:hAnsi="Arial" w:cs="Arial"/>
                <w:sz w:val="24"/>
                <w:szCs w:val="24"/>
              </w:rPr>
              <w:t xml:space="preserve">г. </w:t>
            </w:r>
          </w:p>
        </w:tc>
        <w:tc>
          <w:tcPr>
            <w:tcW w:w="657" w:type="pct"/>
          </w:tcPr>
          <w:p w:rsidR="002270CF" w:rsidRPr="001C2741" w:rsidRDefault="002270CF" w:rsidP="001C2741">
            <w:pPr>
              <w:jc w:val="right"/>
              <w:rPr>
                <w:rFonts w:ascii="Arial" w:hAnsi="Arial" w:cs="Arial"/>
                <w:sz w:val="24"/>
                <w:szCs w:val="24"/>
              </w:rPr>
            </w:pPr>
            <w:r w:rsidRPr="001C2741">
              <w:rPr>
                <w:rFonts w:ascii="Arial" w:hAnsi="Arial" w:cs="Arial"/>
                <w:sz w:val="24"/>
                <w:szCs w:val="24"/>
              </w:rPr>
              <w:t>20</w:t>
            </w:r>
            <w:r w:rsidR="003038C9" w:rsidRPr="001C2741">
              <w:rPr>
                <w:rFonts w:ascii="Arial" w:hAnsi="Arial" w:cs="Arial"/>
                <w:sz w:val="24"/>
                <w:szCs w:val="24"/>
              </w:rPr>
              <w:t>19</w:t>
            </w:r>
            <w:r w:rsidRPr="001C2741">
              <w:rPr>
                <w:rFonts w:ascii="Arial" w:hAnsi="Arial" w:cs="Arial"/>
                <w:sz w:val="24"/>
                <w:szCs w:val="24"/>
              </w:rPr>
              <w:t>г.</w:t>
            </w:r>
          </w:p>
        </w:tc>
        <w:tc>
          <w:tcPr>
            <w:tcW w:w="657" w:type="pct"/>
          </w:tcPr>
          <w:p w:rsidR="002270CF" w:rsidRPr="001C2741" w:rsidRDefault="003038C9" w:rsidP="001C2741">
            <w:pPr>
              <w:jc w:val="right"/>
              <w:rPr>
                <w:rFonts w:ascii="Arial" w:hAnsi="Arial" w:cs="Arial"/>
                <w:sz w:val="24"/>
                <w:szCs w:val="24"/>
              </w:rPr>
            </w:pPr>
            <w:r w:rsidRPr="001C2741">
              <w:rPr>
                <w:rFonts w:ascii="Arial" w:hAnsi="Arial" w:cs="Arial"/>
                <w:sz w:val="24"/>
                <w:szCs w:val="24"/>
              </w:rPr>
              <w:t>2020</w:t>
            </w:r>
            <w:r w:rsidR="002270CF" w:rsidRPr="001C2741">
              <w:rPr>
                <w:rFonts w:ascii="Arial" w:hAnsi="Arial" w:cs="Arial"/>
                <w:sz w:val="24"/>
                <w:szCs w:val="24"/>
              </w:rPr>
              <w:t>г.</w:t>
            </w:r>
          </w:p>
        </w:tc>
        <w:tc>
          <w:tcPr>
            <w:tcW w:w="625" w:type="pct"/>
          </w:tcPr>
          <w:p w:rsidR="002270CF" w:rsidRPr="001C2741" w:rsidRDefault="002270CF" w:rsidP="001C2741">
            <w:pPr>
              <w:jc w:val="right"/>
              <w:rPr>
                <w:rFonts w:ascii="Arial" w:hAnsi="Arial" w:cs="Arial"/>
                <w:sz w:val="24"/>
                <w:szCs w:val="24"/>
              </w:rPr>
            </w:pPr>
            <w:r w:rsidRPr="001C2741">
              <w:rPr>
                <w:rFonts w:ascii="Arial" w:hAnsi="Arial" w:cs="Arial"/>
                <w:sz w:val="24"/>
                <w:szCs w:val="24"/>
              </w:rPr>
              <w:t>20</w:t>
            </w:r>
            <w:r w:rsidR="003038C9" w:rsidRPr="001C2741">
              <w:rPr>
                <w:rFonts w:ascii="Arial" w:hAnsi="Arial" w:cs="Arial"/>
                <w:sz w:val="24"/>
                <w:szCs w:val="24"/>
              </w:rPr>
              <w:t>2</w:t>
            </w:r>
            <w:r w:rsidRPr="001C2741">
              <w:rPr>
                <w:rFonts w:ascii="Arial" w:hAnsi="Arial" w:cs="Arial"/>
                <w:sz w:val="24"/>
                <w:szCs w:val="24"/>
              </w:rPr>
              <w:t>1г.</w:t>
            </w:r>
          </w:p>
        </w:tc>
      </w:tr>
      <w:tr w:rsidR="00693B20" w:rsidRPr="001C2741" w:rsidTr="00AF4FCF">
        <w:tc>
          <w:tcPr>
            <w:tcW w:w="924" w:type="pct"/>
          </w:tcPr>
          <w:p w:rsidR="00693B20" w:rsidRPr="001C2741" w:rsidRDefault="00693B20" w:rsidP="001C2741">
            <w:pPr>
              <w:rPr>
                <w:rFonts w:ascii="Arial" w:hAnsi="Arial" w:cs="Arial"/>
                <w:sz w:val="24"/>
                <w:szCs w:val="24"/>
              </w:rPr>
            </w:pPr>
            <w:r w:rsidRPr="001C2741">
              <w:rPr>
                <w:rFonts w:ascii="Arial" w:hAnsi="Arial" w:cs="Arial"/>
                <w:sz w:val="24"/>
                <w:szCs w:val="24"/>
              </w:rPr>
              <w:t>Всего, в том числе по годам:</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20018926,51</w:t>
            </w:r>
          </w:p>
        </w:tc>
        <w:tc>
          <w:tcPr>
            <w:tcW w:w="72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3403051,5</w:t>
            </w:r>
          </w:p>
        </w:tc>
        <w:tc>
          <w:tcPr>
            <w:tcW w:w="657" w:type="pct"/>
          </w:tcPr>
          <w:p w:rsidR="00693B20" w:rsidRPr="001C2741" w:rsidRDefault="00A81D37" w:rsidP="00AF4FCF">
            <w:pPr>
              <w:ind w:hanging="152"/>
              <w:jc w:val="right"/>
              <w:rPr>
                <w:rFonts w:ascii="Arial" w:hAnsi="Arial" w:cs="Arial"/>
                <w:sz w:val="24"/>
                <w:szCs w:val="24"/>
              </w:rPr>
            </w:pPr>
            <w:r w:rsidRPr="001C2741">
              <w:rPr>
                <w:rFonts w:ascii="Arial" w:hAnsi="Arial" w:cs="Arial"/>
                <w:sz w:val="24"/>
                <w:szCs w:val="24"/>
              </w:rPr>
              <w:t>3865459,68</w:t>
            </w:r>
          </w:p>
        </w:tc>
        <w:tc>
          <w:tcPr>
            <w:tcW w:w="657" w:type="pct"/>
          </w:tcPr>
          <w:p w:rsidR="00693B20" w:rsidRPr="001C2741" w:rsidRDefault="00A81D37" w:rsidP="00AF4FCF">
            <w:pPr>
              <w:ind w:hanging="92"/>
              <w:jc w:val="right"/>
              <w:rPr>
                <w:rFonts w:ascii="Arial" w:hAnsi="Arial" w:cs="Arial"/>
                <w:sz w:val="24"/>
                <w:szCs w:val="24"/>
              </w:rPr>
            </w:pPr>
            <w:r w:rsidRPr="001C2741">
              <w:rPr>
                <w:rFonts w:ascii="Arial" w:hAnsi="Arial" w:cs="Arial"/>
                <w:sz w:val="24"/>
                <w:szCs w:val="24"/>
              </w:rPr>
              <w:t>5625484,31</w:t>
            </w:r>
          </w:p>
        </w:tc>
        <w:tc>
          <w:tcPr>
            <w:tcW w:w="657" w:type="pct"/>
          </w:tcPr>
          <w:p w:rsidR="00693B20" w:rsidRPr="001C2741" w:rsidRDefault="00A81D37" w:rsidP="00AF4FCF">
            <w:pPr>
              <w:ind w:hanging="173"/>
              <w:jc w:val="right"/>
              <w:rPr>
                <w:rFonts w:ascii="Arial" w:hAnsi="Arial" w:cs="Arial"/>
                <w:sz w:val="24"/>
                <w:szCs w:val="24"/>
              </w:rPr>
            </w:pPr>
            <w:r w:rsidRPr="001C2741">
              <w:rPr>
                <w:rFonts w:ascii="Arial" w:hAnsi="Arial" w:cs="Arial"/>
                <w:sz w:val="24"/>
                <w:szCs w:val="24"/>
              </w:rPr>
              <w:t>4215784,02</w:t>
            </w:r>
          </w:p>
        </w:tc>
        <w:tc>
          <w:tcPr>
            <w:tcW w:w="625"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2909147,0</w:t>
            </w:r>
          </w:p>
        </w:tc>
      </w:tr>
      <w:tr w:rsidR="00693B20" w:rsidRPr="001C2741" w:rsidTr="00AF4FCF">
        <w:trPr>
          <w:trHeight w:val="405"/>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Средства федерального бюджета</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0,00</w:t>
            </w:r>
          </w:p>
        </w:tc>
        <w:tc>
          <w:tcPr>
            <w:tcW w:w="72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0,00</w:t>
            </w:r>
          </w:p>
        </w:tc>
        <w:tc>
          <w:tcPr>
            <w:tcW w:w="657" w:type="pct"/>
          </w:tcPr>
          <w:p w:rsidR="00693B20" w:rsidRPr="001C2741" w:rsidRDefault="00A81D37" w:rsidP="00AF4FCF">
            <w:pPr>
              <w:ind w:hanging="152"/>
              <w:jc w:val="right"/>
              <w:rPr>
                <w:rFonts w:ascii="Arial" w:hAnsi="Arial" w:cs="Arial"/>
                <w:sz w:val="24"/>
                <w:szCs w:val="24"/>
              </w:rPr>
            </w:pPr>
            <w:r w:rsidRPr="001C2741">
              <w:rPr>
                <w:rFonts w:ascii="Arial" w:hAnsi="Arial" w:cs="Arial"/>
                <w:sz w:val="24"/>
                <w:szCs w:val="24"/>
              </w:rPr>
              <w:t>0,00</w:t>
            </w:r>
          </w:p>
        </w:tc>
        <w:tc>
          <w:tcPr>
            <w:tcW w:w="657" w:type="pct"/>
          </w:tcPr>
          <w:p w:rsidR="00693B20" w:rsidRPr="001C2741" w:rsidRDefault="00A81D37" w:rsidP="00AF4FCF">
            <w:pPr>
              <w:ind w:hanging="92"/>
              <w:jc w:val="right"/>
              <w:rPr>
                <w:rFonts w:ascii="Arial" w:hAnsi="Arial" w:cs="Arial"/>
                <w:sz w:val="24"/>
                <w:szCs w:val="24"/>
              </w:rPr>
            </w:pPr>
            <w:r w:rsidRPr="001C2741">
              <w:rPr>
                <w:rFonts w:ascii="Arial" w:hAnsi="Arial" w:cs="Arial"/>
                <w:sz w:val="24"/>
                <w:szCs w:val="24"/>
              </w:rPr>
              <w:t>0,00</w:t>
            </w:r>
          </w:p>
        </w:tc>
        <w:tc>
          <w:tcPr>
            <w:tcW w:w="657" w:type="pct"/>
          </w:tcPr>
          <w:p w:rsidR="00693B20" w:rsidRPr="001C2741" w:rsidRDefault="00A81D37" w:rsidP="00AF4FCF">
            <w:pPr>
              <w:ind w:hanging="173"/>
              <w:jc w:val="right"/>
              <w:rPr>
                <w:rFonts w:ascii="Arial" w:hAnsi="Arial" w:cs="Arial"/>
                <w:sz w:val="24"/>
                <w:szCs w:val="24"/>
              </w:rPr>
            </w:pPr>
            <w:r w:rsidRPr="001C2741">
              <w:rPr>
                <w:rFonts w:ascii="Arial" w:hAnsi="Arial" w:cs="Arial"/>
                <w:sz w:val="24"/>
                <w:szCs w:val="24"/>
              </w:rPr>
              <w:t>0,00</w:t>
            </w:r>
          </w:p>
        </w:tc>
        <w:tc>
          <w:tcPr>
            <w:tcW w:w="625"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0,00</w:t>
            </w:r>
          </w:p>
        </w:tc>
      </w:tr>
      <w:tr w:rsidR="00693B20" w:rsidRPr="001C2741" w:rsidTr="00AF4FCF">
        <w:trPr>
          <w:trHeight w:val="405"/>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p>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Московской области</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12051640,68</w:t>
            </w:r>
          </w:p>
        </w:tc>
        <w:tc>
          <w:tcPr>
            <w:tcW w:w="72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2280506,6</w:t>
            </w:r>
          </w:p>
        </w:tc>
        <w:tc>
          <w:tcPr>
            <w:tcW w:w="657" w:type="pct"/>
          </w:tcPr>
          <w:p w:rsidR="00693B20" w:rsidRPr="001C2741" w:rsidRDefault="00DB1E94" w:rsidP="00AF4FCF">
            <w:pPr>
              <w:ind w:hanging="152"/>
              <w:jc w:val="right"/>
              <w:rPr>
                <w:rFonts w:ascii="Arial" w:hAnsi="Arial" w:cs="Arial"/>
                <w:sz w:val="24"/>
                <w:szCs w:val="24"/>
              </w:rPr>
            </w:pPr>
            <w:r w:rsidRPr="001C2741">
              <w:rPr>
                <w:rFonts w:ascii="Arial" w:hAnsi="Arial" w:cs="Arial"/>
                <w:sz w:val="24"/>
                <w:szCs w:val="24"/>
              </w:rPr>
              <w:t>2</w:t>
            </w:r>
            <w:r w:rsidR="00A81D37" w:rsidRPr="001C2741">
              <w:rPr>
                <w:rFonts w:ascii="Arial" w:hAnsi="Arial" w:cs="Arial"/>
                <w:sz w:val="24"/>
                <w:szCs w:val="24"/>
              </w:rPr>
              <w:t>652019,18</w:t>
            </w:r>
          </w:p>
        </w:tc>
        <w:tc>
          <w:tcPr>
            <w:tcW w:w="657" w:type="pct"/>
          </w:tcPr>
          <w:p w:rsidR="00693B20" w:rsidRPr="001C2741" w:rsidRDefault="00693B20" w:rsidP="00AF4FCF">
            <w:pPr>
              <w:ind w:hanging="92"/>
              <w:jc w:val="right"/>
              <w:rPr>
                <w:rFonts w:ascii="Arial" w:hAnsi="Arial" w:cs="Arial"/>
                <w:sz w:val="24"/>
                <w:szCs w:val="24"/>
              </w:rPr>
            </w:pPr>
            <w:r w:rsidRPr="001C2741">
              <w:rPr>
                <w:rFonts w:ascii="Arial" w:hAnsi="Arial" w:cs="Arial"/>
                <w:sz w:val="24"/>
                <w:szCs w:val="24"/>
              </w:rPr>
              <w:t>2</w:t>
            </w:r>
            <w:r w:rsidR="00A81D37" w:rsidRPr="001C2741">
              <w:rPr>
                <w:rFonts w:ascii="Arial" w:hAnsi="Arial" w:cs="Arial"/>
                <w:sz w:val="24"/>
                <w:szCs w:val="24"/>
              </w:rPr>
              <w:t>563429,58</w:t>
            </w:r>
          </w:p>
        </w:tc>
        <w:tc>
          <w:tcPr>
            <w:tcW w:w="657" w:type="pct"/>
          </w:tcPr>
          <w:p w:rsidR="00693B20" w:rsidRPr="001C2741" w:rsidRDefault="00693B20" w:rsidP="00AF4FCF">
            <w:pPr>
              <w:ind w:hanging="173"/>
              <w:jc w:val="right"/>
              <w:rPr>
                <w:rFonts w:ascii="Arial" w:hAnsi="Arial" w:cs="Arial"/>
                <w:sz w:val="24"/>
                <w:szCs w:val="24"/>
              </w:rPr>
            </w:pPr>
            <w:r w:rsidRPr="001C2741">
              <w:rPr>
                <w:rFonts w:ascii="Arial" w:hAnsi="Arial" w:cs="Arial"/>
                <w:sz w:val="24"/>
                <w:szCs w:val="24"/>
              </w:rPr>
              <w:t>2</w:t>
            </w:r>
            <w:r w:rsidR="00A81D37" w:rsidRPr="001C2741">
              <w:rPr>
                <w:rFonts w:ascii="Arial" w:hAnsi="Arial" w:cs="Arial"/>
                <w:sz w:val="24"/>
                <w:szCs w:val="24"/>
              </w:rPr>
              <w:t>402329,32</w:t>
            </w:r>
          </w:p>
        </w:tc>
        <w:tc>
          <w:tcPr>
            <w:tcW w:w="625"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2153356,0</w:t>
            </w:r>
          </w:p>
        </w:tc>
      </w:tr>
      <w:tr w:rsidR="00693B20" w:rsidRPr="001C2741" w:rsidTr="00AF4FCF">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p>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Пушкинского муниципальног</w:t>
            </w:r>
            <w:r w:rsidRPr="001C2741">
              <w:rPr>
                <w:rFonts w:ascii="Arial" w:hAnsi="Arial" w:cs="Arial"/>
                <w:sz w:val="24"/>
                <w:szCs w:val="24"/>
              </w:rPr>
              <w:lastRenderedPageBreak/>
              <w:t>о района</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lastRenderedPageBreak/>
              <w:t>3821223,63</w:t>
            </w:r>
          </w:p>
        </w:tc>
        <w:tc>
          <w:tcPr>
            <w:tcW w:w="727" w:type="pct"/>
          </w:tcPr>
          <w:p w:rsidR="00693B20" w:rsidRPr="001C2741" w:rsidRDefault="00DB1E94" w:rsidP="001C2741">
            <w:pPr>
              <w:jc w:val="right"/>
              <w:rPr>
                <w:rFonts w:ascii="Arial" w:hAnsi="Arial" w:cs="Arial"/>
                <w:sz w:val="24"/>
                <w:szCs w:val="24"/>
              </w:rPr>
            </w:pPr>
            <w:r w:rsidRPr="001C2741">
              <w:rPr>
                <w:rFonts w:ascii="Arial" w:hAnsi="Arial" w:cs="Arial"/>
                <w:sz w:val="24"/>
                <w:szCs w:val="24"/>
              </w:rPr>
              <w:t>6</w:t>
            </w:r>
            <w:r w:rsidR="00A81D37" w:rsidRPr="001C2741">
              <w:rPr>
                <w:rFonts w:ascii="Arial" w:hAnsi="Arial" w:cs="Arial"/>
                <w:sz w:val="24"/>
                <w:szCs w:val="24"/>
              </w:rPr>
              <w:t>5</w:t>
            </w:r>
            <w:r w:rsidR="00BD045D" w:rsidRPr="001C2741">
              <w:rPr>
                <w:rFonts w:ascii="Arial" w:hAnsi="Arial" w:cs="Arial"/>
                <w:sz w:val="24"/>
                <w:szCs w:val="24"/>
              </w:rPr>
              <w:t>3</w:t>
            </w:r>
            <w:r w:rsidR="00A81D37" w:rsidRPr="001C2741">
              <w:rPr>
                <w:rFonts w:ascii="Arial" w:hAnsi="Arial" w:cs="Arial"/>
                <w:sz w:val="24"/>
                <w:szCs w:val="24"/>
              </w:rPr>
              <w:t>307,7</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827315,50</w:t>
            </w:r>
          </w:p>
        </w:tc>
        <w:tc>
          <w:tcPr>
            <w:tcW w:w="657" w:type="pct"/>
          </w:tcPr>
          <w:p w:rsidR="00693B20" w:rsidRPr="001C2741" w:rsidRDefault="00AF4FCF" w:rsidP="001C2741">
            <w:pPr>
              <w:jc w:val="right"/>
              <w:rPr>
                <w:rFonts w:ascii="Arial" w:hAnsi="Arial" w:cs="Arial"/>
                <w:sz w:val="24"/>
                <w:szCs w:val="24"/>
              </w:rPr>
            </w:pPr>
            <w:r>
              <w:rPr>
                <w:rFonts w:ascii="Arial" w:hAnsi="Arial" w:cs="Arial"/>
                <w:sz w:val="24"/>
                <w:szCs w:val="24"/>
              </w:rPr>
              <w:t>801</w:t>
            </w:r>
            <w:r w:rsidR="00A81D37" w:rsidRPr="001C2741">
              <w:rPr>
                <w:rFonts w:ascii="Arial" w:hAnsi="Arial" w:cs="Arial"/>
                <w:sz w:val="24"/>
                <w:szCs w:val="24"/>
              </w:rPr>
              <w:t>354,73</w:t>
            </w:r>
          </w:p>
        </w:tc>
        <w:tc>
          <w:tcPr>
            <w:tcW w:w="657" w:type="pct"/>
          </w:tcPr>
          <w:p w:rsidR="00693B20" w:rsidRPr="001C2741" w:rsidRDefault="00AF4FCF" w:rsidP="001C2741">
            <w:pPr>
              <w:jc w:val="right"/>
              <w:rPr>
                <w:rFonts w:ascii="Arial" w:hAnsi="Arial" w:cs="Arial"/>
                <w:sz w:val="24"/>
                <w:szCs w:val="24"/>
              </w:rPr>
            </w:pPr>
            <w:r>
              <w:rPr>
                <w:rFonts w:ascii="Arial" w:hAnsi="Arial" w:cs="Arial"/>
                <w:sz w:val="24"/>
                <w:szCs w:val="24"/>
              </w:rPr>
              <w:t>783</w:t>
            </w:r>
            <w:r w:rsidR="00A81D37" w:rsidRPr="001C2741">
              <w:rPr>
                <w:rFonts w:ascii="Arial" w:hAnsi="Arial" w:cs="Arial"/>
                <w:sz w:val="24"/>
                <w:szCs w:val="24"/>
              </w:rPr>
              <w:t>454,70</w:t>
            </w:r>
          </w:p>
        </w:tc>
        <w:tc>
          <w:tcPr>
            <w:tcW w:w="625" w:type="pct"/>
          </w:tcPr>
          <w:p w:rsidR="00693B20" w:rsidRPr="001C2741" w:rsidRDefault="00AF4FCF" w:rsidP="001C2741">
            <w:pPr>
              <w:jc w:val="right"/>
              <w:rPr>
                <w:rFonts w:ascii="Arial" w:hAnsi="Arial" w:cs="Arial"/>
                <w:sz w:val="24"/>
                <w:szCs w:val="24"/>
              </w:rPr>
            </w:pPr>
            <w:r>
              <w:rPr>
                <w:rFonts w:ascii="Arial" w:hAnsi="Arial" w:cs="Arial"/>
                <w:sz w:val="24"/>
                <w:szCs w:val="24"/>
              </w:rPr>
              <w:t>755</w:t>
            </w:r>
            <w:r w:rsidR="00A81D37" w:rsidRPr="001C2741">
              <w:rPr>
                <w:rFonts w:ascii="Arial" w:hAnsi="Arial" w:cs="Arial"/>
                <w:sz w:val="24"/>
                <w:szCs w:val="24"/>
              </w:rPr>
              <w:t>791,00</w:t>
            </w:r>
          </w:p>
        </w:tc>
      </w:tr>
      <w:tr w:rsidR="00693B20" w:rsidRPr="001C2741" w:rsidTr="00AF4FCF">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lastRenderedPageBreak/>
              <w:t>Средства бюджетов поселений Пушкинского муниципального района</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33112,2</w:t>
            </w:r>
          </w:p>
        </w:tc>
        <w:tc>
          <w:tcPr>
            <w:tcW w:w="72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33112,2</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w:t>
            </w:r>
          </w:p>
        </w:tc>
        <w:tc>
          <w:tcPr>
            <w:tcW w:w="625"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w:t>
            </w:r>
          </w:p>
        </w:tc>
      </w:tr>
      <w:tr w:rsidR="00693B20" w:rsidRPr="001C2741" w:rsidTr="00AF4FCF">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754"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4112950,0</w:t>
            </w:r>
          </w:p>
        </w:tc>
        <w:tc>
          <w:tcPr>
            <w:tcW w:w="72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436125,0</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386125,0</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2260700,0</w:t>
            </w:r>
          </w:p>
        </w:tc>
        <w:tc>
          <w:tcPr>
            <w:tcW w:w="657"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1030000,0</w:t>
            </w:r>
          </w:p>
        </w:tc>
        <w:tc>
          <w:tcPr>
            <w:tcW w:w="625" w:type="pct"/>
          </w:tcPr>
          <w:p w:rsidR="00693B20" w:rsidRPr="001C2741" w:rsidRDefault="00A81D37" w:rsidP="001C2741">
            <w:pPr>
              <w:jc w:val="right"/>
              <w:rPr>
                <w:rFonts w:ascii="Arial" w:hAnsi="Arial" w:cs="Arial"/>
                <w:sz w:val="24"/>
                <w:szCs w:val="24"/>
              </w:rPr>
            </w:pPr>
            <w:r w:rsidRPr="001C2741">
              <w:rPr>
                <w:rFonts w:ascii="Arial" w:hAnsi="Arial" w:cs="Arial"/>
                <w:sz w:val="24"/>
                <w:szCs w:val="24"/>
              </w:rPr>
              <w:t>0,0</w:t>
            </w:r>
          </w:p>
        </w:tc>
      </w:tr>
      <w:tr w:rsidR="00693B20" w:rsidRPr="001C2741" w:rsidTr="00AF4FCF">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 xml:space="preserve">Планируемые результаты </w:t>
            </w:r>
          </w:p>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реализации муниципальной программы</w:t>
            </w:r>
          </w:p>
        </w:tc>
        <w:tc>
          <w:tcPr>
            <w:tcW w:w="753" w:type="pct"/>
          </w:tcPr>
          <w:p w:rsidR="00693B20" w:rsidRPr="001C2741" w:rsidRDefault="00693B20" w:rsidP="001C2741">
            <w:pPr>
              <w:pStyle w:val="ConsPlusNormal"/>
              <w:rPr>
                <w:rFonts w:ascii="Arial" w:hAnsi="Arial" w:cs="Arial"/>
                <w:sz w:val="24"/>
                <w:szCs w:val="24"/>
              </w:rPr>
            </w:pPr>
            <w:r w:rsidRPr="001C2741">
              <w:rPr>
                <w:rFonts w:ascii="Arial" w:hAnsi="Arial" w:cs="Arial"/>
                <w:bCs/>
                <w:sz w:val="24"/>
                <w:szCs w:val="24"/>
              </w:rPr>
              <w:t>Единица измерения</w:t>
            </w:r>
          </w:p>
        </w:tc>
        <w:tc>
          <w:tcPr>
            <w:tcW w:w="728" w:type="pct"/>
          </w:tcPr>
          <w:p w:rsidR="00693B20" w:rsidRPr="001C2741" w:rsidRDefault="00693B20" w:rsidP="001C2741">
            <w:pPr>
              <w:jc w:val="right"/>
              <w:rPr>
                <w:rFonts w:ascii="Arial" w:hAnsi="Arial" w:cs="Arial"/>
                <w:sz w:val="24"/>
                <w:szCs w:val="24"/>
              </w:rPr>
            </w:pPr>
            <w:r w:rsidRPr="001C2741">
              <w:rPr>
                <w:rFonts w:ascii="Arial" w:hAnsi="Arial" w:cs="Arial"/>
                <w:sz w:val="24"/>
                <w:szCs w:val="24"/>
              </w:rPr>
              <w:t>2017г.</w:t>
            </w:r>
          </w:p>
        </w:tc>
        <w:tc>
          <w:tcPr>
            <w:tcW w:w="657" w:type="pct"/>
          </w:tcPr>
          <w:p w:rsidR="00693B20" w:rsidRPr="001C2741" w:rsidRDefault="00693B20" w:rsidP="001C2741">
            <w:pPr>
              <w:jc w:val="right"/>
              <w:rPr>
                <w:rFonts w:ascii="Arial" w:hAnsi="Arial" w:cs="Arial"/>
                <w:sz w:val="24"/>
                <w:szCs w:val="24"/>
              </w:rPr>
            </w:pPr>
            <w:r w:rsidRPr="001C2741">
              <w:rPr>
                <w:rFonts w:ascii="Arial" w:hAnsi="Arial" w:cs="Arial"/>
                <w:sz w:val="24"/>
                <w:szCs w:val="24"/>
              </w:rPr>
              <w:t xml:space="preserve">2018г. </w:t>
            </w:r>
          </w:p>
        </w:tc>
        <w:tc>
          <w:tcPr>
            <w:tcW w:w="657" w:type="pct"/>
          </w:tcPr>
          <w:p w:rsidR="00693B20" w:rsidRPr="001C2741" w:rsidRDefault="00693B20" w:rsidP="001C2741">
            <w:pPr>
              <w:jc w:val="right"/>
              <w:rPr>
                <w:rFonts w:ascii="Arial" w:hAnsi="Arial" w:cs="Arial"/>
                <w:sz w:val="24"/>
                <w:szCs w:val="24"/>
              </w:rPr>
            </w:pPr>
            <w:r w:rsidRPr="001C2741">
              <w:rPr>
                <w:rFonts w:ascii="Arial" w:hAnsi="Arial" w:cs="Arial"/>
                <w:sz w:val="24"/>
                <w:szCs w:val="24"/>
              </w:rPr>
              <w:t>2019г.</w:t>
            </w:r>
          </w:p>
        </w:tc>
        <w:tc>
          <w:tcPr>
            <w:tcW w:w="657" w:type="pct"/>
          </w:tcPr>
          <w:p w:rsidR="00693B20" w:rsidRPr="001C2741" w:rsidRDefault="00693B20" w:rsidP="001C2741">
            <w:pPr>
              <w:jc w:val="right"/>
              <w:rPr>
                <w:rFonts w:ascii="Arial" w:hAnsi="Arial" w:cs="Arial"/>
                <w:sz w:val="24"/>
                <w:szCs w:val="24"/>
              </w:rPr>
            </w:pPr>
            <w:r w:rsidRPr="001C2741">
              <w:rPr>
                <w:rFonts w:ascii="Arial" w:hAnsi="Arial" w:cs="Arial"/>
                <w:sz w:val="24"/>
                <w:szCs w:val="24"/>
              </w:rPr>
              <w:t>2020г.</w:t>
            </w:r>
          </w:p>
        </w:tc>
        <w:tc>
          <w:tcPr>
            <w:tcW w:w="625" w:type="pct"/>
          </w:tcPr>
          <w:p w:rsidR="00693B20" w:rsidRPr="001C2741" w:rsidRDefault="00693B20" w:rsidP="001C2741">
            <w:pPr>
              <w:jc w:val="right"/>
              <w:rPr>
                <w:rFonts w:ascii="Arial" w:hAnsi="Arial" w:cs="Arial"/>
                <w:sz w:val="24"/>
                <w:szCs w:val="24"/>
              </w:rPr>
            </w:pPr>
            <w:r w:rsidRPr="001C2741">
              <w:rPr>
                <w:rFonts w:ascii="Arial" w:hAnsi="Arial" w:cs="Arial"/>
                <w:sz w:val="24"/>
                <w:szCs w:val="24"/>
              </w:rPr>
              <w:t>2021г.</w:t>
            </w:r>
          </w:p>
        </w:tc>
      </w:tr>
      <w:tr w:rsidR="00693B20" w:rsidRPr="001C2741" w:rsidTr="00AF4FCF">
        <w:tc>
          <w:tcPr>
            <w:tcW w:w="924" w:type="pct"/>
          </w:tcPr>
          <w:p w:rsidR="00693B20" w:rsidRPr="001C2741" w:rsidRDefault="00693B20" w:rsidP="001C2741">
            <w:pPr>
              <w:rPr>
                <w:rFonts w:ascii="Arial" w:hAnsi="Arial" w:cs="Arial"/>
                <w:sz w:val="24"/>
                <w:szCs w:val="24"/>
              </w:rPr>
            </w:pPr>
            <w:r w:rsidRPr="001C2741">
              <w:rPr>
                <w:rFonts w:ascii="Arial" w:hAnsi="Arial" w:cs="Arial"/>
                <w:sz w:val="24"/>
                <w:szCs w:val="24"/>
              </w:rPr>
              <w:t xml:space="preserve">1. </w:t>
            </w:r>
            <w:proofErr w:type="gramStart"/>
            <w:r w:rsidRPr="001C2741">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r>
      <w:tr w:rsidR="00693B20" w:rsidRPr="001C2741" w:rsidTr="00AF4FCF">
        <w:tc>
          <w:tcPr>
            <w:tcW w:w="924" w:type="pct"/>
          </w:tcPr>
          <w:p w:rsidR="00693B20" w:rsidRPr="001C2741" w:rsidRDefault="00693B20" w:rsidP="001C2741">
            <w:pPr>
              <w:rPr>
                <w:rFonts w:ascii="Arial" w:hAnsi="Arial" w:cs="Arial"/>
                <w:sz w:val="24"/>
                <w:szCs w:val="24"/>
              </w:rPr>
            </w:pPr>
            <w:r w:rsidRPr="001C2741">
              <w:rPr>
                <w:rFonts w:ascii="Arial" w:hAnsi="Arial" w:cs="Arial"/>
                <w:sz w:val="24"/>
                <w:szCs w:val="24"/>
              </w:rPr>
              <w:t xml:space="preserve">2. </w:t>
            </w:r>
            <w:proofErr w:type="gramStart"/>
            <w:r w:rsidRPr="001C2741">
              <w:rPr>
                <w:rFonts w:ascii="Arial" w:hAnsi="Arial" w:cs="Arial"/>
                <w:sz w:val="24"/>
                <w:szCs w:val="24"/>
              </w:rPr>
              <w:t xml:space="preserve">Отношение численности детей в возрасте от 1,5 до 3 лет, осваивающих </w:t>
            </w:r>
            <w:r w:rsidRPr="001C2741">
              <w:rPr>
                <w:rFonts w:ascii="Arial" w:hAnsi="Arial" w:cs="Arial"/>
                <w:sz w:val="24"/>
                <w:szCs w:val="24"/>
              </w:rPr>
              <w:lastRenderedPageBreak/>
              <w:t>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учёте для предоставления места в дошкольном образовательном учреждении с предпочтительной датой приема в текущем году</w:t>
            </w:r>
            <w:proofErr w:type="gramEnd"/>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59,0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70,0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81,0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100,0</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100,0</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lastRenderedPageBreak/>
              <w:t>3. 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шт.</w:t>
            </w:r>
          </w:p>
        </w:tc>
        <w:tc>
          <w:tcPr>
            <w:tcW w:w="728" w:type="pct"/>
          </w:tcPr>
          <w:p w:rsidR="00693B20" w:rsidRPr="001C2741" w:rsidRDefault="00A13146" w:rsidP="001C2741">
            <w:pPr>
              <w:jc w:val="center"/>
              <w:rPr>
                <w:rFonts w:ascii="Arial" w:hAnsi="Arial" w:cs="Arial"/>
                <w:sz w:val="24"/>
                <w:szCs w:val="24"/>
              </w:rPr>
            </w:pPr>
            <w:r w:rsidRPr="001C2741">
              <w:rPr>
                <w:rFonts w:ascii="Arial" w:hAnsi="Arial" w:cs="Arial"/>
                <w:sz w:val="24"/>
                <w:szCs w:val="24"/>
              </w:rPr>
              <w:t>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657" w:type="pct"/>
          </w:tcPr>
          <w:p w:rsidR="00693B20" w:rsidRPr="001C2741" w:rsidRDefault="00693B20"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657" w:type="pct"/>
          </w:tcPr>
          <w:p w:rsidR="00693B20" w:rsidRPr="001C2741" w:rsidRDefault="00693B20"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625" w:type="pct"/>
          </w:tcPr>
          <w:p w:rsidR="00693B20" w:rsidRPr="001C2741" w:rsidRDefault="00693B20"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C93CF9" w:rsidRPr="001C2741" w:rsidTr="00AF4FCF">
        <w:trPr>
          <w:trHeight w:val="347"/>
        </w:trPr>
        <w:tc>
          <w:tcPr>
            <w:tcW w:w="924" w:type="pct"/>
          </w:tcPr>
          <w:p w:rsidR="00C93CF9" w:rsidRPr="001C2741" w:rsidRDefault="00C93CF9" w:rsidP="001C2741">
            <w:pPr>
              <w:pStyle w:val="ConsPlusNormal"/>
              <w:rPr>
                <w:rFonts w:ascii="Arial" w:hAnsi="Arial" w:cs="Arial"/>
                <w:color w:val="00000A"/>
                <w:sz w:val="24"/>
                <w:szCs w:val="24"/>
              </w:rPr>
            </w:pPr>
            <w:r w:rsidRPr="001C2741">
              <w:rPr>
                <w:rFonts w:ascii="Arial" w:hAnsi="Arial" w:cs="Arial"/>
                <w:color w:val="00000A"/>
                <w:sz w:val="24"/>
                <w:szCs w:val="24"/>
              </w:rPr>
              <w:t xml:space="preserve">4.Количество отремонтированных образовательных организаций военных городков на территории </w:t>
            </w:r>
            <w:r w:rsidRPr="001C2741">
              <w:rPr>
                <w:rFonts w:ascii="Arial" w:hAnsi="Arial" w:cs="Arial"/>
                <w:color w:val="00000A"/>
                <w:sz w:val="24"/>
                <w:szCs w:val="24"/>
              </w:rPr>
              <w:lastRenderedPageBreak/>
              <w:t>Московской области, переданных в собственность Пушкинского муниципального района Московской области</w:t>
            </w:r>
          </w:p>
        </w:tc>
        <w:tc>
          <w:tcPr>
            <w:tcW w:w="753" w:type="pct"/>
          </w:tcPr>
          <w:p w:rsidR="00C93CF9" w:rsidRPr="001C2741" w:rsidRDefault="00C93CF9" w:rsidP="001C2741">
            <w:pPr>
              <w:pStyle w:val="ConsPlusNormal"/>
              <w:jc w:val="center"/>
              <w:rPr>
                <w:rFonts w:ascii="Arial" w:hAnsi="Arial" w:cs="Arial"/>
                <w:sz w:val="24"/>
                <w:szCs w:val="24"/>
              </w:rPr>
            </w:pPr>
            <w:r w:rsidRPr="001C2741">
              <w:rPr>
                <w:rFonts w:ascii="Arial" w:hAnsi="Arial" w:cs="Arial"/>
                <w:sz w:val="24"/>
                <w:szCs w:val="24"/>
              </w:rPr>
              <w:lastRenderedPageBreak/>
              <w:t>ед.</w:t>
            </w:r>
          </w:p>
        </w:tc>
        <w:tc>
          <w:tcPr>
            <w:tcW w:w="728" w:type="pct"/>
          </w:tcPr>
          <w:p w:rsidR="00C93CF9" w:rsidRPr="001C2741" w:rsidRDefault="00C93CF9" w:rsidP="001C2741">
            <w:pPr>
              <w:jc w:val="center"/>
              <w:rPr>
                <w:rFonts w:ascii="Arial" w:hAnsi="Arial" w:cs="Arial"/>
                <w:sz w:val="24"/>
                <w:szCs w:val="24"/>
              </w:rPr>
            </w:pPr>
            <w:r w:rsidRPr="001C2741">
              <w:rPr>
                <w:rFonts w:ascii="Arial" w:hAnsi="Arial" w:cs="Arial"/>
                <w:sz w:val="24"/>
                <w:szCs w:val="24"/>
              </w:rPr>
              <w:t>0</w:t>
            </w:r>
          </w:p>
        </w:tc>
        <w:tc>
          <w:tcPr>
            <w:tcW w:w="657" w:type="pct"/>
          </w:tcPr>
          <w:p w:rsidR="00C93CF9" w:rsidRPr="001C2741" w:rsidRDefault="00C93CF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w:t>
            </w:r>
          </w:p>
        </w:tc>
        <w:tc>
          <w:tcPr>
            <w:tcW w:w="657" w:type="pct"/>
          </w:tcPr>
          <w:p w:rsidR="00C93CF9" w:rsidRPr="001C2741" w:rsidRDefault="00C93CF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657" w:type="pct"/>
          </w:tcPr>
          <w:p w:rsidR="00C93CF9" w:rsidRPr="001C2741" w:rsidRDefault="00C93CF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625" w:type="pct"/>
          </w:tcPr>
          <w:p w:rsidR="00C93CF9" w:rsidRPr="001C2741" w:rsidRDefault="00C93CF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color w:val="00000A"/>
                <w:sz w:val="24"/>
                <w:szCs w:val="24"/>
              </w:rPr>
            </w:pPr>
            <w:r w:rsidRPr="001C2741">
              <w:rPr>
                <w:rFonts w:ascii="Arial" w:hAnsi="Arial" w:cs="Arial"/>
                <w:color w:val="00000A"/>
                <w:sz w:val="24"/>
                <w:szCs w:val="24"/>
              </w:rPr>
              <w:lastRenderedPageBreak/>
              <w:t>5</w:t>
            </w:r>
            <w:r w:rsidR="00693B20" w:rsidRPr="001C2741">
              <w:rPr>
                <w:rFonts w:ascii="Arial" w:hAnsi="Arial" w:cs="Arial"/>
                <w:color w:val="00000A"/>
                <w:sz w:val="24"/>
                <w:szCs w:val="24"/>
              </w:rPr>
              <w:t xml:space="preserve">. Удельный вес численности воспитанников частных дошкольных образовательных организаций в общей численности воспитанников </w:t>
            </w:r>
            <w:proofErr w:type="gramStart"/>
            <w:r w:rsidR="00693B20" w:rsidRPr="001C2741">
              <w:rPr>
                <w:rFonts w:ascii="Arial" w:hAnsi="Arial" w:cs="Arial"/>
                <w:color w:val="00000A"/>
                <w:sz w:val="24"/>
                <w:szCs w:val="24"/>
              </w:rPr>
              <w:t>в</w:t>
            </w:r>
            <w:proofErr w:type="gramEnd"/>
            <w:r w:rsidR="00693B20" w:rsidRPr="001C2741">
              <w:rPr>
                <w:rFonts w:ascii="Arial" w:hAnsi="Arial" w:cs="Arial"/>
                <w:color w:val="00000A"/>
                <w:sz w:val="24"/>
                <w:szCs w:val="24"/>
              </w:rPr>
              <w:t xml:space="preserve"> дошкольных образовательных организаций</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28C4" w:rsidP="001C2741">
            <w:pPr>
              <w:jc w:val="center"/>
              <w:rPr>
                <w:rFonts w:ascii="Arial" w:hAnsi="Arial" w:cs="Arial"/>
                <w:sz w:val="24"/>
                <w:szCs w:val="24"/>
              </w:rPr>
            </w:pPr>
            <w:r w:rsidRPr="001C2741">
              <w:rPr>
                <w:rFonts w:ascii="Arial" w:hAnsi="Arial" w:cs="Arial"/>
                <w:sz w:val="24"/>
                <w:szCs w:val="24"/>
              </w:rPr>
              <w:t>3,0</w:t>
            </w:r>
          </w:p>
        </w:tc>
        <w:tc>
          <w:tcPr>
            <w:tcW w:w="657" w:type="pct"/>
          </w:tcPr>
          <w:p w:rsidR="00693B20" w:rsidRPr="001C2741" w:rsidRDefault="006928C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657" w:type="pct"/>
          </w:tcPr>
          <w:p w:rsidR="00693B20" w:rsidRPr="001C2741" w:rsidRDefault="006928C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657" w:type="pct"/>
          </w:tcPr>
          <w:p w:rsidR="00693B20" w:rsidRPr="001C2741" w:rsidRDefault="006928C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625" w:type="pct"/>
          </w:tcPr>
          <w:p w:rsidR="00693B20" w:rsidRPr="001C2741" w:rsidRDefault="006928C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r>
      <w:tr w:rsidR="00693B20" w:rsidRPr="001C2741" w:rsidTr="00AF4FCF">
        <w:trPr>
          <w:trHeight w:val="1875"/>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color w:val="00000A"/>
                <w:sz w:val="24"/>
                <w:szCs w:val="24"/>
              </w:rPr>
              <w:t>6</w:t>
            </w:r>
            <w:r w:rsidR="00693B20" w:rsidRPr="001C2741">
              <w:rPr>
                <w:rFonts w:ascii="Arial" w:hAnsi="Arial" w:cs="Arial"/>
                <w:color w:val="00000A"/>
                <w:sz w:val="24"/>
                <w:szCs w:val="24"/>
              </w:rPr>
              <w:t>. Отношение средней заработной платы педагогических работников муниципальных дошкольных образовательных организаций к средней заработной пл</w:t>
            </w:r>
            <w:r w:rsidR="00AF4FCF">
              <w:rPr>
                <w:rFonts w:ascii="Arial" w:hAnsi="Arial" w:cs="Arial"/>
                <w:color w:val="00000A"/>
                <w:sz w:val="24"/>
                <w:szCs w:val="24"/>
              </w:rPr>
              <w:t xml:space="preserve">ате в сфере общего образования </w:t>
            </w:r>
            <w:r w:rsidR="00693B20" w:rsidRPr="001C2741">
              <w:rPr>
                <w:rFonts w:ascii="Arial" w:hAnsi="Arial" w:cs="Arial"/>
                <w:color w:val="00000A"/>
                <w:sz w:val="24"/>
                <w:szCs w:val="24"/>
              </w:rPr>
              <w:t xml:space="preserve">в Московской области </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7E7E75" w:rsidP="001C2741">
            <w:pPr>
              <w:jc w:val="center"/>
              <w:rPr>
                <w:rFonts w:ascii="Arial" w:hAnsi="Arial" w:cs="Arial"/>
                <w:sz w:val="24"/>
                <w:szCs w:val="24"/>
              </w:rPr>
            </w:pPr>
            <w:r w:rsidRPr="001C2741">
              <w:rPr>
                <w:rFonts w:ascii="Arial" w:hAnsi="Arial" w:cs="Arial"/>
                <w:sz w:val="24"/>
                <w:szCs w:val="24"/>
              </w:rPr>
              <w:t>100,0</w:t>
            </w:r>
          </w:p>
        </w:tc>
        <w:tc>
          <w:tcPr>
            <w:tcW w:w="657"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657"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657"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625"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color w:val="00000A"/>
                <w:sz w:val="24"/>
                <w:szCs w:val="24"/>
              </w:rPr>
            </w:pPr>
            <w:r w:rsidRPr="001C2741">
              <w:rPr>
                <w:rFonts w:ascii="Arial" w:hAnsi="Arial" w:cs="Arial"/>
                <w:color w:val="00000A"/>
                <w:sz w:val="24"/>
                <w:szCs w:val="24"/>
              </w:rPr>
              <w:t>7</w:t>
            </w:r>
            <w:r w:rsidR="00693B20" w:rsidRPr="001C2741">
              <w:rPr>
                <w:rFonts w:ascii="Arial" w:hAnsi="Arial" w:cs="Arial"/>
                <w:color w:val="00000A"/>
                <w:sz w:val="24"/>
                <w:szCs w:val="24"/>
              </w:rPr>
              <w:t xml:space="preserve">. Доля частных дошкольных образовательных организаций, получающих субсидии из бюджета </w:t>
            </w:r>
            <w:r w:rsidR="00693B20" w:rsidRPr="001C2741">
              <w:rPr>
                <w:rFonts w:ascii="Arial" w:hAnsi="Arial" w:cs="Arial"/>
                <w:color w:val="00000A"/>
                <w:sz w:val="24"/>
                <w:szCs w:val="24"/>
              </w:rPr>
              <w:lastRenderedPageBreak/>
              <w:t>Московской области, от общего числа дошкольных образовательных организаций, обратившихся за получением субсидии из бюджета Московской области</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lastRenderedPageBreak/>
              <w:t>8</w:t>
            </w:r>
            <w:r w:rsidR="00693B20" w:rsidRPr="001C2741">
              <w:rPr>
                <w:rFonts w:ascii="Arial" w:hAnsi="Arial" w:cs="Arial"/>
                <w:sz w:val="24"/>
                <w:szCs w:val="24"/>
              </w:rPr>
              <w:t xml:space="preserve">. </w:t>
            </w:r>
            <w:r w:rsidR="007A6939" w:rsidRPr="001C2741">
              <w:rPr>
                <w:rFonts w:ascii="Arial" w:hAnsi="Arial" w:cs="Arial"/>
                <w:sz w:val="24"/>
                <w:szCs w:val="24"/>
              </w:rPr>
              <w:t>Повышение д</w:t>
            </w:r>
            <w:r w:rsidR="00693B20" w:rsidRPr="001C2741">
              <w:rPr>
                <w:rFonts w:ascii="Arial" w:hAnsi="Arial" w:cs="Arial"/>
                <w:sz w:val="24"/>
                <w:szCs w:val="24"/>
              </w:rPr>
              <w:t>ол</w:t>
            </w:r>
            <w:r w:rsidR="007A6939" w:rsidRPr="001C2741">
              <w:rPr>
                <w:rFonts w:ascii="Arial" w:hAnsi="Arial" w:cs="Arial"/>
                <w:sz w:val="24"/>
                <w:szCs w:val="24"/>
              </w:rPr>
              <w:t>и</w:t>
            </w:r>
            <w:r w:rsidR="00693B20" w:rsidRPr="001C2741">
              <w:rPr>
                <w:rFonts w:ascii="Arial" w:hAnsi="Arial" w:cs="Arial"/>
                <w:sz w:val="24"/>
                <w:szCs w:val="24"/>
              </w:rPr>
              <w:t xml:space="preserve">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34</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37</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29</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34</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37</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color w:val="00000A"/>
                <w:sz w:val="24"/>
                <w:szCs w:val="24"/>
              </w:rPr>
              <w:t>9</w:t>
            </w:r>
            <w:r w:rsidR="00693B20" w:rsidRPr="001C2741">
              <w:rPr>
                <w:rFonts w:ascii="Arial" w:hAnsi="Arial" w:cs="Arial"/>
                <w:color w:val="00000A"/>
                <w:sz w:val="24"/>
                <w:szCs w:val="24"/>
              </w:rPr>
              <w:t>. Удельный вес численности воспитанников дошкольных образовательн</w:t>
            </w:r>
            <w:r w:rsidR="00693B20" w:rsidRPr="001C2741">
              <w:rPr>
                <w:rFonts w:ascii="Arial" w:hAnsi="Arial" w:cs="Arial"/>
                <w:color w:val="00000A"/>
                <w:sz w:val="24"/>
                <w:szCs w:val="24"/>
              </w:rPr>
              <w:lastRenderedPageBreak/>
              <w:t>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753" w:type="pct"/>
          </w:tcPr>
          <w:p w:rsidR="00693B20" w:rsidRPr="001C2741" w:rsidRDefault="00693B20" w:rsidP="001C2741">
            <w:pPr>
              <w:pStyle w:val="ConsPlusNormal"/>
              <w:jc w:val="center"/>
              <w:rPr>
                <w:rFonts w:ascii="Arial" w:hAnsi="Arial" w:cs="Arial"/>
                <w:sz w:val="24"/>
                <w:szCs w:val="24"/>
              </w:rPr>
            </w:pPr>
            <w:proofErr w:type="gramStart"/>
            <w:r w:rsidRPr="001C2741">
              <w:rPr>
                <w:rFonts w:ascii="Arial" w:hAnsi="Arial" w:cs="Arial"/>
                <w:sz w:val="24"/>
                <w:szCs w:val="24"/>
              </w:rPr>
              <w:lastRenderedPageBreak/>
              <w:t>п</w:t>
            </w:r>
            <w:proofErr w:type="gramEnd"/>
            <w:r w:rsidRPr="001C2741">
              <w:rPr>
                <w:rFonts w:ascii="Arial" w:hAnsi="Arial" w:cs="Arial"/>
                <w:sz w:val="24"/>
                <w:szCs w:val="24"/>
              </w:rPr>
              <w:t>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lastRenderedPageBreak/>
              <w:t>10</w:t>
            </w:r>
            <w:r w:rsidR="00693B20" w:rsidRPr="001C2741">
              <w:rPr>
                <w:rFonts w:ascii="Arial" w:hAnsi="Arial" w:cs="Arial"/>
                <w:sz w:val="24"/>
                <w:szCs w:val="24"/>
              </w:rPr>
              <w:t xml:space="preserve">.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t>11</w:t>
            </w:r>
            <w:r w:rsidR="00693B20" w:rsidRPr="001C2741">
              <w:rPr>
                <w:rFonts w:ascii="Arial" w:hAnsi="Arial" w:cs="Arial"/>
                <w:sz w:val="24"/>
                <w:szCs w:val="24"/>
              </w:rPr>
              <w:t xml:space="preserve">. </w:t>
            </w:r>
            <w:proofErr w:type="gramStart"/>
            <w:r w:rsidR="00693B20" w:rsidRPr="001C2741">
              <w:rPr>
                <w:rFonts w:ascii="Arial" w:hAnsi="Arial" w:cs="Arial"/>
                <w:sz w:val="24"/>
                <w:szCs w:val="24"/>
              </w:rPr>
              <w:t>Доля муниципальных организаций дошкольного образования</w:t>
            </w:r>
            <w:r w:rsidR="004E79D0" w:rsidRPr="001C2741">
              <w:rPr>
                <w:rFonts w:ascii="Arial" w:hAnsi="Arial" w:cs="Arial"/>
                <w:sz w:val="24"/>
                <w:szCs w:val="24"/>
              </w:rPr>
              <w:t xml:space="preserve"> и муниципальных общеобразовательных организаций </w:t>
            </w:r>
            <w:r w:rsidR="00693B20" w:rsidRPr="001C2741">
              <w:rPr>
                <w:rFonts w:ascii="Arial" w:hAnsi="Arial" w:cs="Arial"/>
                <w:sz w:val="24"/>
                <w:szCs w:val="24"/>
              </w:rPr>
              <w:t>муниципальног</w:t>
            </w:r>
            <w:r w:rsidR="00693B20" w:rsidRPr="001C2741">
              <w:rPr>
                <w:rFonts w:ascii="Arial" w:hAnsi="Arial" w:cs="Arial"/>
                <w:sz w:val="24"/>
                <w:szCs w:val="24"/>
              </w:rPr>
              <w:lastRenderedPageBreak/>
              <w:t>о образования Московской области, подключенных к сети Интернет на скорости: для организаций дошкольного о</w:t>
            </w:r>
            <w:r w:rsidR="00AF4FCF">
              <w:rPr>
                <w:rFonts w:ascii="Arial" w:hAnsi="Arial" w:cs="Arial"/>
                <w:sz w:val="24"/>
                <w:szCs w:val="24"/>
              </w:rPr>
              <w:t xml:space="preserve">бразования – не менее </w:t>
            </w:r>
            <w:r w:rsidR="00693B20" w:rsidRPr="001C2741">
              <w:rPr>
                <w:rFonts w:ascii="Arial" w:hAnsi="Arial" w:cs="Arial"/>
                <w:sz w:val="24"/>
                <w:szCs w:val="24"/>
              </w:rPr>
              <w:t>2 Мбит/с</w:t>
            </w:r>
            <w:r w:rsidR="004E79D0" w:rsidRPr="001C2741">
              <w:rPr>
                <w:rFonts w:ascii="Arial" w:hAnsi="Arial" w:cs="Arial"/>
                <w:sz w:val="24"/>
                <w:szCs w:val="24"/>
              </w:rPr>
              <w:t>; для общеобразовательных организаций, 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color w:val="00000A"/>
                <w:sz w:val="24"/>
                <w:szCs w:val="24"/>
              </w:rPr>
              <w:lastRenderedPageBreak/>
              <w:t>1</w:t>
            </w:r>
            <w:r w:rsidR="005613BF" w:rsidRPr="001C2741">
              <w:rPr>
                <w:rFonts w:ascii="Arial" w:hAnsi="Arial" w:cs="Arial"/>
                <w:color w:val="00000A"/>
                <w:sz w:val="24"/>
                <w:szCs w:val="24"/>
              </w:rPr>
              <w:t>2</w:t>
            </w:r>
            <w:r w:rsidRPr="001C2741">
              <w:rPr>
                <w:rFonts w:ascii="Arial" w:hAnsi="Arial" w:cs="Arial"/>
                <w:color w:val="00000A"/>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C2741">
              <w:rPr>
                <w:rFonts w:ascii="Arial" w:hAnsi="Arial" w:cs="Arial"/>
                <w:color w:val="00000A"/>
                <w:sz w:val="24"/>
                <w:szCs w:val="24"/>
              </w:rPr>
              <w:t>численности</w:t>
            </w:r>
            <w:proofErr w:type="gramEnd"/>
            <w:r w:rsidRPr="001C2741">
              <w:rPr>
                <w:rFonts w:ascii="Arial" w:hAnsi="Arial" w:cs="Arial"/>
                <w:color w:val="00000A"/>
                <w:sz w:val="24"/>
                <w:szCs w:val="24"/>
              </w:rPr>
              <w:t xml:space="preserve"> обучающихся в образовательных организациях общего </w:t>
            </w:r>
            <w:r w:rsidRPr="001C2741">
              <w:rPr>
                <w:rFonts w:ascii="Arial" w:hAnsi="Arial" w:cs="Arial"/>
                <w:color w:val="00000A"/>
                <w:sz w:val="24"/>
                <w:szCs w:val="24"/>
              </w:rPr>
              <w:lastRenderedPageBreak/>
              <w:t>образования</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74,2</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82,1</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90,2</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95,3</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100,0</w:t>
            </w:r>
          </w:p>
        </w:tc>
      </w:tr>
      <w:tr w:rsidR="00693B20" w:rsidRPr="001C2741" w:rsidTr="00AF4FCF">
        <w:trPr>
          <w:trHeight w:val="1935"/>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lastRenderedPageBreak/>
              <w:t>1</w:t>
            </w:r>
            <w:r w:rsidR="005613BF" w:rsidRPr="001C2741">
              <w:rPr>
                <w:rFonts w:ascii="Arial" w:hAnsi="Arial" w:cs="Arial"/>
                <w:sz w:val="24"/>
                <w:szCs w:val="24"/>
              </w:rPr>
              <w:t>3</w:t>
            </w:r>
            <w:r w:rsidRPr="001C2741">
              <w:rPr>
                <w:rFonts w:ascii="Arial" w:hAnsi="Arial" w:cs="Arial"/>
                <w:sz w:val="24"/>
                <w:szCs w:val="24"/>
              </w:rPr>
              <w:t>.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7E7E75" w:rsidP="001C2741">
            <w:pPr>
              <w:jc w:val="center"/>
              <w:rPr>
                <w:rFonts w:ascii="Arial" w:hAnsi="Arial" w:cs="Arial"/>
                <w:sz w:val="24"/>
                <w:szCs w:val="24"/>
              </w:rPr>
            </w:pPr>
            <w:r w:rsidRPr="001C2741">
              <w:rPr>
                <w:rFonts w:ascii="Arial" w:hAnsi="Arial" w:cs="Arial"/>
                <w:sz w:val="24"/>
                <w:szCs w:val="24"/>
              </w:rPr>
              <w:t>110,2</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11</w:t>
            </w:r>
            <w:r w:rsidR="007E7E75" w:rsidRPr="001C2741">
              <w:rPr>
                <w:rFonts w:ascii="Arial" w:hAnsi="Arial" w:cs="Arial"/>
                <w:color w:val="000000" w:themeColor="text1"/>
                <w:sz w:val="24"/>
                <w:szCs w:val="24"/>
              </w:rPr>
              <w:t>8,16</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w:t>
            </w:r>
            <w:r w:rsidR="007E7E75" w:rsidRPr="001C2741">
              <w:rPr>
                <w:rFonts w:ascii="Arial" w:hAnsi="Arial" w:cs="Arial"/>
                <w:color w:val="000000" w:themeColor="text1"/>
                <w:sz w:val="24"/>
                <w:szCs w:val="24"/>
              </w:rPr>
              <w:t>11,79</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w:t>
            </w:r>
            <w:r w:rsidR="007E7E75" w:rsidRPr="001C2741">
              <w:rPr>
                <w:rFonts w:ascii="Arial" w:hAnsi="Arial" w:cs="Arial"/>
                <w:color w:val="000000" w:themeColor="text1"/>
                <w:sz w:val="24"/>
                <w:szCs w:val="24"/>
              </w:rPr>
              <w:t>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w:t>
            </w:r>
            <w:r w:rsidR="007E7E75" w:rsidRPr="001C2741">
              <w:rPr>
                <w:rFonts w:ascii="Arial" w:hAnsi="Arial" w:cs="Arial"/>
                <w:color w:val="000000" w:themeColor="text1"/>
                <w:sz w:val="24"/>
                <w:szCs w:val="24"/>
              </w:rPr>
              <w:t>0,0</w:t>
            </w:r>
          </w:p>
        </w:tc>
      </w:tr>
      <w:tr w:rsidR="00C93CF9" w:rsidRPr="001C2741" w:rsidTr="00AF4FCF">
        <w:trPr>
          <w:trHeight w:val="347"/>
        </w:trPr>
        <w:tc>
          <w:tcPr>
            <w:tcW w:w="924" w:type="pct"/>
          </w:tcPr>
          <w:p w:rsidR="00C93CF9" w:rsidRPr="001C2741" w:rsidRDefault="00C93CF9" w:rsidP="001C2741">
            <w:pPr>
              <w:pStyle w:val="ConsPlusNormal"/>
              <w:rPr>
                <w:rFonts w:ascii="Arial" w:eastAsia="Calibri" w:hAnsi="Arial" w:cs="Arial"/>
                <w:sz w:val="24"/>
                <w:szCs w:val="24"/>
                <w:lang w:eastAsia="en-US"/>
              </w:rPr>
            </w:pPr>
            <w:r w:rsidRPr="001C2741">
              <w:rPr>
                <w:rFonts w:ascii="Arial" w:eastAsia="Calibri" w:hAnsi="Arial" w:cs="Arial"/>
                <w:sz w:val="24"/>
                <w:szCs w:val="24"/>
                <w:lang w:eastAsia="en-US"/>
              </w:rPr>
              <w:t>1</w:t>
            </w:r>
            <w:r w:rsidR="005613BF" w:rsidRPr="001C2741">
              <w:rPr>
                <w:rFonts w:ascii="Arial" w:eastAsia="Calibri" w:hAnsi="Arial" w:cs="Arial"/>
                <w:sz w:val="24"/>
                <w:szCs w:val="24"/>
                <w:lang w:eastAsia="en-US"/>
              </w:rPr>
              <w:t>4</w:t>
            </w:r>
            <w:r w:rsidRPr="001C2741">
              <w:rPr>
                <w:rFonts w:ascii="Arial" w:eastAsia="Calibri" w:hAnsi="Arial" w:cs="Arial"/>
                <w:sz w:val="24"/>
                <w:szCs w:val="24"/>
                <w:lang w:eastAsia="en-US"/>
              </w:rPr>
              <w:t>. Доля обучающихся общеобразовательных организаций</w:t>
            </w:r>
            <w:r w:rsidR="00AE69D2" w:rsidRPr="001C2741">
              <w:rPr>
                <w:rFonts w:ascii="Arial" w:eastAsia="Calibri" w:hAnsi="Arial" w:cs="Arial"/>
                <w:sz w:val="24"/>
                <w:szCs w:val="24"/>
                <w:lang w:eastAsia="en-US"/>
              </w:rPr>
              <w:t xml:space="preserve">,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Пушкинского муниципального района </w:t>
            </w:r>
            <w:r w:rsidR="00AE69D2" w:rsidRPr="001C2741">
              <w:rPr>
                <w:rFonts w:ascii="Arial" w:eastAsia="Calibri" w:hAnsi="Arial" w:cs="Arial"/>
                <w:sz w:val="24"/>
                <w:szCs w:val="24"/>
                <w:lang w:eastAsia="en-US"/>
              </w:rPr>
              <w:lastRenderedPageBreak/>
              <w:t>Московской области</w:t>
            </w:r>
          </w:p>
        </w:tc>
        <w:tc>
          <w:tcPr>
            <w:tcW w:w="753" w:type="pct"/>
          </w:tcPr>
          <w:p w:rsidR="00C93CF9" w:rsidRPr="001C2741" w:rsidRDefault="00AE69D2"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C93CF9" w:rsidRPr="001C2741" w:rsidRDefault="00AE69D2" w:rsidP="001C2741">
            <w:pPr>
              <w:jc w:val="center"/>
              <w:rPr>
                <w:rFonts w:ascii="Arial" w:hAnsi="Arial" w:cs="Arial"/>
                <w:sz w:val="24"/>
                <w:szCs w:val="24"/>
              </w:rPr>
            </w:pPr>
            <w:r w:rsidRPr="001C2741">
              <w:rPr>
                <w:rFonts w:ascii="Arial" w:hAnsi="Arial" w:cs="Arial"/>
                <w:sz w:val="24"/>
                <w:szCs w:val="24"/>
              </w:rPr>
              <w:t>80</w:t>
            </w:r>
          </w:p>
        </w:tc>
        <w:tc>
          <w:tcPr>
            <w:tcW w:w="657" w:type="pct"/>
          </w:tcPr>
          <w:p w:rsidR="00C93CF9" w:rsidRPr="001C2741" w:rsidRDefault="00AE69D2" w:rsidP="001C2741">
            <w:pPr>
              <w:jc w:val="center"/>
              <w:rPr>
                <w:rFonts w:ascii="Arial" w:hAnsi="Arial" w:cs="Arial"/>
                <w:sz w:val="24"/>
                <w:szCs w:val="24"/>
              </w:rPr>
            </w:pPr>
            <w:r w:rsidRPr="001C2741">
              <w:rPr>
                <w:rFonts w:ascii="Arial" w:hAnsi="Arial" w:cs="Arial"/>
                <w:sz w:val="24"/>
                <w:szCs w:val="24"/>
              </w:rPr>
              <w:t>80</w:t>
            </w:r>
          </w:p>
        </w:tc>
        <w:tc>
          <w:tcPr>
            <w:tcW w:w="657" w:type="pct"/>
          </w:tcPr>
          <w:p w:rsidR="00C93CF9" w:rsidRPr="001C2741" w:rsidRDefault="00AE69D2" w:rsidP="001C2741">
            <w:pPr>
              <w:jc w:val="center"/>
              <w:rPr>
                <w:rFonts w:ascii="Arial" w:hAnsi="Arial" w:cs="Arial"/>
                <w:sz w:val="24"/>
                <w:szCs w:val="24"/>
              </w:rPr>
            </w:pPr>
            <w:r w:rsidRPr="001C2741">
              <w:rPr>
                <w:rFonts w:ascii="Arial" w:hAnsi="Arial" w:cs="Arial"/>
                <w:sz w:val="24"/>
                <w:szCs w:val="24"/>
              </w:rPr>
              <w:t>80</w:t>
            </w:r>
          </w:p>
        </w:tc>
        <w:tc>
          <w:tcPr>
            <w:tcW w:w="657" w:type="pct"/>
          </w:tcPr>
          <w:p w:rsidR="00C93CF9" w:rsidRPr="001C2741" w:rsidRDefault="00AE69D2" w:rsidP="001C2741">
            <w:pPr>
              <w:jc w:val="center"/>
              <w:rPr>
                <w:rFonts w:ascii="Arial" w:hAnsi="Arial" w:cs="Arial"/>
                <w:sz w:val="24"/>
                <w:szCs w:val="24"/>
              </w:rPr>
            </w:pPr>
            <w:r w:rsidRPr="001C2741">
              <w:rPr>
                <w:rFonts w:ascii="Arial" w:hAnsi="Arial" w:cs="Arial"/>
                <w:sz w:val="24"/>
                <w:szCs w:val="24"/>
              </w:rPr>
              <w:t>80</w:t>
            </w:r>
          </w:p>
        </w:tc>
        <w:tc>
          <w:tcPr>
            <w:tcW w:w="625" w:type="pct"/>
          </w:tcPr>
          <w:p w:rsidR="00C93CF9" w:rsidRPr="001C2741" w:rsidRDefault="00AE69D2" w:rsidP="001C2741">
            <w:pPr>
              <w:jc w:val="center"/>
              <w:rPr>
                <w:rFonts w:ascii="Arial" w:hAnsi="Arial" w:cs="Arial"/>
                <w:sz w:val="24"/>
                <w:szCs w:val="24"/>
              </w:rPr>
            </w:pPr>
            <w:r w:rsidRPr="001C2741">
              <w:rPr>
                <w:rFonts w:ascii="Arial" w:hAnsi="Arial" w:cs="Arial"/>
                <w:sz w:val="24"/>
                <w:szCs w:val="24"/>
              </w:rPr>
              <w:t>80</w:t>
            </w:r>
          </w:p>
        </w:tc>
      </w:tr>
      <w:tr w:rsidR="00693B20" w:rsidRPr="001C2741" w:rsidTr="00AF4FCF">
        <w:trPr>
          <w:trHeight w:val="347"/>
        </w:trPr>
        <w:tc>
          <w:tcPr>
            <w:tcW w:w="924" w:type="pct"/>
          </w:tcPr>
          <w:p w:rsidR="00693B20" w:rsidRPr="001C2741" w:rsidRDefault="005613BF" w:rsidP="001C2741">
            <w:pPr>
              <w:pStyle w:val="ConsPlusNormal"/>
              <w:rPr>
                <w:rFonts w:ascii="Arial" w:eastAsia="Calibri" w:hAnsi="Arial" w:cs="Arial"/>
                <w:sz w:val="24"/>
                <w:szCs w:val="24"/>
                <w:lang w:eastAsia="en-US"/>
              </w:rPr>
            </w:pPr>
            <w:r w:rsidRPr="001C2741">
              <w:rPr>
                <w:rFonts w:ascii="Arial" w:eastAsia="Calibri" w:hAnsi="Arial" w:cs="Arial"/>
                <w:sz w:val="24"/>
                <w:szCs w:val="24"/>
                <w:lang w:eastAsia="en-US"/>
              </w:rPr>
              <w:lastRenderedPageBreak/>
              <w:t>15</w:t>
            </w:r>
            <w:r w:rsidR="00693B20" w:rsidRPr="001C2741">
              <w:rPr>
                <w:rFonts w:ascii="Arial" w:eastAsia="Calibri" w:hAnsi="Arial" w:cs="Arial"/>
                <w:sz w:val="24"/>
                <w:szCs w:val="24"/>
                <w:lang w:eastAsia="en-US"/>
              </w:rPr>
              <w:t>. Удельный вес численности учителей в возрасте до 35 лет в общей численности учителей общеобразовательных организаций</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21,5</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21,8</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22,0</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22,3</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22,4</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eastAsia="Calibri" w:hAnsi="Arial" w:cs="Arial"/>
                <w:sz w:val="24"/>
                <w:szCs w:val="24"/>
                <w:lang w:eastAsia="en-US"/>
              </w:rPr>
              <w:t>1</w:t>
            </w:r>
            <w:r w:rsidR="005613BF" w:rsidRPr="001C2741">
              <w:rPr>
                <w:rFonts w:ascii="Arial" w:eastAsia="Calibri" w:hAnsi="Arial" w:cs="Arial"/>
                <w:sz w:val="24"/>
                <w:szCs w:val="24"/>
                <w:lang w:eastAsia="en-US"/>
              </w:rPr>
              <w:t>6</w:t>
            </w:r>
            <w:r w:rsidRPr="001C2741">
              <w:rPr>
                <w:rFonts w:ascii="Arial" w:eastAsia="Calibri" w:hAnsi="Arial" w:cs="Arial"/>
                <w:sz w:val="24"/>
                <w:szCs w:val="24"/>
                <w:lang w:eastAsia="en-US"/>
              </w:rPr>
              <w:t xml:space="preserve">. Доля педагогических и руководящих работников государственных (муниципальных) </w:t>
            </w:r>
            <w:r w:rsidR="00D2411A"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 xml:space="preserve">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w:t>
            </w:r>
            <w:r w:rsidR="00D2411A"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образовательных организаций до 100 процентов</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35</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33</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32</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33</w:t>
            </w:r>
          </w:p>
        </w:tc>
      </w:tr>
      <w:tr w:rsidR="00693B20" w:rsidRPr="001C2741" w:rsidTr="00AF4FCF">
        <w:trPr>
          <w:trHeight w:val="1023"/>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1</w:t>
            </w:r>
            <w:r w:rsidR="005613BF" w:rsidRPr="001C2741">
              <w:rPr>
                <w:rFonts w:ascii="Arial" w:hAnsi="Arial" w:cs="Arial"/>
                <w:sz w:val="24"/>
                <w:szCs w:val="24"/>
              </w:rPr>
              <w:t>7</w:t>
            </w:r>
            <w:r w:rsidRPr="001C2741">
              <w:rPr>
                <w:rFonts w:ascii="Arial" w:hAnsi="Arial" w:cs="Arial"/>
                <w:sz w:val="24"/>
                <w:szCs w:val="24"/>
              </w:rPr>
              <w:t xml:space="preserve">. </w:t>
            </w:r>
            <w:proofErr w:type="gramStart"/>
            <w:r w:rsidR="004E79D0" w:rsidRPr="001C2741">
              <w:rPr>
                <w:rFonts w:ascii="Arial" w:hAnsi="Arial" w:cs="Arial"/>
                <w:sz w:val="24"/>
                <w:szCs w:val="24"/>
              </w:rPr>
              <w:t>Доля муниципальных организаций дошкольного образования и муниципальных общеобразоват</w:t>
            </w:r>
            <w:r w:rsidR="00AF4FCF">
              <w:rPr>
                <w:rFonts w:ascii="Arial" w:hAnsi="Arial" w:cs="Arial"/>
                <w:sz w:val="24"/>
                <w:szCs w:val="24"/>
              </w:rPr>
              <w:lastRenderedPageBreak/>
              <w:t xml:space="preserve">ельных организаций </w:t>
            </w:r>
            <w:r w:rsidR="004E79D0" w:rsidRPr="001C2741">
              <w:rPr>
                <w:rFonts w:ascii="Arial" w:hAnsi="Arial" w:cs="Arial"/>
                <w:sz w:val="24"/>
                <w:szCs w:val="24"/>
              </w:rPr>
              <w:t>муниципального образования Московской области, подключенных к сети Интернет на скорости: для организаций дошкольного о</w:t>
            </w:r>
            <w:r w:rsidR="00AF4FCF">
              <w:rPr>
                <w:rFonts w:ascii="Arial" w:hAnsi="Arial" w:cs="Arial"/>
                <w:sz w:val="24"/>
                <w:szCs w:val="24"/>
              </w:rPr>
              <w:t xml:space="preserve">бразования – не менее </w:t>
            </w:r>
            <w:r w:rsidR="004E79D0" w:rsidRPr="001C2741">
              <w:rPr>
                <w:rFonts w:ascii="Arial" w:hAnsi="Arial" w:cs="Arial"/>
                <w:sz w:val="24"/>
                <w:szCs w:val="24"/>
              </w:rPr>
              <w:t>2 Мбит/с; для общеобразовательных организаций, 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lastRenderedPageBreak/>
              <w:t>1</w:t>
            </w:r>
            <w:r w:rsidR="005613BF" w:rsidRPr="001C2741">
              <w:rPr>
                <w:rFonts w:ascii="Arial" w:hAnsi="Arial" w:cs="Arial"/>
                <w:sz w:val="24"/>
                <w:szCs w:val="24"/>
              </w:rPr>
              <w:t>8</w:t>
            </w:r>
            <w:r w:rsidR="00AF4FCF">
              <w:rPr>
                <w:rFonts w:ascii="Arial" w:hAnsi="Arial" w:cs="Arial"/>
                <w:sz w:val="24"/>
                <w:szCs w:val="24"/>
              </w:rPr>
              <w:t xml:space="preserve">. Доля обучающихся </w:t>
            </w:r>
            <w:r w:rsidRPr="001C2741">
              <w:rPr>
                <w:rFonts w:ascii="Arial" w:hAnsi="Arial" w:cs="Arial"/>
                <w:sz w:val="24"/>
                <w:szCs w:val="24"/>
              </w:rPr>
              <w:t>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753" w:type="pct"/>
          </w:tcPr>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693B20" w:rsidRPr="001C2741" w:rsidRDefault="00693B20" w:rsidP="001C2741">
            <w:pPr>
              <w:jc w:val="center"/>
              <w:rPr>
                <w:rFonts w:ascii="Arial" w:hAnsi="Arial" w:cs="Arial"/>
                <w:sz w:val="24"/>
                <w:szCs w:val="24"/>
              </w:rPr>
            </w:pPr>
            <w:r w:rsidRPr="001C2741">
              <w:rPr>
                <w:rFonts w:ascii="Arial" w:hAnsi="Arial" w:cs="Arial"/>
                <w:sz w:val="24"/>
                <w:szCs w:val="24"/>
              </w:rPr>
              <w:t>92,03</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693B20" w:rsidRPr="001C2741" w:rsidRDefault="00693B20" w:rsidP="001C2741">
            <w:pPr>
              <w:jc w:val="center"/>
              <w:rPr>
                <w:rFonts w:ascii="Arial" w:hAnsi="Arial" w:cs="Arial"/>
                <w:sz w:val="24"/>
                <w:szCs w:val="24"/>
              </w:rPr>
            </w:pPr>
            <w:r w:rsidRPr="001C2741">
              <w:rPr>
                <w:rFonts w:ascii="Arial" w:hAnsi="Arial" w:cs="Arial"/>
                <w:sz w:val="24"/>
                <w:szCs w:val="24"/>
              </w:rPr>
              <w:t>92,08</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693B20" w:rsidRPr="001C2741" w:rsidRDefault="00693B20" w:rsidP="001C2741">
            <w:pPr>
              <w:jc w:val="center"/>
              <w:rPr>
                <w:rFonts w:ascii="Arial" w:hAnsi="Arial" w:cs="Arial"/>
                <w:sz w:val="24"/>
                <w:szCs w:val="24"/>
              </w:rPr>
            </w:pPr>
            <w:r w:rsidRPr="001C2741">
              <w:rPr>
                <w:rFonts w:ascii="Arial" w:hAnsi="Arial" w:cs="Arial"/>
                <w:sz w:val="24"/>
                <w:szCs w:val="24"/>
              </w:rPr>
              <w:t>93,1</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693B20" w:rsidRPr="001C2741" w:rsidRDefault="00693B20" w:rsidP="001C2741">
            <w:pPr>
              <w:jc w:val="center"/>
              <w:rPr>
                <w:rFonts w:ascii="Arial" w:hAnsi="Arial" w:cs="Arial"/>
                <w:sz w:val="24"/>
                <w:szCs w:val="24"/>
              </w:rPr>
            </w:pPr>
            <w:r w:rsidRPr="001C2741">
              <w:rPr>
                <w:rFonts w:ascii="Arial" w:hAnsi="Arial" w:cs="Arial"/>
                <w:sz w:val="24"/>
                <w:szCs w:val="24"/>
              </w:rPr>
              <w:t>93,5</w:t>
            </w:r>
          </w:p>
        </w:tc>
        <w:tc>
          <w:tcPr>
            <w:tcW w:w="625"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693B20" w:rsidRPr="001C2741" w:rsidRDefault="00693B20" w:rsidP="001C2741">
            <w:pPr>
              <w:jc w:val="center"/>
              <w:rPr>
                <w:rFonts w:ascii="Arial" w:hAnsi="Arial" w:cs="Arial"/>
                <w:sz w:val="24"/>
                <w:szCs w:val="24"/>
              </w:rPr>
            </w:pPr>
            <w:r w:rsidRPr="001C2741">
              <w:rPr>
                <w:rFonts w:ascii="Arial" w:hAnsi="Arial" w:cs="Arial"/>
                <w:sz w:val="24"/>
                <w:szCs w:val="24"/>
              </w:rPr>
              <w:t>94,2</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1</w:t>
            </w:r>
            <w:r w:rsidR="005613BF" w:rsidRPr="001C2741">
              <w:rPr>
                <w:rFonts w:ascii="Arial" w:hAnsi="Arial" w:cs="Arial"/>
                <w:sz w:val="24"/>
                <w:szCs w:val="24"/>
              </w:rPr>
              <w:t>9</w:t>
            </w:r>
            <w:r w:rsidRPr="001C2741">
              <w:rPr>
                <w:rFonts w:ascii="Arial" w:hAnsi="Arial" w:cs="Arial"/>
                <w:sz w:val="24"/>
                <w:szCs w:val="24"/>
              </w:rPr>
              <w:t xml:space="preserve">. Количество компьютеров </w:t>
            </w:r>
            <w:r w:rsidRPr="001C2741">
              <w:rPr>
                <w:rFonts w:ascii="Arial" w:hAnsi="Arial" w:cs="Arial"/>
                <w:sz w:val="24"/>
                <w:szCs w:val="24"/>
              </w:rPr>
              <w:lastRenderedPageBreak/>
              <w:t>на 100 обучающихся в общеобразовательных организациях</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ед.</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13,</w:t>
            </w:r>
            <w:r w:rsidR="00AE69D2" w:rsidRPr="001C2741">
              <w:rPr>
                <w:rFonts w:ascii="Arial" w:hAnsi="Arial" w:cs="Arial"/>
                <w:sz w:val="24"/>
                <w:szCs w:val="24"/>
              </w:rPr>
              <w:t>6</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13,</w:t>
            </w:r>
            <w:r w:rsidR="00AE69D2" w:rsidRPr="001C2741">
              <w:rPr>
                <w:rFonts w:ascii="Arial" w:hAnsi="Arial" w:cs="Arial"/>
                <w:sz w:val="24"/>
                <w:szCs w:val="24"/>
              </w:rPr>
              <w:t>6</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14</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14</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15</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eastAsia="Calibri" w:hAnsi="Arial" w:cs="Arial"/>
                <w:sz w:val="24"/>
                <w:szCs w:val="24"/>
                <w:lang w:eastAsia="en-US"/>
              </w:rPr>
              <w:lastRenderedPageBreak/>
              <w:t>20</w:t>
            </w:r>
            <w:r w:rsidR="00693B20" w:rsidRPr="001C2741">
              <w:rPr>
                <w:rFonts w:ascii="Arial" w:eastAsia="Calibri" w:hAnsi="Arial" w:cs="Arial"/>
                <w:sz w:val="24"/>
                <w:szCs w:val="24"/>
                <w:lang w:eastAsia="en-US"/>
              </w:rPr>
              <w:t>. Количество построенных общеобразовательных организаций по годам реализации программы, в том числе за счет внебюджетных источников</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шт.</w:t>
            </w:r>
          </w:p>
        </w:tc>
        <w:tc>
          <w:tcPr>
            <w:tcW w:w="728" w:type="pct"/>
          </w:tcPr>
          <w:p w:rsidR="00693B20" w:rsidRPr="001C2741" w:rsidRDefault="00AE69D2" w:rsidP="001C2741">
            <w:pPr>
              <w:jc w:val="center"/>
              <w:rPr>
                <w:rFonts w:ascii="Arial" w:hAnsi="Arial" w:cs="Arial"/>
                <w:sz w:val="24"/>
                <w:szCs w:val="24"/>
              </w:rPr>
            </w:pPr>
            <w:r w:rsidRPr="001C2741">
              <w:rPr>
                <w:rFonts w:ascii="Arial" w:hAnsi="Arial" w:cs="Arial"/>
                <w:sz w:val="24"/>
                <w:szCs w:val="24"/>
              </w:rPr>
              <w:t>0</w:t>
            </w:r>
          </w:p>
        </w:tc>
        <w:tc>
          <w:tcPr>
            <w:tcW w:w="657" w:type="pct"/>
          </w:tcPr>
          <w:p w:rsidR="00693B20" w:rsidRPr="001C2741" w:rsidRDefault="00642146" w:rsidP="001C2741">
            <w:pPr>
              <w:jc w:val="center"/>
              <w:rPr>
                <w:rFonts w:ascii="Arial" w:hAnsi="Arial" w:cs="Arial"/>
                <w:sz w:val="24"/>
                <w:szCs w:val="24"/>
              </w:rPr>
            </w:pPr>
            <w:r w:rsidRPr="001C2741">
              <w:rPr>
                <w:rFonts w:ascii="Arial" w:hAnsi="Arial" w:cs="Arial"/>
                <w:sz w:val="24"/>
                <w:szCs w:val="24"/>
              </w:rPr>
              <w:t>3</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w:t>
            </w:r>
          </w:p>
        </w:tc>
        <w:tc>
          <w:tcPr>
            <w:tcW w:w="657" w:type="pct"/>
          </w:tcPr>
          <w:p w:rsidR="00693B20" w:rsidRPr="001C2741" w:rsidRDefault="00AE69D2" w:rsidP="001C2741">
            <w:pPr>
              <w:jc w:val="center"/>
              <w:rPr>
                <w:rFonts w:ascii="Arial" w:hAnsi="Arial" w:cs="Arial"/>
                <w:sz w:val="24"/>
                <w:szCs w:val="24"/>
              </w:rPr>
            </w:pPr>
            <w:r w:rsidRPr="001C2741">
              <w:rPr>
                <w:rFonts w:ascii="Arial" w:hAnsi="Arial" w:cs="Arial"/>
                <w:sz w:val="24"/>
                <w:szCs w:val="24"/>
              </w:rPr>
              <w:t>4</w:t>
            </w:r>
          </w:p>
        </w:tc>
        <w:tc>
          <w:tcPr>
            <w:tcW w:w="625" w:type="pct"/>
          </w:tcPr>
          <w:p w:rsidR="00693B20" w:rsidRPr="001C2741" w:rsidRDefault="003707A5" w:rsidP="001C2741">
            <w:pPr>
              <w:jc w:val="center"/>
              <w:rPr>
                <w:rFonts w:ascii="Arial" w:hAnsi="Arial" w:cs="Arial"/>
                <w:sz w:val="24"/>
                <w:szCs w:val="24"/>
              </w:rPr>
            </w:pPr>
            <w:r w:rsidRPr="001C2741">
              <w:rPr>
                <w:rFonts w:ascii="Arial" w:hAnsi="Arial" w:cs="Arial"/>
                <w:sz w:val="24"/>
                <w:szCs w:val="24"/>
              </w:rPr>
              <w:t>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t>21</w:t>
            </w:r>
            <w:r w:rsidR="00693B20" w:rsidRPr="001C2741">
              <w:rPr>
                <w:rFonts w:ascii="Arial" w:hAnsi="Arial" w:cs="Arial"/>
                <w:sz w:val="24"/>
                <w:szCs w:val="24"/>
              </w:rPr>
              <w:t>. Удельный вес численности обучающихся, занимающихся в первую смену, в общей численности обучающихся общеобразовательных организаций</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AE69D2" w:rsidP="001C2741">
            <w:pPr>
              <w:jc w:val="center"/>
              <w:rPr>
                <w:rFonts w:ascii="Arial" w:hAnsi="Arial" w:cs="Arial"/>
                <w:sz w:val="24"/>
                <w:szCs w:val="24"/>
              </w:rPr>
            </w:pPr>
            <w:r w:rsidRPr="001C2741">
              <w:rPr>
                <w:rFonts w:ascii="Arial" w:hAnsi="Arial" w:cs="Arial"/>
                <w:sz w:val="24"/>
                <w:szCs w:val="24"/>
              </w:rPr>
              <w:t>89,38</w:t>
            </w:r>
          </w:p>
          <w:p w:rsidR="00693B20" w:rsidRPr="001C2741" w:rsidRDefault="00693B20" w:rsidP="001C2741">
            <w:pPr>
              <w:jc w:val="center"/>
              <w:rPr>
                <w:rFonts w:ascii="Arial" w:hAnsi="Arial" w:cs="Arial"/>
                <w:sz w:val="24"/>
                <w:szCs w:val="24"/>
              </w:rPr>
            </w:pP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92,83</w:t>
            </w:r>
          </w:p>
          <w:p w:rsidR="00693B20" w:rsidRPr="001C2741" w:rsidRDefault="00693B20" w:rsidP="001C2741">
            <w:pPr>
              <w:jc w:val="center"/>
              <w:rPr>
                <w:rFonts w:ascii="Arial" w:hAnsi="Arial" w:cs="Arial"/>
                <w:color w:val="000000" w:themeColor="text1"/>
                <w:sz w:val="24"/>
                <w:szCs w:val="24"/>
              </w:rPr>
            </w:pPr>
          </w:p>
          <w:p w:rsidR="00693B20" w:rsidRPr="001C2741" w:rsidRDefault="00693B20" w:rsidP="001C2741">
            <w:pPr>
              <w:jc w:val="center"/>
              <w:rPr>
                <w:rFonts w:ascii="Arial" w:hAnsi="Arial" w:cs="Arial"/>
                <w:color w:val="000000" w:themeColor="text1"/>
                <w:sz w:val="24"/>
                <w:szCs w:val="24"/>
              </w:rPr>
            </w:pP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95,6</w:t>
            </w:r>
          </w:p>
          <w:p w:rsidR="00693B20" w:rsidRPr="001C2741" w:rsidRDefault="00693B20" w:rsidP="001C2741">
            <w:pPr>
              <w:jc w:val="center"/>
              <w:rPr>
                <w:rFonts w:ascii="Arial" w:hAnsi="Arial" w:cs="Arial"/>
                <w:color w:val="000000" w:themeColor="text1"/>
                <w:sz w:val="24"/>
                <w:szCs w:val="24"/>
              </w:rPr>
            </w:pPr>
          </w:p>
          <w:p w:rsidR="00693B20" w:rsidRPr="001C2741" w:rsidRDefault="00693B20" w:rsidP="001C2741">
            <w:pPr>
              <w:jc w:val="center"/>
              <w:rPr>
                <w:rFonts w:ascii="Arial" w:hAnsi="Arial" w:cs="Arial"/>
                <w:color w:val="000000" w:themeColor="text1"/>
                <w:sz w:val="24"/>
                <w:szCs w:val="24"/>
              </w:rPr>
            </w:pP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98</w:t>
            </w:r>
          </w:p>
          <w:p w:rsidR="00693B20" w:rsidRPr="001C2741" w:rsidRDefault="00693B20" w:rsidP="001C2741">
            <w:pPr>
              <w:jc w:val="center"/>
              <w:rPr>
                <w:rFonts w:ascii="Arial" w:hAnsi="Arial" w:cs="Arial"/>
                <w:color w:val="000000" w:themeColor="text1"/>
                <w:sz w:val="24"/>
                <w:szCs w:val="24"/>
              </w:rPr>
            </w:pPr>
          </w:p>
          <w:p w:rsidR="00693B20" w:rsidRPr="001C2741" w:rsidRDefault="00693B20" w:rsidP="001C2741">
            <w:pPr>
              <w:jc w:val="center"/>
              <w:rPr>
                <w:rFonts w:ascii="Arial" w:hAnsi="Arial" w:cs="Arial"/>
                <w:color w:val="000000" w:themeColor="text1"/>
                <w:sz w:val="24"/>
                <w:szCs w:val="24"/>
              </w:rPr>
            </w:pP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p w:rsidR="00693B20" w:rsidRPr="001C2741" w:rsidRDefault="00693B20" w:rsidP="001C2741">
            <w:pPr>
              <w:jc w:val="center"/>
              <w:rPr>
                <w:rFonts w:ascii="Arial" w:hAnsi="Arial" w:cs="Arial"/>
                <w:color w:val="000000" w:themeColor="text1"/>
                <w:sz w:val="24"/>
                <w:szCs w:val="24"/>
              </w:rPr>
            </w:pPr>
          </w:p>
          <w:p w:rsidR="00693B20" w:rsidRPr="001C2741" w:rsidRDefault="00693B20" w:rsidP="001C2741">
            <w:pPr>
              <w:jc w:val="center"/>
              <w:rPr>
                <w:rFonts w:ascii="Arial" w:hAnsi="Arial" w:cs="Arial"/>
                <w:color w:val="000000" w:themeColor="text1"/>
                <w:sz w:val="24"/>
                <w:szCs w:val="24"/>
              </w:rPr>
            </w:pP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t>22</w:t>
            </w:r>
            <w:r w:rsidR="00693B20" w:rsidRPr="001C2741">
              <w:rPr>
                <w:rFonts w:ascii="Arial" w:hAnsi="Arial" w:cs="Arial"/>
                <w:sz w:val="24"/>
                <w:szCs w:val="24"/>
              </w:rPr>
              <w:t>. Количество новых мест в общеобразовательных организациях</w:t>
            </w:r>
            <w:r w:rsidR="007A6939" w:rsidRPr="001C2741">
              <w:rPr>
                <w:rFonts w:ascii="Arial" w:hAnsi="Arial" w:cs="Arial"/>
                <w:sz w:val="24"/>
                <w:szCs w:val="24"/>
              </w:rPr>
              <w:t xml:space="preserve"> субъектов </w:t>
            </w:r>
            <w:r w:rsidR="006E0838" w:rsidRPr="001C2741">
              <w:rPr>
                <w:rFonts w:ascii="Arial" w:hAnsi="Arial" w:cs="Arial"/>
                <w:sz w:val="24"/>
                <w:szCs w:val="24"/>
              </w:rPr>
              <w:t>Российской Федерации</w:t>
            </w:r>
            <w:r w:rsidR="00693B20" w:rsidRPr="001C2741">
              <w:rPr>
                <w:rFonts w:ascii="Arial" w:hAnsi="Arial" w:cs="Arial"/>
                <w:sz w:val="24"/>
                <w:szCs w:val="24"/>
              </w:rPr>
              <w:t xml:space="preserve">, из них </w:t>
            </w:r>
          </w:p>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количество созданных мест в построенном или приобретенном (выкупленном) здании общеобразовательной организации</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мест</w:t>
            </w:r>
          </w:p>
        </w:tc>
        <w:tc>
          <w:tcPr>
            <w:tcW w:w="728" w:type="pct"/>
          </w:tcPr>
          <w:p w:rsidR="00693B20" w:rsidRPr="001C2741" w:rsidRDefault="007E7E75" w:rsidP="001C2741">
            <w:pPr>
              <w:jc w:val="center"/>
              <w:rPr>
                <w:rFonts w:ascii="Arial" w:hAnsi="Arial" w:cs="Arial"/>
                <w:sz w:val="24"/>
                <w:szCs w:val="24"/>
              </w:rPr>
            </w:pPr>
            <w:r w:rsidRPr="001C2741">
              <w:rPr>
                <w:rFonts w:ascii="Arial" w:hAnsi="Arial" w:cs="Arial"/>
                <w:sz w:val="24"/>
                <w:szCs w:val="24"/>
              </w:rPr>
              <w:t>0</w:t>
            </w:r>
          </w:p>
        </w:tc>
        <w:tc>
          <w:tcPr>
            <w:tcW w:w="657"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1500</w:t>
            </w:r>
          </w:p>
        </w:tc>
        <w:tc>
          <w:tcPr>
            <w:tcW w:w="657" w:type="pct"/>
          </w:tcPr>
          <w:p w:rsidR="00693B20" w:rsidRPr="001C2741" w:rsidRDefault="007E7E7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w:t>
            </w:r>
            <w:r w:rsidR="00693B20" w:rsidRPr="001C2741">
              <w:rPr>
                <w:rFonts w:ascii="Arial" w:hAnsi="Arial" w:cs="Arial"/>
                <w:color w:val="000000" w:themeColor="text1"/>
                <w:sz w:val="24"/>
                <w:szCs w:val="24"/>
              </w:rPr>
              <w:t>50</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w:t>
            </w:r>
            <w:r w:rsidR="007E7E75" w:rsidRPr="001C2741">
              <w:rPr>
                <w:rFonts w:ascii="Arial" w:hAnsi="Arial" w:cs="Arial"/>
                <w:color w:val="000000" w:themeColor="text1"/>
                <w:sz w:val="24"/>
                <w:szCs w:val="24"/>
              </w:rPr>
              <w:t>7</w:t>
            </w:r>
            <w:r w:rsidRPr="001C2741">
              <w:rPr>
                <w:rFonts w:ascii="Arial" w:hAnsi="Arial" w:cs="Arial"/>
                <w:color w:val="000000" w:themeColor="text1"/>
                <w:sz w:val="24"/>
                <w:szCs w:val="24"/>
              </w:rPr>
              <w:t>50</w:t>
            </w:r>
          </w:p>
        </w:tc>
        <w:tc>
          <w:tcPr>
            <w:tcW w:w="625" w:type="pct"/>
          </w:tcPr>
          <w:p w:rsidR="00693B20" w:rsidRPr="001C2741" w:rsidRDefault="003707A5"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r>
      <w:tr w:rsidR="00693B20" w:rsidRPr="001C2741" w:rsidTr="00AF4FCF">
        <w:trPr>
          <w:trHeight w:val="347"/>
        </w:trPr>
        <w:tc>
          <w:tcPr>
            <w:tcW w:w="924" w:type="pct"/>
          </w:tcPr>
          <w:p w:rsidR="00693B20" w:rsidRPr="001C2741" w:rsidRDefault="005613BF" w:rsidP="001C2741">
            <w:pPr>
              <w:pStyle w:val="ConsPlusNormal"/>
              <w:rPr>
                <w:rFonts w:ascii="Arial" w:hAnsi="Arial" w:cs="Arial"/>
                <w:sz w:val="24"/>
                <w:szCs w:val="24"/>
              </w:rPr>
            </w:pPr>
            <w:r w:rsidRPr="001C2741">
              <w:rPr>
                <w:rFonts w:ascii="Arial" w:hAnsi="Arial" w:cs="Arial"/>
                <w:sz w:val="24"/>
                <w:szCs w:val="24"/>
              </w:rPr>
              <w:lastRenderedPageBreak/>
              <w:t>23</w:t>
            </w:r>
            <w:r w:rsidR="00693B20" w:rsidRPr="001C2741">
              <w:rPr>
                <w:rFonts w:ascii="Arial" w:hAnsi="Arial" w:cs="Arial"/>
                <w:sz w:val="24"/>
                <w:szCs w:val="24"/>
              </w:rPr>
              <w:t xml:space="preserve">. Доля </w:t>
            </w:r>
            <w:proofErr w:type="gramStart"/>
            <w:r w:rsidR="00693B20" w:rsidRPr="001C2741">
              <w:rPr>
                <w:rFonts w:ascii="Arial" w:hAnsi="Arial" w:cs="Arial"/>
                <w:sz w:val="24"/>
                <w:szCs w:val="24"/>
              </w:rPr>
              <w:t>обучающихся</w:t>
            </w:r>
            <w:proofErr w:type="gramEnd"/>
            <w:r w:rsidR="00693B20" w:rsidRPr="001C2741">
              <w:rPr>
                <w:rFonts w:ascii="Arial" w:hAnsi="Arial" w:cs="Arial"/>
                <w:sz w:val="24"/>
                <w:szCs w:val="24"/>
              </w:rPr>
              <w:t xml:space="preserve"> во вторую смену</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7E7E75" w:rsidP="001C2741">
            <w:pPr>
              <w:jc w:val="center"/>
              <w:rPr>
                <w:rFonts w:ascii="Arial" w:hAnsi="Arial" w:cs="Arial"/>
                <w:sz w:val="24"/>
                <w:szCs w:val="24"/>
              </w:rPr>
            </w:pPr>
            <w:r w:rsidRPr="001C2741">
              <w:rPr>
                <w:rFonts w:ascii="Arial" w:hAnsi="Arial" w:cs="Arial"/>
                <w:sz w:val="24"/>
                <w:szCs w:val="24"/>
              </w:rPr>
              <w:t>10,62</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7,17</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4,4</w:t>
            </w:r>
          </w:p>
        </w:tc>
        <w:tc>
          <w:tcPr>
            <w:tcW w:w="657"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2,0</w:t>
            </w:r>
          </w:p>
        </w:tc>
        <w:tc>
          <w:tcPr>
            <w:tcW w:w="625"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0</w:t>
            </w:r>
          </w:p>
        </w:tc>
      </w:tr>
      <w:tr w:rsidR="003B4810" w:rsidRPr="001C2741" w:rsidTr="00AF4FCF">
        <w:trPr>
          <w:trHeight w:val="1554"/>
        </w:trPr>
        <w:tc>
          <w:tcPr>
            <w:tcW w:w="924" w:type="pct"/>
            <w:vAlign w:val="center"/>
          </w:tcPr>
          <w:p w:rsidR="003B4810" w:rsidRPr="001C2741" w:rsidRDefault="005613BF" w:rsidP="001C2741">
            <w:pPr>
              <w:rPr>
                <w:rFonts w:ascii="Arial" w:hAnsi="Arial" w:cs="Arial"/>
                <w:sz w:val="24"/>
                <w:szCs w:val="24"/>
              </w:rPr>
            </w:pPr>
            <w:r w:rsidRPr="001C2741">
              <w:rPr>
                <w:rFonts w:ascii="Arial" w:hAnsi="Arial" w:cs="Arial"/>
                <w:color w:val="00000A"/>
                <w:sz w:val="24"/>
                <w:szCs w:val="24"/>
              </w:rPr>
              <w:t>24</w:t>
            </w:r>
            <w:r w:rsidR="003B4810" w:rsidRPr="001C2741">
              <w:rPr>
                <w:rFonts w:ascii="Arial" w:hAnsi="Arial" w:cs="Arial"/>
                <w:color w:val="00000A"/>
                <w:sz w:val="24"/>
                <w:szCs w:val="24"/>
              </w:rPr>
              <w:t>. Доля детей, привлекаемых к участию в творческих мероприятиях</w:t>
            </w:r>
            <w:r w:rsidR="002F63BE" w:rsidRPr="001C2741">
              <w:rPr>
                <w:rFonts w:ascii="Arial" w:hAnsi="Arial" w:cs="Arial"/>
                <w:color w:val="00000A"/>
                <w:sz w:val="24"/>
                <w:szCs w:val="24"/>
              </w:rPr>
              <w:t xml:space="preserve"> </w:t>
            </w:r>
            <w:r w:rsidR="003B4810" w:rsidRPr="001C2741">
              <w:rPr>
                <w:rFonts w:ascii="Arial" w:hAnsi="Arial" w:cs="Arial"/>
                <w:sz w:val="24"/>
                <w:szCs w:val="24"/>
              </w:rPr>
              <w:t>в сфере образования</w:t>
            </w:r>
          </w:p>
        </w:tc>
        <w:tc>
          <w:tcPr>
            <w:tcW w:w="753" w:type="pct"/>
          </w:tcPr>
          <w:p w:rsidR="003B4810" w:rsidRPr="001C2741" w:rsidRDefault="003B481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3B4810" w:rsidRPr="001C2741" w:rsidRDefault="003B4810" w:rsidP="001C2741">
            <w:pPr>
              <w:jc w:val="center"/>
              <w:rPr>
                <w:rFonts w:ascii="Arial" w:hAnsi="Arial" w:cs="Arial"/>
                <w:sz w:val="24"/>
                <w:szCs w:val="24"/>
              </w:rPr>
            </w:pPr>
            <w:r w:rsidRPr="001C2741">
              <w:rPr>
                <w:rFonts w:ascii="Arial" w:hAnsi="Arial" w:cs="Arial"/>
                <w:sz w:val="24"/>
                <w:szCs w:val="24"/>
              </w:rPr>
              <w:t>25,9</w:t>
            </w:r>
          </w:p>
        </w:tc>
        <w:tc>
          <w:tcPr>
            <w:tcW w:w="657" w:type="pct"/>
          </w:tcPr>
          <w:p w:rsidR="003B4810" w:rsidRPr="001C2741" w:rsidRDefault="003B481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w:t>
            </w:r>
          </w:p>
        </w:tc>
        <w:tc>
          <w:tcPr>
            <w:tcW w:w="657" w:type="pct"/>
          </w:tcPr>
          <w:p w:rsidR="003B4810" w:rsidRPr="001C2741" w:rsidRDefault="003B481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26,1</w:t>
            </w:r>
          </w:p>
        </w:tc>
        <w:tc>
          <w:tcPr>
            <w:tcW w:w="657" w:type="pct"/>
          </w:tcPr>
          <w:p w:rsidR="003B4810" w:rsidRPr="001C2741" w:rsidRDefault="003B481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26,2</w:t>
            </w:r>
          </w:p>
        </w:tc>
        <w:tc>
          <w:tcPr>
            <w:tcW w:w="625" w:type="pct"/>
          </w:tcPr>
          <w:p w:rsidR="003B4810" w:rsidRPr="001C2741" w:rsidRDefault="003B481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w:t>
            </w:r>
            <w:r w:rsidR="00D605AA" w:rsidRPr="001C2741">
              <w:rPr>
                <w:rFonts w:ascii="Arial" w:hAnsi="Arial" w:cs="Arial"/>
                <w:color w:val="000000" w:themeColor="text1"/>
                <w:sz w:val="24"/>
                <w:szCs w:val="24"/>
              </w:rPr>
              <w:t>2</w:t>
            </w:r>
          </w:p>
        </w:tc>
      </w:tr>
      <w:tr w:rsidR="00693B20" w:rsidRPr="001C2741" w:rsidTr="00AF4FCF">
        <w:trPr>
          <w:trHeight w:val="347"/>
        </w:trPr>
        <w:tc>
          <w:tcPr>
            <w:tcW w:w="924" w:type="pct"/>
            <w:vAlign w:val="center"/>
          </w:tcPr>
          <w:p w:rsidR="00693B20" w:rsidRPr="001C2741" w:rsidRDefault="005613BF" w:rsidP="001C2741">
            <w:pPr>
              <w:rPr>
                <w:rFonts w:ascii="Arial" w:hAnsi="Arial" w:cs="Arial"/>
                <w:sz w:val="24"/>
                <w:szCs w:val="24"/>
              </w:rPr>
            </w:pPr>
            <w:r w:rsidRPr="001C2741">
              <w:rPr>
                <w:rFonts w:ascii="Arial" w:hAnsi="Arial" w:cs="Arial"/>
                <w:color w:val="00000A"/>
                <w:sz w:val="24"/>
                <w:szCs w:val="24"/>
              </w:rPr>
              <w:t>25</w:t>
            </w:r>
            <w:r w:rsidR="00DE74C2" w:rsidRPr="001C2741">
              <w:rPr>
                <w:rFonts w:ascii="Arial" w:hAnsi="Arial" w:cs="Arial"/>
                <w:color w:val="00000A"/>
                <w:sz w:val="24"/>
                <w:szCs w:val="24"/>
              </w:rPr>
              <w:t>. Доля детей, привлекаемых к участию в творческих мероприятиях</w:t>
            </w:r>
            <w:r w:rsidR="002F63BE" w:rsidRPr="001C2741">
              <w:rPr>
                <w:rFonts w:ascii="Arial" w:hAnsi="Arial" w:cs="Arial"/>
                <w:color w:val="00000A"/>
                <w:sz w:val="24"/>
                <w:szCs w:val="24"/>
              </w:rPr>
              <w:t xml:space="preserve"> </w:t>
            </w:r>
            <w:r w:rsidR="00693B20" w:rsidRPr="001C2741">
              <w:rPr>
                <w:rFonts w:ascii="Arial" w:hAnsi="Arial" w:cs="Arial"/>
                <w:sz w:val="24"/>
                <w:szCs w:val="24"/>
              </w:rPr>
              <w:t>в сфере культуры</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9,3</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9,4</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9,6</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9,7</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rPr>
            </w:pPr>
            <w:r w:rsidRPr="001C2741">
              <w:rPr>
                <w:rFonts w:ascii="Arial" w:hAnsi="Arial" w:cs="Arial"/>
                <w:sz w:val="24"/>
                <w:szCs w:val="24"/>
              </w:rPr>
              <w:t>2</w:t>
            </w:r>
            <w:r w:rsidR="005613BF" w:rsidRPr="001C2741">
              <w:rPr>
                <w:rFonts w:ascii="Arial" w:hAnsi="Arial" w:cs="Arial"/>
                <w:sz w:val="24"/>
                <w:szCs w:val="24"/>
              </w:rPr>
              <w:t>6</w:t>
            </w:r>
            <w:r w:rsidRPr="001C2741">
              <w:rPr>
                <w:rFonts w:ascii="Arial" w:hAnsi="Arial" w:cs="Arial"/>
                <w:sz w:val="24"/>
                <w:szCs w:val="24"/>
              </w:rPr>
              <w:t>. Доля победителей и призеров творческих олимпиад, конкурсов и фестивалей межрегионального, федерального  и международного уровня</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693B20" w:rsidRPr="001C2741" w:rsidRDefault="00693B20" w:rsidP="001C2741">
            <w:pPr>
              <w:jc w:val="center"/>
              <w:rPr>
                <w:rFonts w:ascii="Arial" w:hAnsi="Arial" w:cs="Arial"/>
                <w:sz w:val="24"/>
                <w:szCs w:val="24"/>
              </w:rPr>
            </w:pPr>
            <w:r w:rsidRPr="001C2741">
              <w:rPr>
                <w:rFonts w:ascii="Arial" w:hAnsi="Arial" w:cs="Arial"/>
                <w:sz w:val="24"/>
                <w:szCs w:val="24"/>
              </w:rPr>
              <w:t>1,2</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r>
      <w:tr w:rsidR="00693B20" w:rsidRPr="001C2741" w:rsidTr="00AF4FCF">
        <w:trPr>
          <w:trHeight w:val="347"/>
        </w:trPr>
        <w:tc>
          <w:tcPr>
            <w:tcW w:w="924" w:type="pct"/>
          </w:tcPr>
          <w:p w:rsidR="00693B20" w:rsidRPr="001C2741" w:rsidRDefault="00693B20" w:rsidP="001C2741">
            <w:pPr>
              <w:pStyle w:val="ConsPlusNormal"/>
              <w:rPr>
                <w:rFonts w:ascii="Arial" w:hAnsi="Arial" w:cs="Arial"/>
                <w:sz w:val="24"/>
                <w:szCs w:val="24"/>
                <w:highlight w:val="yellow"/>
              </w:rPr>
            </w:pPr>
            <w:r w:rsidRPr="001C2741">
              <w:rPr>
                <w:rFonts w:ascii="Arial" w:hAnsi="Arial" w:cs="Arial"/>
                <w:sz w:val="24"/>
                <w:szCs w:val="24"/>
              </w:rPr>
              <w:t>2</w:t>
            </w:r>
            <w:r w:rsidR="005613BF" w:rsidRPr="001C2741">
              <w:rPr>
                <w:rFonts w:ascii="Arial" w:hAnsi="Arial" w:cs="Arial"/>
                <w:sz w:val="24"/>
                <w:szCs w:val="24"/>
              </w:rPr>
              <w:t>7</w:t>
            </w:r>
            <w:r w:rsidRPr="001C2741">
              <w:rPr>
                <w:rFonts w:ascii="Arial" w:hAnsi="Arial" w:cs="Arial"/>
                <w:sz w:val="24"/>
                <w:szCs w:val="24"/>
              </w:rPr>
              <w:t xml:space="preserve">.Удельный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w:t>
            </w:r>
            <w:r w:rsidRPr="001C2741">
              <w:rPr>
                <w:rFonts w:ascii="Arial" w:hAnsi="Arial" w:cs="Arial"/>
                <w:sz w:val="24"/>
                <w:szCs w:val="24"/>
              </w:rPr>
              <w:lastRenderedPageBreak/>
              <w:t>осуществляющих образовательную деятельность по дополнительным общеобразовательным программам</w:t>
            </w:r>
          </w:p>
        </w:tc>
        <w:tc>
          <w:tcPr>
            <w:tcW w:w="753" w:type="pct"/>
          </w:tcPr>
          <w:p w:rsidR="00693B20" w:rsidRPr="001C2741" w:rsidRDefault="00693B20"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693B20" w:rsidRPr="001C2741" w:rsidRDefault="00A81D37" w:rsidP="001C2741">
            <w:pPr>
              <w:jc w:val="center"/>
              <w:rPr>
                <w:rFonts w:ascii="Arial" w:hAnsi="Arial" w:cs="Arial"/>
                <w:sz w:val="24"/>
                <w:szCs w:val="24"/>
              </w:rPr>
            </w:pPr>
            <w:r w:rsidRPr="001C2741">
              <w:rPr>
                <w:rFonts w:ascii="Arial" w:hAnsi="Arial" w:cs="Arial"/>
                <w:sz w:val="24"/>
                <w:szCs w:val="24"/>
              </w:rPr>
              <w:t>3,4</w:t>
            </w:r>
          </w:p>
        </w:tc>
        <w:tc>
          <w:tcPr>
            <w:tcW w:w="657" w:type="pct"/>
          </w:tcPr>
          <w:p w:rsidR="00693B20" w:rsidRPr="001C2741" w:rsidRDefault="00CF2E0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4,6</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8,6</w:t>
            </w:r>
          </w:p>
        </w:tc>
        <w:tc>
          <w:tcPr>
            <w:tcW w:w="657"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10,6</w:t>
            </w:r>
          </w:p>
        </w:tc>
        <w:tc>
          <w:tcPr>
            <w:tcW w:w="625" w:type="pct"/>
          </w:tcPr>
          <w:p w:rsidR="00693B20" w:rsidRPr="001C2741" w:rsidRDefault="00693B20"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14</w:t>
            </w:r>
          </w:p>
        </w:tc>
      </w:tr>
      <w:tr w:rsidR="00DE74C2" w:rsidRPr="001C2741" w:rsidTr="00AF4FCF">
        <w:trPr>
          <w:trHeight w:val="1510"/>
        </w:trPr>
        <w:tc>
          <w:tcPr>
            <w:tcW w:w="924" w:type="pct"/>
          </w:tcPr>
          <w:p w:rsidR="00DE74C2" w:rsidRPr="001C2741" w:rsidRDefault="005613BF" w:rsidP="001C2741">
            <w:pPr>
              <w:pStyle w:val="ConsPlusNormal"/>
              <w:rPr>
                <w:rFonts w:ascii="Arial" w:hAnsi="Arial" w:cs="Arial"/>
                <w:sz w:val="24"/>
                <w:szCs w:val="24"/>
              </w:rPr>
            </w:pPr>
            <w:r w:rsidRPr="001C2741">
              <w:rPr>
                <w:rFonts w:ascii="Arial" w:hAnsi="Arial" w:cs="Arial"/>
                <w:sz w:val="24"/>
                <w:szCs w:val="24"/>
              </w:rPr>
              <w:lastRenderedPageBreak/>
              <w:t>28</w:t>
            </w:r>
            <w:r w:rsidR="00DE74C2" w:rsidRPr="001C2741">
              <w:rPr>
                <w:rFonts w:ascii="Arial" w:hAnsi="Arial" w:cs="Arial"/>
                <w:sz w:val="24"/>
                <w:szCs w:val="24"/>
              </w:rPr>
              <w:t>. Доля детей в возрасте от 5 до 18 лет, обучающихся по дополнительным образовательным программам, в общей численности детей этого возраста</w:t>
            </w:r>
          </w:p>
        </w:tc>
        <w:tc>
          <w:tcPr>
            <w:tcW w:w="753" w:type="pct"/>
          </w:tcPr>
          <w:p w:rsidR="00DE74C2" w:rsidRPr="001C2741" w:rsidRDefault="00DE74C2"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E74C2" w:rsidRPr="001C2741" w:rsidRDefault="00DE74C2" w:rsidP="001C2741">
            <w:pPr>
              <w:jc w:val="center"/>
              <w:rPr>
                <w:rFonts w:ascii="Arial" w:hAnsi="Arial" w:cs="Arial"/>
                <w:sz w:val="24"/>
                <w:szCs w:val="24"/>
              </w:rPr>
            </w:pPr>
            <w:r w:rsidRPr="001C2741">
              <w:rPr>
                <w:rFonts w:ascii="Arial" w:hAnsi="Arial" w:cs="Arial"/>
                <w:sz w:val="24"/>
                <w:szCs w:val="24"/>
              </w:rPr>
              <w:t>82,9</w:t>
            </w:r>
          </w:p>
        </w:tc>
        <w:tc>
          <w:tcPr>
            <w:tcW w:w="657" w:type="pct"/>
          </w:tcPr>
          <w:p w:rsidR="00DE74C2" w:rsidRPr="001C2741" w:rsidRDefault="00DE74C2" w:rsidP="001C2741">
            <w:pPr>
              <w:jc w:val="center"/>
              <w:rPr>
                <w:rFonts w:ascii="Arial" w:hAnsi="Arial" w:cs="Arial"/>
                <w:sz w:val="24"/>
                <w:szCs w:val="24"/>
              </w:rPr>
            </w:pPr>
            <w:r w:rsidRPr="001C2741">
              <w:rPr>
                <w:rFonts w:ascii="Arial" w:hAnsi="Arial" w:cs="Arial"/>
                <w:sz w:val="24"/>
                <w:szCs w:val="24"/>
              </w:rPr>
              <w:t>83</w:t>
            </w:r>
          </w:p>
        </w:tc>
        <w:tc>
          <w:tcPr>
            <w:tcW w:w="657" w:type="pct"/>
          </w:tcPr>
          <w:p w:rsidR="00DE74C2" w:rsidRPr="001C2741" w:rsidRDefault="00DE74C2" w:rsidP="001C2741">
            <w:pPr>
              <w:jc w:val="center"/>
              <w:rPr>
                <w:rFonts w:ascii="Arial" w:hAnsi="Arial" w:cs="Arial"/>
                <w:sz w:val="24"/>
                <w:szCs w:val="24"/>
              </w:rPr>
            </w:pPr>
            <w:r w:rsidRPr="001C2741">
              <w:rPr>
                <w:rFonts w:ascii="Arial" w:hAnsi="Arial" w:cs="Arial"/>
                <w:sz w:val="24"/>
                <w:szCs w:val="24"/>
              </w:rPr>
              <w:t>83,1</w:t>
            </w:r>
          </w:p>
        </w:tc>
        <w:tc>
          <w:tcPr>
            <w:tcW w:w="657" w:type="pct"/>
          </w:tcPr>
          <w:p w:rsidR="00DE74C2" w:rsidRPr="001C2741" w:rsidRDefault="00DE74C2" w:rsidP="001C2741">
            <w:pPr>
              <w:jc w:val="center"/>
              <w:rPr>
                <w:rFonts w:ascii="Arial" w:hAnsi="Arial" w:cs="Arial"/>
                <w:sz w:val="24"/>
                <w:szCs w:val="24"/>
              </w:rPr>
            </w:pPr>
            <w:r w:rsidRPr="001C2741">
              <w:rPr>
                <w:rFonts w:ascii="Arial" w:hAnsi="Arial" w:cs="Arial"/>
                <w:sz w:val="24"/>
                <w:szCs w:val="24"/>
              </w:rPr>
              <w:t>83,</w:t>
            </w:r>
            <w:r w:rsidR="00D605AA" w:rsidRPr="001C2741">
              <w:rPr>
                <w:rFonts w:ascii="Arial" w:hAnsi="Arial" w:cs="Arial"/>
                <w:sz w:val="24"/>
                <w:szCs w:val="24"/>
              </w:rPr>
              <w:t>1</w:t>
            </w:r>
          </w:p>
        </w:tc>
        <w:tc>
          <w:tcPr>
            <w:tcW w:w="625" w:type="pct"/>
          </w:tcPr>
          <w:p w:rsidR="00DE74C2" w:rsidRPr="001C2741" w:rsidRDefault="00DE74C2" w:rsidP="001C2741">
            <w:pPr>
              <w:jc w:val="center"/>
              <w:rPr>
                <w:rFonts w:ascii="Arial" w:hAnsi="Arial" w:cs="Arial"/>
                <w:sz w:val="24"/>
                <w:szCs w:val="24"/>
              </w:rPr>
            </w:pPr>
            <w:r w:rsidRPr="001C2741">
              <w:rPr>
                <w:rFonts w:ascii="Arial" w:hAnsi="Arial" w:cs="Arial"/>
                <w:sz w:val="24"/>
                <w:szCs w:val="24"/>
              </w:rPr>
              <w:t>83,</w:t>
            </w:r>
            <w:r w:rsidR="00D605AA" w:rsidRPr="001C2741">
              <w:rPr>
                <w:rFonts w:ascii="Arial" w:hAnsi="Arial" w:cs="Arial"/>
                <w:sz w:val="24"/>
                <w:szCs w:val="24"/>
              </w:rPr>
              <w:t>1</w:t>
            </w:r>
          </w:p>
        </w:tc>
      </w:tr>
      <w:tr w:rsidR="00DE74C2" w:rsidRPr="001C2741" w:rsidTr="00AF4FCF">
        <w:trPr>
          <w:trHeight w:val="1381"/>
        </w:trPr>
        <w:tc>
          <w:tcPr>
            <w:tcW w:w="924" w:type="pct"/>
          </w:tcPr>
          <w:p w:rsidR="00DE74C2" w:rsidRPr="001C2741" w:rsidRDefault="00DE74C2" w:rsidP="001C2741">
            <w:pPr>
              <w:pStyle w:val="ConsPlusNormal"/>
              <w:rPr>
                <w:rFonts w:ascii="Arial" w:hAnsi="Arial" w:cs="Arial"/>
                <w:sz w:val="24"/>
                <w:szCs w:val="24"/>
              </w:rPr>
            </w:pPr>
            <w:r w:rsidRPr="001C2741">
              <w:rPr>
                <w:rFonts w:ascii="Arial" w:hAnsi="Arial" w:cs="Arial"/>
                <w:sz w:val="24"/>
                <w:szCs w:val="24"/>
              </w:rPr>
              <w:t>2</w:t>
            </w:r>
            <w:r w:rsidR="005613BF" w:rsidRPr="001C2741">
              <w:rPr>
                <w:rFonts w:ascii="Arial" w:hAnsi="Arial" w:cs="Arial"/>
                <w:sz w:val="24"/>
                <w:szCs w:val="24"/>
              </w:rPr>
              <w:t>9</w:t>
            </w:r>
            <w:r w:rsidRPr="001C2741">
              <w:rPr>
                <w:rFonts w:ascii="Arial" w:hAnsi="Arial" w:cs="Arial"/>
                <w:sz w:val="24"/>
                <w:szCs w:val="24"/>
              </w:rPr>
              <w:t>. Доля детей в возрасте от 5 до 18 лет, обучающихся по дополнительным образовательным программам</w:t>
            </w:r>
            <w:r w:rsidR="00C75DB5" w:rsidRPr="001C2741">
              <w:rPr>
                <w:rFonts w:ascii="Arial" w:hAnsi="Arial" w:cs="Arial"/>
                <w:sz w:val="24"/>
                <w:szCs w:val="24"/>
              </w:rPr>
              <w:t>,</w:t>
            </w:r>
            <w:r w:rsidRPr="001C2741">
              <w:rPr>
                <w:rFonts w:ascii="Arial" w:hAnsi="Arial" w:cs="Arial"/>
                <w:sz w:val="24"/>
                <w:szCs w:val="24"/>
              </w:rPr>
              <w:t xml:space="preserve"> </w:t>
            </w:r>
            <w:r w:rsidR="00C75DB5" w:rsidRPr="001C2741">
              <w:rPr>
                <w:rFonts w:ascii="Arial" w:hAnsi="Arial" w:cs="Arial"/>
                <w:sz w:val="24"/>
                <w:szCs w:val="24"/>
              </w:rPr>
              <w:t xml:space="preserve">в общей численности детей этого возраста </w:t>
            </w:r>
            <w:r w:rsidRPr="001C2741">
              <w:rPr>
                <w:rFonts w:ascii="Arial" w:hAnsi="Arial" w:cs="Arial"/>
                <w:sz w:val="24"/>
                <w:szCs w:val="24"/>
              </w:rPr>
              <w:t>в сфере образования</w:t>
            </w:r>
          </w:p>
        </w:tc>
        <w:tc>
          <w:tcPr>
            <w:tcW w:w="753" w:type="pct"/>
          </w:tcPr>
          <w:p w:rsidR="00DE74C2" w:rsidRPr="001C2741" w:rsidRDefault="00DE74C2" w:rsidP="001C2741">
            <w:pPr>
              <w:pStyle w:val="ConsPlusNormal"/>
              <w:jc w:val="center"/>
              <w:rPr>
                <w:rFonts w:ascii="Arial" w:hAnsi="Arial" w:cs="Arial"/>
                <w:sz w:val="24"/>
                <w:szCs w:val="24"/>
              </w:rPr>
            </w:pPr>
          </w:p>
          <w:p w:rsidR="00DE74C2" w:rsidRPr="001C2741" w:rsidRDefault="00DE74C2"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76,1</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76,2</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76,3</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76,</w:t>
            </w:r>
            <w:r w:rsidR="00D605AA" w:rsidRPr="001C2741">
              <w:rPr>
                <w:rFonts w:ascii="Arial" w:hAnsi="Arial" w:cs="Arial"/>
                <w:sz w:val="24"/>
                <w:szCs w:val="24"/>
              </w:rPr>
              <w:t>3</w:t>
            </w:r>
          </w:p>
        </w:tc>
        <w:tc>
          <w:tcPr>
            <w:tcW w:w="625"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76,</w:t>
            </w:r>
            <w:r w:rsidR="00D605AA" w:rsidRPr="001C2741">
              <w:rPr>
                <w:rFonts w:ascii="Arial" w:hAnsi="Arial" w:cs="Arial"/>
                <w:sz w:val="24"/>
                <w:szCs w:val="24"/>
              </w:rPr>
              <w:t>3</w:t>
            </w:r>
          </w:p>
        </w:tc>
      </w:tr>
      <w:tr w:rsidR="00DE74C2" w:rsidRPr="001C2741" w:rsidTr="00AF4FCF">
        <w:trPr>
          <w:trHeight w:val="28"/>
        </w:trPr>
        <w:tc>
          <w:tcPr>
            <w:tcW w:w="924" w:type="pct"/>
          </w:tcPr>
          <w:p w:rsidR="00DE74C2" w:rsidRPr="001C2741" w:rsidRDefault="005613BF" w:rsidP="001C2741">
            <w:pPr>
              <w:pStyle w:val="ConsPlusNormal"/>
              <w:rPr>
                <w:rFonts w:ascii="Arial" w:hAnsi="Arial" w:cs="Arial"/>
                <w:sz w:val="24"/>
                <w:szCs w:val="24"/>
              </w:rPr>
            </w:pPr>
            <w:r w:rsidRPr="001C2741">
              <w:rPr>
                <w:rFonts w:ascii="Arial" w:hAnsi="Arial" w:cs="Arial"/>
                <w:sz w:val="24"/>
                <w:szCs w:val="24"/>
              </w:rPr>
              <w:t>30</w:t>
            </w:r>
            <w:r w:rsidR="00DE74C2" w:rsidRPr="001C2741">
              <w:rPr>
                <w:rFonts w:ascii="Arial" w:hAnsi="Arial" w:cs="Arial"/>
                <w:sz w:val="24"/>
                <w:szCs w:val="24"/>
              </w:rPr>
              <w:t>. Доля детей в возрасте от 5 до 18 лет, обучающихся по дополнительным образовательн</w:t>
            </w:r>
            <w:r w:rsidR="00DE74C2" w:rsidRPr="001C2741">
              <w:rPr>
                <w:rFonts w:ascii="Arial" w:hAnsi="Arial" w:cs="Arial"/>
                <w:sz w:val="24"/>
                <w:szCs w:val="24"/>
              </w:rPr>
              <w:lastRenderedPageBreak/>
              <w:t>ым программам</w:t>
            </w:r>
            <w:r w:rsidR="00C75DB5" w:rsidRPr="001C2741">
              <w:rPr>
                <w:rFonts w:ascii="Arial" w:hAnsi="Arial" w:cs="Arial"/>
                <w:sz w:val="24"/>
                <w:szCs w:val="24"/>
              </w:rPr>
              <w:t>,</w:t>
            </w:r>
            <w:r w:rsidR="00DE74C2" w:rsidRPr="001C2741">
              <w:rPr>
                <w:rFonts w:ascii="Arial" w:hAnsi="Arial" w:cs="Arial"/>
                <w:sz w:val="24"/>
                <w:szCs w:val="24"/>
              </w:rPr>
              <w:t xml:space="preserve"> </w:t>
            </w:r>
            <w:r w:rsidR="00C75DB5" w:rsidRPr="001C2741">
              <w:rPr>
                <w:rFonts w:ascii="Arial" w:hAnsi="Arial" w:cs="Arial"/>
                <w:sz w:val="24"/>
                <w:szCs w:val="24"/>
              </w:rPr>
              <w:t xml:space="preserve">в общей численности детей этого возраста </w:t>
            </w:r>
            <w:r w:rsidR="00DE74C2" w:rsidRPr="001C2741">
              <w:rPr>
                <w:rFonts w:ascii="Arial" w:hAnsi="Arial" w:cs="Arial"/>
                <w:sz w:val="24"/>
                <w:szCs w:val="24"/>
              </w:rPr>
              <w:t>в сфере культуры спорта</w:t>
            </w:r>
          </w:p>
        </w:tc>
        <w:tc>
          <w:tcPr>
            <w:tcW w:w="753" w:type="pct"/>
          </w:tcPr>
          <w:p w:rsidR="00DE74C2" w:rsidRPr="001C2741" w:rsidRDefault="00DE74C2" w:rsidP="001C2741">
            <w:pPr>
              <w:pStyle w:val="ConsPlusNormal"/>
              <w:jc w:val="center"/>
              <w:rPr>
                <w:rFonts w:ascii="Arial" w:hAnsi="Arial" w:cs="Arial"/>
                <w:sz w:val="24"/>
                <w:szCs w:val="24"/>
              </w:rPr>
            </w:pPr>
          </w:p>
          <w:p w:rsidR="00DE74C2" w:rsidRPr="001C2741" w:rsidRDefault="00DE74C2"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6,8</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6,8</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6,8</w:t>
            </w:r>
          </w:p>
        </w:tc>
        <w:tc>
          <w:tcPr>
            <w:tcW w:w="657"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6,8</w:t>
            </w:r>
          </w:p>
        </w:tc>
        <w:tc>
          <w:tcPr>
            <w:tcW w:w="625" w:type="pct"/>
          </w:tcPr>
          <w:p w:rsidR="00DE74C2" w:rsidRPr="001C2741" w:rsidRDefault="00DE74C2"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6,8</w:t>
            </w:r>
          </w:p>
        </w:tc>
      </w:tr>
      <w:tr w:rsidR="00DE74C2" w:rsidRPr="001C2741" w:rsidTr="00AF4FCF">
        <w:trPr>
          <w:trHeight w:val="347"/>
        </w:trPr>
        <w:tc>
          <w:tcPr>
            <w:tcW w:w="924" w:type="pct"/>
            <w:vAlign w:val="center"/>
          </w:tcPr>
          <w:p w:rsidR="00DE74C2" w:rsidRPr="001C2741" w:rsidRDefault="005613BF" w:rsidP="001C2741">
            <w:pPr>
              <w:rPr>
                <w:rFonts w:ascii="Arial" w:hAnsi="Arial" w:cs="Arial"/>
                <w:sz w:val="24"/>
                <w:szCs w:val="24"/>
              </w:rPr>
            </w:pPr>
            <w:r w:rsidRPr="001C2741">
              <w:rPr>
                <w:rFonts w:ascii="Arial" w:hAnsi="Arial" w:cs="Arial"/>
                <w:sz w:val="24"/>
                <w:szCs w:val="24"/>
              </w:rPr>
              <w:lastRenderedPageBreak/>
              <w:t>31</w:t>
            </w:r>
            <w:r w:rsidR="00DE74C2" w:rsidRPr="001C2741">
              <w:rPr>
                <w:rFonts w:ascii="Arial" w:hAnsi="Arial" w:cs="Arial"/>
                <w:sz w:val="24"/>
                <w:szCs w:val="24"/>
              </w:rPr>
              <w:t>. Доля детей (от 5 до 18 лет), охваченных дополнительным образованием технической направленности</w:t>
            </w:r>
          </w:p>
        </w:tc>
        <w:tc>
          <w:tcPr>
            <w:tcW w:w="753" w:type="pct"/>
          </w:tcPr>
          <w:p w:rsidR="00D912F7" w:rsidRPr="001C2741" w:rsidRDefault="00D912F7" w:rsidP="001C2741">
            <w:pPr>
              <w:pStyle w:val="ConsPlusNormal"/>
              <w:jc w:val="center"/>
              <w:rPr>
                <w:rFonts w:ascii="Arial" w:hAnsi="Arial" w:cs="Arial"/>
                <w:sz w:val="24"/>
                <w:szCs w:val="24"/>
              </w:rPr>
            </w:pPr>
          </w:p>
          <w:p w:rsidR="00DE74C2" w:rsidRPr="001C2741" w:rsidRDefault="00DE74C2"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lang w:val="en-US"/>
              </w:rPr>
              <w:t>22</w:t>
            </w:r>
            <w:r w:rsidRPr="001C2741">
              <w:rPr>
                <w:rFonts w:ascii="Arial" w:hAnsi="Arial" w:cs="Arial"/>
                <w:sz w:val="24"/>
                <w:szCs w:val="24"/>
              </w:rPr>
              <w:t>,3</w:t>
            </w:r>
          </w:p>
        </w:tc>
        <w:tc>
          <w:tcPr>
            <w:tcW w:w="657"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24,6</w:t>
            </w:r>
          </w:p>
        </w:tc>
        <w:tc>
          <w:tcPr>
            <w:tcW w:w="657"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25,0</w:t>
            </w:r>
          </w:p>
        </w:tc>
        <w:tc>
          <w:tcPr>
            <w:tcW w:w="657"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25,6</w:t>
            </w:r>
          </w:p>
        </w:tc>
        <w:tc>
          <w:tcPr>
            <w:tcW w:w="625" w:type="pct"/>
          </w:tcPr>
          <w:p w:rsidR="00D912F7" w:rsidRPr="001C2741" w:rsidRDefault="00D912F7" w:rsidP="001C2741">
            <w:pPr>
              <w:jc w:val="center"/>
              <w:rPr>
                <w:rFonts w:ascii="Arial" w:hAnsi="Arial" w:cs="Arial"/>
                <w:sz w:val="24"/>
                <w:szCs w:val="24"/>
              </w:rPr>
            </w:pPr>
          </w:p>
          <w:p w:rsidR="00DE74C2" w:rsidRPr="001C2741" w:rsidRDefault="00DE74C2" w:rsidP="001C2741">
            <w:pPr>
              <w:jc w:val="center"/>
              <w:rPr>
                <w:rFonts w:ascii="Arial" w:hAnsi="Arial" w:cs="Arial"/>
                <w:sz w:val="24"/>
                <w:szCs w:val="24"/>
              </w:rPr>
            </w:pPr>
            <w:r w:rsidRPr="001C2741">
              <w:rPr>
                <w:rFonts w:ascii="Arial" w:hAnsi="Arial" w:cs="Arial"/>
                <w:sz w:val="24"/>
                <w:szCs w:val="24"/>
              </w:rPr>
              <w:t>26,0</w:t>
            </w:r>
          </w:p>
        </w:tc>
      </w:tr>
      <w:tr w:rsidR="00B63689" w:rsidRPr="001C2741" w:rsidTr="00AF4FCF">
        <w:trPr>
          <w:trHeight w:val="347"/>
        </w:trPr>
        <w:tc>
          <w:tcPr>
            <w:tcW w:w="924" w:type="pct"/>
            <w:vAlign w:val="center"/>
          </w:tcPr>
          <w:p w:rsidR="00B63689" w:rsidRPr="001C2741" w:rsidRDefault="005613BF" w:rsidP="001C2741">
            <w:pPr>
              <w:rPr>
                <w:rFonts w:ascii="Arial" w:hAnsi="Arial" w:cs="Arial"/>
                <w:sz w:val="24"/>
                <w:szCs w:val="24"/>
              </w:rPr>
            </w:pPr>
            <w:r w:rsidRPr="001C2741">
              <w:rPr>
                <w:rFonts w:ascii="Arial" w:hAnsi="Arial" w:cs="Arial"/>
                <w:sz w:val="24"/>
                <w:szCs w:val="24"/>
              </w:rPr>
              <w:t>32</w:t>
            </w:r>
            <w:r w:rsidR="00B63689" w:rsidRPr="001C2741">
              <w:rPr>
                <w:rFonts w:ascii="Arial" w:hAnsi="Arial" w:cs="Arial"/>
                <w:sz w:val="24"/>
                <w:szCs w:val="24"/>
              </w:rPr>
              <w:t xml:space="preserve">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B63689" w:rsidRPr="001C2741" w:rsidRDefault="00B63689" w:rsidP="001C2741">
            <w:pPr>
              <w:rPr>
                <w:rFonts w:ascii="Arial" w:hAnsi="Arial" w:cs="Arial"/>
                <w:sz w:val="24"/>
                <w:szCs w:val="24"/>
              </w:rPr>
            </w:pPr>
            <w:r w:rsidRPr="001C2741">
              <w:rPr>
                <w:rFonts w:ascii="Arial" w:hAnsi="Arial" w:cs="Arial"/>
                <w:sz w:val="24"/>
                <w:szCs w:val="24"/>
              </w:rPr>
              <w:t>в сфере образования</w:t>
            </w:r>
          </w:p>
          <w:p w:rsidR="00B63689" w:rsidRPr="001C2741" w:rsidRDefault="00B63689" w:rsidP="001C2741">
            <w:pPr>
              <w:rPr>
                <w:rFonts w:ascii="Arial" w:hAnsi="Arial" w:cs="Arial"/>
                <w:sz w:val="24"/>
                <w:szCs w:val="24"/>
              </w:rPr>
            </w:pPr>
          </w:p>
        </w:tc>
        <w:tc>
          <w:tcPr>
            <w:tcW w:w="753" w:type="pct"/>
          </w:tcPr>
          <w:p w:rsidR="00B63689" w:rsidRPr="001C2741" w:rsidRDefault="00B63689" w:rsidP="001C2741">
            <w:pPr>
              <w:pStyle w:val="ConsPlusNormal"/>
              <w:jc w:val="center"/>
              <w:rPr>
                <w:rFonts w:ascii="Arial" w:hAnsi="Arial" w:cs="Arial"/>
                <w:sz w:val="24"/>
                <w:szCs w:val="24"/>
              </w:rPr>
            </w:pPr>
          </w:p>
          <w:p w:rsidR="00B63689" w:rsidRPr="001C2741" w:rsidRDefault="00B63689"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B63689" w:rsidRPr="001C2741" w:rsidRDefault="00B63689" w:rsidP="001C2741">
            <w:pPr>
              <w:jc w:val="center"/>
              <w:rPr>
                <w:rFonts w:ascii="Arial" w:hAnsi="Arial" w:cs="Arial"/>
                <w:sz w:val="24"/>
                <w:szCs w:val="24"/>
              </w:rPr>
            </w:pPr>
            <w:r w:rsidRPr="001C2741">
              <w:rPr>
                <w:rFonts w:ascii="Arial" w:hAnsi="Arial" w:cs="Arial"/>
                <w:sz w:val="24"/>
                <w:szCs w:val="24"/>
              </w:rPr>
              <w:t>10</w:t>
            </w:r>
            <w:r w:rsidR="00D605AA" w:rsidRPr="001C2741">
              <w:rPr>
                <w:rFonts w:ascii="Arial" w:hAnsi="Arial" w:cs="Arial"/>
                <w:sz w:val="24"/>
                <w:szCs w:val="24"/>
              </w:rPr>
              <w:t>0,0</w:t>
            </w:r>
          </w:p>
        </w:tc>
        <w:tc>
          <w:tcPr>
            <w:tcW w:w="657" w:type="pct"/>
          </w:tcPr>
          <w:p w:rsidR="00B63689"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B63689"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B63689"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25" w:type="pct"/>
          </w:tcPr>
          <w:p w:rsidR="00B63689" w:rsidRPr="001C2741" w:rsidRDefault="00D605AA" w:rsidP="001C2741">
            <w:pPr>
              <w:jc w:val="center"/>
              <w:rPr>
                <w:rFonts w:ascii="Arial" w:hAnsi="Arial" w:cs="Arial"/>
                <w:sz w:val="24"/>
                <w:szCs w:val="24"/>
              </w:rPr>
            </w:pPr>
            <w:r w:rsidRPr="001C2741">
              <w:rPr>
                <w:rFonts w:ascii="Arial" w:hAnsi="Arial" w:cs="Arial"/>
                <w:sz w:val="24"/>
                <w:szCs w:val="24"/>
              </w:rPr>
              <w:t>100,0</w:t>
            </w:r>
          </w:p>
        </w:tc>
      </w:tr>
      <w:tr w:rsidR="00D605AA" w:rsidRPr="001C2741" w:rsidTr="00AF4FCF">
        <w:trPr>
          <w:trHeight w:val="347"/>
        </w:trPr>
        <w:tc>
          <w:tcPr>
            <w:tcW w:w="924" w:type="pct"/>
            <w:vAlign w:val="center"/>
          </w:tcPr>
          <w:p w:rsidR="00D605AA" w:rsidRPr="001C2741" w:rsidRDefault="005613BF" w:rsidP="001C2741">
            <w:pPr>
              <w:rPr>
                <w:rFonts w:ascii="Arial" w:hAnsi="Arial" w:cs="Arial"/>
                <w:sz w:val="24"/>
                <w:szCs w:val="24"/>
              </w:rPr>
            </w:pPr>
            <w:r w:rsidRPr="001C2741">
              <w:rPr>
                <w:rFonts w:ascii="Arial" w:hAnsi="Arial" w:cs="Arial"/>
                <w:sz w:val="24"/>
                <w:szCs w:val="24"/>
              </w:rPr>
              <w:t>33</w:t>
            </w:r>
            <w:r w:rsidR="00D605AA" w:rsidRPr="001C2741">
              <w:rPr>
                <w:rFonts w:ascii="Arial" w:hAnsi="Arial" w:cs="Arial"/>
                <w:sz w:val="24"/>
                <w:szCs w:val="24"/>
              </w:rPr>
              <w:t xml:space="preserve">. Отношение средней заработной платы педагогических работников организаций дополнительного образования детей к средней заработной </w:t>
            </w:r>
            <w:r w:rsidR="00D605AA" w:rsidRPr="001C2741">
              <w:rPr>
                <w:rFonts w:ascii="Arial" w:hAnsi="Arial" w:cs="Arial"/>
                <w:sz w:val="24"/>
                <w:szCs w:val="24"/>
              </w:rPr>
              <w:lastRenderedPageBreak/>
              <w:t xml:space="preserve">плате учителей в Московской области </w:t>
            </w:r>
          </w:p>
          <w:p w:rsidR="00D605AA" w:rsidRPr="001C2741" w:rsidRDefault="00D605AA" w:rsidP="001C2741">
            <w:pPr>
              <w:rPr>
                <w:rFonts w:ascii="Arial" w:hAnsi="Arial" w:cs="Arial"/>
                <w:sz w:val="24"/>
                <w:szCs w:val="24"/>
              </w:rPr>
            </w:pPr>
            <w:r w:rsidRPr="001C2741">
              <w:rPr>
                <w:rFonts w:ascii="Arial" w:hAnsi="Arial" w:cs="Arial"/>
                <w:sz w:val="24"/>
                <w:szCs w:val="24"/>
              </w:rPr>
              <w:t>в сфере культуры</w:t>
            </w:r>
          </w:p>
          <w:p w:rsidR="00D605AA" w:rsidRPr="001C2741" w:rsidRDefault="00D605AA" w:rsidP="001C2741">
            <w:pPr>
              <w:rPr>
                <w:rFonts w:ascii="Arial" w:hAnsi="Arial" w:cs="Arial"/>
                <w:sz w:val="24"/>
                <w:szCs w:val="24"/>
              </w:rPr>
            </w:pPr>
          </w:p>
        </w:tc>
        <w:tc>
          <w:tcPr>
            <w:tcW w:w="753" w:type="pct"/>
          </w:tcPr>
          <w:p w:rsidR="00D912F7" w:rsidRPr="001C2741" w:rsidRDefault="00D912F7" w:rsidP="001C2741">
            <w:pPr>
              <w:pStyle w:val="ConsPlusNormal"/>
              <w:jc w:val="center"/>
              <w:rPr>
                <w:rFonts w:ascii="Arial" w:hAnsi="Arial" w:cs="Arial"/>
                <w:sz w:val="24"/>
                <w:szCs w:val="24"/>
              </w:rPr>
            </w:pPr>
          </w:p>
          <w:p w:rsidR="00D912F7" w:rsidRPr="001C2741" w:rsidRDefault="00D912F7" w:rsidP="001C2741">
            <w:pPr>
              <w:pStyle w:val="ConsPlusNormal"/>
              <w:jc w:val="center"/>
              <w:rPr>
                <w:rFonts w:ascii="Arial" w:hAnsi="Arial" w:cs="Arial"/>
                <w:sz w:val="24"/>
                <w:szCs w:val="24"/>
              </w:rPr>
            </w:pPr>
          </w:p>
          <w:p w:rsidR="00D605AA" w:rsidRPr="001C2741" w:rsidRDefault="00D605AA"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25" w:type="pct"/>
          </w:tcPr>
          <w:p w:rsidR="00D912F7" w:rsidRPr="001C2741" w:rsidRDefault="00D912F7" w:rsidP="001C2741">
            <w:pPr>
              <w:jc w:val="center"/>
              <w:rPr>
                <w:rFonts w:ascii="Arial" w:hAnsi="Arial" w:cs="Arial"/>
                <w:sz w:val="24"/>
                <w:szCs w:val="24"/>
              </w:rPr>
            </w:pPr>
          </w:p>
          <w:p w:rsidR="00D912F7" w:rsidRPr="001C2741" w:rsidRDefault="00D912F7" w:rsidP="001C2741">
            <w:pPr>
              <w:jc w:val="center"/>
              <w:rPr>
                <w:rFonts w:ascii="Arial" w:hAnsi="Arial" w:cs="Arial"/>
                <w:sz w:val="24"/>
                <w:szCs w:val="24"/>
              </w:rPr>
            </w:pPr>
          </w:p>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r>
      <w:tr w:rsidR="00D605AA" w:rsidRPr="001C2741" w:rsidTr="00AF4FCF">
        <w:trPr>
          <w:trHeight w:val="347"/>
        </w:trPr>
        <w:tc>
          <w:tcPr>
            <w:tcW w:w="924" w:type="pct"/>
            <w:vAlign w:val="center"/>
          </w:tcPr>
          <w:p w:rsidR="00D605AA" w:rsidRPr="001C2741" w:rsidRDefault="005613BF" w:rsidP="001C2741">
            <w:pPr>
              <w:rPr>
                <w:rFonts w:ascii="Arial" w:hAnsi="Arial" w:cs="Arial"/>
                <w:sz w:val="24"/>
                <w:szCs w:val="24"/>
              </w:rPr>
            </w:pPr>
            <w:r w:rsidRPr="001C2741">
              <w:rPr>
                <w:rFonts w:ascii="Arial" w:hAnsi="Arial" w:cs="Arial"/>
                <w:sz w:val="24"/>
                <w:szCs w:val="24"/>
              </w:rPr>
              <w:lastRenderedPageBreak/>
              <w:t>34</w:t>
            </w:r>
            <w:r w:rsidR="00D605AA" w:rsidRPr="001C2741">
              <w:rPr>
                <w:rFonts w:ascii="Arial" w:hAnsi="Arial" w:cs="Arial"/>
                <w:sz w:val="24"/>
                <w:szCs w:val="24"/>
              </w:rPr>
              <w:t xml:space="preserve">.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D605AA" w:rsidRPr="001C2741" w:rsidRDefault="00D605AA" w:rsidP="001C2741">
            <w:pPr>
              <w:rPr>
                <w:rFonts w:ascii="Arial" w:hAnsi="Arial" w:cs="Arial"/>
                <w:sz w:val="24"/>
                <w:szCs w:val="24"/>
              </w:rPr>
            </w:pPr>
            <w:r w:rsidRPr="001C2741">
              <w:rPr>
                <w:rFonts w:ascii="Arial" w:hAnsi="Arial" w:cs="Arial"/>
                <w:sz w:val="24"/>
                <w:szCs w:val="24"/>
              </w:rPr>
              <w:t>в сфере физической культуры и спорта</w:t>
            </w:r>
          </w:p>
        </w:tc>
        <w:tc>
          <w:tcPr>
            <w:tcW w:w="753" w:type="pct"/>
          </w:tcPr>
          <w:p w:rsidR="00D605AA" w:rsidRPr="001C2741" w:rsidRDefault="00D605AA"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c>
          <w:tcPr>
            <w:tcW w:w="625"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100,0</w:t>
            </w:r>
          </w:p>
        </w:tc>
      </w:tr>
      <w:tr w:rsidR="00D605AA" w:rsidRPr="001C2741" w:rsidTr="00AF4FCF">
        <w:trPr>
          <w:trHeight w:val="347"/>
        </w:trPr>
        <w:tc>
          <w:tcPr>
            <w:tcW w:w="924" w:type="pct"/>
            <w:vAlign w:val="center"/>
          </w:tcPr>
          <w:p w:rsidR="00D605AA" w:rsidRPr="001C2741" w:rsidRDefault="005613BF" w:rsidP="001C2741">
            <w:pPr>
              <w:rPr>
                <w:rFonts w:ascii="Arial" w:hAnsi="Arial" w:cs="Arial"/>
                <w:sz w:val="24"/>
                <w:szCs w:val="24"/>
              </w:rPr>
            </w:pPr>
            <w:r w:rsidRPr="001C2741">
              <w:rPr>
                <w:rFonts w:ascii="Arial" w:hAnsi="Arial" w:cs="Arial"/>
                <w:sz w:val="24"/>
                <w:szCs w:val="24"/>
              </w:rPr>
              <w:t>35</w:t>
            </w:r>
            <w:r w:rsidR="00D605AA" w:rsidRPr="001C2741">
              <w:rPr>
                <w:rFonts w:ascii="Arial" w:hAnsi="Arial" w:cs="Arial"/>
                <w:sz w:val="24"/>
                <w:szCs w:val="24"/>
              </w:rPr>
              <w:t>. Отношение количества невыполненных заданий по предоставлению муниципальных услуг, оказываемых в соответствии с утвержденным административным регламентом, к общему количеству * 100 процентов</w:t>
            </w:r>
          </w:p>
        </w:tc>
        <w:tc>
          <w:tcPr>
            <w:tcW w:w="753" w:type="pct"/>
          </w:tcPr>
          <w:p w:rsidR="00D605AA" w:rsidRPr="001C2741" w:rsidRDefault="00D605AA"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728"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25"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r>
      <w:tr w:rsidR="00D605AA" w:rsidRPr="001C2741" w:rsidTr="00AF4FCF">
        <w:trPr>
          <w:trHeight w:val="347"/>
        </w:trPr>
        <w:tc>
          <w:tcPr>
            <w:tcW w:w="924" w:type="pct"/>
            <w:vAlign w:val="center"/>
          </w:tcPr>
          <w:p w:rsidR="00D605AA" w:rsidRPr="001C2741" w:rsidRDefault="005613BF" w:rsidP="001C2741">
            <w:pPr>
              <w:rPr>
                <w:rFonts w:ascii="Arial" w:hAnsi="Arial" w:cs="Arial"/>
                <w:sz w:val="24"/>
                <w:szCs w:val="24"/>
              </w:rPr>
            </w:pPr>
            <w:r w:rsidRPr="001C2741">
              <w:rPr>
                <w:rFonts w:ascii="Arial" w:hAnsi="Arial" w:cs="Arial"/>
                <w:sz w:val="24"/>
                <w:szCs w:val="24"/>
              </w:rPr>
              <w:t>36</w:t>
            </w:r>
            <w:r w:rsidR="00D605AA" w:rsidRPr="001C2741">
              <w:rPr>
                <w:rFonts w:ascii="Arial" w:hAnsi="Arial" w:cs="Arial"/>
                <w:sz w:val="24"/>
                <w:szCs w:val="24"/>
              </w:rPr>
              <w:t xml:space="preserve">. Отношение количества обращений граждан, рассмотренных с нарушением установленных </w:t>
            </w:r>
            <w:r w:rsidR="00D605AA" w:rsidRPr="001C2741">
              <w:rPr>
                <w:rFonts w:ascii="Arial" w:hAnsi="Arial" w:cs="Arial"/>
                <w:sz w:val="24"/>
                <w:szCs w:val="24"/>
              </w:rPr>
              <w:lastRenderedPageBreak/>
              <w:t>сроков, к общему числу обращений граждан * 100 процентов</w:t>
            </w:r>
          </w:p>
        </w:tc>
        <w:tc>
          <w:tcPr>
            <w:tcW w:w="753" w:type="pct"/>
          </w:tcPr>
          <w:p w:rsidR="00D605AA" w:rsidRPr="001C2741" w:rsidRDefault="00D605AA" w:rsidP="001C2741">
            <w:pPr>
              <w:pStyle w:val="ConsPlusNormal"/>
              <w:jc w:val="center"/>
              <w:rPr>
                <w:rFonts w:ascii="Arial" w:hAnsi="Arial" w:cs="Arial"/>
                <w:sz w:val="24"/>
                <w:szCs w:val="24"/>
              </w:rPr>
            </w:pPr>
            <w:r w:rsidRPr="001C2741">
              <w:rPr>
                <w:rFonts w:ascii="Arial" w:hAnsi="Arial" w:cs="Arial"/>
                <w:sz w:val="24"/>
                <w:szCs w:val="24"/>
              </w:rPr>
              <w:lastRenderedPageBreak/>
              <w:t>процент</w:t>
            </w:r>
          </w:p>
        </w:tc>
        <w:tc>
          <w:tcPr>
            <w:tcW w:w="728"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57"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c>
          <w:tcPr>
            <w:tcW w:w="625" w:type="pct"/>
          </w:tcPr>
          <w:p w:rsidR="00D605AA" w:rsidRPr="001C2741" w:rsidRDefault="00D605AA" w:rsidP="001C2741">
            <w:pPr>
              <w:jc w:val="center"/>
              <w:rPr>
                <w:rFonts w:ascii="Arial" w:hAnsi="Arial" w:cs="Arial"/>
                <w:sz w:val="24"/>
                <w:szCs w:val="24"/>
              </w:rPr>
            </w:pPr>
            <w:r w:rsidRPr="001C2741">
              <w:rPr>
                <w:rFonts w:ascii="Arial" w:hAnsi="Arial" w:cs="Arial"/>
                <w:sz w:val="24"/>
                <w:szCs w:val="24"/>
              </w:rPr>
              <w:t>0</w:t>
            </w:r>
          </w:p>
        </w:tc>
      </w:tr>
    </w:tbl>
    <w:p w:rsidR="00B43976" w:rsidRPr="001C2741" w:rsidRDefault="00B43976" w:rsidP="001C2741">
      <w:pPr>
        <w:pStyle w:val="ConsPlusNormal"/>
        <w:outlineLvl w:val="1"/>
        <w:rPr>
          <w:rFonts w:ascii="Arial" w:hAnsi="Arial" w:cs="Arial"/>
          <w:sz w:val="24"/>
          <w:szCs w:val="24"/>
        </w:rPr>
      </w:pPr>
    </w:p>
    <w:p w:rsidR="002270CF" w:rsidRPr="001C2741" w:rsidRDefault="00AF4FCF" w:rsidP="001C2741">
      <w:pPr>
        <w:jc w:val="center"/>
        <w:rPr>
          <w:rFonts w:ascii="Arial" w:hAnsi="Arial" w:cs="Arial"/>
          <w:bCs/>
          <w:color w:val="000000" w:themeColor="text1"/>
          <w:sz w:val="24"/>
          <w:szCs w:val="24"/>
        </w:rPr>
      </w:pPr>
      <w:r>
        <w:rPr>
          <w:rFonts w:ascii="Arial" w:hAnsi="Arial" w:cs="Arial"/>
          <w:sz w:val="24"/>
          <w:szCs w:val="24"/>
        </w:rPr>
        <w:t>1.</w:t>
      </w:r>
      <w:r w:rsidR="002270CF" w:rsidRPr="001C2741">
        <w:rPr>
          <w:rFonts w:ascii="Arial" w:hAnsi="Arial" w:cs="Arial"/>
          <w:sz w:val="24"/>
          <w:szCs w:val="24"/>
        </w:rPr>
        <w:t xml:space="preserve"> Общая характеристика сферы</w:t>
      </w:r>
      <w:r w:rsidR="000839A8" w:rsidRPr="001C2741">
        <w:rPr>
          <w:rFonts w:ascii="Arial" w:hAnsi="Arial" w:cs="Arial"/>
          <w:sz w:val="24"/>
          <w:szCs w:val="24"/>
        </w:rPr>
        <w:t xml:space="preserve"> образования Пушкинского муниципального района</w:t>
      </w:r>
      <w:r w:rsidR="002270CF" w:rsidRPr="001C2741">
        <w:rPr>
          <w:rFonts w:ascii="Arial" w:hAnsi="Arial" w:cs="Arial"/>
          <w:bCs/>
          <w:color w:val="000000" w:themeColor="text1"/>
          <w:sz w:val="24"/>
          <w:szCs w:val="24"/>
        </w:rPr>
        <w:t>,</w:t>
      </w:r>
    </w:p>
    <w:p w:rsidR="002270CF" w:rsidRPr="001C2741" w:rsidRDefault="002270CF" w:rsidP="001C2741">
      <w:pPr>
        <w:pStyle w:val="ConsPlusNormal"/>
        <w:jc w:val="center"/>
        <w:outlineLvl w:val="1"/>
        <w:rPr>
          <w:rFonts w:ascii="Arial" w:hAnsi="Arial" w:cs="Arial"/>
          <w:sz w:val="24"/>
          <w:szCs w:val="24"/>
        </w:rPr>
      </w:pPr>
      <w:r w:rsidRPr="001C2741">
        <w:rPr>
          <w:rFonts w:ascii="Arial" w:hAnsi="Arial" w:cs="Arial"/>
          <w:sz w:val="24"/>
          <w:szCs w:val="24"/>
        </w:rPr>
        <w:t>в том числе формулировка основных проблем указанной сферы, инерционный прогноз ее развития</w:t>
      </w:r>
    </w:p>
    <w:p w:rsidR="004E2208" w:rsidRPr="001C2741" w:rsidRDefault="003A3BBB" w:rsidP="001C2741">
      <w:pPr>
        <w:jc w:val="both"/>
        <w:rPr>
          <w:rFonts w:ascii="Arial" w:hAnsi="Arial" w:cs="Arial"/>
          <w:sz w:val="24"/>
          <w:szCs w:val="24"/>
        </w:rPr>
      </w:pPr>
      <w:r w:rsidRPr="001C2741">
        <w:rPr>
          <w:rFonts w:ascii="Arial" w:hAnsi="Arial" w:cs="Arial"/>
          <w:sz w:val="24"/>
          <w:szCs w:val="24"/>
        </w:rPr>
        <w:t>Муниципальная система</w:t>
      </w:r>
      <w:r w:rsidR="00AF4FCF">
        <w:rPr>
          <w:rFonts w:ascii="Arial" w:hAnsi="Arial" w:cs="Arial"/>
          <w:sz w:val="24"/>
          <w:szCs w:val="24"/>
        </w:rPr>
        <w:t xml:space="preserve"> образования Пушкинского района</w:t>
      </w:r>
      <w:r w:rsidRPr="001C2741">
        <w:rPr>
          <w:rFonts w:ascii="Arial" w:hAnsi="Arial" w:cs="Arial"/>
          <w:sz w:val="24"/>
          <w:szCs w:val="24"/>
        </w:rPr>
        <w:t xml:space="preserve"> является неотъемлемой частью единого регионального и федерального образовательного пространства  России, её цели и задачи соответствуют стратегическим целям и задачам развития образования в стра</w:t>
      </w:r>
      <w:r w:rsidR="00AF4FCF">
        <w:rPr>
          <w:rFonts w:ascii="Arial" w:hAnsi="Arial" w:cs="Arial"/>
          <w:sz w:val="24"/>
          <w:szCs w:val="24"/>
        </w:rPr>
        <w:t xml:space="preserve">не. Главными при этом являются </w:t>
      </w:r>
      <w:r w:rsidRPr="001C2741">
        <w:rPr>
          <w:rFonts w:ascii="Arial" w:hAnsi="Arial" w:cs="Arial"/>
          <w:sz w:val="24"/>
          <w:szCs w:val="24"/>
        </w:rPr>
        <w:t>доступное и качественное образование, поддержка и развитие одарённых детей, создание благоприятных условий для самореализации каждого ученика, укрепление и совершенствование  учительского потенциала, создание комфортных и безопасных условий образовательного процесса.</w:t>
      </w:r>
    </w:p>
    <w:p w:rsidR="00F47E53" w:rsidRPr="001C2741" w:rsidRDefault="00F47E53" w:rsidP="001C2741">
      <w:pPr>
        <w:jc w:val="both"/>
        <w:rPr>
          <w:rFonts w:ascii="Arial" w:hAnsi="Arial" w:cs="Arial"/>
          <w:sz w:val="24"/>
          <w:szCs w:val="24"/>
        </w:rPr>
      </w:pPr>
      <w:r w:rsidRPr="001C2741">
        <w:rPr>
          <w:rFonts w:ascii="Arial" w:hAnsi="Arial" w:cs="Arial"/>
          <w:sz w:val="24"/>
          <w:szCs w:val="24"/>
        </w:rPr>
        <w:t xml:space="preserve">В основу </w:t>
      </w:r>
      <w:proofErr w:type="gramStart"/>
      <w:r w:rsidRPr="001C2741">
        <w:rPr>
          <w:rFonts w:ascii="Arial" w:hAnsi="Arial" w:cs="Arial"/>
          <w:sz w:val="24"/>
          <w:szCs w:val="24"/>
        </w:rPr>
        <w:t xml:space="preserve">развития муниципальной системы образования </w:t>
      </w:r>
      <w:r w:rsidR="004E2208" w:rsidRPr="001C2741">
        <w:rPr>
          <w:rFonts w:ascii="Arial" w:hAnsi="Arial" w:cs="Arial"/>
          <w:sz w:val="24"/>
          <w:szCs w:val="24"/>
        </w:rPr>
        <w:t>Пушкинского муниципального района Московской области</w:t>
      </w:r>
      <w:proofErr w:type="gramEnd"/>
      <w:r w:rsidR="004E2208" w:rsidRPr="001C2741">
        <w:rPr>
          <w:rFonts w:ascii="Arial" w:hAnsi="Arial" w:cs="Arial"/>
          <w:sz w:val="24"/>
          <w:szCs w:val="24"/>
        </w:rPr>
        <w:t xml:space="preserve"> </w:t>
      </w:r>
      <w:r w:rsidRPr="001C2741">
        <w:rPr>
          <w:rFonts w:ascii="Arial" w:hAnsi="Arial" w:cs="Arial"/>
          <w:sz w:val="24"/>
          <w:szCs w:val="24"/>
        </w:rPr>
        <w:t>положены приоритетные направления, сформулированные в национальном проекте «Образование»,</w:t>
      </w:r>
      <w:r w:rsidR="00AF4FCF">
        <w:rPr>
          <w:rFonts w:ascii="Arial" w:hAnsi="Arial" w:cs="Arial"/>
          <w:sz w:val="24"/>
          <w:szCs w:val="24"/>
        </w:rPr>
        <w:t xml:space="preserve"> </w:t>
      </w:r>
      <w:r w:rsidRPr="001C2741">
        <w:rPr>
          <w:rFonts w:ascii="Arial" w:hAnsi="Arial" w:cs="Arial"/>
          <w:sz w:val="24"/>
          <w:szCs w:val="24"/>
        </w:rPr>
        <w:t>национальной образовательной инициативе</w:t>
      </w:r>
      <w:r w:rsidR="006A6136" w:rsidRPr="001C2741">
        <w:rPr>
          <w:rFonts w:ascii="Arial" w:hAnsi="Arial" w:cs="Arial"/>
          <w:sz w:val="24"/>
          <w:szCs w:val="24"/>
        </w:rPr>
        <w:t xml:space="preserve"> </w:t>
      </w:r>
      <w:r w:rsidRPr="001C2741">
        <w:rPr>
          <w:rFonts w:ascii="Arial" w:hAnsi="Arial" w:cs="Arial"/>
          <w:sz w:val="24"/>
          <w:szCs w:val="24"/>
        </w:rPr>
        <w:t>«Наша новая школа»,</w:t>
      </w:r>
      <w:r w:rsidR="006A6136" w:rsidRPr="001C2741">
        <w:rPr>
          <w:rFonts w:ascii="Arial" w:hAnsi="Arial" w:cs="Arial"/>
          <w:sz w:val="24"/>
          <w:szCs w:val="24"/>
        </w:rPr>
        <w:t xml:space="preserve"> </w:t>
      </w:r>
      <w:r w:rsidRPr="001C2741">
        <w:rPr>
          <w:rFonts w:ascii="Arial" w:hAnsi="Arial" w:cs="Arial"/>
          <w:sz w:val="24"/>
          <w:szCs w:val="24"/>
        </w:rPr>
        <w:t xml:space="preserve">указах Президента Российской Федерации, федеральной целевой программе развития образования на 2016 – 2020 годы. Образовательная политика </w:t>
      </w:r>
      <w:r w:rsidR="004E2208" w:rsidRPr="001C2741">
        <w:rPr>
          <w:rFonts w:ascii="Arial" w:hAnsi="Arial" w:cs="Arial"/>
          <w:sz w:val="24"/>
          <w:szCs w:val="24"/>
        </w:rPr>
        <w:t xml:space="preserve">Пушкинского муниципального района Московской области </w:t>
      </w:r>
      <w:r w:rsidRPr="001C2741">
        <w:rPr>
          <w:rFonts w:ascii="Arial" w:hAnsi="Arial" w:cs="Arial"/>
          <w:sz w:val="24"/>
          <w:szCs w:val="24"/>
        </w:rPr>
        <w:t xml:space="preserve">направлена на повышение доступности качественного образования при эффективном использовании финансовых средств. </w:t>
      </w:r>
    </w:p>
    <w:p w:rsidR="003A3BBB" w:rsidRPr="001C2741" w:rsidRDefault="003A3BBB" w:rsidP="001C2741">
      <w:pPr>
        <w:jc w:val="both"/>
        <w:rPr>
          <w:rFonts w:ascii="Arial" w:hAnsi="Arial" w:cs="Arial"/>
          <w:sz w:val="24"/>
          <w:szCs w:val="24"/>
        </w:rPr>
      </w:pPr>
      <w:r w:rsidRPr="001C2741">
        <w:rPr>
          <w:rFonts w:ascii="Arial" w:hAnsi="Arial" w:cs="Arial"/>
          <w:sz w:val="24"/>
          <w:szCs w:val="24"/>
        </w:rPr>
        <w:t>В последние годы система образования Пушкинского муниципального района интенсивно развивается.</w:t>
      </w:r>
    </w:p>
    <w:p w:rsidR="00FA146F" w:rsidRPr="001C2741" w:rsidRDefault="004E2208" w:rsidP="001C2741">
      <w:pPr>
        <w:jc w:val="both"/>
        <w:rPr>
          <w:rFonts w:ascii="Arial" w:hAnsi="Arial" w:cs="Arial"/>
          <w:sz w:val="24"/>
          <w:szCs w:val="24"/>
        </w:rPr>
      </w:pPr>
      <w:r w:rsidRPr="001C2741">
        <w:rPr>
          <w:rFonts w:ascii="Arial" w:hAnsi="Arial" w:cs="Arial"/>
          <w:sz w:val="24"/>
          <w:szCs w:val="24"/>
        </w:rPr>
        <w:t>В Пушкинском муниципальном районе Московской области</w:t>
      </w:r>
      <w:r w:rsidR="00F47E53" w:rsidRPr="001C2741">
        <w:rPr>
          <w:rFonts w:ascii="Arial" w:hAnsi="Arial" w:cs="Arial"/>
          <w:sz w:val="24"/>
          <w:szCs w:val="24"/>
        </w:rPr>
        <w:t xml:space="preserve"> в целом создана разнообразная сеть образовательных учреждений, реализующих вариативные образовательные программы и позволяющих удовлетворять запросы населения на образовательные услуги. </w:t>
      </w:r>
    </w:p>
    <w:p w:rsidR="0040429C" w:rsidRPr="001C2741" w:rsidRDefault="0040429C" w:rsidP="001C2741">
      <w:pPr>
        <w:jc w:val="both"/>
        <w:rPr>
          <w:rFonts w:ascii="Arial" w:hAnsi="Arial" w:cs="Arial"/>
          <w:sz w:val="24"/>
          <w:szCs w:val="24"/>
        </w:rPr>
      </w:pPr>
      <w:r w:rsidRPr="001C2741">
        <w:rPr>
          <w:rFonts w:ascii="Arial" w:hAnsi="Arial" w:cs="Arial"/>
          <w:sz w:val="24"/>
          <w:szCs w:val="24"/>
        </w:rPr>
        <w:t xml:space="preserve">Система образования Пушкинского муниципального района представлена 87 образовательными учреждениями, из которых: 37 общеобразовательных учреждений, в том числе 3 негосударственных общеобразовательных учреждения, 46 дошкольных образовательных учреждений, в том числе 3 негосударственных дошкольных образовательных учреждений, 4 учреждения дополнительного образования детей. </w:t>
      </w:r>
    </w:p>
    <w:p w:rsidR="00F47E53" w:rsidRPr="001C2741" w:rsidRDefault="00F47E53" w:rsidP="001C2741">
      <w:pPr>
        <w:jc w:val="both"/>
        <w:rPr>
          <w:rFonts w:ascii="Arial" w:hAnsi="Arial" w:cs="Arial"/>
          <w:sz w:val="24"/>
          <w:szCs w:val="24"/>
        </w:rPr>
      </w:pPr>
      <w:r w:rsidRPr="001C2741">
        <w:rPr>
          <w:rFonts w:ascii="Arial" w:hAnsi="Arial" w:cs="Arial"/>
          <w:sz w:val="24"/>
          <w:szCs w:val="24"/>
        </w:rPr>
        <w:t xml:space="preserve">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 системности, вариативности для обеспечения доступности качественного образования, повышения его инвестиционной привлекательности. </w:t>
      </w:r>
    </w:p>
    <w:p w:rsidR="00F47E53" w:rsidRPr="001C2741" w:rsidRDefault="00F47E53" w:rsidP="001C2741">
      <w:pPr>
        <w:jc w:val="center"/>
        <w:rPr>
          <w:rFonts w:ascii="Arial" w:hAnsi="Arial" w:cs="Arial"/>
          <w:sz w:val="24"/>
          <w:szCs w:val="24"/>
        </w:rPr>
      </w:pPr>
      <w:r w:rsidRPr="001C2741">
        <w:rPr>
          <w:rFonts w:ascii="Arial" w:hAnsi="Arial" w:cs="Arial"/>
          <w:sz w:val="24"/>
          <w:szCs w:val="24"/>
        </w:rPr>
        <w:t>1.1 Дошкольное образование</w:t>
      </w:r>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t>Одной из главных проблем в системе дошкольного образования,</w:t>
      </w:r>
      <w:r w:rsidR="00170A71" w:rsidRPr="001C2741">
        <w:rPr>
          <w:rFonts w:ascii="Arial" w:hAnsi="Arial" w:cs="Arial"/>
          <w:sz w:val="24"/>
          <w:szCs w:val="24"/>
        </w:rPr>
        <w:t xml:space="preserve"> </w:t>
      </w:r>
      <w:r w:rsidRPr="001C2741">
        <w:rPr>
          <w:rFonts w:ascii="Arial" w:hAnsi="Arial" w:cs="Arial"/>
          <w:sz w:val="24"/>
          <w:szCs w:val="24"/>
        </w:rPr>
        <w:t xml:space="preserve">по-прежнему остается дефицит мест в дошкольных образовательных учреждениях района. </w:t>
      </w:r>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t>Основной задачей, стоявшей в 2015 году перед у</w:t>
      </w:r>
      <w:r w:rsidR="004E2208" w:rsidRPr="001C2741">
        <w:rPr>
          <w:rFonts w:ascii="Arial" w:hAnsi="Arial" w:cs="Arial"/>
          <w:sz w:val="24"/>
          <w:szCs w:val="24"/>
        </w:rPr>
        <w:t xml:space="preserve">правлением образования </w:t>
      </w:r>
      <w:r w:rsidRPr="001C2741">
        <w:rPr>
          <w:rFonts w:ascii="Arial" w:hAnsi="Arial" w:cs="Arial"/>
          <w:sz w:val="24"/>
          <w:szCs w:val="24"/>
        </w:rPr>
        <w:t>и администрацией района, было выпол</w:t>
      </w:r>
      <w:r w:rsidR="00AF4FCF">
        <w:rPr>
          <w:rFonts w:ascii="Arial" w:hAnsi="Arial" w:cs="Arial"/>
          <w:sz w:val="24"/>
          <w:szCs w:val="24"/>
        </w:rPr>
        <w:t>нение майского Указа Президента</w:t>
      </w:r>
      <w:r w:rsidRPr="001C2741">
        <w:rPr>
          <w:rFonts w:ascii="Arial" w:hAnsi="Arial" w:cs="Arial"/>
          <w:sz w:val="24"/>
          <w:szCs w:val="24"/>
        </w:rPr>
        <w:t xml:space="preserve"> в части, касающейся обеспечения к 1 января 2016 года местами в</w:t>
      </w:r>
      <w:r w:rsidR="00AF4FCF">
        <w:rPr>
          <w:rFonts w:ascii="Arial" w:hAnsi="Arial" w:cs="Arial"/>
          <w:sz w:val="24"/>
          <w:szCs w:val="24"/>
        </w:rPr>
        <w:t xml:space="preserve"> детских садах детей </w:t>
      </w:r>
      <w:r w:rsidRPr="001C2741">
        <w:rPr>
          <w:rFonts w:ascii="Arial" w:hAnsi="Arial" w:cs="Arial"/>
          <w:sz w:val="24"/>
          <w:szCs w:val="24"/>
        </w:rPr>
        <w:t>в возрасте от 3-х лет и старше. В ноябре 2015 года комиссией по распределению мест при администрации Пушкинского муниципального района была проведена ревизия существующего положения по посещаемости воспитанников</w:t>
      </w:r>
      <w:r w:rsidR="006A6136" w:rsidRPr="001C2741">
        <w:rPr>
          <w:rFonts w:ascii="Arial" w:hAnsi="Arial" w:cs="Arial"/>
          <w:sz w:val="24"/>
          <w:szCs w:val="24"/>
        </w:rPr>
        <w:t xml:space="preserve"> </w:t>
      </w:r>
      <w:r w:rsidRPr="001C2741">
        <w:rPr>
          <w:rFonts w:ascii="Arial" w:hAnsi="Arial" w:cs="Arial"/>
          <w:sz w:val="24"/>
          <w:szCs w:val="24"/>
        </w:rPr>
        <w:t xml:space="preserve">в функционирующих детских садах района. </w:t>
      </w:r>
      <w:proofErr w:type="gramStart"/>
      <w:r w:rsidRPr="001C2741">
        <w:rPr>
          <w:rFonts w:ascii="Arial" w:hAnsi="Arial" w:cs="Arial"/>
          <w:sz w:val="24"/>
          <w:szCs w:val="24"/>
        </w:rPr>
        <w:t>В ходе проведения ревизионных мероприятий было установлено, что с сентября по ноябрь 2015 года фактическая посещаемость групп для детей от 3-х до 7-ми лет в д</w:t>
      </w:r>
      <w:r w:rsidR="00AF4FCF">
        <w:rPr>
          <w:rFonts w:ascii="Arial" w:hAnsi="Arial" w:cs="Arial"/>
          <w:sz w:val="24"/>
          <w:szCs w:val="24"/>
        </w:rPr>
        <w:t>етских садах не превышала 70 %.</w:t>
      </w:r>
      <w:r w:rsidRPr="001C2741">
        <w:rPr>
          <w:rFonts w:ascii="Arial" w:hAnsi="Arial" w:cs="Arial"/>
          <w:sz w:val="24"/>
          <w:szCs w:val="24"/>
        </w:rPr>
        <w:t xml:space="preserve"> В соответствии с действующими нормами </w:t>
      </w:r>
      <w:r w:rsidRPr="001C2741">
        <w:rPr>
          <w:rFonts w:ascii="Arial" w:hAnsi="Arial" w:cs="Arial"/>
          <w:sz w:val="24"/>
          <w:szCs w:val="24"/>
        </w:rPr>
        <w:lastRenderedPageBreak/>
        <w:t xml:space="preserve">СанПиН количество детей в группах дошкольной образовательной организации общеразвивающей направленности определяется исходя из расчёта площади групповой (игровой)  комнаты и должна составлять не менее 2,0 </w:t>
      </w:r>
      <w:proofErr w:type="spellStart"/>
      <w:r w:rsidRPr="001C2741">
        <w:rPr>
          <w:rFonts w:ascii="Arial" w:hAnsi="Arial" w:cs="Arial"/>
          <w:sz w:val="24"/>
          <w:szCs w:val="24"/>
        </w:rPr>
        <w:t>кв</w:t>
      </w:r>
      <w:proofErr w:type="gramEnd"/>
      <w:r w:rsidRPr="001C2741">
        <w:rPr>
          <w:rFonts w:ascii="Arial" w:hAnsi="Arial" w:cs="Arial"/>
          <w:sz w:val="24"/>
          <w:szCs w:val="24"/>
        </w:rPr>
        <w:t>.м</w:t>
      </w:r>
      <w:proofErr w:type="spellEnd"/>
      <w:r w:rsidRPr="001C2741">
        <w:rPr>
          <w:rFonts w:ascii="Arial" w:hAnsi="Arial" w:cs="Arial"/>
          <w:sz w:val="24"/>
          <w:szCs w:val="24"/>
        </w:rPr>
        <w:t>. на одного ребён</w:t>
      </w:r>
      <w:r w:rsidR="004E2208" w:rsidRPr="001C2741">
        <w:rPr>
          <w:rFonts w:ascii="Arial" w:hAnsi="Arial" w:cs="Arial"/>
          <w:sz w:val="24"/>
          <w:szCs w:val="24"/>
        </w:rPr>
        <w:t xml:space="preserve">ка. Исходя из </w:t>
      </w:r>
      <w:proofErr w:type="gramStart"/>
      <w:r w:rsidR="004E2208" w:rsidRPr="001C2741">
        <w:rPr>
          <w:rFonts w:ascii="Arial" w:hAnsi="Arial" w:cs="Arial"/>
          <w:sz w:val="24"/>
          <w:szCs w:val="24"/>
        </w:rPr>
        <w:t>вышеизложенного</w:t>
      </w:r>
      <w:proofErr w:type="gramEnd"/>
      <w:r w:rsidR="004E2208" w:rsidRPr="001C2741">
        <w:rPr>
          <w:rFonts w:ascii="Arial" w:hAnsi="Arial" w:cs="Arial"/>
          <w:sz w:val="24"/>
          <w:szCs w:val="24"/>
        </w:rPr>
        <w:t xml:space="preserve">, </w:t>
      </w:r>
      <w:r w:rsidRPr="001C2741">
        <w:rPr>
          <w:rFonts w:ascii="Arial" w:hAnsi="Arial" w:cs="Arial"/>
          <w:sz w:val="24"/>
          <w:szCs w:val="24"/>
        </w:rPr>
        <w:t xml:space="preserve">комиссией по распределению мест было решено произвести доукомплектование функционирующих групп в детских садах. </w:t>
      </w:r>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t>После проведения доукомплектования максимальная фактическая наполняемость дошкольных групп не превышала норм СанПиН, все дети были обеспечены индивидуальн</w:t>
      </w:r>
      <w:r w:rsidR="004E2208" w:rsidRPr="001C2741">
        <w:rPr>
          <w:rFonts w:ascii="Arial" w:hAnsi="Arial" w:cs="Arial"/>
          <w:sz w:val="24"/>
          <w:szCs w:val="24"/>
        </w:rPr>
        <w:t xml:space="preserve">ыми постельными принадлежностям </w:t>
      </w:r>
      <w:r w:rsidRPr="001C2741">
        <w:rPr>
          <w:rFonts w:ascii="Arial" w:hAnsi="Arial" w:cs="Arial"/>
          <w:sz w:val="24"/>
          <w:szCs w:val="24"/>
        </w:rPr>
        <w:t xml:space="preserve"> и полотенцами.</w:t>
      </w:r>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t>К 31 декабря 2015 года все дети, родители которых заявили о желании получить место в детском саду в 2015 году, и которым к указанной дате исполнилось полных три г</w:t>
      </w:r>
      <w:r w:rsidR="004E2208" w:rsidRPr="001C2741">
        <w:rPr>
          <w:rFonts w:ascii="Arial" w:hAnsi="Arial" w:cs="Arial"/>
          <w:sz w:val="24"/>
          <w:szCs w:val="24"/>
        </w:rPr>
        <w:t xml:space="preserve">ода, были обеспечены местами </w:t>
      </w:r>
      <w:r w:rsidRPr="001C2741">
        <w:rPr>
          <w:rFonts w:ascii="Arial" w:hAnsi="Arial" w:cs="Arial"/>
          <w:sz w:val="24"/>
          <w:szCs w:val="24"/>
        </w:rPr>
        <w:t>в дошкольных учреждениях района.</w:t>
      </w:r>
    </w:p>
    <w:p w:rsidR="000B5ACE" w:rsidRPr="001C2741" w:rsidRDefault="000B5ACE" w:rsidP="001C2741">
      <w:pPr>
        <w:jc w:val="both"/>
        <w:rPr>
          <w:rFonts w:ascii="Arial" w:hAnsi="Arial" w:cs="Arial"/>
          <w:sz w:val="24"/>
          <w:szCs w:val="24"/>
        </w:rPr>
      </w:pPr>
      <w:r w:rsidRPr="001C2741">
        <w:rPr>
          <w:rFonts w:ascii="Arial" w:hAnsi="Arial" w:cs="Arial"/>
          <w:sz w:val="24"/>
          <w:szCs w:val="24"/>
        </w:rPr>
        <w:t>В Пушкинском муниципальном районе услуга по постановке детей на очередь в муниципальный детский сад и их зачисление в дошкольные образовательные учреждения предоставляется в электронном виде с 10.12.2012г.</w:t>
      </w:r>
    </w:p>
    <w:p w:rsidR="000B5ACE" w:rsidRPr="001C2741" w:rsidRDefault="000B5ACE" w:rsidP="001C2741">
      <w:pPr>
        <w:jc w:val="both"/>
        <w:rPr>
          <w:rFonts w:ascii="Arial" w:hAnsi="Arial" w:cs="Arial"/>
          <w:sz w:val="24"/>
          <w:szCs w:val="24"/>
        </w:rPr>
      </w:pPr>
      <w:r w:rsidRPr="001C2741">
        <w:rPr>
          <w:rFonts w:ascii="Arial" w:hAnsi="Arial" w:cs="Arial"/>
          <w:sz w:val="24"/>
          <w:szCs w:val="24"/>
        </w:rPr>
        <w:t>С 01.07.2013 г. данная услуга осуществляется в рамках Единой информационной системы Московской области «Зачисление в ДОУ» (ЕИС), которая позволяет:</w:t>
      </w:r>
    </w:p>
    <w:p w:rsidR="000B5ACE" w:rsidRPr="001C2741" w:rsidRDefault="000B5ACE" w:rsidP="001C2741">
      <w:pPr>
        <w:jc w:val="both"/>
        <w:rPr>
          <w:rFonts w:ascii="Arial" w:hAnsi="Arial" w:cs="Arial"/>
          <w:sz w:val="24"/>
          <w:szCs w:val="24"/>
        </w:rPr>
      </w:pPr>
      <w:r w:rsidRPr="001C2741">
        <w:rPr>
          <w:rFonts w:ascii="Arial" w:hAnsi="Arial" w:cs="Arial"/>
          <w:sz w:val="24"/>
          <w:szCs w:val="24"/>
        </w:rPr>
        <w:t>- родителям самостоятельно поставить ребенка на очередь через портал государственных и муниципальных услуг Правительства Московской области –</w:t>
      </w:r>
      <w:r w:rsidRPr="001C2741">
        <w:rPr>
          <w:rFonts w:ascii="Arial" w:hAnsi="Arial" w:cs="Arial"/>
          <w:sz w:val="24"/>
          <w:szCs w:val="24"/>
          <w:lang w:val="en-US"/>
        </w:rPr>
        <w:t>www</w:t>
      </w:r>
      <w:r w:rsidRPr="001C2741">
        <w:rPr>
          <w:rFonts w:ascii="Arial" w:hAnsi="Arial" w:cs="Arial"/>
          <w:sz w:val="24"/>
          <w:szCs w:val="24"/>
        </w:rPr>
        <w:t>.</w:t>
      </w:r>
      <w:proofErr w:type="spellStart"/>
      <w:r w:rsidRPr="001C2741">
        <w:rPr>
          <w:rFonts w:ascii="Arial" w:hAnsi="Arial" w:cs="Arial"/>
          <w:sz w:val="24"/>
          <w:szCs w:val="24"/>
          <w:lang w:val="en-US"/>
        </w:rPr>
        <w:t>pgu</w:t>
      </w:r>
      <w:proofErr w:type="spellEnd"/>
      <w:r w:rsidRPr="001C2741">
        <w:rPr>
          <w:rFonts w:ascii="Arial" w:hAnsi="Arial" w:cs="Arial"/>
          <w:sz w:val="24"/>
          <w:szCs w:val="24"/>
        </w:rPr>
        <w:t>.</w:t>
      </w:r>
      <w:proofErr w:type="spellStart"/>
      <w:r w:rsidRPr="001C2741">
        <w:rPr>
          <w:rFonts w:ascii="Arial" w:hAnsi="Arial" w:cs="Arial"/>
          <w:sz w:val="24"/>
          <w:szCs w:val="24"/>
          <w:lang w:val="en-US"/>
        </w:rPr>
        <w:t>mosreg</w:t>
      </w:r>
      <w:proofErr w:type="spellEnd"/>
      <w:r w:rsidRPr="001C2741">
        <w:rPr>
          <w:rFonts w:ascii="Arial" w:hAnsi="Arial" w:cs="Arial"/>
          <w:sz w:val="24"/>
          <w:szCs w:val="24"/>
        </w:rPr>
        <w:t>.</w:t>
      </w:r>
      <w:proofErr w:type="spellStart"/>
      <w:r w:rsidRPr="001C2741">
        <w:rPr>
          <w:rFonts w:ascii="Arial" w:hAnsi="Arial" w:cs="Arial"/>
          <w:sz w:val="24"/>
          <w:szCs w:val="24"/>
          <w:lang w:val="en-US"/>
        </w:rPr>
        <w:t>ru</w:t>
      </w:r>
      <w:proofErr w:type="spellEnd"/>
    </w:p>
    <w:p w:rsidR="000B5ACE" w:rsidRPr="001C2741" w:rsidRDefault="000B5ACE" w:rsidP="001C2741">
      <w:pPr>
        <w:jc w:val="both"/>
        <w:rPr>
          <w:rFonts w:ascii="Arial" w:hAnsi="Arial" w:cs="Arial"/>
          <w:sz w:val="24"/>
          <w:szCs w:val="24"/>
        </w:rPr>
      </w:pPr>
      <w:r w:rsidRPr="001C2741">
        <w:rPr>
          <w:rFonts w:ascii="Arial" w:hAnsi="Arial" w:cs="Arial"/>
          <w:sz w:val="24"/>
          <w:szCs w:val="24"/>
        </w:rPr>
        <w:t>- родителям самостоятельно проверить статус заявления и очередность в детские сады по Пушкинскому муниципальному району Московской области в «Личном кабинете»;</w:t>
      </w:r>
    </w:p>
    <w:p w:rsidR="000B5ACE" w:rsidRPr="001C2741" w:rsidRDefault="000B5ACE" w:rsidP="001C2741">
      <w:pPr>
        <w:jc w:val="both"/>
        <w:rPr>
          <w:rFonts w:ascii="Arial" w:hAnsi="Arial" w:cs="Arial"/>
          <w:sz w:val="24"/>
          <w:szCs w:val="24"/>
        </w:rPr>
      </w:pPr>
      <w:r w:rsidRPr="001C2741">
        <w:rPr>
          <w:rFonts w:ascii="Arial" w:hAnsi="Arial" w:cs="Arial"/>
          <w:sz w:val="24"/>
          <w:szCs w:val="24"/>
        </w:rPr>
        <w:t>- осуществлять распределение и направление детей в дошкольные учреждения на освободившиеся места.</w:t>
      </w:r>
    </w:p>
    <w:p w:rsidR="001151FB" w:rsidRPr="001C2741" w:rsidRDefault="000B5ACE" w:rsidP="001C2741">
      <w:pPr>
        <w:jc w:val="both"/>
        <w:rPr>
          <w:rFonts w:ascii="Arial" w:hAnsi="Arial" w:cs="Arial"/>
          <w:sz w:val="24"/>
          <w:szCs w:val="24"/>
        </w:rPr>
      </w:pPr>
      <w:r w:rsidRPr="001C2741">
        <w:rPr>
          <w:rFonts w:ascii="Arial" w:hAnsi="Arial" w:cs="Arial"/>
          <w:sz w:val="24"/>
          <w:szCs w:val="24"/>
        </w:rPr>
        <w:t xml:space="preserve">В настоящее время у жителей </w:t>
      </w:r>
      <w:r w:rsidR="001151FB" w:rsidRPr="001C2741">
        <w:rPr>
          <w:rFonts w:ascii="Arial" w:hAnsi="Arial" w:cs="Arial"/>
          <w:sz w:val="24"/>
          <w:szCs w:val="24"/>
        </w:rPr>
        <w:t xml:space="preserve">Пушкинского муниципального района Московской области </w:t>
      </w:r>
      <w:r w:rsidRPr="001C2741">
        <w:rPr>
          <w:rFonts w:ascii="Arial" w:hAnsi="Arial" w:cs="Arial"/>
          <w:sz w:val="24"/>
          <w:szCs w:val="24"/>
        </w:rPr>
        <w:t>появились дополнительные возможности постановки ребенка на очередь в электронном виде в случае отсутствия домашнего компьютера, в частности открыты муниципальные многофункциональны</w:t>
      </w:r>
      <w:r w:rsidR="001151FB" w:rsidRPr="001C2741">
        <w:rPr>
          <w:rFonts w:ascii="Arial" w:hAnsi="Arial" w:cs="Arial"/>
          <w:sz w:val="24"/>
          <w:szCs w:val="24"/>
        </w:rPr>
        <w:t>й</w:t>
      </w:r>
      <w:r w:rsidRPr="001C2741">
        <w:rPr>
          <w:rFonts w:ascii="Arial" w:hAnsi="Arial" w:cs="Arial"/>
          <w:sz w:val="24"/>
          <w:szCs w:val="24"/>
        </w:rPr>
        <w:t xml:space="preserve"> центр (МФЦ)</w:t>
      </w:r>
      <w:r w:rsidR="001151FB" w:rsidRPr="001C2741">
        <w:rPr>
          <w:rFonts w:ascii="Arial" w:hAnsi="Arial" w:cs="Arial"/>
          <w:sz w:val="24"/>
          <w:szCs w:val="24"/>
        </w:rPr>
        <w:t>.</w:t>
      </w:r>
    </w:p>
    <w:p w:rsidR="000B5ACE" w:rsidRPr="001C2741" w:rsidRDefault="000B5ACE" w:rsidP="001C2741">
      <w:pPr>
        <w:jc w:val="both"/>
        <w:rPr>
          <w:rFonts w:ascii="Arial" w:hAnsi="Arial" w:cs="Arial"/>
          <w:sz w:val="24"/>
          <w:szCs w:val="24"/>
        </w:rPr>
      </w:pPr>
      <w:r w:rsidRPr="001C2741">
        <w:rPr>
          <w:rFonts w:ascii="Arial" w:hAnsi="Arial" w:cs="Arial"/>
          <w:sz w:val="24"/>
          <w:szCs w:val="24"/>
        </w:rPr>
        <w:t>Также в МФЦ можно:</w:t>
      </w:r>
    </w:p>
    <w:p w:rsidR="000B5ACE" w:rsidRPr="001C2741" w:rsidRDefault="000B5ACE" w:rsidP="001C2741">
      <w:pPr>
        <w:jc w:val="both"/>
        <w:rPr>
          <w:rFonts w:ascii="Arial" w:hAnsi="Arial" w:cs="Arial"/>
          <w:sz w:val="24"/>
          <w:szCs w:val="24"/>
        </w:rPr>
      </w:pPr>
      <w:r w:rsidRPr="001C2741">
        <w:rPr>
          <w:rFonts w:ascii="Arial" w:hAnsi="Arial" w:cs="Arial"/>
          <w:sz w:val="24"/>
          <w:szCs w:val="24"/>
        </w:rPr>
        <w:t>- подтвердить подлинность документов после самостоятельной подачи заявления на Портале pgu.mosreg.ru;</w:t>
      </w:r>
    </w:p>
    <w:p w:rsidR="000B5ACE" w:rsidRPr="001C2741" w:rsidRDefault="000B5ACE" w:rsidP="001C2741">
      <w:pPr>
        <w:jc w:val="both"/>
        <w:rPr>
          <w:rFonts w:ascii="Arial" w:hAnsi="Arial" w:cs="Arial"/>
          <w:sz w:val="24"/>
          <w:szCs w:val="24"/>
        </w:rPr>
      </w:pPr>
      <w:r w:rsidRPr="001C2741">
        <w:rPr>
          <w:rFonts w:ascii="Arial" w:hAnsi="Arial" w:cs="Arial"/>
          <w:sz w:val="24"/>
          <w:szCs w:val="24"/>
        </w:rPr>
        <w:t>- проверить очередность в приоритетные детские сады, заявленные родителями при постановке на очередь;</w:t>
      </w:r>
    </w:p>
    <w:p w:rsidR="000B5ACE" w:rsidRPr="001C2741" w:rsidRDefault="000B5ACE" w:rsidP="001C2741">
      <w:pPr>
        <w:jc w:val="both"/>
        <w:rPr>
          <w:rFonts w:ascii="Arial" w:hAnsi="Arial" w:cs="Arial"/>
          <w:sz w:val="24"/>
          <w:szCs w:val="24"/>
        </w:rPr>
      </w:pPr>
      <w:r w:rsidRPr="001C2741">
        <w:rPr>
          <w:rFonts w:ascii="Arial" w:hAnsi="Arial" w:cs="Arial"/>
          <w:sz w:val="24"/>
          <w:szCs w:val="24"/>
        </w:rPr>
        <w:t>- перерегистрировать в электронном виде заявление родителей на предоставление места в детском саду их ребенку, предоставленное ранее на бумажном носителе;</w:t>
      </w:r>
    </w:p>
    <w:p w:rsidR="000B5ACE" w:rsidRPr="001C2741" w:rsidRDefault="000B5ACE" w:rsidP="001C2741">
      <w:pPr>
        <w:tabs>
          <w:tab w:val="left" w:pos="709"/>
        </w:tabs>
        <w:jc w:val="both"/>
        <w:rPr>
          <w:rFonts w:ascii="Arial" w:hAnsi="Arial" w:cs="Arial"/>
          <w:sz w:val="24"/>
          <w:szCs w:val="24"/>
        </w:rPr>
      </w:pPr>
      <w:r w:rsidRPr="001C2741">
        <w:rPr>
          <w:rFonts w:ascii="Arial" w:hAnsi="Arial" w:cs="Arial"/>
          <w:sz w:val="24"/>
          <w:szCs w:val="24"/>
        </w:rPr>
        <w:t>- внести изменения в учетную карточку ребенка (№</w:t>
      </w:r>
      <w:r w:rsidR="001151FB" w:rsidRPr="001C2741">
        <w:rPr>
          <w:rFonts w:ascii="Arial" w:hAnsi="Arial" w:cs="Arial"/>
          <w:sz w:val="24"/>
          <w:szCs w:val="24"/>
        </w:rPr>
        <w:t xml:space="preserve"> ДОУ, адрес проживания, № телефона, адрес электронной почты, льготу, при наличии соответствующих документов).</w:t>
      </w:r>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t xml:space="preserve">В феврале 2016 года была утверждена новая редакция </w:t>
      </w:r>
      <w:r w:rsidR="004E2208" w:rsidRPr="001C2741">
        <w:rPr>
          <w:rFonts w:ascii="Arial" w:hAnsi="Arial" w:cs="Arial"/>
          <w:sz w:val="24"/>
          <w:szCs w:val="24"/>
        </w:rPr>
        <w:t xml:space="preserve">«Положения </w:t>
      </w:r>
      <w:r w:rsidRPr="001C2741">
        <w:rPr>
          <w:rFonts w:ascii="Arial" w:hAnsi="Arial" w:cs="Arial"/>
          <w:sz w:val="24"/>
          <w:szCs w:val="24"/>
        </w:rPr>
        <w:t>о комплектовании муниципальных образовательных организаций Пушкинского муниципального района, реализующих образовательную программу дошкольного образования» (постановление администрации Пушкинского муниципального района Московской области от 05.02.2016 № 221, опубликована в межмуниципальной газет</w:t>
      </w:r>
      <w:r w:rsidR="00AF4FCF">
        <w:rPr>
          <w:rFonts w:ascii="Arial" w:hAnsi="Arial" w:cs="Arial"/>
          <w:sz w:val="24"/>
          <w:szCs w:val="24"/>
        </w:rPr>
        <w:t xml:space="preserve">е «Маяк» 19.02.2016г). Главные </w:t>
      </w:r>
      <w:r w:rsidRPr="001C2741">
        <w:rPr>
          <w:rFonts w:ascii="Arial" w:hAnsi="Arial" w:cs="Arial"/>
          <w:sz w:val="24"/>
          <w:szCs w:val="24"/>
        </w:rPr>
        <w:t xml:space="preserve">отличия новой редакции – </w:t>
      </w:r>
    </w:p>
    <w:p w:rsidR="00F47E53" w:rsidRPr="001C2741" w:rsidRDefault="004E2208" w:rsidP="001C2741">
      <w:pPr>
        <w:tabs>
          <w:tab w:val="left" w:pos="709"/>
        </w:tabs>
        <w:jc w:val="both"/>
        <w:rPr>
          <w:rFonts w:ascii="Arial" w:hAnsi="Arial" w:cs="Arial"/>
          <w:sz w:val="24"/>
          <w:szCs w:val="24"/>
        </w:rPr>
      </w:pPr>
      <w:r w:rsidRPr="001C2741">
        <w:rPr>
          <w:rFonts w:ascii="Arial" w:hAnsi="Arial" w:cs="Arial"/>
          <w:sz w:val="24"/>
          <w:szCs w:val="24"/>
        </w:rPr>
        <w:t xml:space="preserve">1. </w:t>
      </w:r>
      <w:r w:rsidR="00F47E53" w:rsidRPr="001C2741">
        <w:rPr>
          <w:rFonts w:ascii="Arial" w:hAnsi="Arial" w:cs="Arial"/>
          <w:sz w:val="24"/>
          <w:szCs w:val="24"/>
        </w:rPr>
        <w:t>Действие Положения распространяется на детей, родители (законные представители) которых имеют регистрацию по месту жительства или  по месту пребывания в Пушкинском муниципальном районе М</w:t>
      </w:r>
      <w:r w:rsidR="00AF4FCF">
        <w:rPr>
          <w:rFonts w:ascii="Arial" w:hAnsi="Arial" w:cs="Arial"/>
          <w:sz w:val="24"/>
          <w:szCs w:val="24"/>
        </w:rPr>
        <w:t>осковской области» - в</w:t>
      </w:r>
      <w:r w:rsidR="00F47E53" w:rsidRPr="001C2741">
        <w:rPr>
          <w:rFonts w:ascii="Arial" w:hAnsi="Arial" w:cs="Arial"/>
          <w:sz w:val="24"/>
          <w:szCs w:val="24"/>
        </w:rPr>
        <w:t xml:space="preserve"> предыдущей редакции данное ограничение отсутствовало. </w:t>
      </w:r>
    </w:p>
    <w:p w:rsidR="00F47E53" w:rsidRPr="001C2741" w:rsidRDefault="00AF4FCF" w:rsidP="001C2741">
      <w:pPr>
        <w:tabs>
          <w:tab w:val="left" w:pos="709"/>
        </w:tabs>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Для</w:t>
      </w:r>
      <w:r w:rsidR="00F47E53" w:rsidRPr="001C2741">
        <w:rPr>
          <w:rFonts w:ascii="Arial" w:hAnsi="Arial" w:cs="Arial"/>
          <w:sz w:val="24"/>
          <w:szCs w:val="24"/>
        </w:rPr>
        <w:t xml:space="preserve"> регистрации в реестре детей, претендующих на получение места</w:t>
      </w:r>
      <w:r>
        <w:rPr>
          <w:rFonts w:ascii="Arial" w:hAnsi="Arial" w:cs="Arial"/>
          <w:sz w:val="24"/>
          <w:szCs w:val="24"/>
        </w:rPr>
        <w:t xml:space="preserve"> </w:t>
      </w:r>
      <w:r w:rsidR="00F47E53" w:rsidRPr="001C2741">
        <w:rPr>
          <w:rFonts w:ascii="Arial" w:hAnsi="Arial" w:cs="Arial"/>
          <w:sz w:val="24"/>
          <w:szCs w:val="24"/>
        </w:rPr>
        <w:t>в дошкольной образовательной организации, Заявителям необходимо предост</w:t>
      </w:r>
      <w:r>
        <w:rPr>
          <w:rFonts w:ascii="Arial" w:hAnsi="Arial" w:cs="Arial"/>
          <w:sz w:val="24"/>
          <w:szCs w:val="24"/>
        </w:rPr>
        <w:t>авить в числе прочих документов</w:t>
      </w:r>
      <w:r w:rsidR="00F47E53" w:rsidRPr="001C2741">
        <w:rPr>
          <w:rFonts w:ascii="Arial" w:hAnsi="Arial" w:cs="Arial"/>
          <w:sz w:val="24"/>
          <w:szCs w:val="24"/>
        </w:rPr>
        <w:t xml:space="preserve"> «свидетельство о регистрации ребенка по месту жительства или по месту пребывания на закрепленной территории или документ, содержащий</w:t>
      </w:r>
      <w:r>
        <w:rPr>
          <w:rFonts w:ascii="Arial" w:hAnsi="Arial" w:cs="Arial"/>
          <w:sz w:val="24"/>
          <w:szCs w:val="24"/>
        </w:rPr>
        <w:t xml:space="preserve"> сведения о регистрации ребенка</w:t>
      </w:r>
      <w:r w:rsidR="00F47E53" w:rsidRPr="001C2741">
        <w:rPr>
          <w:rFonts w:ascii="Arial" w:hAnsi="Arial" w:cs="Arial"/>
          <w:sz w:val="24"/>
          <w:szCs w:val="24"/>
        </w:rPr>
        <w:t xml:space="preserve"> по месту жительства или по месту пребывания н</w:t>
      </w:r>
      <w:r>
        <w:rPr>
          <w:rFonts w:ascii="Arial" w:hAnsi="Arial" w:cs="Arial"/>
          <w:sz w:val="24"/>
          <w:szCs w:val="24"/>
        </w:rPr>
        <w:t xml:space="preserve">а закрепленной территории» - в </w:t>
      </w:r>
      <w:r w:rsidR="00F47E53" w:rsidRPr="001C2741">
        <w:rPr>
          <w:rFonts w:ascii="Arial" w:hAnsi="Arial" w:cs="Arial"/>
          <w:sz w:val="24"/>
          <w:szCs w:val="24"/>
        </w:rPr>
        <w:t>предыдущей редакции данный документ не требовался.</w:t>
      </w:r>
      <w:proofErr w:type="gramEnd"/>
    </w:p>
    <w:p w:rsidR="00F47E53" w:rsidRPr="001C2741" w:rsidRDefault="00F47E53" w:rsidP="001C2741">
      <w:pPr>
        <w:tabs>
          <w:tab w:val="left" w:pos="709"/>
        </w:tabs>
        <w:jc w:val="both"/>
        <w:rPr>
          <w:rFonts w:ascii="Arial" w:hAnsi="Arial" w:cs="Arial"/>
          <w:sz w:val="24"/>
          <w:szCs w:val="24"/>
        </w:rPr>
      </w:pPr>
      <w:r w:rsidRPr="001C2741">
        <w:rPr>
          <w:rFonts w:ascii="Arial" w:hAnsi="Arial" w:cs="Arial"/>
          <w:sz w:val="24"/>
          <w:szCs w:val="24"/>
        </w:rPr>
        <w:lastRenderedPageBreak/>
        <w:t xml:space="preserve">Принятая мера позволила несколько снизить </w:t>
      </w:r>
      <w:r w:rsidR="004E2208" w:rsidRPr="001C2741">
        <w:rPr>
          <w:rFonts w:ascii="Arial" w:hAnsi="Arial" w:cs="Arial"/>
          <w:sz w:val="24"/>
          <w:szCs w:val="24"/>
        </w:rPr>
        <w:t xml:space="preserve">приток граждан, </w:t>
      </w:r>
      <w:r w:rsidRPr="001C2741">
        <w:rPr>
          <w:rFonts w:ascii="Arial" w:hAnsi="Arial" w:cs="Arial"/>
          <w:sz w:val="24"/>
          <w:szCs w:val="24"/>
        </w:rPr>
        <w:t>не зарегистрированных на территории района, но желаю</w:t>
      </w:r>
      <w:r w:rsidR="004E2208" w:rsidRPr="001C2741">
        <w:rPr>
          <w:rFonts w:ascii="Arial" w:hAnsi="Arial" w:cs="Arial"/>
          <w:sz w:val="24"/>
          <w:szCs w:val="24"/>
        </w:rPr>
        <w:t xml:space="preserve">щих отдать ребёнка </w:t>
      </w:r>
      <w:r w:rsidRPr="001C2741">
        <w:rPr>
          <w:rFonts w:ascii="Arial" w:hAnsi="Arial" w:cs="Arial"/>
          <w:sz w:val="24"/>
          <w:szCs w:val="24"/>
        </w:rPr>
        <w:t xml:space="preserve">в муниципальный детский сад. Однако прирост очередности все </w:t>
      </w:r>
      <w:proofErr w:type="gramStart"/>
      <w:r w:rsidRPr="001C2741">
        <w:rPr>
          <w:rFonts w:ascii="Arial" w:hAnsi="Arial" w:cs="Arial"/>
          <w:sz w:val="24"/>
          <w:szCs w:val="24"/>
        </w:rPr>
        <w:t>равно значителен</w:t>
      </w:r>
      <w:proofErr w:type="gramEnd"/>
      <w:r w:rsidR="004E2208" w:rsidRPr="001C2741">
        <w:rPr>
          <w:rFonts w:ascii="Arial" w:hAnsi="Arial" w:cs="Arial"/>
          <w:sz w:val="24"/>
          <w:szCs w:val="24"/>
        </w:rPr>
        <w:t>.</w:t>
      </w:r>
    </w:p>
    <w:p w:rsidR="00F47E53" w:rsidRPr="001C2741" w:rsidRDefault="00F47E53" w:rsidP="001C2741">
      <w:pPr>
        <w:jc w:val="both"/>
        <w:rPr>
          <w:rFonts w:ascii="Arial" w:hAnsi="Arial" w:cs="Arial"/>
          <w:sz w:val="24"/>
          <w:szCs w:val="24"/>
        </w:rPr>
      </w:pPr>
      <w:r w:rsidRPr="001C2741">
        <w:rPr>
          <w:rFonts w:ascii="Arial" w:hAnsi="Arial" w:cs="Arial"/>
          <w:sz w:val="24"/>
          <w:szCs w:val="24"/>
        </w:rPr>
        <w:t>Комплектование детских садов Пушкинского муниципального района осуществляется посредством единой информационной системы Московской области «Зачисление в ДОУ», списки утверждаются комиссией при администрации Пушкинского муниципального района. Распределение мест производится системой автомат</w:t>
      </w:r>
      <w:r w:rsidR="00AF4FCF">
        <w:rPr>
          <w:rFonts w:ascii="Arial" w:hAnsi="Arial" w:cs="Arial"/>
          <w:sz w:val="24"/>
          <w:szCs w:val="24"/>
        </w:rPr>
        <w:t>ически. Основное комплектование</w:t>
      </w:r>
      <w:r w:rsidRPr="001C2741">
        <w:rPr>
          <w:rFonts w:ascii="Arial" w:hAnsi="Arial" w:cs="Arial"/>
          <w:sz w:val="24"/>
          <w:szCs w:val="24"/>
        </w:rPr>
        <w:t xml:space="preserve"> на новый учебный год (на 1 сентября) производится в период с 1 мая по 30 июня, в остальной период при появлении свободных мест осуществляется доукомплектование.</w:t>
      </w:r>
    </w:p>
    <w:p w:rsidR="00F47E53" w:rsidRPr="001C2741" w:rsidRDefault="00F47E53" w:rsidP="001C2741">
      <w:pPr>
        <w:jc w:val="both"/>
        <w:rPr>
          <w:rFonts w:ascii="Arial" w:hAnsi="Arial" w:cs="Arial"/>
          <w:sz w:val="24"/>
          <w:szCs w:val="24"/>
        </w:rPr>
      </w:pPr>
      <w:r w:rsidRPr="001C2741">
        <w:rPr>
          <w:rFonts w:ascii="Arial" w:hAnsi="Arial" w:cs="Arial"/>
          <w:sz w:val="24"/>
          <w:szCs w:val="24"/>
        </w:rPr>
        <w:t>При комплектовании возраст ребенка определяет</w:t>
      </w:r>
      <w:r w:rsidR="00AF4FCF">
        <w:rPr>
          <w:rFonts w:ascii="Arial" w:hAnsi="Arial" w:cs="Arial"/>
          <w:sz w:val="24"/>
          <w:szCs w:val="24"/>
        </w:rPr>
        <w:t>ся Системой по состоянию</w:t>
      </w:r>
      <w:r w:rsidRPr="001C2741">
        <w:rPr>
          <w:rFonts w:ascii="Arial" w:hAnsi="Arial" w:cs="Arial"/>
          <w:sz w:val="24"/>
          <w:szCs w:val="24"/>
        </w:rPr>
        <w:t xml:space="preserve"> на 1 сентября текущего года. Основным критерием при распределении является дата регистрации ребенка в очереди, а также наличие у него права</w:t>
      </w:r>
      <w:r w:rsidR="00A13146" w:rsidRPr="001C2741">
        <w:rPr>
          <w:rFonts w:ascii="Arial" w:hAnsi="Arial" w:cs="Arial"/>
          <w:sz w:val="24"/>
          <w:szCs w:val="24"/>
        </w:rPr>
        <w:t xml:space="preserve"> </w:t>
      </w:r>
      <w:r w:rsidRPr="001C2741">
        <w:rPr>
          <w:rFonts w:ascii="Arial" w:hAnsi="Arial" w:cs="Arial"/>
          <w:sz w:val="24"/>
          <w:szCs w:val="24"/>
        </w:rPr>
        <w:t>на внеочередное, первоочередное или преимущественное получение места</w:t>
      </w:r>
      <w:r w:rsidR="00A13146" w:rsidRPr="001C2741">
        <w:rPr>
          <w:rFonts w:ascii="Arial" w:hAnsi="Arial" w:cs="Arial"/>
          <w:sz w:val="24"/>
          <w:szCs w:val="24"/>
        </w:rPr>
        <w:t xml:space="preserve"> </w:t>
      </w:r>
      <w:r w:rsidRPr="001C2741">
        <w:rPr>
          <w:rFonts w:ascii="Arial" w:hAnsi="Arial" w:cs="Arial"/>
          <w:sz w:val="24"/>
          <w:szCs w:val="24"/>
        </w:rPr>
        <w:t>в детском саду. Место для ребенка Системой предлагается только в том учреждении, которое указано в личном кабинете ребенка в качестве «желаемого», либо, если родители выбрали функцию «предлагать иные варианты», в том, где есть свободные места</w:t>
      </w:r>
      <w:r w:rsidR="00A13146" w:rsidRPr="001C2741">
        <w:rPr>
          <w:rFonts w:ascii="Arial" w:hAnsi="Arial" w:cs="Arial"/>
          <w:sz w:val="24"/>
          <w:szCs w:val="24"/>
        </w:rPr>
        <w:t xml:space="preserve"> </w:t>
      </w:r>
      <w:r w:rsidRPr="001C2741">
        <w:rPr>
          <w:rFonts w:ascii="Arial" w:hAnsi="Arial" w:cs="Arial"/>
          <w:sz w:val="24"/>
          <w:szCs w:val="24"/>
        </w:rPr>
        <w:t>в соответствующей возрастной группе.</w:t>
      </w:r>
    </w:p>
    <w:p w:rsidR="00F47E53" w:rsidRPr="001C2741" w:rsidRDefault="00F47E53" w:rsidP="001C2741">
      <w:pPr>
        <w:jc w:val="both"/>
        <w:rPr>
          <w:rFonts w:ascii="Arial" w:hAnsi="Arial" w:cs="Arial"/>
          <w:bCs/>
          <w:sz w:val="24"/>
          <w:szCs w:val="24"/>
        </w:rPr>
      </w:pPr>
      <w:proofErr w:type="gramStart"/>
      <w:r w:rsidRPr="001C2741">
        <w:rPr>
          <w:rFonts w:ascii="Arial" w:hAnsi="Arial" w:cs="Arial"/>
          <w:sz w:val="24"/>
          <w:szCs w:val="24"/>
        </w:rPr>
        <w:t>Для решения проблемы нехватки мест в детских садах района запланированы мероприятия, как по строительству новых зданий, так и по рациональному использованию имеющихся площадей, а также по развитию альтернативных форм получения дошкольного образования, таких, к</w:t>
      </w:r>
      <w:r w:rsidR="00AF4FCF">
        <w:rPr>
          <w:rFonts w:ascii="Arial" w:hAnsi="Arial" w:cs="Arial"/>
          <w:sz w:val="24"/>
          <w:szCs w:val="24"/>
        </w:rPr>
        <w:t>ак семейные дошкольные группы;</w:t>
      </w:r>
      <w:r w:rsidRPr="001C2741">
        <w:rPr>
          <w:rFonts w:ascii="Arial" w:hAnsi="Arial" w:cs="Arial"/>
          <w:sz w:val="24"/>
          <w:szCs w:val="24"/>
        </w:rPr>
        <w:t xml:space="preserve"> группы кратковременного пребывания детей; открытие дошкольных групп на базе общеобразовательных учреждений; развитие государственно-частного партнерства.</w:t>
      </w:r>
      <w:proofErr w:type="gramEnd"/>
    </w:p>
    <w:p w:rsidR="00F47E53" w:rsidRPr="001C2741" w:rsidRDefault="00127D8D" w:rsidP="001C2741">
      <w:pPr>
        <w:jc w:val="both"/>
        <w:rPr>
          <w:rFonts w:ascii="Arial" w:hAnsi="Arial" w:cs="Arial"/>
          <w:sz w:val="24"/>
          <w:szCs w:val="24"/>
        </w:rPr>
      </w:pPr>
      <w:r w:rsidRPr="001C2741">
        <w:rPr>
          <w:rFonts w:ascii="Arial" w:hAnsi="Arial" w:cs="Arial"/>
          <w:sz w:val="24"/>
          <w:szCs w:val="24"/>
        </w:rPr>
        <w:t xml:space="preserve">В </w:t>
      </w:r>
      <w:r w:rsidR="00F47E53" w:rsidRPr="001C2741">
        <w:rPr>
          <w:rFonts w:ascii="Arial" w:hAnsi="Arial" w:cs="Arial"/>
          <w:sz w:val="24"/>
          <w:szCs w:val="24"/>
        </w:rPr>
        <w:t>2016 год</w:t>
      </w:r>
      <w:r w:rsidRPr="001C2741">
        <w:rPr>
          <w:rFonts w:ascii="Arial" w:hAnsi="Arial" w:cs="Arial"/>
          <w:sz w:val="24"/>
          <w:szCs w:val="24"/>
        </w:rPr>
        <w:t>у</w:t>
      </w:r>
      <w:r w:rsidR="00F47E53" w:rsidRPr="001C2741">
        <w:rPr>
          <w:rFonts w:ascii="Arial" w:hAnsi="Arial" w:cs="Arial"/>
          <w:sz w:val="24"/>
          <w:szCs w:val="24"/>
        </w:rPr>
        <w:t xml:space="preserve"> было организовано и проведено торжественное открытие нового здания детского сада № 16 «Колосок» (п.</w:t>
      </w:r>
      <w:r w:rsidR="00AF4FCF">
        <w:rPr>
          <w:rFonts w:ascii="Arial" w:hAnsi="Arial" w:cs="Arial"/>
          <w:sz w:val="24"/>
          <w:szCs w:val="24"/>
        </w:rPr>
        <w:t xml:space="preserve"> </w:t>
      </w:r>
      <w:r w:rsidR="00F47E53" w:rsidRPr="001C2741">
        <w:rPr>
          <w:rFonts w:ascii="Arial" w:hAnsi="Arial" w:cs="Arial"/>
          <w:sz w:val="24"/>
          <w:szCs w:val="24"/>
        </w:rPr>
        <w:t>Лесные Поляны), что на 50 мест увеличило мощность этого учре</w:t>
      </w:r>
      <w:r w:rsidRPr="001C2741">
        <w:rPr>
          <w:rFonts w:ascii="Arial" w:hAnsi="Arial" w:cs="Arial"/>
          <w:sz w:val="24"/>
          <w:szCs w:val="24"/>
        </w:rPr>
        <w:t xml:space="preserve">ждения. </w:t>
      </w:r>
      <w:proofErr w:type="gramStart"/>
      <w:r w:rsidRPr="001C2741">
        <w:rPr>
          <w:rFonts w:ascii="Arial" w:hAnsi="Arial" w:cs="Arial"/>
          <w:sz w:val="24"/>
          <w:szCs w:val="24"/>
        </w:rPr>
        <w:t>Также состоялось открытие нового</w:t>
      </w:r>
      <w:r w:rsidR="00F47E53" w:rsidRPr="001C2741">
        <w:rPr>
          <w:rFonts w:ascii="Arial" w:hAnsi="Arial" w:cs="Arial"/>
          <w:sz w:val="24"/>
          <w:szCs w:val="24"/>
        </w:rPr>
        <w:t xml:space="preserve"> здани</w:t>
      </w:r>
      <w:r w:rsidRPr="001C2741">
        <w:rPr>
          <w:rFonts w:ascii="Arial" w:hAnsi="Arial" w:cs="Arial"/>
          <w:sz w:val="24"/>
          <w:szCs w:val="24"/>
        </w:rPr>
        <w:t>я</w:t>
      </w:r>
      <w:r w:rsidR="00F47E53" w:rsidRPr="001C2741">
        <w:rPr>
          <w:rFonts w:ascii="Arial" w:hAnsi="Arial" w:cs="Arial"/>
          <w:sz w:val="24"/>
          <w:szCs w:val="24"/>
        </w:rPr>
        <w:t xml:space="preserve"> детского сада № 68</w:t>
      </w:r>
      <w:r w:rsidRPr="001C2741">
        <w:rPr>
          <w:rFonts w:ascii="Arial" w:hAnsi="Arial" w:cs="Arial"/>
          <w:sz w:val="24"/>
          <w:szCs w:val="24"/>
        </w:rPr>
        <w:t xml:space="preserve"> «Воробушек» (</w:t>
      </w:r>
      <w:proofErr w:type="spellStart"/>
      <w:r w:rsidRPr="001C2741">
        <w:rPr>
          <w:rFonts w:ascii="Arial" w:hAnsi="Arial" w:cs="Arial"/>
          <w:sz w:val="24"/>
          <w:szCs w:val="24"/>
        </w:rPr>
        <w:t>с.п</w:t>
      </w:r>
      <w:proofErr w:type="spellEnd"/>
      <w:r w:rsidRPr="001C2741">
        <w:rPr>
          <w:rFonts w:ascii="Arial" w:hAnsi="Arial" w:cs="Arial"/>
          <w:sz w:val="24"/>
          <w:szCs w:val="24"/>
        </w:rPr>
        <w:t>.</w:t>
      </w:r>
      <w:proofErr w:type="gramEnd"/>
      <w:r w:rsidRPr="001C2741">
        <w:rPr>
          <w:rFonts w:ascii="Arial" w:hAnsi="Arial" w:cs="Arial"/>
          <w:sz w:val="24"/>
          <w:szCs w:val="24"/>
        </w:rPr>
        <w:t xml:space="preserve"> </w:t>
      </w:r>
      <w:proofErr w:type="spellStart"/>
      <w:proofErr w:type="gramStart"/>
      <w:r w:rsidRPr="001C2741">
        <w:rPr>
          <w:rFonts w:ascii="Arial" w:hAnsi="Arial" w:cs="Arial"/>
          <w:sz w:val="24"/>
          <w:szCs w:val="24"/>
        </w:rPr>
        <w:t>Ельдигинское</w:t>
      </w:r>
      <w:proofErr w:type="spellEnd"/>
      <w:r w:rsidRPr="001C2741">
        <w:rPr>
          <w:rFonts w:ascii="Arial" w:hAnsi="Arial" w:cs="Arial"/>
          <w:sz w:val="24"/>
          <w:szCs w:val="24"/>
        </w:rPr>
        <w:t>), что</w:t>
      </w:r>
      <w:r w:rsidR="00F47E53" w:rsidRPr="001C2741">
        <w:rPr>
          <w:rFonts w:ascii="Arial" w:hAnsi="Arial" w:cs="Arial"/>
          <w:sz w:val="24"/>
          <w:szCs w:val="24"/>
        </w:rPr>
        <w:t xml:space="preserve"> увеличи</w:t>
      </w:r>
      <w:r w:rsidRPr="001C2741">
        <w:rPr>
          <w:rFonts w:ascii="Arial" w:hAnsi="Arial" w:cs="Arial"/>
          <w:sz w:val="24"/>
          <w:szCs w:val="24"/>
        </w:rPr>
        <w:t>ло</w:t>
      </w:r>
      <w:r w:rsidR="00F47E53" w:rsidRPr="001C2741">
        <w:rPr>
          <w:rFonts w:ascii="Arial" w:hAnsi="Arial" w:cs="Arial"/>
          <w:sz w:val="24"/>
          <w:szCs w:val="24"/>
        </w:rPr>
        <w:t xml:space="preserve"> общее количество мест в</w:t>
      </w:r>
      <w:r w:rsidRPr="001C2741">
        <w:rPr>
          <w:rFonts w:ascii="Arial" w:hAnsi="Arial" w:cs="Arial"/>
          <w:sz w:val="24"/>
          <w:szCs w:val="24"/>
        </w:rPr>
        <w:t xml:space="preserve"> этом детском саду на 50), был открыт </w:t>
      </w:r>
      <w:r w:rsidR="00F47E53" w:rsidRPr="001C2741">
        <w:rPr>
          <w:rFonts w:ascii="Arial" w:hAnsi="Arial" w:cs="Arial"/>
          <w:sz w:val="24"/>
          <w:szCs w:val="24"/>
        </w:rPr>
        <w:t>детский с</w:t>
      </w:r>
      <w:r w:rsidRPr="001C2741">
        <w:rPr>
          <w:rFonts w:ascii="Arial" w:hAnsi="Arial" w:cs="Arial"/>
          <w:sz w:val="24"/>
          <w:szCs w:val="24"/>
        </w:rPr>
        <w:t>ад-новостройка на 230 мест в г.</w:t>
      </w:r>
      <w:r w:rsidR="00AF4FCF">
        <w:rPr>
          <w:rFonts w:ascii="Arial" w:hAnsi="Arial" w:cs="Arial"/>
          <w:sz w:val="24"/>
          <w:szCs w:val="24"/>
        </w:rPr>
        <w:t xml:space="preserve"> </w:t>
      </w:r>
      <w:r w:rsidR="00F47E53" w:rsidRPr="001C2741">
        <w:rPr>
          <w:rFonts w:ascii="Arial" w:hAnsi="Arial" w:cs="Arial"/>
          <w:sz w:val="24"/>
          <w:szCs w:val="24"/>
        </w:rPr>
        <w:t>Пушкино.</w:t>
      </w:r>
      <w:proofErr w:type="gramEnd"/>
      <w:r w:rsidR="00F47E53" w:rsidRPr="001C2741">
        <w:rPr>
          <w:rFonts w:ascii="Arial" w:hAnsi="Arial" w:cs="Arial"/>
          <w:sz w:val="24"/>
          <w:szCs w:val="24"/>
        </w:rPr>
        <w:t xml:space="preserve"> В 4 квартале ожидается сдача в эксплуатацию детского сада – новостройки на 182 места в </w:t>
      </w:r>
      <w:proofErr w:type="spellStart"/>
      <w:r w:rsidR="00F47E53" w:rsidRPr="001C2741">
        <w:rPr>
          <w:rFonts w:ascii="Arial" w:hAnsi="Arial" w:cs="Arial"/>
          <w:sz w:val="24"/>
          <w:szCs w:val="24"/>
        </w:rPr>
        <w:t>г.п</w:t>
      </w:r>
      <w:proofErr w:type="spellEnd"/>
      <w:r w:rsidR="00F47E53" w:rsidRPr="001C2741">
        <w:rPr>
          <w:rFonts w:ascii="Arial" w:hAnsi="Arial" w:cs="Arial"/>
          <w:sz w:val="24"/>
          <w:szCs w:val="24"/>
        </w:rPr>
        <w:t xml:space="preserve">. </w:t>
      </w:r>
      <w:proofErr w:type="spellStart"/>
      <w:r w:rsidR="00F47E53" w:rsidRPr="001C2741">
        <w:rPr>
          <w:rFonts w:ascii="Arial" w:hAnsi="Arial" w:cs="Arial"/>
          <w:sz w:val="24"/>
          <w:szCs w:val="24"/>
        </w:rPr>
        <w:t>Ашукино</w:t>
      </w:r>
      <w:proofErr w:type="spellEnd"/>
      <w:r w:rsidR="00F47E53" w:rsidRPr="001C2741">
        <w:rPr>
          <w:rFonts w:ascii="Arial" w:hAnsi="Arial" w:cs="Arial"/>
          <w:sz w:val="24"/>
          <w:szCs w:val="24"/>
        </w:rPr>
        <w:t>.</w:t>
      </w:r>
    </w:p>
    <w:p w:rsidR="002C28DA" w:rsidRPr="001C2741" w:rsidRDefault="002C28DA" w:rsidP="001C2741">
      <w:pPr>
        <w:jc w:val="both"/>
        <w:rPr>
          <w:rFonts w:ascii="Arial" w:hAnsi="Arial" w:cs="Arial"/>
          <w:sz w:val="24"/>
          <w:szCs w:val="24"/>
        </w:rPr>
      </w:pPr>
      <w:r w:rsidRPr="001C2741">
        <w:rPr>
          <w:rFonts w:ascii="Arial" w:hAnsi="Arial" w:cs="Arial"/>
          <w:sz w:val="24"/>
          <w:szCs w:val="24"/>
        </w:rPr>
        <w:t xml:space="preserve">В </w:t>
      </w:r>
      <w:proofErr w:type="gramStart"/>
      <w:r w:rsidRPr="001C2741">
        <w:rPr>
          <w:rFonts w:ascii="Arial" w:hAnsi="Arial" w:cs="Arial"/>
          <w:sz w:val="24"/>
          <w:szCs w:val="24"/>
        </w:rPr>
        <w:t>муниципальных</w:t>
      </w:r>
      <w:proofErr w:type="gramEnd"/>
      <w:r w:rsidRPr="001C2741">
        <w:rPr>
          <w:rFonts w:ascii="Arial" w:hAnsi="Arial" w:cs="Arial"/>
          <w:sz w:val="24"/>
          <w:szCs w:val="24"/>
        </w:rPr>
        <w:t xml:space="preserve"> ДОУ Пушкинского муниципального района реализовываются образовательные программы, составленные по примерным основным общеобразовательным программам дошкольного образования.</w:t>
      </w:r>
    </w:p>
    <w:p w:rsidR="002C28DA" w:rsidRPr="001C2741" w:rsidRDefault="002C28DA" w:rsidP="001C2741">
      <w:pPr>
        <w:jc w:val="both"/>
        <w:rPr>
          <w:rFonts w:ascii="Arial" w:hAnsi="Arial" w:cs="Arial"/>
          <w:sz w:val="24"/>
          <w:szCs w:val="24"/>
        </w:rPr>
      </w:pPr>
      <w:r w:rsidRPr="001C2741">
        <w:rPr>
          <w:rFonts w:ascii="Arial" w:hAnsi="Arial" w:cs="Arial"/>
          <w:sz w:val="24"/>
          <w:szCs w:val="24"/>
        </w:rPr>
        <w:t>Учебный план дошкольных образовательных учреждений по вышеуказанным программам соответствует ФГОС, возрасту детей, максимально допустимому объему образовательной нагрузки (СанПиН-2.4.1.3049-13) и содержит организацию деятельности детей по 5 областям (социально-личностное развитие, познавательное развитие, речевое развитие, художественно - эстетическое развитие, физическое развитие).</w:t>
      </w:r>
    </w:p>
    <w:p w:rsidR="002C28DA" w:rsidRPr="001C2741" w:rsidRDefault="002C28DA" w:rsidP="001C2741">
      <w:pPr>
        <w:jc w:val="both"/>
        <w:rPr>
          <w:rFonts w:ascii="Arial" w:eastAsia="Calibri" w:hAnsi="Arial" w:cs="Arial"/>
          <w:sz w:val="24"/>
          <w:szCs w:val="24"/>
        </w:rPr>
      </w:pPr>
      <w:r w:rsidRPr="001C2741">
        <w:rPr>
          <w:rFonts w:ascii="Arial" w:eastAsia="Calibri" w:hAnsi="Arial" w:cs="Arial"/>
          <w:sz w:val="24"/>
          <w:szCs w:val="24"/>
        </w:rPr>
        <w:t>С целью оказания практической помощи учреждениям  в реализации основной общеобразовательной программы под руководством управления образования проводятся совещания, семинары, организована работа методических объединений для разных категорий педагогических работников, профессиональные конкурсы. Управлением образования осуществляется контроль, проводится мониторинги.</w:t>
      </w:r>
    </w:p>
    <w:p w:rsidR="001151FB" w:rsidRPr="001C2741" w:rsidRDefault="001151FB" w:rsidP="001C2741">
      <w:pPr>
        <w:tabs>
          <w:tab w:val="left" w:pos="9355"/>
        </w:tabs>
        <w:jc w:val="both"/>
        <w:rPr>
          <w:rFonts w:ascii="Arial" w:hAnsi="Arial" w:cs="Arial"/>
          <w:color w:val="FF0000"/>
          <w:sz w:val="24"/>
          <w:szCs w:val="24"/>
        </w:rPr>
      </w:pPr>
      <w:r w:rsidRPr="001C2741">
        <w:rPr>
          <w:rFonts w:ascii="Arial" w:hAnsi="Arial" w:cs="Arial"/>
          <w:sz w:val="24"/>
          <w:szCs w:val="24"/>
        </w:rPr>
        <w:t>С целью развития творческих способностей детей, формирования</w:t>
      </w:r>
      <w:r w:rsidR="00170A71" w:rsidRPr="001C2741">
        <w:rPr>
          <w:rFonts w:ascii="Arial" w:hAnsi="Arial" w:cs="Arial"/>
          <w:sz w:val="24"/>
          <w:szCs w:val="24"/>
        </w:rPr>
        <w:t xml:space="preserve"> </w:t>
      </w:r>
      <w:r w:rsidRPr="001C2741">
        <w:rPr>
          <w:rFonts w:ascii="Arial" w:hAnsi="Arial" w:cs="Arial"/>
          <w:sz w:val="24"/>
          <w:szCs w:val="24"/>
        </w:rPr>
        <w:t xml:space="preserve">их творческой активности, а также выявления и поддержки педагогических коллективов в Пушкинском муниципальном районе </w:t>
      </w:r>
      <w:r w:rsidR="00B8729A" w:rsidRPr="001C2741">
        <w:rPr>
          <w:rFonts w:ascii="Arial" w:hAnsi="Arial" w:cs="Arial"/>
          <w:sz w:val="24"/>
          <w:szCs w:val="24"/>
        </w:rPr>
        <w:t>организовываются и проводятся</w:t>
      </w:r>
      <w:r w:rsidRPr="001C2741">
        <w:rPr>
          <w:rFonts w:ascii="Arial" w:hAnsi="Arial" w:cs="Arial"/>
          <w:sz w:val="24"/>
          <w:szCs w:val="24"/>
        </w:rPr>
        <w:t xml:space="preserve"> различные конкурсы, в которых активное участие приняли все дошкольные образовательные учреждения района. </w:t>
      </w:r>
    </w:p>
    <w:p w:rsidR="00B8729A" w:rsidRPr="001C2741" w:rsidRDefault="00B8729A" w:rsidP="001C2741">
      <w:pPr>
        <w:pStyle w:val="a5"/>
        <w:jc w:val="center"/>
        <w:rPr>
          <w:rFonts w:ascii="Arial" w:hAnsi="Arial" w:cs="Arial"/>
        </w:rPr>
      </w:pPr>
      <w:r w:rsidRPr="001C2741">
        <w:rPr>
          <w:rFonts w:ascii="Arial" w:hAnsi="Arial" w:cs="Arial"/>
        </w:rPr>
        <w:t>1.2. Общее образование</w:t>
      </w:r>
    </w:p>
    <w:p w:rsidR="00B8729A" w:rsidRPr="001C2741" w:rsidRDefault="00B8729A" w:rsidP="001C2741">
      <w:pPr>
        <w:pStyle w:val="a3"/>
        <w:ind w:left="0"/>
        <w:contextualSpacing w:val="0"/>
        <w:jc w:val="both"/>
        <w:rPr>
          <w:rFonts w:ascii="Arial" w:hAnsi="Arial" w:cs="Arial"/>
          <w:sz w:val="24"/>
          <w:szCs w:val="24"/>
        </w:rPr>
      </w:pPr>
      <w:r w:rsidRPr="001C2741">
        <w:rPr>
          <w:rFonts w:ascii="Arial" w:hAnsi="Arial" w:cs="Arial"/>
          <w:sz w:val="24"/>
          <w:szCs w:val="24"/>
        </w:rPr>
        <w:t xml:space="preserve">Охват общим образованием - один из важнейших показателей для характеристики системы образования. Сеть учреждений, реализующих программы общего образования, является главной составляющей муниципальной системы образования. Это самое </w:t>
      </w:r>
      <w:r w:rsidRPr="001C2741">
        <w:rPr>
          <w:rFonts w:ascii="Arial" w:hAnsi="Arial" w:cs="Arial"/>
          <w:sz w:val="24"/>
          <w:szCs w:val="24"/>
        </w:rPr>
        <w:lastRenderedPageBreak/>
        <w:t>значимое звено муниципальной образовательной системы, представленное большим числом разнообразных учреждений.</w:t>
      </w:r>
    </w:p>
    <w:p w:rsidR="00B8729A" w:rsidRPr="001C2741" w:rsidRDefault="00B8729A" w:rsidP="001C2741">
      <w:pPr>
        <w:jc w:val="both"/>
        <w:rPr>
          <w:rFonts w:ascii="Arial" w:hAnsi="Arial" w:cs="Arial"/>
          <w:color w:val="000000"/>
          <w:sz w:val="24"/>
          <w:szCs w:val="24"/>
        </w:rPr>
      </w:pPr>
      <w:r w:rsidRPr="001C2741">
        <w:rPr>
          <w:rFonts w:ascii="Arial" w:hAnsi="Arial" w:cs="Arial"/>
          <w:color w:val="000000"/>
          <w:sz w:val="24"/>
          <w:szCs w:val="24"/>
        </w:rPr>
        <w:t>В системе общего образования на территории Пушкинского муниципального района функционируют 37 общеобразовательных учреждений: 3 негосударственных общеобразовательных учреждения, из них реализуют  программы начального общего, основного общего, среднего общего образования: НОЧУ "Международный лицей, НОУ "Пушкинский лицей экономики, политики и права" и реализует  программы начального общего образования НОУ "Пра</w:t>
      </w:r>
      <w:r w:rsidR="00AF4FCF">
        <w:rPr>
          <w:rFonts w:ascii="Arial" w:hAnsi="Arial" w:cs="Arial"/>
          <w:color w:val="000000"/>
          <w:sz w:val="24"/>
          <w:szCs w:val="24"/>
        </w:rPr>
        <w:t xml:space="preserve">вославный центр образования </w:t>
      </w:r>
      <w:r w:rsidRPr="001C2741">
        <w:rPr>
          <w:rFonts w:ascii="Arial" w:hAnsi="Arial" w:cs="Arial"/>
          <w:color w:val="000000"/>
          <w:sz w:val="24"/>
          <w:szCs w:val="24"/>
        </w:rPr>
        <w:t>во имя</w:t>
      </w:r>
      <w:proofErr w:type="gramStart"/>
      <w:r w:rsidRPr="001C2741">
        <w:rPr>
          <w:rFonts w:ascii="Arial" w:hAnsi="Arial" w:cs="Arial"/>
          <w:color w:val="000000"/>
          <w:sz w:val="24"/>
          <w:szCs w:val="24"/>
        </w:rPr>
        <w:t xml:space="preserve"> С</w:t>
      </w:r>
      <w:proofErr w:type="gramEnd"/>
      <w:r w:rsidRPr="001C2741">
        <w:rPr>
          <w:rFonts w:ascii="Arial" w:hAnsi="Arial" w:cs="Arial"/>
          <w:color w:val="000000"/>
          <w:sz w:val="24"/>
          <w:szCs w:val="24"/>
        </w:rPr>
        <w:t>в. Царственных мучеников»; 34 муниципальных общеобразовательных учреждений, из них реализуют  программы начального общего, основного общего, сред</w:t>
      </w:r>
      <w:r w:rsidR="00AF4FCF">
        <w:rPr>
          <w:rFonts w:ascii="Arial" w:hAnsi="Arial" w:cs="Arial"/>
          <w:color w:val="000000"/>
          <w:sz w:val="24"/>
          <w:szCs w:val="24"/>
        </w:rPr>
        <w:t xml:space="preserve">него общего образования – 29, </w:t>
      </w:r>
      <w:r w:rsidRPr="001C2741">
        <w:rPr>
          <w:rFonts w:ascii="Arial" w:hAnsi="Arial" w:cs="Arial"/>
          <w:color w:val="000000"/>
          <w:sz w:val="24"/>
          <w:szCs w:val="24"/>
        </w:rPr>
        <w:t>в том числе гимназий – 3, школ с углубленным изучением отде</w:t>
      </w:r>
      <w:r w:rsidR="00AF4FCF">
        <w:rPr>
          <w:rFonts w:ascii="Arial" w:hAnsi="Arial" w:cs="Arial"/>
          <w:color w:val="000000"/>
          <w:sz w:val="24"/>
          <w:szCs w:val="24"/>
        </w:rPr>
        <w:t xml:space="preserve">льных предметов – 4; реализуют </w:t>
      </w:r>
      <w:r w:rsidRPr="001C2741">
        <w:rPr>
          <w:rFonts w:ascii="Arial" w:hAnsi="Arial" w:cs="Arial"/>
          <w:color w:val="000000"/>
          <w:sz w:val="24"/>
          <w:szCs w:val="24"/>
        </w:rPr>
        <w:t>программы начального общего, основного об</w:t>
      </w:r>
      <w:r w:rsidR="00AF4FCF">
        <w:rPr>
          <w:rFonts w:ascii="Arial" w:hAnsi="Arial" w:cs="Arial"/>
          <w:color w:val="000000"/>
          <w:sz w:val="24"/>
          <w:szCs w:val="24"/>
        </w:rPr>
        <w:t xml:space="preserve">щего образования –1; реализуют </w:t>
      </w:r>
      <w:r w:rsidRPr="001C2741">
        <w:rPr>
          <w:rFonts w:ascii="Arial" w:hAnsi="Arial" w:cs="Arial"/>
          <w:color w:val="000000"/>
          <w:sz w:val="24"/>
          <w:szCs w:val="24"/>
        </w:rPr>
        <w:t>программы начального общего образования – 3; реал</w:t>
      </w:r>
      <w:r w:rsidR="00AF4FCF">
        <w:rPr>
          <w:rFonts w:ascii="Arial" w:hAnsi="Arial" w:cs="Arial"/>
          <w:color w:val="000000"/>
          <w:sz w:val="24"/>
          <w:szCs w:val="24"/>
        </w:rPr>
        <w:t xml:space="preserve">изуют адаптированные программы </w:t>
      </w:r>
      <w:r w:rsidRPr="001C2741">
        <w:rPr>
          <w:rFonts w:ascii="Arial" w:hAnsi="Arial" w:cs="Arial"/>
          <w:color w:val="000000"/>
          <w:sz w:val="24"/>
          <w:szCs w:val="24"/>
        </w:rPr>
        <w:t>для обучающихся, воспитанников с ограниченными возможностями здор</w:t>
      </w:r>
      <w:r w:rsidR="00AF4FCF">
        <w:rPr>
          <w:rFonts w:ascii="Arial" w:hAnsi="Arial" w:cs="Arial"/>
          <w:color w:val="000000"/>
          <w:sz w:val="24"/>
          <w:szCs w:val="24"/>
        </w:rPr>
        <w:t xml:space="preserve">овья (школа-интернат 8 вида) </w:t>
      </w:r>
      <w:r w:rsidRPr="001C2741">
        <w:rPr>
          <w:rFonts w:ascii="Arial" w:hAnsi="Arial" w:cs="Arial"/>
          <w:color w:val="000000"/>
          <w:sz w:val="24"/>
          <w:szCs w:val="24"/>
        </w:rPr>
        <w:t>- 1.</w:t>
      </w:r>
    </w:p>
    <w:p w:rsidR="00B8729A" w:rsidRPr="001C2741" w:rsidRDefault="00B8729A" w:rsidP="001C2741">
      <w:pPr>
        <w:jc w:val="both"/>
        <w:rPr>
          <w:rFonts w:ascii="Arial" w:hAnsi="Arial" w:cs="Arial"/>
          <w:sz w:val="24"/>
          <w:szCs w:val="24"/>
        </w:rPr>
      </w:pPr>
      <w:r w:rsidRPr="001C2741">
        <w:rPr>
          <w:rFonts w:ascii="Arial" w:hAnsi="Arial" w:cs="Arial"/>
          <w:sz w:val="24"/>
          <w:szCs w:val="24"/>
        </w:rPr>
        <w:t xml:space="preserve">В  2015-2016 учебном году в 34 муниципальных общеобразовательных учреждениях Пушкинского муниципального района обучалось 17 266 человек, что на 617 человек больше, чем в предыдущем 2014-2015 учебном году. Шесть школ г. Пушкино работали в двусменном режиме. Всего во вторую смену обучались 1111 детей (6,43% от общего количества обучающихся). </w:t>
      </w:r>
    </w:p>
    <w:p w:rsidR="00B8729A" w:rsidRPr="001C2741" w:rsidRDefault="00B8729A" w:rsidP="001C2741">
      <w:pPr>
        <w:jc w:val="both"/>
        <w:rPr>
          <w:rFonts w:ascii="Arial" w:eastAsia="Calibri" w:hAnsi="Arial" w:cs="Arial"/>
          <w:sz w:val="24"/>
          <w:szCs w:val="24"/>
        </w:rPr>
      </w:pPr>
      <w:r w:rsidRPr="001C2741">
        <w:rPr>
          <w:rFonts w:ascii="Arial" w:hAnsi="Arial" w:cs="Arial"/>
          <w:sz w:val="24"/>
          <w:szCs w:val="24"/>
        </w:rPr>
        <w:t>Л</w:t>
      </w:r>
      <w:r w:rsidRPr="001C2741">
        <w:rPr>
          <w:rFonts w:ascii="Arial" w:eastAsia="Calibri" w:hAnsi="Arial" w:cs="Arial"/>
          <w:sz w:val="24"/>
          <w:szCs w:val="24"/>
        </w:rPr>
        <w:t>иквидаци</w:t>
      </w:r>
      <w:r w:rsidRPr="001C2741">
        <w:rPr>
          <w:rFonts w:ascii="Arial" w:hAnsi="Arial" w:cs="Arial"/>
          <w:sz w:val="24"/>
          <w:szCs w:val="24"/>
        </w:rPr>
        <w:t>я</w:t>
      </w:r>
      <w:r w:rsidRPr="001C2741">
        <w:rPr>
          <w:rFonts w:ascii="Arial" w:eastAsia="Calibri" w:hAnsi="Arial" w:cs="Arial"/>
          <w:sz w:val="24"/>
          <w:szCs w:val="24"/>
        </w:rPr>
        <w:t xml:space="preserve"> обучения детей во вторую смену</w:t>
      </w:r>
      <w:r w:rsidRPr="001C2741">
        <w:rPr>
          <w:rFonts w:ascii="Arial" w:hAnsi="Arial" w:cs="Arial"/>
          <w:sz w:val="24"/>
          <w:szCs w:val="24"/>
        </w:rPr>
        <w:t xml:space="preserve"> является приоритетным направлением работы системы образования района</w:t>
      </w:r>
      <w:r w:rsidRPr="001C2741">
        <w:rPr>
          <w:rFonts w:ascii="Arial" w:eastAsia="Calibri" w:hAnsi="Arial" w:cs="Arial"/>
          <w:sz w:val="24"/>
          <w:szCs w:val="24"/>
        </w:rPr>
        <w:t xml:space="preserve">. Для ликвидации второй смены в школах Пушкинского района </w:t>
      </w:r>
      <w:r w:rsidRPr="001C2741">
        <w:rPr>
          <w:rFonts w:ascii="Arial" w:hAnsi="Arial" w:cs="Arial"/>
          <w:sz w:val="24"/>
          <w:szCs w:val="24"/>
        </w:rPr>
        <w:t xml:space="preserve">разработана и </w:t>
      </w:r>
      <w:r w:rsidRPr="001C2741">
        <w:rPr>
          <w:rFonts w:ascii="Arial" w:eastAsia="Calibri" w:hAnsi="Arial" w:cs="Arial"/>
          <w:sz w:val="24"/>
          <w:szCs w:val="24"/>
        </w:rPr>
        <w:t xml:space="preserve">утверждена «Дорожная карта». Согласно этому документу общеобразовательные учреждения района должны полностью перейти на односменный режим </w:t>
      </w:r>
      <w:r w:rsidRPr="001C2741">
        <w:rPr>
          <w:rFonts w:ascii="Arial" w:hAnsi="Arial" w:cs="Arial"/>
          <w:sz w:val="24"/>
          <w:szCs w:val="24"/>
        </w:rPr>
        <w:t xml:space="preserve">работы </w:t>
      </w:r>
      <w:r w:rsidRPr="001C2741">
        <w:rPr>
          <w:rFonts w:ascii="Arial" w:eastAsia="Calibri" w:hAnsi="Arial" w:cs="Arial"/>
          <w:sz w:val="24"/>
          <w:szCs w:val="24"/>
        </w:rPr>
        <w:t>к 2019 году.</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Последние три года в Пушкинском районе количество обучающихся во вт</w:t>
      </w:r>
      <w:r w:rsidR="00AF4FCF">
        <w:rPr>
          <w:rFonts w:ascii="Arial" w:eastAsia="Calibri" w:hAnsi="Arial" w:cs="Arial"/>
          <w:sz w:val="24"/>
          <w:szCs w:val="24"/>
        </w:rPr>
        <w:t xml:space="preserve">орую смену сокращалось за счет </w:t>
      </w:r>
      <w:r w:rsidRPr="001C2741">
        <w:rPr>
          <w:rFonts w:ascii="Arial" w:eastAsia="Calibri" w:hAnsi="Arial" w:cs="Arial"/>
          <w:sz w:val="24"/>
          <w:szCs w:val="24"/>
        </w:rPr>
        <w:t xml:space="preserve">роста наполняемости классов, использования в учебном процессе помещений, ранее не предназначенных для ведения уроков (рекреаций, актовых залов, библиотек, учительских). </w:t>
      </w:r>
    </w:p>
    <w:p w:rsidR="00B8729A" w:rsidRPr="001C2741" w:rsidRDefault="00AF4FCF" w:rsidP="001C2741">
      <w:pPr>
        <w:jc w:val="both"/>
        <w:rPr>
          <w:rFonts w:ascii="Arial" w:eastAsia="Calibri" w:hAnsi="Arial" w:cs="Arial"/>
          <w:sz w:val="24"/>
          <w:szCs w:val="24"/>
        </w:rPr>
      </w:pPr>
      <w:r>
        <w:rPr>
          <w:rFonts w:ascii="Arial" w:eastAsia="Calibri" w:hAnsi="Arial" w:cs="Arial"/>
          <w:sz w:val="24"/>
          <w:szCs w:val="24"/>
        </w:rPr>
        <w:t xml:space="preserve">К </w:t>
      </w:r>
      <w:r w:rsidR="00B8729A" w:rsidRPr="001C2741">
        <w:rPr>
          <w:rFonts w:ascii="Arial" w:eastAsia="Calibri" w:hAnsi="Arial" w:cs="Arial"/>
          <w:sz w:val="24"/>
          <w:szCs w:val="24"/>
        </w:rPr>
        <w:t>2016-2017 учебному году этот ресу</w:t>
      </w:r>
      <w:r w:rsidR="00B11985" w:rsidRPr="001C2741">
        <w:rPr>
          <w:rFonts w:ascii="Arial" w:eastAsia="Calibri" w:hAnsi="Arial" w:cs="Arial"/>
          <w:sz w:val="24"/>
          <w:szCs w:val="24"/>
        </w:rPr>
        <w:t xml:space="preserve">рс исчерпал себя. Одновременно, </w:t>
      </w:r>
      <w:r w:rsidR="00B8729A" w:rsidRPr="001C2741">
        <w:rPr>
          <w:rFonts w:ascii="Arial" w:eastAsia="Calibri" w:hAnsi="Arial" w:cs="Arial"/>
          <w:sz w:val="24"/>
          <w:szCs w:val="24"/>
        </w:rPr>
        <w:t>по предварительным данным, контингент обучающихся в школах района в 2016-2017 году увеличится</w:t>
      </w:r>
      <w:r w:rsidR="00B11985" w:rsidRPr="001C2741">
        <w:rPr>
          <w:rFonts w:ascii="Arial" w:eastAsia="Calibri" w:hAnsi="Arial" w:cs="Arial"/>
          <w:sz w:val="24"/>
          <w:szCs w:val="24"/>
        </w:rPr>
        <w:t xml:space="preserve"> и </w:t>
      </w:r>
      <w:r w:rsidR="00B8729A" w:rsidRPr="001C2741">
        <w:rPr>
          <w:rFonts w:ascii="Arial" w:eastAsia="Calibri" w:hAnsi="Arial" w:cs="Arial"/>
          <w:sz w:val="24"/>
          <w:szCs w:val="24"/>
        </w:rPr>
        <w:t>половина этого прироста (415 человек) при</w:t>
      </w:r>
      <w:r w:rsidR="00B8729A" w:rsidRPr="001C2741">
        <w:rPr>
          <w:rFonts w:ascii="Arial" w:hAnsi="Arial" w:cs="Arial"/>
          <w:sz w:val="24"/>
          <w:szCs w:val="24"/>
        </w:rPr>
        <w:t>дется</w:t>
      </w:r>
      <w:r w:rsidR="00B8729A" w:rsidRPr="001C2741">
        <w:rPr>
          <w:rFonts w:ascii="Arial" w:eastAsia="Calibri" w:hAnsi="Arial" w:cs="Arial"/>
          <w:sz w:val="24"/>
          <w:szCs w:val="24"/>
        </w:rPr>
        <w:t xml:space="preserve"> на центральные школы города Пушкино, работающие в две смены с превышением </w:t>
      </w:r>
      <w:r>
        <w:rPr>
          <w:rFonts w:ascii="Arial" w:eastAsia="Calibri" w:hAnsi="Arial" w:cs="Arial"/>
          <w:sz w:val="24"/>
          <w:szCs w:val="24"/>
        </w:rPr>
        <w:t xml:space="preserve">проектной мощности в два, </w:t>
      </w:r>
      <w:r w:rsidR="00B8729A" w:rsidRPr="001C2741">
        <w:rPr>
          <w:rFonts w:ascii="Arial" w:eastAsia="Calibri" w:hAnsi="Arial" w:cs="Arial"/>
          <w:sz w:val="24"/>
          <w:szCs w:val="24"/>
        </w:rPr>
        <w:t xml:space="preserve">а то и в три (как МБОУ СОШ №2 г. Пушкино) раза. </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В таких условиях удержани</w:t>
      </w:r>
      <w:r w:rsidRPr="001C2741">
        <w:rPr>
          <w:rFonts w:ascii="Arial" w:hAnsi="Arial" w:cs="Arial"/>
          <w:sz w:val="24"/>
          <w:szCs w:val="24"/>
        </w:rPr>
        <w:t>е</w:t>
      </w:r>
      <w:r w:rsidRPr="001C2741">
        <w:rPr>
          <w:rFonts w:ascii="Arial" w:eastAsia="Calibri" w:hAnsi="Arial" w:cs="Arial"/>
          <w:sz w:val="24"/>
          <w:szCs w:val="24"/>
        </w:rPr>
        <w:t xml:space="preserve"> показателя по количеству обучающихся во вторую смену на прежнем уровне 6,43%</w:t>
      </w:r>
      <w:r w:rsidRPr="001C2741">
        <w:rPr>
          <w:rFonts w:ascii="Arial" w:hAnsi="Arial" w:cs="Arial"/>
          <w:sz w:val="24"/>
          <w:szCs w:val="24"/>
        </w:rPr>
        <w:t xml:space="preserve"> становится достаточно сложной  задачей.</w:t>
      </w:r>
    </w:p>
    <w:p w:rsidR="00B8729A" w:rsidRPr="001C2741" w:rsidRDefault="00B8729A" w:rsidP="001C2741">
      <w:pPr>
        <w:contextualSpacing/>
        <w:jc w:val="both"/>
        <w:rPr>
          <w:rFonts w:ascii="Arial" w:hAnsi="Arial" w:cs="Arial"/>
          <w:sz w:val="24"/>
          <w:szCs w:val="24"/>
        </w:rPr>
      </w:pPr>
      <w:r w:rsidRPr="001C2741">
        <w:rPr>
          <w:rFonts w:ascii="Arial" w:hAnsi="Arial" w:cs="Arial"/>
          <w:sz w:val="24"/>
          <w:szCs w:val="24"/>
        </w:rPr>
        <w:t>Стратегическим направлением развития</w:t>
      </w:r>
      <w:r w:rsidR="00AF4FCF">
        <w:rPr>
          <w:rFonts w:ascii="Arial" w:hAnsi="Arial" w:cs="Arial"/>
          <w:sz w:val="24"/>
          <w:szCs w:val="24"/>
        </w:rPr>
        <w:t xml:space="preserve"> образования Пушкинского района</w:t>
      </w:r>
      <w:r w:rsidRPr="001C2741">
        <w:rPr>
          <w:rFonts w:ascii="Arial" w:hAnsi="Arial" w:cs="Arial"/>
          <w:sz w:val="24"/>
          <w:szCs w:val="24"/>
        </w:rPr>
        <w:t xml:space="preserve"> - как и всей Московской области - интенсивное внедрение информационно-коммуникационных технологий в сфере управления образованием. </w:t>
      </w:r>
    </w:p>
    <w:p w:rsidR="00B8729A" w:rsidRPr="001C2741" w:rsidRDefault="00B8729A" w:rsidP="001C2741">
      <w:pPr>
        <w:contextualSpacing/>
        <w:jc w:val="both"/>
        <w:rPr>
          <w:rFonts w:ascii="Arial" w:hAnsi="Arial" w:cs="Arial"/>
          <w:sz w:val="24"/>
          <w:szCs w:val="24"/>
        </w:rPr>
      </w:pPr>
      <w:r w:rsidRPr="001C2741">
        <w:rPr>
          <w:rFonts w:ascii="Arial" w:hAnsi="Arial" w:cs="Arial"/>
          <w:sz w:val="24"/>
          <w:szCs w:val="24"/>
        </w:rPr>
        <w:t>В</w:t>
      </w:r>
      <w:r w:rsidRPr="001C2741">
        <w:rPr>
          <w:rFonts w:ascii="Arial" w:hAnsi="Arial" w:cs="Arial"/>
          <w:spacing w:val="-4"/>
          <w:sz w:val="24"/>
          <w:szCs w:val="24"/>
        </w:rPr>
        <w:t xml:space="preserve"> рамках реализации Государственной программы Московской области «Эффективная власть» в жизнь наших школ вошли сразу три электронные системы регионального мониторинга:</w:t>
      </w:r>
    </w:p>
    <w:p w:rsidR="00B8729A" w:rsidRPr="001C2741" w:rsidRDefault="00B8729A" w:rsidP="001C2741">
      <w:pPr>
        <w:pStyle w:val="a3"/>
        <w:widowControl w:val="0"/>
        <w:numPr>
          <w:ilvl w:val="0"/>
          <w:numId w:val="1"/>
        </w:numPr>
        <w:autoSpaceDE w:val="0"/>
        <w:autoSpaceDN w:val="0"/>
        <w:adjustRightInd w:val="0"/>
        <w:ind w:left="0" w:firstLine="0"/>
        <w:jc w:val="both"/>
        <w:rPr>
          <w:rFonts w:ascii="Arial" w:hAnsi="Arial" w:cs="Arial"/>
          <w:spacing w:val="-4"/>
          <w:sz w:val="24"/>
          <w:szCs w:val="24"/>
        </w:rPr>
      </w:pPr>
      <w:r w:rsidRPr="001C2741">
        <w:rPr>
          <w:rFonts w:ascii="Arial" w:hAnsi="Arial" w:cs="Arial"/>
          <w:spacing w:val="-4"/>
          <w:sz w:val="24"/>
          <w:szCs w:val="24"/>
        </w:rPr>
        <w:t>Единая информационная система мониторинга качества образования</w:t>
      </w:r>
      <w:r w:rsidR="00170A71" w:rsidRPr="001C2741">
        <w:rPr>
          <w:rFonts w:ascii="Arial" w:hAnsi="Arial" w:cs="Arial"/>
          <w:spacing w:val="-4"/>
          <w:sz w:val="24"/>
          <w:szCs w:val="24"/>
        </w:rPr>
        <w:t xml:space="preserve"> </w:t>
      </w:r>
      <w:r w:rsidRPr="001C2741">
        <w:rPr>
          <w:rFonts w:ascii="Arial" w:hAnsi="Arial" w:cs="Arial"/>
          <w:spacing w:val="-4"/>
          <w:sz w:val="24"/>
          <w:szCs w:val="24"/>
        </w:rPr>
        <w:t>в общеобразовательных организациях Московской области (СПО ИСКО).</w:t>
      </w:r>
    </w:p>
    <w:p w:rsidR="00B8729A" w:rsidRPr="001C2741" w:rsidRDefault="00B8729A" w:rsidP="001C2741">
      <w:pPr>
        <w:pStyle w:val="a3"/>
        <w:widowControl w:val="0"/>
        <w:numPr>
          <w:ilvl w:val="0"/>
          <w:numId w:val="1"/>
        </w:numPr>
        <w:autoSpaceDE w:val="0"/>
        <w:autoSpaceDN w:val="0"/>
        <w:adjustRightInd w:val="0"/>
        <w:ind w:left="0" w:firstLine="0"/>
        <w:jc w:val="both"/>
        <w:rPr>
          <w:rFonts w:ascii="Arial" w:hAnsi="Arial" w:cs="Arial"/>
          <w:spacing w:val="-4"/>
          <w:sz w:val="24"/>
          <w:szCs w:val="24"/>
        </w:rPr>
      </w:pPr>
      <w:r w:rsidRPr="001C2741">
        <w:rPr>
          <w:rFonts w:ascii="Arial" w:hAnsi="Arial" w:cs="Arial"/>
          <w:spacing w:val="-4"/>
          <w:sz w:val="24"/>
          <w:szCs w:val="24"/>
        </w:rPr>
        <w:t xml:space="preserve">Единая информационная система мониторинга и анализа </w:t>
      </w:r>
      <w:proofErr w:type="gramStart"/>
      <w:r w:rsidRPr="001C2741">
        <w:rPr>
          <w:rFonts w:ascii="Arial" w:hAnsi="Arial" w:cs="Arial"/>
          <w:spacing w:val="-4"/>
          <w:sz w:val="24"/>
          <w:szCs w:val="24"/>
        </w:rPr>
        <w:t>контингента</w:t>
      </w:r>
      <w:proofErr w:type="gramEnd"/>
      <w:r w:rsidRPr="001C2741">
        <w:rPr>
          <w:rFonts w:ascii="Arial" w:hAnsi="Arial" w:cs="Arial"/>
          <w:spacing w:val="-4"/>
          <w:sz w:val="24"/>
          <w:szCs w:val="24"/>
        </w:rPr>
        <w:t xml:space="preserve"> обучающихся в общеобразовательных организациях, профессиональных образовательных организациях, образовательных организациях высшего образования Московской области (СПО ЕИС «Контингент»).</w:t>
      </w:r>
    </w:p>
    <w:p w:rsidR="00B8729A" w:rsidRPr="001C2741" w:rsidRDefault="00B8729A" w:rsidP="001C2741">
      <w:pPr>
        <w:pStyle w:val="paragraph"/>
        <w:numPr>
          <w:ilvl w:val="0"/>
          <w:numId w:val="1"/>
        </w:numPr>
        <w:shd w:val="clear" w:color="auto" w:fill="FFFFFF"/>
        <w:spacing w:before="0" w:beforeAutospacing="0" w:after="0" w:afterAutospacing="0"/>
        <w:ind w:left="0" w:firstLine="0"/>
        <w:jc w:val="both"/>
        <w:rPr>
          <w:rFonts w:ascii="Arial" w:hAnsi="Arial" w:cs="Arial"/>
          <w:spacing w:val="-4"/>
        </w:rPr>
      </w:pPr>
      <w:r w:rsidRPr="001C2741">
        <w:rPr>
          <w:rFonts w:ascii="Arial" w:hAnsi="Arial" w:cs="Arial"/>
          <w:spacing w:val="-4"/>
        </w:rPr>
        <w:t xml:space="preserve">Единая информационная система учета и мониторинга образовательных </w:t>
      </w:r>
      <w:proofErr w:type="gramStart"/>
      <w:r w:rsidRPr="001C2741">
        <w:rPr>
          <w:rFonts w:ascii="Arial" w:hAnsi="Arial" w:cs="Arial"/>
          <w:spacing w:val="-4"/>
        </w:rPr>
        <w:t>достижений</w:t>
      </w:r>
      <w:proofErr w:type="gramEnd"/>
      <w:r w:rsidRPr="001C2741">
        <w:rPr>
          <w:rFonts w:ascii="Arial" w:hAnsi="Arial" w:cs="Arial"/>
          <w:spacing w:val="-4"/>
        </w:rPr>
        <w:t xml:space="preserve"> обучающихся общеобразовательных организаций Московской области («Школьный портал Московской области») </w:t>
      </w:r>
    </w:p>
    <w:p w:rsidR="00B8729A" w:rsidRPr="001C2741" w:rsidRDefault="00B11985" w:rsidP="001C2741">
      <w:pPr>
        <w:jc w:val="both"/>
        <w:rPr>
          <w:rFonts w:ascii="Arial" w:hAnsi="Arial" w:cs="Arial"/>
          <w:sz w:val="24"/>
          <w:szCs w:val="24"/>
        </w:rPr>
      </w:pPr>
      <w:r w:rsidRPr="001C2741">
        <w:rPr>
          <w:rFonts w:ascii="Arial" w:hAnsi="Arial" w:cs="Arial"/>
          <w:sz w:val="24"/>
          <w:szCs w:val="24"/>
        </w:rPr>
        <w:lastRenderedPageBreak/>
        <w:t>Особенное внимание уделяется</w:t>
      </w:r>
      <w:r w:rsidR="00B8729A" w:rsidRPr="001C2741">
        <w:rPr>
          <w:rFonts w:ascii="Arial" w:hAnsi="Arial" w:cs="Arial"/>
          <w:sz w:val="24"/>
          <w:szCs w:val="24"/>
        </w:rPr>
        <w:t xml:space="preserve"> реализации проекта «Школьный портал Московской области» (далее - Школьный портал), который </w:t>
      </w:r>
      <w:r w:rsidR="00B8729A" w:rsidRPr="001C2741">
        <w:rPr>
          <w:rFonts w:ascii="Arial" w:hAnsi="Arial" w:cs="Arial"/>
          <w:color w:val="1F1F1F"/>
          <w:sz w:val="24"/>
          <w:szCs w:val="24"/>
        </w:rPr>
        <w:t>задуман  как единая образовательная среда для педагогов, обучающихся и их родителей.</w:t>
      </w:r>
    </w:p>
    <w:p w:rsidR="00B8729A" w:rsidRPr="001C2741" w:rsidRDefault="00B8729A" w:rsidP="001C2741">
      <w:pPr>
        <w:pStyle w:val="paragraph"/>
        <w:shd w:val="clear" w:color="auto" w:fill="FFFFFF"/>
        <w:spacing w:before="0" w:beforeAutospacing="0" w:after="0" w:afterAutospacing="0"/>
        <w:jc w:val="both"/>
        <w:rPr>
          <w:rFonts w:ascii="Arial" w:hAnsi="Arial" w:cs="Arial"/>
          <w:color w:val="1F1F1F"/>
        </w:rPr>
      </w:pPr>
      <w:r w:rsidRPr="001C2741">
        <w:rPr>
          <w:rFonts w:ascii="Arial" w:hAnsi="Arial" w:cs="Arial"/>
          <w:color w:val="1F1F1F"/>
        </w:rPr>
        <w:t xml:space="preserve">Приоритетная цель создания системы - повышение качества образовательных услуг для жителей Московской области за счет автоматизации учебно-воспитательного процесса. Основную базу Школьного портала составляют электронный дневник и электронный журнал - данные </w:t>
      </w:r>
      <w:r w:rsidR="00AF4FCF">
        <w:rPr>
          <w:rFonts w:ascii="Arial" w:hAnsi="Arial" w:cs="Arial"/>
          <w:color w:val="1F1F1F"/>
        </w:rPr>
        <w:t>о текущей</w:t>
      </w:r>
      <w:r w:rsidRPr="001C2741">
        <w:rPr>
          <w:rFonts w:ascii="Arial" w:hAnsi="Arial" w:cs="Arial"/>
          <w:color w:val="1F1F1F"/>
        </w:rPr>
        <w:t xml:space="preserve"> успеваемости каждого конкретного ученика по всем предметам учебного плана, актуальные домашние задания и расписание. Кроме того, обучающимся и их родителям доступны для просмотра результаты экзаменов, итоговой аттестации, школьные учебные планы. Система позволяет анализироват</w:t>
      </w:r>
      <w:r w:rsidR="00B11985" w:rsidRPr="001C2741">
        <w:rPr>
          <w:rFonts w:ascii="Arial" w:hAnsi="Arial" w:cs="Arial"/>
          <w:color w:val="1F1F1F"/>
        </w:rPr>
        <w:t xml:space="preserve">ь динамику качества образования </w:t>
      </w:r>
      <w:r w:rsidRPr="001C2741">
        <w:rPr>
          <w:rFonts w:ascii="Arial" w:hAnsi="Arial" w:cs="Arial"/>
          <w:color w:val="1F1F1F"/>
        </w:rPr>
        <w:t xml:space="preserve">и </w:t>
      </w:r>
      <w:proofErr w:type="gramStart"/>
      <w:r w:rsidRPr="001C2741">
        <w:rPr>
          <w:rFonts w:ascii="Arial" w:hAnsi="Arial" w:cs="Arial"/>
          <w:color w:val="1F1F1F"/>
        </w:rPr>
        <w:t>успеваемости</w:t>
      </w:r>
      <w:proofErr w:type="gramEnd"/>
      <w:r w:rsidRPr="001C2741">
        <w:rPr>
          <w:rFonts w:ascii="Arial" w:hAnsi="Arial" w:cs="Arial"/>
          <w:color w:val="1F1F1F"/>
        </w:rPr>
        <w:t xml:space="preserve"> как отдельного ученика, так и класса, школы и района в целом.</w:t>
      </w:r>
    </w:p>
    <w:p w:rsidR="00B8729A" w:rsidRPr="001C2741" w:rsidRDefault="00B8729A" w:rsidP="001C2741">
      <w:pPr>
        <w:contextualSpacing/>
        <w:jc w:val="both"/>
        <w:rPr>
          <w:rFonts w:ascii="Arial" w:hAnsi="Arial" w:cs="Arial"/>
          <w:sz w:val="24"/>
          <w:szCs w:val="24"/>
        </w:rPr>
      </w:pPr>
      <w:r w:rsidRPr="001C2741">
        <w:rPr>
          <w:rFonts w:ascii="Arial" w:hAnsi="Arial" w:cs="Arial"/>
          <w:sz w:val="24"/>
          <w:szCs w:val="24"/>
        </w:rPr>
        <w:t>Внедрение системы сопровождалось еженедельным мониторингом активности пользователей со стороны Министерства образования Московской области. Несмотря на то, что к концу года район достиг стопроцентных значений</w:t>
      </w:r>
      <w:r w:rsidR="00170A71" w:rsidRPr="001C2741">
        <w:rPr>
          <w:rFonts w:ascii="Arial" w:hAnsi="Arial" w:cs="Arial"/>
          <w:sz w:val="24"/>
          <w:szCs w:val="24"/>
        </w:rPr>
        <w:t xml:space="preserve"> </w:t>
      </w:r>
      <w:r w:rsidRPr="001C2741">
        <w:rPr>
          <w:rFonts w:ascii="Arial" w:hAnsi="Arial" w:cs="Arial"/>
          <w:sz w:val="24"/>
          <w:szCs w:val="24"/>
        </w:rPr>
        <w:t xml:space="preserve">по отдельным показателям, единый сводный показатель активности по Пушкинскому району составил 94,5 % (средний по области – 97,6%). </w:t>
      </w:r>
    </w:p>
    <w:p w:rsidR="00B8729A" w:rsidRPr="001C2741" w:rsidRDefault="00B8729A" w:rsidP="001C2741">
      <w:pPr>
        <w:contextualSpacing/>
        <w:jc w:val="both"/>
        <w:rPr>
          <w:rFonts w:ascii="Arial" w:hAnsi="Arial" w:cs="Arial"/>
          <w:sz w:val="24"/>
          <w:szCs w:val="24"/>
        </w:rPr>
      </w:pPr>
      <w:r w:rsidRPr="001C2741">
        <w:rPr>
          <w:rFonts w:ascii="Arial" w:hAnsi="Arial" w:cs="Arial"/>
          <w:sz w:val="24"/>
          <w:szCs w:val="24"/>
        </w:rPr>
        <w:t>Работа школ в системе Школьного портала осложняется рядом проблем, главная из которых – отсутствие достаточного количества компьютеров</w:t>
      </w:r>
      <w:r w:rsidR="00170A71" w:rsidRPr="001C2741">
        <w:rPr>
          <w:rFonts w:ascii="Arial" w:hAnsi="Arial" w:cs="Arial"/>
          <w:sz w:val="24"/>
          <w:szCs w:val="24"/>
        </w:rPr>
        <w:t xml:space="preserve"> </w:t>
      </w:r>
      <w:r w:rsidRPr="001C2741">
        <w:rPr>
          <w:rFonts w:ascii="Arial" w:hAnsi="Arial" w:cs="Arial"/>
          <w:sz w:val="24"/>
          <w:szCs w:val="24"/>
        </w:rPr>
        <w:t xml:space="preserve">с защищенным каналом связи (функционирование системы связано с вводом персональных данных участников образовательного процесса). </w:t>
      </w:r>
    </w:p>
    <w:p w:rsidR="00B8729A" w:rsidRPr="001C2741" w:rsidRDefault="00B8729A" w:rsidP="001C2741">
      <w:pPr>
        <w:contextualSpacing/>
        <w:jc w:val="both"/>
        <w:rPr>
          <w:rFonts w:ascii="Arial" w:hAnsi="Arial" w:cs="Arial"/>
          <w:spacing w:val="-4"/>
          <w:sz w:val="24"/>
          <w:szCs w:val="24"/>
        </w:rPr>
      </w:pPr>
      <w:r w:rsidRPr="001C2741">
        <w:rPr>
          <w:rFonts w:ascii="Arial" w:hAnsi="Arial" w:cs="Arial"/>
          <w:sz w:val="24"/>
          <w:szCs w:val="24"/>
        </w:rPr>
        <w:t xml:space="preserve">Внедрение </w:t>
      </w:r>
      <w:r w:rsidRPr="001C2741">
        <w:rPr>
          <w:rFonts w:ascii="Arial" w:hAnsi="Arial" w:cs="Arial"/>
          <w:spacing w:val="-4"/>
          <w:sz w:val="24"/>
          <w:szCs w:val="24"/>
        </w:rPr>
        <w:t xml:space="preserve">Единой информационной системы учета и мониторинга образовательных </w:t>
      </w:r>
      <w:proofErr w:type="gramStart"/>
      <w:r w:rsidRPr="001C2741">
        <w:rPr>
          <w:rFonts w:ascii="Arial" w:hAnsi="Arial" w:cs="Arial"/>
          <w:spacing w:val="-4"/>
          <w:sz w:val="24"/>
          <w:szCs w:val="24"/>
        </w:rPr>
        <w:t>достижений</w:t>
      </w:r>
      <w:proofErr w:type="gramEnd"/>
      <w:r w:rsidRPr="001C2741">
        <w:rPr>
          <w:rFonts w:ascii="Arial" w:hAnsi="Arial" w:cs="Arial"/>
          <w:spacing w:val="-4"/>
          <w:sz w:val="24"/>
          <w:szCs w:val="24"/>
        </w:rPr>
        <w:t xml:space="preserve"> обучающихся общеобразовательных организаций</w:t>
      </w:r>
      <w:r w:rsidR="00170A71" w:rsidRPr="001C2741">
        <w:rPr>
          <w:rFonts w:ascii="Arial" w:hAnsi="Arial" w:cs="Arial"/>
          <w:spacing w:val="-4"/>
          <w:sz w:val="24"/>
          <w:szCs w:val="24"/>
        </w:rPr>
        <w:t xml:space="preserve"> </w:t>
      </w:r>
      <w:r w:rsidRPr="001C2741">
        <w:rPr>
          <w:rFonts w:ascii="Arial" w:hAnsi="Arial" w:cs="Arial"/>
          <w:spacing w:val="-4"/>
          <w:sz w:val="24"/>
          <w:szCs w:val="24"/>
        </w:rPr>
        <w:t xml:space="preserve">в 2015-2016 учебном году завершилось разработкой и утверждением плана мероприятий по переходу муниципальных общеобразовательных учреждений Пушкинского муниципального района на безбумажный вариант ведения журнала успеваемости. В соответствии с утвержденной дорожной картой 50% школ Пушкинского района до конца 2016 года должны полностью перейти на электронный журнал. </w:t>
      </w:r>
    </w:p>
    <w:p w:rsidR="00B8729A" w:rsidRPr="001C2741" w:rsidRDefault="00B8729A" w:rsidP="001C2741">
      <w:pPr>
        <w:contextualSpacing/>
        <w:jc w:val="both"/>
        <w:rPr>
          <w:rFonts w:ascii="Arial" w:hAnsi="Arial" w:cs="Arial"/>
          <w:sz w:val="24"/>
          <w:szCs w:val="24"/>
          <w:shd w:val="clear" w:color="auto" w:fill="FFFFFF"/>
        </w:rPr>
      </w:pPr>
      <w:r w:rsidRPr="001C2741">
        <w:rPr>
          <w:rFonts w:ascii="Arial" w:hAnsi="Arial" w:cs="Arial"/>
          <w:sz w:val="24"/>
          <w:szCs w:val="24"/>
        </w:rPr>
        <w:t xml:space="preserve">В 2015-2016 учебном году впервые у родителей появилась возможность </w:t>
      </w:r>
      <w:r w:rsidRPr="001C2741">
        <w:rPr>
          <w:rFonts w:ascii="Arial" w:hAnsi="Arial" w:cs="Arial"/>
          <w:sz w:val="24"/>
          <w:szCs w:val="24"/>
          <w:shd w:val="clear" w:color="auto" w:fill="FFFFFF"/>
        </w:rPr>
        <w:t>записать ребенка в первый класс в электронной форме. С 16 февраля 2016 года</w:t>
      </w:r>
      <w:r w:rsidR="00170A71" w:rsidRPr="001C2741">
        <w:rPr>
          <w:rFonts w:ascii="Arial" w:hAnsi="Arial" w:cs="Arial"/>
          <w:sz w:val="24"/>
          <w:szCs w:val="24"/>
          <w:shd w:val="clear" w:color="auto" w:fill="FFFFFF"/>
        </w:rPr>
        <w:t xml:space="preserve"> </w:t>
      </w:r>
      <w:r w:rsidRPr="001C2741">
        <w:rPr>
          <w:rFonts w:ascii="Arial" w:hAnsi="Arial" w:cs="Arial"/>
          <w:sz w:val="24"/>
          <w:szCs w:val="24"/>
          <w:shd w:val="clear" w:color="auto" w:fill="FFFFFF"/>
        </w:rPr>
        <w:t>на региональном портале государственных</w:t>
      </w:r>
      <w:r w:rsidR="00170A71" w:rsidRPr="001C2741">
        <w:rPr>
          <w:rFonts w:ascii="Arial" w:hAnsi="Arial" w:cs="Arial"/>
          <w:sz w:val="24"/>
          <w:szCs w:val="24"/>
          <w:shd w:val="clear" w:color="auto" w:fill="FFFFFF"/>
        </w:rPr>
        <w:t xml:space="preserve"> </w:t>
      </w:r>
      <w:r w:rsidRPr="001C2741">
        <w:rPr>
          <w:rFonts w:ascii="Arial" w:hAnsi="Arial" w:cs="Arial"/>
          <w:sz w:val="24"/>
          <w:szCs w:val="24"/>
          <w:shd w:val="clear" w:color="auto" w:fill="FFFFFF"/>
        </w:rPr>
        <w:t>и муниципальных услуг Московской области (РПГУ) открыта услуга</w:t>
      </w:r>
      <w:r w:rsidRPr="001C2741">
        <w:rPr>
          <w:rStyle w:val="apple-converted-space"/>
          <w:rFonts w:ascii="Arial" w:eastAsiaTheme="majorEastAsia" w:hAnsi="Arial" w:cs="Arial"/>
          <w:sz w:val="24"/>
          <w:szCs w:val="24"/>
          <w:shd w:val="clear" w:color="auto" w:fill="FFFFFF"/>
        </w:rPr>
        <w:t> </w:t>
      </w:r>
      <w:r w:rsidRPr="001C2741">
        <w:rPr>
          <w:rStyle w:val="afe"/>
          <w:rFonts w:ascii="Arial" w:hAnsi="Arial" w:cs="Arial"/>
          <w:i w:val="0"/>
          <w:sz w:val="24"/>
          <w:szCs w:val="24"/>
          <w:bdr w:val="none" w:sz="0" w:space="0" w:color="auto" w:frame="1"/>
          <w:shd w:val="clear" w:color="auto" w:fill="FFFFFF"/>
        </w:rPr>
        <w:t>«Запись в первый класс»</w:t>
      </w:r>
      <w:r w:rsidRPr="001C2741">
        <w:rPr>
          <w:rFonts w:ascii="Arial" w:hAnsi="Arial" w:cs="Arial"/>
          <w:sz w:val="24"/>
          <w:szCs w:val="24"/>
          <w:shd w:val="clear" w:color="auto" w:fill="FFFFFF"/>
        </w:rPr>
        <w:t>. К настоящему моменту услугой записи ребенка в первый класс через РПГУ воспользовались 93 семьи.</w:t>
      </w:r>
    </w:p>
    <w:p w:rsidR="00B8729A" w:rsidRPr="001C2741" w:rsidRDefault="00AF4FCF" w:rsidP="001C2741">
      <w:pPr>
        <w:pStyle w:val="af"/>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В настоящее время </w:t>
      </w:r>
      <w:r w:rsidR="00B8729A" w:rsidRPr="001C2741">
        <w:rPr>
          <w:rFonts w:ascii="Arial" w:hAnsi="Arial" w:cs="Arial"/>
          <w:color w:val="000000"/>
        </w:rPr>
        <w:t>актуальной является тем</w:t>
      </w:r>
      <w:r>
        <w:rPr>
          <w:rFonts w:ascii="Arial" w:hAnsi="Arial" w:cs="Arial"/>
          <w:color w:val="000000"/>
        </w:rPr>
        <w:t xml:space="preserve">а инклюзивного образования, </w:t>
      </w:r>
      <w:r w:rsidR="00B8729A" w:rsidRPr="001C2741">
        <w:rPr>
          <w:rFonts w:ascii="Arial" w:hAnsi="Arial" w:cs="Arial"/>
          <w:color w:val="000000"/>
        </w:rPr>
        <w:t>т.е. образования детей с ограниченными возможностями здоровья в обычных,</w:t>
      </w:r>
      <w:r w:rsidR="00170A71" w:rsidRPr="001C2741">
        <w:rPr>
          <w:rFonts w:ascii="Arial" w:hAnsi="Arial" w:cs="Arial"/>
          <w:color w:val="000000"/>
        </w:rPr>
        <w:t xml:space="preserve"> </w:t>
      </w:r>
      <w:r w:rsidR="00B8729A" w:rsidRPr="001C2741">
        <w:rPr>
          <w:rFonts w:ascii="Arial" w:hAnsi="Arial" w:cs="Arial"/>
          <w:color w:val="000000"/>
        </w:rPr>
        <w:t>не специализированных школах. Ожидается, что инклюзия повысит качество обучения детей с ОВЗ, обеспечит их успешную адаптацию к социуму.</w:t>
      </w:r>
    </w:p>
    <w:p w:rsidR="00B8729A" w:rsidRPr="001C2741" w:rsidRDefault="00B8729A" w:rsidP="001C2741">
      <w:pPr>
        <w:pStyle w:val="af"/>
        <w:shd w:val="clear" w:color="auto" w:fill="FFFFFF"/>
        <w:spacing w:before="0" w:beforeAutospacing="0" w:after="0" w:afterAutospacing="0"/>
        <w:jc w:val="both"/>
        <w:rPr>
          <w:rFonts w:ascii="Arial" w:hAnsi="Arial" w:cs="Arial"/>
          <w:color w:val="000000"/>
        </w:rPr>
      </w:pPr>
      <w:r w:rsidRPr="001C2741">
        <w:rPr>
          <w:rFonts w:ascii="Arial" w:hAnsi="Arial" w:cs="Arial"/>
          <w:color w:val="000000"/>
        </w:rPr>
        <w:t>В 2015-2016 учебном году началась подготовка к реализации федерального государственного образовательного стандарта начального общего образования для детей с ограниченными возможностями здоровья. На федеральном уровне были разработаны адаптированные образовательные программы начального образования для детей с ОВЗ, предназначенные для внедрения в общеобразовательных школах. Уже в 2016-2017 учебном году в первые классы школ района придут дети с ОВЗ</w:t>
      </w:r>
      <w:r w:rsidR="00170A71" w:rsidRPr="001C2741">
        <w:rPr>
          <w:rFonts w:ascii="Arial" w:hAnsi="Arial" w:cs="Arial"/>
          <w:color w:val="000000"/>
        </w:rPr>
        <w:t xml:space="preserve"> </w:t>
      </w:r>
      <w:r w:rsidRPr="001C2741">
        <w:rPr>
          <w:rFonts w:ascii="Arial" w:hAnsi="Arial" w:cs="Arial"/>
          <w:color w:val="000000"/>
        </w:rPr>
        <w:t xml:space="preserve">по направлению медико-психолого-педагогической комиссии Пушкинского муниципального района. </w:t>
      </w:r>
    </w:p>
    <w:p w:rsidR="00B8729A" w:rsidRPr="001C2741" w:rsidRDefault="00B8729A" w:rsidP="001C2741">
      <w:pPr>
        <w:pStyle w:val="af"/>
        <w:shd w:val="clear" w:color="auto" w:fill="FFFFFF"/>
        <w:spacing w:before="0" w:beforeAutospacing="0" w:after="0" w:afterAutospacing="0"/>
        <w:jc w:val="both"/>
        <w:rPr>
          <w:rFonts w:ascii="Arial" w:hAnsi="Arial" w:cs="Arial"/>
          <w:color w:val="000000"/>
        </w:rPr>
      </w:pPr>
      <w:r w:rsidRPr="001C2741">
        <w:rPr>
          <w:rFonts w:ascii="Arial" w:hAnsi="Arial" w:cs="Arial"/>
          <w:color w:val="000000"/>
        </w:rPr>
        <w:t>Вместе с тем внедрение ФГОС для детей с ОВЗ связано с объективными рисками - увеличением нагрузки на педагогов школ, так как ответственность</w:t>
      </w:r>
      <w:r w:rsidR="00170A71" w:rsidRPr="001C2741">
        <w:rPr>
          <w:rFonts w:ascii="Arial" w:hAnsi="Arial" w:cs="Arial"/>
          <w:color w:val="000000"/>
        </w:rPr>
        <w:t xml:space="preserve"> </w:t>
      </w:r>
      <w:r w:rsidRPr="001C2741">
        <w:rPr>
          <w:rFonts w:ascii="Arial" w:hAnsi="Arial" w:cs="Arial"/>
          <w:color w:val="000000"/>
        </w:rPr>
        <w:t>за больных детей ляжет главным образом на плечи рядового учителя, не обученного правильно работать с такими учениками. Основная же проблема заключается</w:t>
      </w:r>
      <w:r w:rsidR="00170A71" w:rsidRPr="001C2741">
        <w:rPr>
          <w:rFonts w:ascii="Arial" w:hAnsi="Arial" w:cs="Arial"/>
          <w:color w:val="000000"/>
        </w:rPr>
        <w:t xml:space="preserve"> </w:t>
      </w:r>
      <w:r w:rsidRPr="001C2741">
        <w:rPr>
          <w:rFonts w:ascii="Arial" w:hAnsi="Arial" w:cs="Arial"/>
          <w:color w:val="000000"/>
        </w:rPr>
        <w:t xml:space="preserve">в дефиците или полном отсутствии в штатных расписаниях школ специалистов, требуемых образовательным стандартом для детей с ОВЗ: </w:t>
      </w:r>
      <w:proofErr w:type="spellStart"/>
      <w:r w:rsidRPr="001C2741">
        <w:rPr>
          <w:rFonts w:ascii="Arial" w:hAnsi="Arial" w:cs="Arial"/>
          <w:color w:val="000000"/>
        </w:rPr>
        <w:t>тьюторов</w:t>
      </w:r>
      <w:proofErr w:type="spellEnd"/>
      <w:r w:rsidRPr="001C2741">
        <w:rPr>
          <w:rFonts w:ascii="Arial" w:hAnsi="Arial" w:cs="Arial"/>
          <w:color w:val="000000"/>
        </w:rPr>
        <w:t xml:space="preserve">, логопедов, психологов, дефектологов. </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lastRenderedPageBreak/>
        <w:t>В общеобразовательных учреждениях Пуш</w:t>
      </w:r>
      <w:r w:rsidR="00AF4FCF">
        <w:rPr>
          <w:rFonts w:ascii="Arial" w:eastAsia="Calibri" w:hAnsi="Arial" w:cs="Arial"/>
          <w:sz w:val="24"/>
          <w:szCs w:val="24"/>
        </w:rPr>
        <w:t xml:space="preserve">кинского муниципального района </w:t>
      </w:r>
      <w:r w:rsidRPr="001C2741">
        <w:rPr>
          <w:rFonts w:ascii="Arial" w:eastAsia="Calibri" w:hAnsi="Arial" w:cs="Arial"/>
          <w:sz w:val="24"/>
          <w:szCs w:val="24"/>
        </w:rPr>
        <w:t>обучаются 278 детей-инвалидов,</w:t>
      </w:r>
      <w:r w:rsidR="00AF4FCF">
        <w:rPr>
          <w:rFonts w:ascii="Arial" w:eastAsia="Calibri" w:hAnsi="Arial" w:cs="Arial"/>
          <w:sz w:val="24"/>
          <w:szCs w:val="24"/>
        </w:rPr>
        <w:t xml:space="preserve"> в том числе в школе-интернате </w:t>
      </w:r>
      <w:r w:rsidRPr="001C2741">
        <w:rPr>
          <w:rFonts w:ascii="Arial" w:eastAsia="Calibri" w:hAnsi="Arial" w:cs="Arial"/>
          <w:sz w:val="24"/>
          <w:szCs w:val="24"/>
          <w:lang w:val="en-US"/>
        </w:rPr>
        <w:t>VIII</w:t>
      </w:r>
      <w:r w:rsidRPr="001C2741">
        <w:rPr>
          <w:rFonts w:ascii="Arial" w:eastAsia="Calibri" w:hAnsi="Arial" w:cs="Arial"/>
          <w:sz w:val="24"/>
          <w:szCs w:val="24"/>
        </w:rPr>
        <w:t xml:space="preserve"> вида - 101 ребенок.</w:t>
      </w:r>
    </w:p>
    <w:p w:rsidR="00B8729A" w:rsidRPr="001C2741" w:rsidRDefault="00AF4FCF" w:rsidP="001C2741">
      <w:pPr>
        <w:jc w:val="both"/>
        <w:rPr>
          <w:rFonts w:ascii="Arial" w:eastAsia="Calibri" w:hAnsi="Arial" w:cs="Arial"/>
          <w:sz w:val="24"/>
          <w:szCs w:val="24"/>
        </w:rPr>
      </w:pPr>
      <w:r>
        <w:rPr>
          <w:rFonts w:ascii="Arial" w:eastAsia="Calibri" w:hAnsi="Arial" w:cs="Arial"/>
          <w:sz w:val="24"/>
          <w:szCs w:val="24"/>
        </w:rPr>
        <w:t xml:space="preserve">С учётом </w:t>
      </w:r>
      <w:r w:rsidR="00B8729A" w:rsidRPr="001C2741">
        <w:rPr>
          <w:rFonts w:ascii="Arial" w:eastAsia="Calibri" w:hAnsi="Arial" w:cs="Arial"/>
          <w:sz w:val="24"/>
          <w:szCs w:val="24"/>
        </w:rPr>
        <w:t xml:space="preserve">психофизических особенностей </w:t>
      </w:r>
      <w:r w:rsidR="00B8729A" w:rsidRPr="001C2741">
        <w:rPr>
          <w:rFonts w:ascii="Arial" w:hAnsi="Arial" w:cs="Arial"/>
          <w:sz w:val="24"/>
          <w:szCs w:val="24"/>
        </w:rPr>
        <w:t>детей, а также детей-инвалидов, которые по состоянию здоровья не могут посеща</w:t>
      </w:r>
      <w:r>
        <w:rPr>
          <w:rFonts w:ascii="Arial" w:hAnsi="Arial" w:cs="Arial"/>
          <w:sz w:val="24"/>
          <w:szCs w:val="24"/>
        </w:rPr>
        <w:t xml:space="preserve">ть образовательные учреждения, </w:t>
      </w:r>
      <w:r w:rsidR="00B8729A" w:rsidRPr="001C2741">
        <w:rPr>
          <w:rFonts w:ascii="Arial" w:eastAsia="Calibri" w:hAnsi="Arial" w:cs="Arial"/>
          <w:sz w:val="24"/>
          <w:szCs w:val="24"/>
        </w:rPr>
        <w:t xml:space="preserve">организовано обучение на дому по индивидуальным программам в объёме, позволяющем обеспечить качественное образование. </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 xml:space="preserve">В 2015-2016 учебном году обучение на дому было организовано для 266 детей, из них 101 ребенок-инвалид. </w:t>
      </w:r>
    </w:p>
    <w:p w:rsidR="00B8729A" w:rsidRPr="001C2741" w:rsidRDefault="00B8729A" w:rsidP="001C2741">
      <w:pPr>
        <w:jc w:val="both"/>
        <w:rPr>
          <w:rFonts w:ascii="Arial" w:eastAsia="Calibri" w:hAnsi="Arial" w:cs="Arial"/>
          <w:sz w:val="24"/>
          <w:szCs w:val="24"/>
          <w:shd w:val="clear" w:color="auto" w:fill="FFFFFF"/>
        </w:rPr>
      </w:pPr>
      <w:r w:rsidRPr="001C2741">
        <w:rPr>
          <w:rFonts w:ascii="Arial" w:eastAsia="Calibri" w:hAnsi="Arial" w:cs="Arial"/>
          <w:sz w:val="24"/>
          <w:szCs w:val="24"/>
          <w:shd w:val="clear" w:color="auto" w:fill="FFFFFF"/>
        </w:rPr>
        <w:t>Наиболее результативным способом организации обучения детей-инвалидов</w:t>
      </w:r>
      <w:r w:rsidR="00170A71" w:rsidRPr="001C2741">
        <w:rPr>
          <w:rFonts w:ascii="Arial" w:eastAsia="Calibri" w:hAnsi="Arial" w:cs="Arial"/>
          <w:sz w:val="24"/>
          <w:szCs w:val="24"/>
          <w:shd w:val="clear" w:color="auto" w:fill="FFFFFF"/>
        </w:rPr>
        <w:t xml:space="preserve"> </w:t>
      </w:r>
      <w:r w:rsidRPr="001C2741">
        <w:rPr>
          <w:rFonts w:ascii="Arial" w:eastAsia="Calibri" w:hAnsi="Arial" w:cs="Arial"/>
          <w:sz w:val="24"/>
          <w:szCs w:val="24"/>
          <w:shd w:val="clear" w:color="auto" w:fill="FFFFFF"/>
        </w:rPr>
        <w:t>в домашних условиях выступает дистанционная форма, которая предусматривает применение передовых информационно-коммуникационных технологий. В рамках учебного процесса, который может быть реализован в удаленном режиме, для каждого ученика может быть сформирован специальный учебный план, адаптированный под его индивидуальные особенности здоровья и образовательные потребности.</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На сегодняшний день 34 ребенка-инвалида имеют возможность получать дистанционное образование.</w:t>
      </w:r>
    </w:p>
    <w:p w:rsidR="00B8729A" w:rsidRPr="001C2741" w:rsidRDefault="00B8729A" w:rsidP="001C2741">
      <w:pPr>
        <w:tabs>
          <w:tab w:val="left" w:pos="567"/>
        </w:tabs>
        <w:jc w:val="both"/>
        <w:rPr>
          <w:rFonts w:ascii="Arial" w:eastAsia="Calibri" w:hAnsi="Arial" w:cs="Arial"/>
          <w:sz w:val="24"/>
          <w:szCs w:val="24"/>
        </w:rPr>
      </w:pPr>
      <w:r w:rsidRPr="001C2741">
        <w:rPr>
          <w:rFonts w:ascii="Arial" w:eastAsia="Calibri" w:hAnsi="Arial" w:cs="Arial"/>
          <w:sz w:val="24"/>
          <w:szCs w:val="24"/>
        </w:rPr>
        <w:t>Детям – инвалидам на время дистанционного обучения за счет средств бюджета Московской области предоставляются:</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 специализированная компьютерная техника;</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 доступ к образовательным ресурсам сети Интернет;</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 необходимые для организации дистанционного образования материальные ценности и методические ресурсы.</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 xml:space="preserve">Все дети-инвалиды, кроме </w:t>
      </w:r>
      <w:proofErr w:type="gramStart"/>
      <w:r w:rsidRPr="001C2741">
        <w:rPr>
          <w:rFonts w:ascii="Arial" w:eastAsia="Calibri" w:hAnsi="Arial" w:cs="Arial"/>
          <w:sz w:val="24"/>
          <w:szCs w:val="24"/>
        </w:rPr>
        <w:t>обучающихся</w:t>
      </w:r>
      <w:proofErr w:type="gramEnd"/>
      <w:r w:rsidRPr="001C2741">
        <w:rPr>
          <w:rFonts w:ascii="Arial" w:eastAsia="Calibri" w:hAnsi="Arial" w:cs="Arial"/>
          <w:sz w:val="24"/>
          <w:szCs w:val="24"/>
        </w:rPr>
        <w:t xml:space="preserve"> на дому, получают бесплатное питание и имеют возможность получать бесплатное дополнительное образование.</w:t>
      </w:r>
    </w:p>
    <w:p w:rsidR="00B8729A" w:rsidRPr="001C2741" w:rsidRDefault="00B8729A" w:rsidP="001C2741">
      <w:pPr>
        <w:jc w:val="both"/>
        <w:rPr>
          <w:rFonts w:ascii="Arial" w:eastAsia="Calibri" w:hAnsi="Arial" w:cs="Arial"/>
          <w:sz w:val="24"/>
          <w:szCs w:val="24"/>
        </w:rPr>
      </w:pPr>
      <w:r w:rsidRPr="001C2741">
        <w:rPr>
          <w:rFonts w:ascii="Arial" w:eastAsia="Calibri" w:hAnsi="Arial" w:cs="Arial"/>
          <w:sz w:val="24"/>
          <w:szCs w:val="24"/>
        </w:rPr>
        <w:t>Для улучшения образования и создания психологического комфорта для детей-инвалидов</w:t>
      </w:r>
      <w:r w:rsidRPr="001C2741">
        <w:rPr>
          <w:rFonts w:ascii="Arial" w:hAnsi="Arial" w:cs="Arial"/>
          <w:sz w:val="24"/>
          <w:szCs w:val="24"/>
        </w:rPr>
        <w:t xml:space="preserve"> и детей с ограниченными возможностями здоровья</w:t>
      </w:r>
      <w:r w:rsidR="00B11985" w:rsidRPr="001C2741">
        <w:rPr>
          <w:rFonts w:ascii="Arial" w:eastAsia="Calibri" w:hAnsi="Arial" w:cs="Arial"/>
          <w:sz w:val="24"/>
          <w:szCs w:val="24"/>
        </w:rPr>
        <w:t xml:space="preserve">, проживающих </w:t>
      </w:r>
      <w:r w:rsidRPr="001C2741">
        <w:rPr>
          <w:rFonts w:ascii="Arial" w:eastAsia="Calibri" w:hAnsi="Arial" w:cs="Arial"/>
          <w:sz w:val="24"/>
          <w:szCs w:val="24"/>
        </w:rPr>
        <w:t xml:space="preserve">в Пушкинском муниципальном районе, администрацией Пушкинского муниципального района </w:t>
      </w:r>
      <w:r w:rsidRPr="001C2741">
        <w:rPr>
          <w:rFonts w:ascii="Arial" w:hAnsi="Arial" w:cs="Arial"/>
          <w:sz w:val="24"/>
          <w:szCs w:val="24"/>
        </w:rPr>
        <w:t xml:space="preserve">совместно </w:t>
      </w:r>
      <w:r w:rsidRPr="001C2741">
        <w:rPr>
          <w:rFonts w:ascii="Arial" w:eastAsia="Calibri" w:hAnsi="Arial" w:cs="Arial"/>
          <w:sz w:val="24"/>
          <w:szCs w:val="24"/>
        </w:rPr>
        <w:t xml:space="preserve">с Министерством образования Московской области в 2016 году  заключено Соглашение по вопросам реализации мероприятий, предусмотренных индивидуальной программой реабилитации  ребенка-инвалида. В рамках этого соглашения по рекомендациям федерального казенного учреждения «Главное бюро </w:t>
      </w:r>
      <w:proofErr w:type="gramStart"/>
      <w:r w:rsidRPr="001C2741">
        <w:rPr>
          <w:rFonts w:ascii="Arial" w:eastAsia="Calibri" w:hAnsi="Arial" w:cs="Arial"/>
          <w:sz w:val="24"/>
          <w:szCs w:val="24"/>
        </w:rPr>
        <w:t>медико-социальной</w:t>
      </w:r>
      <w:proofErr w:type="gramEnd"/>
      <w:r w:rsidRPr="001C2741">
        <w:rPr>
          <w:rFonts w:ascii="Arial" w:eastAsia="Calibri" w:hAnsi="Arial" w:cs="Arial"/>
          <w:sz w:val="24"/>
          <w:szCs w:val="24"/>
        </w:rPr>
        <w:t xml:space="preserve"> экспертизы по Московской </w:t>
      </w:r>
      <w:proofErr w:type="spellStart"/>
      <w:r w:rsidRPr="001C2741">
        <w:rPr>
          <w:rFonts w:ascii="Arial" w:eastAsia="Calibri" w:hAnsi="Arial" w:cs="Arial"/>
          <w:sz w:val="24"/>
          <w:szCs w:val="24"/>
        </w:rPr>
        <w:t>области»</w:t>
      </w:r>
      <w:proofErr w:type="spellEnd"/>
      <w:r w:rsidR="00AF4FCF">
        <w:rPr>
          <w:rFonts w:ascii="Arial" w:eastAsia="Calibri" w:hAnsi="Arial" w:cs="Arial"/>
          <w:sz w:val="24"/>
          <w:szCs w:val="24"/>
        </w:rPr>
        <w:t xml:space="preserve"> </w:t>
      </w:r>
      <w:r w:rsidRPr="001C2741">
        <w:rPr>
          <w:rFonts w:ascii="Arial" w:eastAsia="Calibri" w:hAnsi="Arial" w:cs="Arial"/>
          <w:sz w:val="24"/>
          <w:szCs w:val="24"/>
        </w:rPr>
        <w:t xml:space="preserve"> образовательных учреждениях </w:t>
      </w:r>
      <w:r w:rsidRPr="001C2741">
        <w:rPr>
          <w:rFonts w:ascii="Arial" w:hAnsi="Arial" w:cs="Arial"/>
          <w:sz w:val="24"/>
          <w:szCs w:val="24"/>
        </w:rPr>
        <w:t xml:space="preserve">должны </w:t>
      </w:r>
      <w:r w:rsidRPr="001C2741">
        <w:rPr>
          <w:rFonts w:ascii="Arial" w:eastAsia="Calibri" w:hAnsi="Arial" w:cs="Arial"/>
          <w:sz w:val="24"/>
          <w:szCs w:val="24"/>
        </w:rPr>
        <w:t>разрабатыват</w:t>
      </w:r>
      <w:r w:rsidRPr="001C2741">
        <w:rPr>
          <w:rFonts w:ascii="Arial" w:hAnsi="Arial" w:cs="Arial"/>
          <w:sz w:val="24"/>
          <w:szCs w:val="24"/>
        </w:rPr>
        <w:t>ь</w:t>
      </w:r>
      <w:r w:rsidRPr="001C2741">
        <w:rPr>
          <w:rFonts w:ascii="Arial" w:eastAsia="Calibri" w:hAnsi="Arial" w:cs="Arial"/>
          <w:sz w:val="24"/>
          <w:szCs w:val="24"/>
        </w:rPr>
        <w:t>ся индивидуальны</w:t>
      </w:r>
      <w:r w:rsidRPr="001C2741">
        <w:rPr>
          <w:rFonts w:ascii="Arial" w:hAnsi="Arial" w:cs="Arial"/>
          <w:sz w:val="24"/>
          <w:szCs w:val="24"/>
        </w:rPr>
        <w:t>е</w:t>
      </w:r>
      <w:r w:rsidRPr="001C2741">
        <w:rPr>
          <w:rFonts w:ascii="Arial" w:eastAsia="Calibri" w:hAnsi="Arial" w:cs="Arial"/>
          <w:sz w:val="24"/>
          <w:szCs w:val="24"/>
        </w:rPr>
        <w:t xml:space="preserve"> маршрут</w:t>
      </w:r>
      <w:r w:rsidRPr="001C2741">
        <w:rPr>
          <w:rFonts w:ascii="Arial" w:hAnsi="Arial" w:cs="Arial"/>
          <w:sz w:val="24"/>
          <w:szCs w:val="24"/>
        </w:rPr>
        <w:t>ы</w:t>
      </w:r>
      <w:r w:rsidRPr="001C2741">
        <w:rPr>
          <w:rFonts w:ascii="Arial" w:eastAsia="Calibri" w:hAnsi="Arial" w:cs="Arial"/>
          <w:sz w:val="24"/>
          <w:szCs w:val="24"/>
        </w:rPr>
        <w:t xml:space="preserve"> организации обучения и психологической помощи </w:t>
      </w:r>
      <w:r w:rsidRPr="001C2741">
        <w:rPr>
          <w:rFonts w:ascii="Arial" w:hAnsi="Arial" w:cs="Arial"/>
          <w:sz w:val="24"/>
          <w:szCs w:val="24"/>
        </w:rPr>
        <w:t>каждому ребенку-инвалиду и ребенку с ОВЗ</w:t>
      </w:r>
      <w:r w:rsidRPr="001C2741">
        <w:rPr>
          <w:rFonts w:ascii="Arial" w:eastAsia="Calibri" w:hAnsi="Arial" w:cs="Arial"/>
          <w:sz w:val="24"/>
          <w:szCs w:val="24"/>
        </w:rPr>
        <w:t>. В связи с</w:t>
      </w:r>
      <w:r w:rsidR="00AF4FCF">
        <w:rPr>
          <w:rFonts w:ascii="Arial" w:eastAsia="Calibri" w:hAnsi="Arial" w:cs="Arial"/>
          <w:sz w:val="24"/>
          <w:szCs w:val="24"/>
        </w:rPr>
        <w:t xml:space="preserve"> этим возникает потребность </w:t>
      </w:r>
      <w:r w:rsidRPr="001C2741">
        <w:rPr>
          <w:rFonts w:ascii="Arial" w:eastAsia="Calibri" w:hAnsi="Arial" w:cs="Arial"/>
          <w:sz w:val="24"/>
          <w:szCs w:val="24"/>
        </w:rPr>
        <w:t xml:space="preserve">в создании психологического центра для таких детей. </w:t>
      </w:r>
    </w:p>
    <w:p w:rsidR="00B8729A" w:rsidRPr="001C2741" w:rsidRDefault="00B8729A" w:rsidP="001C2741">
      <w:pPr>
        <w:jc w:val="both"/>
        <w:rPr>
          <w:rFonts w:ascii="Arial" w:hAnsi="Arial" w:cs="Arial"/>
          <w:sz w:val="24"/>
          <w:szCs w:val="24"/>
        </w:rPr>
      </w:pPr>
      <w:r w:rsidRPr="001C2741">
        <w:rPr>
          <w:rFonts w:ascii="Arial" w:hAnsi="Arial" w:cs="Arial"/>
          <w:sz w:val="24"/>
          <w:szCs w:val="24"/>
        </w:rPr>
        <w:t>По отчетам общеобразовательных учреждений об успеваемости за 2015-2016 учебный год:</w:t>
      </w:r>
    </w:p>
    <w:p w:rsidR="00B8729A" w:rsidRPr="001C2741" w:rsidRDefault="00B8729A" w:rsidP="001C2741">
      <w:pPr>
        <w:jc w:val="both"/>
        <w:rPr>
          <w:rFonts w:ascii="Arial" w:hAnsi="Arial" w:cs="Arial"/>
          <w:sz w:val="24"/>
          <w:szCs w:val="24"/>
        </w:rPr>
      </w:pPr>
      <w:proofErr w:type="gramStart"/>
      <w:r w:rsidRPr="001C2741">
        <w:rPr>
          <w:rFonts w:ascii="Arial" w:hAnsi="Arial" w:cs="Arial"/>
          <w:sz w:val="24"/>
          <w:szCs w:val="24"/>
        </w:rPr>
        <w:t>на начало 2015-2016 учебного года в общеобразовательных учреждениях Пушкинского муниципального района было 17 511 обучающихся (из них 17 266 – в муниципальных ОУ), на конец учебного года эта цифра снизилась до 17 429 человек (из них 17178 - в муниципальных ОУ).</w:t>
      </w:r>
      <w:proofErr w:type="gramEnd"/>
      <w:r w:rsidRPr="001C2741">
        <w:rPr>
          <w:rFonts w:ascii="Arial" w:hAnsi="Arial" w:cs="Arial"/>
          <w:sz w:val="24"/>
          <w:szCs w:val="24"/>
        </w:rPr>
        <w:t xml:space="preserve"> Однако общий прирост количества обучающихся по сравнению с данными на конец прошл</w:t>
      </w:r>
      <w:r w:rsidR="00AF4FCF">
        <w:rPr>
          <w:rFonts w:ascii="Arial" w:hAnsi="Arial" w:cs="Arial"/>
          <w:sz w:val="24"/>
          <w:szCs w:val="24"/>
        </w:rPr>
        <w:t xml:space="preserve">ого учебного года  составил 809 человек. </w:t>
      </w:r>
    </w:p>
    <w:p w:rsidR="00B8729A" w:rsidRPr="001C2741" w:rsidRDefault="00B8729A" w:rsidP="001C2741">
      <w:pPr>
        <w:jc w:val="both"/>
        <w:rPr>
          <w:rFonts w:ascii="Arial" w:hAnsi="Arial" w:cs="Arial"/>
          <w:sz w:val="24"/>
          <w:szCs w:val="24"/>
        </w:rPr>
      </w:pPr>
      <w:r w:rsidRPr="001C2741">
        <w:rPr>
          <w:rFonts w:ascii="Arial" w:hAnsi="Arial" w:cs="Arial"/>
          <w:sz w:val="24"/>
          <w:szCs w:val="24"/>
        </w:rPr>
        <w:t xml:space="preserve">По итогам анализа успеваемости за год: </w:t>
      </w:r>
    </w:p>
    <w:p w:rsidR="00B8729A" w:rsidRPr="001C2741" w:rsidRDefault="00B8729A" w:rsidP="001C2741">
      <w:pPr>
        <w:jc w:val="both"/>
        <w:rPr>
          <w:rFonts w:ascii="Arial" w:hAnsi="Arial" w:cs="Arial"/>
          <w:sz w:val="24"/>
          <w:szCs w:val="24"/>
        </w:rPr>
      </w:pPr>
      <w:r w:rsidRPr="001C2741">
        <w:rPr>
          <w:rFonts w:ascii="Arial" w:hAnsi="Arial" w:cs="Arial"/>
          <w:sz w:val="24"/>
          <w:szCs w:val="24"/>
        </w:rPr>
        <w:t>- количество отличников – 1596 чел. (9,2%)</w:t>
      </w:r>
    </w:p>
    <w:p w:rsidR="00B8729A" w:rsidRPr="001C2741" w:rsidRDefault="00B8729A" w:rsidP="001C2741">
      <w:pPr>
        <w:jc w:val="both"/>
        <w:rPr>
          <w:rFonts w:ascii="Arial" w:hAnsi="Arial" w:cs="Arial"/>
          <w:sz w:val="24"/>
          <w:szCs w:val="24"/>
        </w:rPr>
      </w:pPr>
      <w:r w:rsidRPr="001C2741">
        <w:rPr>
          <w:rFonts w:ascii="Arial" w:hAnsi="Arial" w:cs="Arial"/>
          <w:sz w:val="24"/>
          <w:szCs w:val="24"/>
        </w:rPr>
        <w:t>- количество хорошистов – 5853 чел.(33,6%).</w:t>
      </w:r>
    </w:p>
    <w:p w:rsidR="00B8729A" w:rsidRPr="001C2741" w:rsidRDefault="00B8729A" w:rsidP="001C2741">
      <w:pPr>
        <w:jc w:val="both"/>
        <w:rPr>
          <w:rFonts w:ascii="Arial" w:hAnsi="Arial" w:cs="Arial"/>
          <w:sz w:val="24"/>
          <w:szCs w:val="24"/>
        </w:rPr>
      </w:pPr>
      <w:r w:rsidRPr="001C2741">
        <w:rPr>
          <w:rFonts w:ascii="Arial" w:hAnsi="Arial" w:cs="Arial"/>
          <w:sz w:val="24"/>
          <w:szCs w:val="24"/>
        </w:rPr>
        <w:t xml:space="preserve">В целом процент качества </w:t>
      </w:r>
      <w:proofErr w:type="gramStart"/>
      <w:r w:rsidRPr="001C2741">
        <w:rPr>
          <w:rFonts w:ascii="Arial" w:hAnsi="Arial" w:cs="Arial"/>
          <w:sz w:val="24"/>
          <w:szCs w:val="24"/>
        </w:rPr>
        <w:t>обучения по району</w:t>
      </w:r>
      <w:proofErr w:type="gramEnd"/>
      <w:r w:rsidRPr="001C2741">
        <w:rPr>
          <w:rFonts w:ascii="Arial" w:hAnsi="Arial" w:cs="Arial"/>
          <w:sz w:val="24"/>
          <w:szCs w:val="24"/>
        </w:rPr>
        <w:t xml:space="preserve"> (т.е. процент детей, окончивших год без троек) равен 42,8%. </w:t>
      </w:r>
    </w:p>
    <w:p w:rsidR="00B8729A" w:rsidRPr="001C2741" w:rsidRDefault="00B8729A" w:rsidP="001C2741">
      <w:pPr>
        <w:jc w:val="both"/>
        <w:rPr>
          <w:rFonts w:ascii="Arial" w:hAnsi="Arial" w:cs="Arial"/>
          <w:sz w:val="24"/>
          <w:szCs w:val="24"/>
        </w:rPr>
      </w:pPr>
      <w:r w:rsidRPr="001C2741">
        <w:rPr>
          <w:rFonts w:ascii="Arial" w:hAnsi="Arial" w:cs="Arial"/>
          <w:sz w:val="24"/>
          <w:szCs w:val="24"/>
        </w:rPr>
        <w:t>Окончили год с неудовлетворительными оценками и переведены условно в следующий класс (либо не были допущены к итоговой аттестации и остались на повторное обучение) - 59 человек (0,34%).</w:t>
      </w:r>
    </w:p>
    <w:p w:rsidR="00B8729A" w:rsidRPr="001C2741" w:rsidRDefault="00B8729A" w:rsidP="001C2741">
      <w:pPr>
        <w:jc w:val="both"/>
        <w:rPr>
          <w:rFonts w:ascii="Arial" w:hAnsi="Arial" w:cs="Arial"/>
          <w:sz w:val="24"/>
          <w:szCs w:val="24"/>
        </w:rPr>
      </w:pPr>
      <w:r w:rsidRPr="001C2741">
        <w:rPr>
          <w:rStyle w:val="FontStyle25"/>
          <w:rFonts w:ascii="Arial" w:hAnsi="Arial" w:cs="Arial"/>
          <w:sz w:val="24"/>
          <w:szCs w:val="24"/>
        </w:rPr>
        <w:lastRenderedPageBreak/>
        <w:t>В 2015-2016 учебном году 11 класс оканчивают 735 человек, 9 класс – 1505. С</w:t>
      </w:r>
      <w:r w:rsidRPr="001C2741">
        <w:rPr>
          <w:rFonts w:ascii="Arial" w:hAnsi="Arial" w:cs="Arial"/>
          <w:sz w:val="24"/>
          <w:szCs w:val="24"/>
        </w:rPr>
        <w:t>реди выпускников 11 классов памят</w:t>
      </w:r>
      <w:r w:rsidR="00AF4FCF">
        <w:rPr>
          <w:rFonts w:ascii="Arial" w:hAnsi="Arial" w:cs="Arial"/>
          <w:sz w:val="24"/>
          <w:szCs w:val="24"/>
        </w:rPr>
        <w:t xml:space="preserve">ные медали «За особые успехи в </w:t>
      </w:r>
      <w:r w:rsidRPr="001C2741">
        <w:rPr>
          <w:rFonts w:ascii="Arial" w:hAnsi="Arial" w:cs="Arial"/>
          <w:sz w:val="24"/>
          <w:szCs w:val="24"/>
        </w:rPr>
        <w:t>учении» получат 93 человека, среди выпускников 9 классов аттестаты особого образца – 94 человека.</w:t>
      </w:r>
    </w:p>
    <w:p w:rsidR="00B8729A" w:rsidRPr="001C2741" w:rsidRDefault="00B8729A" w:rsidP="001C2741">
      <w:pPr>
        <w:jc w:val="both"/>
        <w:rPr>
          <w:rFonts w:ascii="Arial" w:hAnsi="Arial" w:cs="Arial"/>
          <w:sz w:val="24"/>
          <w:szCs w:val="24"/>
        </w:rPr>
      </w:pPr>
      <w:r w:rsidRPr="001C2741">
        <w:rPr>
          <w:rFonts w:ascii="Arial" w:hAnsi="Arial" w:cs="Arial"/>
          <w:sz w:val="24"/>
          <w:szCs w:val="24"/>
        </w:rPr>
        <w:t xml:space="preserve">Во всех общеобразовательных учреждениях района организовано горячее питание. </w:t>
      </w:r>
    </w:p>
    <w:p w:rsidR="00B8729A" w:rsidRPr="001C2741" w:rsidRDefault="00B8729A" w:rsidP="001C2741">
      <w:pPr>
        <w:pStyle w:val="21"/>
        <w:tabs>
          <w:tab w:val="left" w:pos="240"/>
        </w:tabs>
        <w:spacing w:after="0" w:line="240" w:lineRule="auto"/>
        <w:ind w:left="0"/>
        <w:jc w:val="both"/>
        <w:rPr>
          <w:rFonts w:ascii="Arial" w:hAnsi="Arial" w:cs="Arial"/>
          <w:sz w:val="24"/>
          <w:szCs w:val="24"/>
        </w:rPr>
      </w:pPr>
      <w:r w:rsidRPr="001C2741">
        <w:rPr>
          <w:rFonts w:ascii="Arial" w:hAnsi="Arial" w:cs="Arial"/>
          <w:sz w:val="24"/>
          <w:szCs w:val="24"/>
        </w:rPr>
        <w:t xml:space="preserve">Охват горячим питанием в 2015 – 2016 учебном году составил 75%от общего количества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Бесплатным питанием обеспечены 37%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льготной категории (6303 человека).</w:t>
      </w:r>
    </w:p>
    <w:p w:rsidR="00B8729A" w:rsidRPr="001C2741" w:rsidRDefault="00B8729A" w:rsidP="001C2741">
      <w:pPr>
        <w:jc w:val="both"/>
        <w:rPr>
          <w:rFonts w:ascii="Arial" w:hAnsi="Arial" w:cs="Arial"/>
          <w:sz w:val="24"/>
          <w:szCs w:val="24"/>
        </w:rPr>
      </w:pPr>
      <w:proofErr w:type="gramStart"/>
      <w:r w:rsidRPr="001C2741">
        <w:rPr>
          <w:rFonts w:ascii="Arial" w:hAnsi="Arial" w:cs="Arial"/>
          <w:sz w:val="24"/>
          <w:szCs w:val="24"/>
        </w:rPr>
        <w:t xml:space="preserve">К льготной категории относятся дети из многодетных семей, дети, находящиеся под опекой и попечительством, в </w:t>
      </w:r>
      <w:proofErr w:type="spellStart"/>
      <w:r w:rsidRPr="001C2741">
        <w:rPr>
          <w:rFonts w:ascii="Arial" w:hAnsi="Arial" w:cs="Arial"/>
          <w:sz w:val="24"/>
          <w:szCs w:val="24"/>
        </w:rPr>
        <w:t>т.ч</w:t>
      </w:r>
      <w:proofErr w:type="spellEnd"/>
      <w:r w:rsidRPr="001C2741">
        <w:rPr>
          <w:rFonts w:ascii="Arial" w:hAnsi="Arial" w:cs="Arial"/>
          <w:sz w:val="24"/>
          <w:szCs w:val="24"/>
        </w:rPr>
        <w:t>. дети, воспитывающиеся в приемных семьях, дети одиноких матерей, дети, находящиеся в трудной жизненной ситуации: дети-инвалиды, дети, проживающие в малоимущих семьях, дети из семей беженцев,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w:t>
      </w:r>
      <w:proofErr w:type="gramEnd"/>
      <w:r w:rsidRPr="001C2741">
        <w:rPr>
          <w:rFonts w:ascii="Arial" w:hAnsi="Arial" w:cs="Arial"/>
          <w:sz w:val="24"/>
          <w:szCs w:val="24"/>
        </w:rPr>
        <w:t xml:space="preserve"> помощью семьи.</w:t>
      </w:r>
    </w:p>
    <w:p w:rsidR="00B8729A" w:rsidRPr="001C2741" w:rsidRDefault="00B8729A" w:rsidP="001C2741">
      <w:pPr>
        <w:pStyle w:val="af"/>
        <w:spacing w:before="0" w:beforeAutospacing="0" w:after="0" w:afterAutospacing="0"/>
        <w:jc w:val="both"/>
        <w:rPr>
          <w:rFonts w:ascii="Arial" w:hAnsi="Arial" w:cs="Arial"/>
        </w:rPr>
      </w:pPr>
      <w:r w:rsidRPr="001C2741">
        <w:rPr>
          <w:rFonts w:ascii="Arial" w:hAnsi="Arial" w:cs="Arial"/>
        </w:rPr>
        <w:t xml:space="preserve">В районе организован подвоз </w:t>
      </w:r>
      <w:proofErr w:type="gramStart"/>
      <w:r w:rsidRPr="001C2741">
        <w:rPr>
          <w:rFonts w:ascii="Arial" w:hAnsi="Arial" w:cs="Arial"/>
        </w:rPr>
        <w:t>обучающихся</w:t>
      </w:r>
      <w:proofErr w:type="gramEnd"/>
      <w:r w:rsidRPr="001C2741">
        <w:rPr>
          <w:rFonts w:ascii="Arial" w:hAnsi="Arial" w:cs="Arial"/>
        </w:rPr>
        <w:t xml:space="preserve"> школьными автобусами к месту обучения. Школьные автобусы для общеобразовательных учреждений, находящихся в сельской местности, приобретены за счет средств областного бюджета с </w:t>
      </w:r>
      <w:proofErr w:type="spellStart"/>
      <w:r w:rsidRPr="001C2741">
        <w:rPr>
          <w:rFonts w:ascii="Arial" w:hAnsi="Arial" w:cs="Arial"/>
        </w:rPr>
        <w:t>софинансированием</w:t>
      </w:r>
      <w:proofErr w:type="spellEnd"/>
      <w:r w:rsidRPr="001C2741">
        <w:rPr>
          <w:rFonts w:ascii="Arial" w:hAnsi="Arial" w:cs="Arial"/>
        </w:rPr>
        <w:t xml:space="preserve"> из муниципального бюджета в рамках приоритетного национального проекта «Образование». </w:t>
      </w:r>
    </w:p>
    <w:p w:rsidR="001151FB" w:rsidRPr="001C2741" w:rsidRDefault="00B8729A" w:rsidP="001C2741">
      <w:pPr>
        <w:jc w:val="both"/>
        <w:rPr>
          <w:rFonts w:ascii="Arial" w:hAnsi="Arial" w:cs="Arial"/>
          <w:sz w:val="24"/>
          <w:szCs w:val="24"/>
        </w:rPr>
      </w:pPr>
      <w:r w:rsidRPr="001C2741">
        <w:rPr>
          <w:rFonts w:ascii="Arial" w:hAnsi="Arial" w:cs="Arial"/>
          <w:sz w:val="24"/>
          <w:szCs w:val="24"/>
        </w:rPr>
        <w:t>В настоящее время 8 учреждений используют школьные автобусы для подвоза обучающихся: МБОУ «</w:t>
      </w:r>
      <w:proofErr w:type="spellStart"/>
      <w:r w:rsidRPr="001C2741">
        <w:rPr>
          <w:rFonts w:ascii="Arial" w:hAnsi="Arial" w:cs="Arial"/>
          <w:sz w:val="24"/>
          <w:szCs w:val="24"/>
        </w:rPr>
        <w:t>Зверосовхозская</w:t>
      </w:r>
      <w:proofErr w:type="spellEnd"/>
      <w:r w:rsidRPr="001C2741">
        <w:rPr>
          <w:rFonts w:ascii="Arial" w:hAnsi="Arial" w:cs="Arial"/>
          <w:sz w:val="24"/>
          <w:szCs w:val="24"/>
        </w:rPr>
        <w:t xml:space="preserve"> СОШ», МБОУ «</w:t>
      </w:r>
      <w:proofErr w:type="spellStart"/>
      <w:r w:rsidRPr="001C2741">
        <w:rPr>
          <w:rFonts w:ascii="Arial" w:hAnsi="Arial" w:cs="Arial"/>
          <w:sz w:val="24"/>
          <w:szCs w:val="24"/>
        </w:rPr>
        <w:t>Царевская</w:t>
      </w:r>
      <w:proofErr w:type="spellEnd"/>
      <w:r w:rsidRPr="001C2741">
        <w:rPr>
          <w:rFonts w:ascii="Arial" w:hAnsi="Arial" w:cs="Arial"/>
          <w:sz w:val="24"/>
          <w:szCs w:val="24"/>
        </w:rPr>
        <w:t xml:space="preserve"> ООШ», МБОУ «</w:t>
      </w:r>
      <w:proofErr w:type="spellStart"/>
      <w:r w:rsidRPr="001C2741">
        <w:rPr>
          <w:rFonts w:ascii="Arial" w:hAnsi="Arial" w:cs="Arial"/>
          <w:sz w:val="24"/>
          <w:szCs w:val="24"/>
        </w:rPr>
        <w:t>Братовщинская</w:t>
      </w:r>
      <w:proofErr w:type="spellEnd"/>
      <w:r w:rsidRPr="001C2741">
        <w:rPr>
          <w:rFonts w:ascii="Arial" w:hAnsi="Arial" w:cs="Arial"/>
          <w:sz w:val="24"/>
          <w:szCs w:val="24"/>
        </w:rPr>
        <w:t xml:space="preserve"> СОШ», МБОУ «Майская СОШ», МБОУ «</w:t>
      </w:r>
      <w:proofErr w:type="spellStart"/>
      <w:r w:rsidRPr="001C2741">
        <w:rPr>
          <w:rFonts w:ascii="Arial" w:hAnsi="Arial" w:cs="Arial"/>
          <w:sz w:val="24"/>
          <w:szCs w:val="24"/>
        </w:rPr>
        <w:t>Ельдигинская</w:t>
      </w:r>
      <w:proofErr w:type="spellEnd"/>
      <w:r w:rsidRPr="001C2741">
        <w:rPr>
          <w:rFonts w:ascii="Arial" w:hAnsi="Arial" w:cs="Arial"/>
          <w:sz w:val="24"/>
          <w:szCs w:val="24"/>
        </w:rPr>
        <w:t xml:space="preserve"> СОШ», МБОУ «</w:t>
      </w:r>
      <w:proofErr w:type="spellStart"/>
      <w:r w:rsidRPr="001C2741">
        <w:rPr>
          <w:rFonts w:ascii="Arial" w:hAnsi="Arial" w:cs="Arial"/>
          <w:sz w:val="24"/>
          <w:szCs w:val="24"/>
        </w:rPr>
        <w:t>Леснополянская</w:t>
      </w:r>
      <w:proofErr w:type="spellEnd"/>
      <w:r w:rsidRPr="001C2741">
        <w:rPr>
          <w:rFonts w:ascii="Arial" w:hAnsi="Arial" w:cs="Arial"/>
          <w:sz w:val="24"/>
          <w:szCs w:val="24"/>
        </w:rPr>
        <w:t xml:space="preserve"> СОШ», МБОУ СОШ №14 г. Пушкино, МБОУ «Гимназия «</w:t>
      </w:r>
      <w:proofErr w:type="spellStart"/>
      <w:r w:rsidRPr="001C2741">
        <w:rPr>
          <w:rFonts w:ascii="Arial" w:hAnsi="Arial" w:cs="Arial"/>
          <w:sz w:val="24"/>
          <w:szCs w:val="24"/>
        </w:rPr>
        <w:t>Тарасовка</w:t>
      </w:r>
      <w:proofErr w:type="spellEnd"/>
      <w:r w:rsidRPr="001C2741">
        <w:rPr>
          <w:rFonts w:ascii="Arial" w:hAnsi="Arial" w:cs="Arial"/>
          <w:sz w:val="24"/>
          <w:szCs w:val="24"/>
        </w:rPr>
        <w:t>» (2 автобуса), - которыми пользуются около 500 обучающихся</w:t>
      </w:r>
      <w:r w:rsidR="00B11985" w:rsidRPr="001C2741">
        <w:rPr>
          <w:rFonts w:ascii="Arial" w:hAnsi="Arial" w:cs="Arial"/>
          <w:sz w:val="24"/>
          <w:szCs w:val="24"/>
        </w:rPr>
        <w:t>.</w:t>
      </w:r>
    </w:p>
    <w:p w:rsidR="00122AB1" w:rsidRPr="001C2741" w:rsidRDefault="00122AB1" w:rsidP="001C2741">
      <w:pPr>
        <w:pStyle w:val="a5"/>
        <w:jc w:val="center"/>
        <w:rPr>
          <w:rFonts w:ascii="Arial" w:hAnsi="Arial" w:cs="Arial"/>
        </w:rPr>
      </w:pPr>
      <w:r w:rsidRPr="001C2741">
        <w:rPr>
          <w:rFonts w:ascii="Arial" w:hAnsi="Arial" w:cs="Arial"/>
        </w:rPr>
        <w:t>1.3. Работа  с одаренными  детьми</w:t>
      </w:r>
    </w:p>
    <w:p w:rsidR="00122AB1" w:rsidRPr="001C2741" w:rsidRDefault="00122AB1" w:rsidP="001C2741">
      <w:pPr>
        <w:pStyle w:val="a5"/>
        <w:rPr>
          <w:rFonts w:ascii="Arial" w:hAnsi="Arial" w:cs="Arial"/>
        </w:rPr>
      </w:pPr>
      <w:r w:rsidRPr="001C2741">
        <w:rPr>
          <w:rFonts w:ascii="Arial" w:hAnsi="Arial" w:cs="Arial"/>
        </w:rPr>
        <w:t>Решение проблемы своевременного выявления, развития и обучения одаренных детей – одно из приоритетных направлений деятельности</w:t>
      </w:r>
      <w:r w:rsidR="00170A71" w:rsidRPr="001C2741">
        <w:rPr>
          <w:rFonts w:ascii="Arial" w:hAnsi="Arial" w:cs="Arial"/>
        </w:rPr>
        <w:t xml:space="preserve"> </w:t>
      </w:r>
      <w:r w:rsidRPr="001C2741">
        <w:rPr>
          <w:rStyle w:val="aff"/>
          <w:rFonts w:ascii="Arial" w:hAnsi="Arial" w:cs="Arial"/>
          <w:b w:val="0"/>
        </w:rPr>
        <w:t xml:space="preserve">современной </w:t>
      </w:r>
      <w:proofErr w:type="spellStart"/>
      <w:r w:rsidRPr="001C2741">
        <w:rPr>
          <w:rStyle w:val="aff"/>
          <w:rFonts w:ascii="Arial" w:hAnsi="Arial" w:cs="Arial"/>
          <w:b w:val="0"/>
        </w:rPr>
        <w:t>школы</w:t>
      </w:r>
      <w:proofErr w:type="gramStart"/>
      <w:r w:rsidRPr="001C2741">
        <w:rPr>
          <w:rStyle w:val="aff"/>
          <w:rFonts w:ascii="Arial" w:hAnsi="Arial" w:cs="Arial"/>
          <w:b w:val="0"/>
        </w:rPr>
        <w:t>.</w:t>
      </w:r>
      <w:r w:rsidRPr="001C2741">
        <w:rPr>
          <w:rFonts w:ascii="Arial" w:hAnsi="Arial" w:cs="Arial"/>
        </w:rPr>
        <w:t>С</w:t>
      </w:r>
      <w:proofErr w:type="gramEnd"/>
      <w:r w:rsidRPr="001C2741">
        <w:rPr>
          <w:rFonts w:ascii="Arial" w:hAnsi="Arial" w:cs="Arial"/>
        </w:rPr>
        <w:t>истема</w:t>
      </w:r>
      <w:proofErr w:type="spellEnd"/>
      <w:r w:rsidRPr="001C2741">
        <w:rPr>
          <w:rFonts w:ascii="Arial" w:hAnsi="Arial" w:cs="Arial"/>
        </w:rPr>
        <w:t xml:space="preserve"> поддержки талантливых детей обес</w:t>
      </w:r>
      <w:r w:rsidR="00AC3F5F">
        <w:rPr>
          <w:rFonts w:ascii="Arial" w:hAnsi="Arial" w:cs="Arial"/>
        </w:rPr>
        <w:t xml:space="preserve">печивает глубину раскрытия </w:t>
      </w:r>
      <w:r w:rsidRPr="001C2741">
        <w:rPr>
          <w:rFonts w:ascii="Arial" w:hAnsi="Arial" w:cs="Arial"/>
        </w:rPr>
        <w:t>их способностей, развивает интерес к научной, творческой и спортивной деятельности.</w:t>
      </w:r>
      <w:r w:rsidR="00170A71" w:rsidRPr="001C2741">
        <w:rPr>
          <w:rFonts w:ascii="Arial" w:hAnsi="Arial" w:cs="Arial"/>
        </w:rPr>
        <w:t xml:space="preserve"> </w:t>
      </w:r>
      <w:r w:rsidRPr="001C2741">
        <w:rPr>
          <w:rStyle w:val="aff"/>
          <w:rFonts w:ascii="Arial" w:hAnsi="Arial" w:cs="Arial"/>
          <w:b w:val="0"/>
        </w:rPr>
        <w:t>В настоящее время можно говорить о развитии разнообразных форм работы</w:t>
      </w:r>
      <w:r w:rsidR="00170A71" w:rsidRPr="001C2741">
        <w:rPr>
          <w:rStyle w:val="aff"/>
          <w:rFonts w:ascii="Arial" w:hAnsi="Arial" w:cs="Arial"/>
          <w:b w:val="0"/>
        </w:rPr>
        <w:t xml:space="preserve"> </w:t>
      </w:r>
      <w:r w:rsidRPr="001C2741">
        <w:rPr>
          <w:rFonts w:ascii="Arial" w:hAnsi="Arial" w:cs="Arial"/>
        </w:rPr>
        <w:t xml:space="preserve">по поиску и поддержке талантливых детей и молодежи в различных сферах деятельности. </w:t>
      </w:r>
    </w:p>
    <w:p w:rsidR="00122AB1" w:rsidRPr="001C2741" w:rsidRDefault="00AC3F5F" w:rsidP="001C2741">
      <w:pPr>
        <w:pStyle w:val="ad"/>
        <w:tabs>
          <w:tab w:val="left" w:pos="0"/>
          <w:tab w:val="left" w:pos="8647"/>
        </w:tabs>
        <w:jc w:val="both"/>
        <w:rPr>
          <w:rFonts w:ascii="Arial" w:hAnsi="Arial" w:cs="Arial"/>
        </w:rPr>
      </w:pPr>
      <w:r>
        <w:rPr>
          <w:rFonts w:ascii="Arial" w:hAnsi="Arial" w:cs="Arial"/>
        </w:rPr>
        <w:t>За отчетный период</w:t>
      </w:r>
      <w:r w:rsidR="00122AB1" w:rsidRPr="001C2741">
        <w:rPr>
          <w:rFonts w:ascii="Arial" w:hAnsi="Arial" w:cs="Arial"/>
        </w:rPr>
        <w:t xml:space="preserve"> 2015-2016 учебного года в десяти олимпиадах различного уровня приняли участие 1522 обучающихся Пушкинс</w:t>
      </w:r>
      <w:r>
        <w:rPr>
          <w:rFonts w:ascii="Arial" w:hAnsi="Arial" w:cs="Arial"/>
        </w:rPr>
        <w:t xml:space="preserve">кого муниципального района, </w:t>
      </w:r>
      <w:r w:rsidR="00122AB1" w:rsidRPr="001C2741">
        <w:rPr>
          <w:rFonts w:ascii="Arial" w:hAnsi="Arial" w:cs="Arial"/>
        </w:rPr>
        <w:t>из которых 70 человек – победители различных олим</w:t>
      </w:r>
      <w:r>
        <w:rPr>
          <w:rFonts w:ascii="Arial" w:hAnsi="Arial" w:cs="Arial"/>
        </w:rPr>
        <w:t xml:space="preserve">пиад, 210 – призеры. Также </w:t>
      </w:r>
      <w:r w:rsidR="00122AB1" w:rsidRPr="001C2741">
        <w:rPr>
          <w:rFonts w:ascii="Arial" w:hAnsi="Arial" w:cs="Arial"/>
        </w:rPr>
        <w:t>за отчетный период было организовано участие 2067 обучающихся района в 19-ти конкурсах и фестивалях различного уровня, из них 120 стали победителями и 215 призерами.</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Во всероссийской олимпиаде по общеобразоват</w:t>
      </w:r>
      <w:r w:rsidR="00AC3F5F">
        <w:rPr>
          <w:rFonts w:ascii="Arial" w:hAnsi="Arial" w:cs="Arial"/>
          <w:sz w:val="24"/>
          <w:szCs w:val="24"/>
        </w:rPr>
        <w:t xml:space="preserve">ельным предметам 2015-2016 года в муниципальном этапе </w:t>
      </w:r>
      <w:r w:rsidRPr="001C2741">
        <w:rPr>
          <w:rFonts w:ascii="Arial" w:hAnsi="Arial" w:cs="Arial"/>
          <w:sz w:val="24"/>
          <w:szCs w:val="24"/>
        </w:rPr>
        <w:t>приняли участие 2219 обучающихся (победителей – 67, призеров – 338).</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В региональном этапе приняли участие по 19 общеобразовательным предметам 61 ученик из 17 общеобразовательных учреждений района.</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По итогам всероссийской олимпиады школьников стипендиями Губернатора Московской области для детей и подростков, проявивших выдающиеся способности в области науки, искусства и спорта, в 2015 году были награждены 12 обучающихся.</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11 обучающихся получили именную стипендию Губернатора Московской области в сфере образования для детей-инвалидов и детей с ограниченными возможностями здоровья.</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2 человека стали обладателями Президентского гранта.</w:t>
      </w:r>
    </w:p>
    <w:p w:rsidR="00122AB1" w:rsidRPr="001C2741" w:rsidRDefault="00122AB1" w:rsidP="001C2741">
      <w:pPr>
        <w:widowControl w:val="0"/>
        <w:tabs>
          <w:tab w:val="left" w:pos="0"/>
          <w:tab w:val="left" w:pos="8647"/>
        </w:tabs>
        <w:jc w:val="both"/>
        <w:rPr>
          <w:rFonts w:ascii="Arial" w:hAnsi="Arial" w:cs="Arial"/>
          <w:sz w:val="24"/>
          <w:szCs w:val="24"/>
        </w:rPr>
      </w:pPr>
      <w:r w:rsidRPr="001C2741">
        <w:rPr>
          <w:rFonts w:ascii="Arial" w:hAnsi="Arial" w:cs="Arial"/>
          <w:sz w:val="24"/>
          <w:szCs w:val="24"/>
        </w:rPr>
        <w:t>Ежегодно более 50 обучающихся общеобразовательных учреждений района</w:t>
      </w:r>
      <w:r w:rsidR="00AC3F5F">
        <w:rPr>
          <w:rFonts w:ascii="Arial" w:hAnsi="Arial" w:cs="Arial"/>
          <w:sz w:val="24"/>
          <w:szCs w:val="24"/>
        </w:rPr>
        <w:t xml:space="preserve"> </w:t>
      </w:r>
      <w:r w:rsidRPr="001C2741">
        <w:rPr>
          <w:rFonts w:ascii="Arial" w:hAnsi="Arial" w:cs="Arial"/>
          <w:sz w:val="24"/>
          <w:szCs w:val="24"/>
        </w:rPr>
        <w:t xml:space="preserve">и учреждений профессионального образования получают именную стипендию Главы Пушкинского муниципального района. </w:t>
      </w:r>
    </w:p>
    <w:p w:rsidR="00122AB1" w:rsidRPr="001C2741" w:rsidRDefault="00122AB1" w:rsidP="001C2741">
      <w:pPr>
        <w:jc w:val="center"/>
        <w:rPr>
          <w:rFonts w:ascii="Arial" w:hAnsi="Arial" w:cs="Arial"/>
          <w:sz w:val="24"/>
          <w:szCs w:val="24"/>
        </w:rPr>
      </w:pPr>
      <w:r w:rsidRPr="001C2741">
        <w:rPr>
          <w:rFonts w:ascii="Arial" w:hAnsi="Arial" w:cs="Arial"/>
          <w:sz w:val="24"/>
          <w:szCs w:val="24"/>
        </w:rPr>
        <w:t>1.4. Дополнительное образование детей</w:t>
      </w:r>
    </w:p>
    <w:p w:rsidR="00122AB1" w:rsidRPr="001C2741" w:rsidRDefault="00122AB1" w:rsidP="001C2741">
      <w:pPr>
        <w:jc w:val="both"/>
        <w:rPr>
          <w:rFonts w:ascii="Arial" w:eastAsia="Calibri" w:hAnsi="Arial" w:cs="Arial"/>
          <w:sz w:val="24"/>
          <w:szCs w:val="24"/>
        </w:rPr>
      </w:pPr>
      <w:r w:rsidRPr="001C2741">
        <w:rPr>
          <w:rFonts w:ascii="Arial" w:hAnsi="Arial" w:cs="Arial"/>
          <w:sz w:val="24"/>
          <w:szCs w:val="24"/>
        </w:rPr>
        <w:lastRenderedPageBreak/>
        <w:t xml:space="preserve">В рамках выполнения Указа Президента Российской Федерации №599по </w:t>
      </w:r>
      <w:r w:rsidRPr="001C2741">
        <w:rPr>
          <w:rFonts w:ascii="Arial" w:eastAsia="Calibri" w:hAnsi="Arial" w:cs="Arial"/>
          <w:sz w:val="24"/>
          <w:szCs w:val="24"/>
        </w:rPr>
        <w:t>увеличению к 2020 году числа детей в возрасте от 5 до 18 лет, обучающихся</w:t>
      </w:r>
      <w:r w:rsidR="00170A71" w:rsidRPr="001C2741">
        <w:rPr>
          <w:rFonts w:ascii="Arial" w:eastAsia="Calibri" w:hAnsi="Arial" w:cs="Arial"/>
          <w:sz w:val="24"/>
          <w:szCs w:val="24"/>
        </w:rPr>
        <w:t xml:space="preserve"> </w:t>
      </w:r>
      <w:r w:rsidRPr="001C2741">
        <w:rPr>
          <w:rFonts w:ascii="Arial" w:eastAsia="Calibri" w:hAnsi="Arial" w:cs="Arial"/>
          <w:sz w:val="24"/>
          <w:szCs w:val="24"/>
        </w:rPr>
        <w:t xml:space="preserve">по дополнительным образовательным программам, в общей численности детей этого возраста проведена работа по увеличению услуг по дополнительному образованию. </w:t>
      </w:r>
    </w:p>
    <w:p w:rsidR="00122AB1" w:rsidRPr="001C2741" w:rsidRDefault="00122AB1" w:rsidP="001C2741">
      <w:pPr>
        <w:jc w:val="both"/>
        <w:rPr>
          <w:rFonts w:ascii="Arial" w:hAnsi="Arial" w:cs="Arial"/>
          <w:sz w:val="24"/>
          <w:szCs w:val="24"/>
        </w:rPr>
      </w:pPr>
      <w:proofErr w:type="gramStart"/>
      <w:r w:rsidRPr="001C2741">
        <w:rPr>
          <w:rFonts w:ascii="Arial" w:eastAsia="Calibri" w:hAnsi="Arial" w:cs="Arial"/>
          <w:sz w:val="24"/>
          <w:szCs w:val="24"/>
        </w:rPr>
        <w:t>В результате проделанной работы д</w:t>
      </w:r>
      <w:r w:rsidRPr="001C2741">
        <w:rPr>
          <w:rFonts w:ascii="Arial" w:hAnsi="Arial" w:cs="Arial"/>
          <w:sz w:val="24"/>
          <w:szCs w:val="24"/>
        </w:rPr>
        <w:t>оля детей в возрасте 5-18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 в 2015 году составила 76,50 %. По сравнению с 2014 годом произошло увеличение данного показателя на 1,4 %. В 2016 году планируется увеличение этого показателя до 83 %.</w:t>
      </w:r>
      <w:proofErr w:type="gramEnd"/>
    </w:p>
    <w:p w:rsidR="00122AB1" w:rsidRPr="001C2741" w:rsidRDefault="00122AB1" w:rsidP="001C2741">
      <w:pPr>
        <w:jc w:val="both"/>
        <w:rPr>
          <w:rFonts w:ascii="Arial" w:hAnsi="Arial" w:cs="Arial"/>
          <w:sz w:val="24"/>
          <w:szCs w:val="24"/>
        </w:rPr>
      </w:pPr>
      <w:r w:rsidRPr="001C2741">
        <w:rPr>
          <w:rFonts w:ascii="Arial" w:hAnsi="Arial" w:cs="Arial"/>
          <w:sz w:val="24"/>
          <w:szCs w:val="24"/>
        </w:rPr>
        <w:t>В школах района работает 558 объединений с общей численностью 15948 обучающихся (120 секций спортивной направленности, 4686 обучающихся; 183 студий художественно-творческой направленности, 5374 обучающихся; 41 кружков технической направленности, 963 обучающихся; действует 23 музея). В четырех учреждени</w:t>
      </w:r>
      <w:r w:rsidR="00AC3F5F">
        <w:rPr>
          <w:rFonts w:ascii="Arial" w:hAnsi="Arial" w:cs="Arial"/>
          <w:sz w:val="24"/>
          <w:szCs w:val="24"/>
        </w:rPr>
        <w:t xml:space="preserve">ях дополнительного образования </w:t>
      </w:r>
      <w:r w:rsidRPr="001C2741">
        <w:rPr>
          <w:rFonts w:ascii="Arial" w:hAnsi="Arial" w:cs="Arial"/>
          <w:sz w:val="24"/>
          <w:szCs w:val="24"/>
        </w:rPr>
        <w:t>- 70 объединений с общим охватом – 3164 детей.</w:t>
      </w:r>
    </w:p>
    <w:p w:rsidR="00122AB1" w:rsidRPr="001C2741" w:rsidRDefault="00122AB1" w:rsidP="001C2741">
      <w:pPr>
        <w:jc w:val="both"/>
        <w:rPr>
          <w:rFonts w:ascii="Arial" w:hAnsi="Arial" w:cs="Arial"/>
          <w:sz w:val="24"/>
          <w:szCs w:val="24"/>
        </w:rPr>
      </w:pPr>
      <w:r w:rsidRPr="001C2741">
        <w:rPr>
          <w:rFonts w:ascii="Arial" w:hAnsi="Arial" w:cs="Arial"/>
          <w:sz w:val="24"/>
          <w:szCs w:val="24"/>
        </w:rPr>
        <w:t>Ежегодно обучающиеся и воспитанники образовательных учреждений района принимают участие в таких мероприятиях, как смотр-конкурс музеев, «День памяти воинов – интернационалистов», «Светофор», «Школа безопасности», «День защиты детей», Спартакиада школьников, «Туристический слет», «Права человека глазами детей».</w:t>
      </w:r>
    </w:p>
    <w:p w:rsidR="00122AB1" w:rsidRPr="001C2741" w:rsidRDefault="00122AB1" w:rsidP="001C2741">
      <w:pPr>
        <w:pStyle w:val="ad"/>
        <w:jc w:val="both"/>
        <w:rPr>
          <w:rFonts w:ascii="Arial" w:hAnsi="Arial" w:cs="Arial"/>
        </w:rPr>
      </w:pPr>
      <w:r w:rsidRPr="001C2741">
        <w:rPr>
          <w:rFonts w:ascii="Arial" w:hAnsi="Arial" w:cs="Arial"/>
        </w:rPr>
        <w:t xml:space="preserve">Приоритетными направлениями в дополнительном образовании муниципальной системы образования являются: </w:t>
      </w:r>
    </w:p>
    <w:p w:rsidR="00122AB1" w:rsidRPr="001C2741" w:rsidRDefault="00122AB1" w:rsidP="001C2741">
      <w:pPr>
        <w:pStyle w:val="ad"/>
        <w:jc w:val="both"/>
        <w:rPr>
          <w:rFonts w:ascii="Arial" w:hAnsi="Arial" w:cs="Arial"/>
        </w:rPr>
      </w:pPr>
      <w:r w:rsidRPr="001C2741">
        <w:rPr>
          <w:rFonts w:ascii="Arial" w:hAnsi="Arial" w:cs="Arial"/>
        </w:rPr>
        <w:t xml:space="preserve">- гражданско-патриотическое воспитание; </w:t>
      </w:r>
    </w:p>
    <w:p w:rsidR="00122AB1" w:rsidRPr="001C2741" w:rsidRDefault="00122AB1" w:rsidP="001C2741">
      <w:pPr>
        <w:pStyle w:val="ad"/>
        <w:jc w:val="both"/>
        <w:rPr>
          <w:rFonts w:ascii="Arial" w:hAnsi="Arial" w:cs="Arial"/>
        </w:rPr>
      </w:pPr>
      <w:r w:rsidRPr="001C2741">
        <w:rPr>
          <w:rFonts w:ascii="Arial" w:hAnsi="Arial" w:cs="Arial"/>
        </w:rPr>
        <w:t xml:space="preserve">- техническое творчество; </w:t>
      </w:r>
    </w:p>
    <w:p w:rsidR="00122AB1" w:rsidRPr="001C2741" w:rsidRDefault="00122AB1" w:rsidP="001C2741">
      <w:pPr>
        <w:pStyle w:val="ad"/>
        <w:jc w:val="both"/>
        <w:rPr>
          <w:rFonts w:ascii="Arial" w:hAnsi="Arial" w:cs="Arial"/>
        </w:rPr>
      </w:pPr>
      <w:r w:rsidRPr="001C2741">
        <w:rPr>
          <w:rFonts w:ascii="Arial" w:hAnsi="Arial" w:cs="Arial"/>
        </w:rPr>
        <w:t>- художественно-эстетическое воспитание.</w:t>
      </w:r>
    </w:p>
    <w:p w:rsidR="00122AB1" w:rsidRPr="001C2741" w:rsidRDefault="00122AB1" w:rsidP="001C2741">
      <w:pPr>
        <w:pStyle w:val="ad"/>
        <w:jc w:val="both"/>
        <w:rPr>
          <w:rFonts w:ascii="Arial" w:hAnsi="Arial" w:cs="Arial"/>
        </w:rPr>
      </w:pPr>
      <w:r w:rsidRPr="001C2741">
        <w:rPr>
          <w:rFonts w:ascii="Arial" w:hAnsi="Arial" w:cs="Arial"/>
        </w:rPr>
        <w:t>В совокупности все эти направления отражают идеи и приоритеты, представленные в «Концепции развития дополнительного образования детей</w:t>
      </w:r>
      <w:r w:rsidR="00AC3F5F">
        <w:rPr>
          <w:rFonts w:ascii="Arial" w:hAnsi="Arial" w:cs="Arial"/>
        </w:rPr>
        <w:t xml:space="preserve"> </w:t>
      </w:r>
      <w:r w:rsidRPr="001C2741">
        <w:rPr>
          <w:rFonts w:ascii="Arial" w:hAnsi="Arial" w:cs="Arial"/>
        </w:rPr>
        <w:t xml:space="preserve">в Российской Федерации». </w:t>
      </w:r>
    </w:p>
    <w:p w:rsidR="000C012C" w:rsidRPr="001C2741" w:rsidRDefault="00A63EB5" w:rsidP="001C2741">
      <w:pPr>
        <w:pStyle w:val="ad"/>
        <w:jc w:val="center"/>
        <w:rPr>
          <w:rFonts w:ascii="Arial" w:hAnsi="Arial" w:cs="Arial"/>
        </w:rPr>
      </w:pPr>
      <w:r w:rsidRPr="001C2741">
        <w:rPr>
          <w:rFonts w:ascii="Arial" w:hAnsi="Arial" w:cs="Arial"/>
        </w:rPr>
        <w:t>1.5. Организация повышения квалификации и аттестации педагогических и руководящих кадров района</w:t>
      </w:r>
    </w:p>
    <w:p w:rsidR="00A63EB5" w:rsidRPr="001C2741" w:rsidRDefault="00A63EB5" w:rsidP="001C2741">
      <w:pPr>
        <w:pStyle w:val="ad"/>
        <w:jc w:val="both"/>
        <w:rPr>
          <w:rFonts w:ascii="Arial" w:hAnsi="Arial" w:cs="Arial"/>
        </w:rPr>
      </w:pPr>
      <w:r w:rsidRPr="001C2741">
        <w:rPr>
          <w:rFonts w:ascii="Arial" w:hAnsi="Arial" w:cs="Arial"/>
        </w:rPr>
        <w:t>За 2015-2016 учебный год прошли обучение на курсах повышения квалификации и профессиональной подготовки 786 педагогов, из кото</w:t>
      </w:r>
      <w:r w:rsidR="00AC3F5F">
        <w:rPr>
          <w:rFonts w:ascii="Arial" w:hAnsi="Arial" w:cs="Arial"/>
        </w:rPr>
        <w:t xml:space="preserve">рых 478 работников школ, 276 – </w:t>
      </w:r>
      <w:r w:rsidRPr="001C2741">
        <w:rPr>
          <w:rFonts w:ascii="Arial" w:hAnsi="Arial" w:cs="Arial"/>
        </w:rPr>
        <w:t>детских садов и 32 –</w:t>
      </w:r>
      <w:r w:rsidR="00AC3F5F">
        <w:rPr>
          <w:rFonts w:ascii="Arial" w:hAnsi="Arial" w:cs="Arial"/>
        </w:rPr>
        <w:t xml:space="preserve"> </w:t>
      </w:r>
      <w:r w:rsidRPr="001C2741">
        <w:rPr>
          <w:rFonts w:ascii="Arial" w:hAnsi="Arial" w:cs="Arial"/>
        </w:rPr>
        <w:t>учреждений дополнительного образования.</w:t>
      </w:r>
    </w:p>
    <w:p w:rsidR="00A63EB5" w:rsidRPr="001C2741" w:rsidRDefault="00A63EB5" w:rsidP="001C2741">
      <w:pPr>
        <w:pStyle w:val="ad"/>
        <w:jc w:val="both"/>
        <w:rPr>
          <w:rFonts w:ascii="Arial" w:hAnsi="Arial" w:cs="Arial"/>
        </w:rPr>
      </w:pPr>
      <w:r w:rsidRPr="001C2741">
        <w:rPr>
          <w:rFonts w:ascii="Arial" w:hAnsi="Arial" w:cs="Arial"/>
        </w:rPr>
        <w:t xml:space="preserve">За первое полугодие 2016 года были аттестованы </w:t>
      </w:r>
      <w:r w:rsidRPr="001C2741">
        <w:rPr>
          <w:rFonts w:ascii="Arial" w:hAnsi="Arial" w:cs="Arial"/>
          <w:bCs/>
        </w:rPr>
        <w:t>119</w:t>
      </w:r>
      <w:r w:rsidRPr="001C2741">
        <w:rPr>
          <w:rFonts w:ascii="Arial" w:hAnsi="Arial" w:cs="Arial"/>
        </w:rPr>
        <w:t xml:space="preserve"> педагогических работника образовательных учреждений Пушкинского района. Из них работников общеобразовательных учреждений – 45, дошкольных образовательных учреждений – 66, учреждений дополнительного образования детей – 8.</w:t>
      </w:r>
    </w:p>
    <w:p w:rsidR="00A63EB5" w:rsidRPr="001C2741" w:rsidRDefault="00A63EB5" w:rsidP="001C2741">
      <w:pPr>
        <w:pStyle w:val="ad"/>
        <w:jc w:val="both"/>
        <w:rPr>
          <w:rFonts w:ascii="Arial" w:hAnsi="Arial" w:cs="Arial"/>
        </w:rPr>
      </w:pPr>
      <w:r w:rsidRPr="001C2741">
        <w:rPr>
          <w:rFonts w:ascii="Arial" w:hAnsi="Arial" w:cs="Arial"/>
        </w:rPr>
        <w:t>Высшая квалификационная категория присвоена 35 педагогическим работникам, первая – 84 педагогическим работникам.</w:t>
      </w:r>
    </w:p>
    <w:p w:rsidR="00A63EB5" w:rsidRPr="001C2741" w:rsidRDefault="00A63EB5" w:rsidP="001C2741">
      <w:pPr>
        <w:pStyle w:val="ad"/>
        <w:jc w:val="both"/>
        <w:rPr>
          <w:rFonts w:ascii="Arial" w:hAnsi="Arial" w:cs="Arial"/>
        </w:rPr>
      </w:pPr>
      <w:proofErr w:type="gramStart"/>
      <w:r w:rsidRPr="001C2741">
        <w:rPr>
          <w:rFonts w:ascii="Arial" w:hAnsi="Arial" w:cs="Arial"/>
        </w:rPr>
        <w:t>Из числа руководящих работников образовательных учреждений района аттестованы 6 человек на первую квалификационную категорию.</w:t>
      </w:r>
      <w:proofErr w:type="gramEnd"/>
    </w:p>
    <w:p w:rsidR="002270CF" w:rsidRPr="001C2741" w:rsidRDefault="002270CF" w:rsidP="001C2741">
      <w:pPr>
        <w:pStyle w:val="ConsPlusNormal"/>
        <w:jc w:val="center"/>
        <w:rPr>
          <w:rFonts w:ascii="Arial" w:hAnsi="Arial" w:cs="Arial"/>
          <w:sz w:val="24"/>
          <w:szCs w:val="24"/>
        </w:rPr>
      </w:pPr>
      <w:r w:rsidRPr="001C2741">
        <w:rPr>
          <w:rFonts w:ascii="Arial" w:hAnsi="Arial" w:cs="Arial"/>
          <w:sz w:val="24"/>
          <w:szCs w:val="24"/>
        </w:rPr>
        <w:t xml:space="preserve">2. </w:t>
      </w:r>
      <w:r w:rsidR="00C25A3F" w:rsidRPr="001C2741">
        <w:rPr>
          <w:rFonts w:ascii="Arial" w:hAnsi="Arial" w:cs="Arial"/>
          <w:sz w:val="24"/>
          <w:szCs w:val="24"/>
        </w:rPr>
        <w:t>Прогноз развития соответствующей сферы реализации муниципальной программы с учетом реализации муниципальной программы</w:t>
      </w:r>
      <w:r w:rsidR="00315A64" w:rsidRPr="001C2741">
        <w:rPr>
          <w:rFonts w:ascii="Arial" w:hAnsi="Arial" w:cs="Arial"/>
          <w:sz w:val="24"/>
          <w:szCs w:val="24"/>
        </w:rPr>
        <w:t>, включая возможные  варианты решения проблемы, оценку преимуществ и рисков, возникающих при выборе различных вариантов решения проблемы</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Важнейшим вызовом для развития дошкольного, общего и дополнительного образования детей в Пушкинском муниципальном районе до 20</w:t>
      </w:r>
      <w:r w:rsidR="00C25A3F" w:rsidRPr="001C2741">
        <w:rPr>
          <w:rFonts w:ascii="Arial" w:hAnsi="Arial" w:cs="Arial"/>
          <w:sz w:val="24"/>
          <w:szCs w:val="24"/>
        </w:rPr>
        <w:t>21</w:t>
      </w:r>
      <w:r w:rsidRPr="001C2741">
        <w:rPr>
          <w:rFonts w:ascii="Arial" w:hAnsi="Arial" w:cs="Arial"/>
          <w:sz w:val="24"/>
          <w:szCs w:val="24"/>
        </w:rPr>
        <w:t xml:space="preserve"> года станет рост численности детей в возрасте от 0 до 7 лет. Это потребует существенного роста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Однако с учетом возможностей бюджета Пушкинского муниципального, а также прогнозируемого изменения демографического тренда после 20</w:t>
      </w:r>
      <w:r w:rsidR="00C25A3F" w:rsidRPr="001C2741">
        <w:rPr>
          <w:rFonts w:ascii="Arial" w:hAnsi="Arial" w:cs="Arial"/>
          <w:sz w:val="24"/>
          <w:szCs w:val="24"/>
        </w:rPr>
        <w:t>21</w:t>
      </w:r>
      <w:r w:rsidRPr="001C2741">
        <w:rPr>
          <w:rFonts w:ascii="Arial" w:hAnsi="Arial" w:cs="Arial"/>
          <w:sz w:val="24"/>
          <w:szCs w:val="24"/>
        </w:rPr>
        <w:t xml:space="preserve"> года, наряду со строительством зданий дошкольных образовательных организаций, </w:t>
      </w:r>
      <w:r w:rsidRPr="001C2741">
        <w:rPr>
          <w:rFonts w:ascii="Arial" w:hAnsi="Arial" w:cs="Arial"/>
          <w:sz w:val="24"/>
          <w:szCs w:val="24"/>
        </w:rPr>
        <w:lastRenderedPageBreak/>
        <w:t>должны получить развитие вариативные формы, осуществляться поддержка негосударственного сектора услуг дошкольного образования, внедряться механизмы государственно-частного партнерства. Это позволит ликвидировать очередность в дошкольные образовател</w:t>
      </w:r>
      <w:r w:rsidR="00C25A3F" w:rsidRPr="001C2741">
        <w:rPr>
          <w:rFonts w:ascii="Arial" w:hAnsi="Arial" w:cs="Arial"/>
          <w:sz w:val="24"/>
          <w:szCs w:val="24"/>
        </w:rPr>
        <w:t>ьные организации</w:t>
      </w:r>
      <w:r w:rsidRPr="001C2741">
        <w:rPr>
          <w:rFonts w:ascii="Arial" w:hAnsi="Arial" w:cs="Arial"/>
          <w:sz w:val="24"/>
          <w:szCs w:val="24"/>
        </w:rPr>
        <w:t xml:space="preserve">. </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В условиях роста расходов на образование усилятся риски неэффективного использования бюджетных средств. В этой связи важной задачей станет внедрение современных механизмов </w:t>
      </w:r>
      <w:r w:rsidRPr="001C2741">
        <w:rPr>
          <w:rFonts w:ascii="Arial" w:hAnsi="Arial" w:cs="Arial"/>
          <w:color w:val="000000"/>
          <w:sz w:val="24"/>
          <w:szCs w:val="24"/>
        </w:rPr>
        <w:t xml:space="preserve">финансового обеспечения </w:t>
      </w:r>
      <w:r w:rsidRPr="001C2741">
        <w:rPr>
          <w:rFonts w:ascii="Arial" w:hAnsi="Arial" w:cs="Arial"/>
          <w:sz w:val="24"/>
          <w:szCs w:val="24"/>
        </w:rPr>
        <w:t>и управления по результатам, а также моделей организации сети образовательных организаций, обеспечивающих эффективное использование ресурсов.</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Рост благосостояния населения Пушкинского муниципального района</w:t>
      </w:r>
      <w:r w:rsidR="00C25A3F" w:rsidRPr="001C2741">
        <w:rPr>
          <w:rFonts w:ascii="Arial" w:hAnsi="Arial" w:cs="Arial"/>
          <w:sz w:val="24"/>
          <w:szCs w:val="24"/>
        </w:rPr>
        <w:t xml:space="preserve"> Московской области</w:t>
      </w:r>
      <w:r w:rsidRPr="001C2741">
        <w:rPr>
          <w:rFonts w:ascii="Arial" w:hAnsi="Arial" w:cs="Arial"/>
          <w:sz w:val="24"/>
          <w:szCs w:val="24"/>
        </w:rPr>
        <w:t>, в том числе – увеличение доли среднего класса, обусловит повышение уровня требований к качеству услуг дошкольного, общего и дополнительного образования. Для удовлетворения этих требований будет создана современная система оценки и стимулирования качества образования.</w:t>
      </w:r>
    </w:p>
    <w:p w:rsidR="000C012C" w:rsidRPr="001C2741" w:rsidRDefault="00C25A3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Б</w:t>
      </w:r>
      <w:r w:rsidR="000C012C" w:rsidRPr="001C2741">
        <w:rPr>
          <w:rFonts w:ascii="Arial" w:hAnsi="Arial" w:cs="Arial"/>
          <w:sz w:val="24"/>
          <w:szCs w:val="24"/>
        </w:rPr>
        <w:t xml:space="preserve">удут введены современные требования к производительности и результативности труда педагогических работников. Это позволит преодолеть тенденцию «старения» кадрового состава, привлечь в образовательные организации талантливую молодежь, расширить возможности для карьерного роста и профессионального развития педагогов. </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учебы, занятий физкультурой и спортом, питания обучающихся, в том числе – обеспечен высокоскоростной интернет.</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 При этом формальное решение задачи роста охвата услугами дополнительного образования может привести к консервации его содержания. Избежать данного риска позволит создание в системе дополнительного образования механизмов прозрачного финансового обеспечения и конкуренции, в том числе – с негосударственным сектором, поддержка инноваций, подготовка кадров.</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Для решения проблемы дифференциации качества образования будут реализованы меры по поддержке общеобразовательных организаций, работающих в сложных социальных условиях, включающие действия по укреплению ресурсного и кадрового потенциала, развитию дистанционных образовательных технологий, интеграции в образовательный процесс социокультурных ресурсов территории. </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Внимание к проблеме «слабых» общеобразовательных организаций не должно привести к отказу от поддержки «точек роста», лидеров системы образования, формальному перераспределению ресурсов. Будут реализованы меры по поддержке общеобразовательных организаций, реализующих инновационные образовательные проекты и программы. Это позволит сохранить и расширить сектор общеобразовательных организаций, конкурентоспособных на общероссийском и международном уровне.</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Для обеспечения доступности качественных образовательных услуг в том числе – профильного обучения, для детей в сельской местности,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 Наряду с этим должен увеличиться масштаб распространения инклюзивного образования, в том числе – за счет мер по созданию в образовательных организациях </w:t>
      </w:r>
      <w:proofErr w:type="spellStart"/>
      <w:r w:rsidRPr="001C2741">
        <w:rPr>
          <w:rFonts w:ascii="Arial" w:hAnsi="Arial" w:cs="Arial"/>
          <w:sz w:val="24"/>
          <w:szCs w:val="24"/>
        </w:rPr>
        <w:t>безбарьерной</w:t>
      </w:r>
      <w:proofErr w:type="spellEnd"/>
      <w:r w:rsidRPr="001C2741">
        <w:rPr>
          <w:rFonts w:ascii="Arial" w:hAnsi="Arial" w:cs="Arial"/>
          <w:sz w:val="24"/>
          <w:szCs w:val="24"/>
        </w:rPr>
        <w:t xml:space="preserve"> среды. В сельской местности получит дальнейшее развитие модель школы – социокультурного комплекса.</w:t>
      </w:r>
    </w:p>
    <w:p w:rsidR="000C012C" w:rsidRPr="001C2741" w:rsidRDefault="000C012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lastRenderedPageBreak/>
        <w:t>Будут реализованы специальные меры по культурной и языковой адаптации детей из семей мигрантов.</w:t>
      </w:r>
    </w:p>
    <w:p w:rsidR="00E62CB1" w:rsidRPr="001C2741" w:rsidRDefault="0051391F" w:rsidP="001C2741">
      <w:pPr>
        <w:autoSpaceDE w:val="0"/>
        <w:autoSpaceDN w:val="0"/>
        <w:adjustRightInd w:val="0"/>
        <w:jc w:val="center"/>
        <w:rPr>
          <w:rFonts w:ascii="Arial" w:hAnsi="Arial" w:cs="Arial"/>
          <w:sz w:val="24"/>
          <w:szCs w:val="24"/>
        </w:rPr>
      </w:pPr>
      <w:r w:rsidRPr="001C2741">
        <w:rPr>
          <w:rFonts w:ascii="Arial" w:hAnsi="Arial" w:cs="Arial"/>
          <w:sz w:val="24"/>
          <w:szCs w:val="24"/>
        </w:rPr>
        <w:t>3</w:t>
      </w:r>
      <w:r w:rsidR="00E62CB1" w:rsidRPr="001C2741">
        <w:rPr>
          <w:rFonts w:ascii="Arial" w:hAnsi="Arial" w:cs="Arial"/>
          <w:sz w:val="24"/>
          <w:szCs w:val="24"/>
        </w:rPr>
        <w:t>. Перечень и краткое описание подпрограмм муниципальной программы</w:t>
      </w:r>
    </w:p>
    <w:p w:rsidR="00E62CB1" w:rsidRPr="001C2741" w:rsidRDefault="00E62CB1" w:rsidP="001C2741">
      <w:pPr>
        <w:jc w:val="both"/>
        <w:rPr>
          <w:rFonts w:ascii="Arial" w:hAnsi="Arial" w:cs="Arial"/>
          <w:sz w:val="24"/>
          <w:szCs w:val="24"/>
        </w:rPr>
      </w:pPr>
      <w:r w:rsidRPr="001C2741">
        <w:rPr>
          <w:rFonts w:ascii="Arial" w:hAnsi="Arial" w:cs="Arial"/>
          <w:sz w:val="24"/>
          <w:szCs w:val="24"/>
        </w:rPr>
        <w:t>Достижение целевых значений показателей в рамках программно-целевого метода осуществляется посредством реализ</w:t>
      </w:r>
      <w:r w:rsidR="00AC3F5F">
        <w:rPr>
          <w:rFonts w:ascii="Arial" w:hAnsi="Arial" w:cs="Arial"/>
          <w:sz w:val="24"/>
          <w:szCs w:val="24"/>
        </w:rPr>
        <w:t xml:space="preserve">ации </w:t>
      </w:r>
      <w:r w:rsidRPr="001C2741">
        <w:rPr>
          <w:rFonts w:ascii="Arial" w:hAnsi="Arial" w:cs="Arial"/>
          <w:sz w:val="24"/>
          <w:szCs w:val="24"/>
        </w:rPr>
        <w:t>четырех подпрограмм.</w:t>
      </w:r>
    </w:p>
    <w:p w:rsidR="00E62CB1" w:rsidRPr="001C2741" w:rsidRDefault="0051391F" w:rsidP="001C2741">
      <w:pPr>
        <w:autoSpaceDE w:val="0"/>
        <w:autoSpaceDN w:val="0"/>
        <w:adjustRightInd w:val="0"/>
        <w:jc w:val="center"/>
        <w:rPr>
          <w:rFonts w:ascii="Arial" w:hAnsi="Arial" w:cs="Arial"/>
          <w:sz w:val="24"/>
          <w:szCs w:val="24"/>
        </w:rPr>
      </w:pPr>
      <w:r w:rsidRPr="001C2741">
        <w:rPr>
          <w:rFonts w:ascii="Arial" w:hAnsi="Arial" w:cs="Arial"/>
          <w:sz w:val="24"/>
          <w:szCs w:val="24"/>
        </w:rPr>
        <w:t>3</w:t>
      </w:r>
      <w:r w:rsidR="00AC3F5F">
        <w:rPr>
          <w:rFonts w:ascii="Arial" w:hAnsi="Arial" w:cs="Arial"/>
          <w:sz w:val="24"/>
          <w:szCs w:val="24"/>
        </w:rPr>
        <w:t>.1.</w:t>
      </w:r>
      <w:r w:rsidR="00E62CB1" w:rsidRPr="001C2741">
        <w:rPr>
          <w:rFonts w:ascii="Arial" w:hAnsi="Arial" w:cs="Arial"/>
          <w:sz w:val="24"/>
          <w:szCs w:val="24"/>
        </w:rPr>
        <w:t xml:space="preserve"> Перечень подпрограмм муниципальной программы «Образование Пушкинского муниципального района»</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1</w:t>
      </w:r>
      <w:r w:rsidRPr="001C2741">
        <w:rPr>
          <w:rFonts w:ascii="Arial" w:hAnsi="Arial" w:cs="Arial"/>
          <w:sz w:val="24"/>
          <w:szCs w:val="24"/>
        </w:rPr>
        <w:t xml:space="preserve"> «Дошкольное образование».</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2</w:t>
      </w:r>
      <w:r w:rsidRPr="001C2741">
        <w:rPr>
          <w:rFonts w:ascii="Arial" w:hAnsi="Arial" w:cs="Arial"/>
          <w:sz w:val="24"/>
          <w:szCs w:val="24"/>
        </w:rPr>
        <w:t xml:space="preserve"> «Общее образование».</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3</w:t>
      </w:r>
      <w:r w:rsidRPr="001C2741">
        <w:rPr>
          <w:rFonts w:ascii="Arial" w:hAnsi="Arial" w:cs="Arial"/>
          <w:sz w:val="24"/>
          <w:szCs w:val="24"/>
          <w:lang w:val="en-US"/>
        </w:rPr>
        <w:t>I</w:t>
      </w:r>
      <w:r w:rsidR="009A4C75" w:rsidRPr="001C2741">
        <w:rPr>
          <w:rFonts w:ascii="Arial" w:hAnsi="Arial" w:cs="Arial"/>
          <w:sz w:val="24"/>
          <w:szCs w:val="24"/>
        </w:rPr>
        <w:t xml:space="preserve"> </w:t>
      </w:r>
      <w:r w:rsidRPr="001C2741">
        <w:rPr>
          <w:rFonts w:ascii="Arial" w:hAnsi="Arial" w:cs="Arial"/>
          <w:sz w:val="24"/>
          <w:szCs w:val="24"/>
        </w:rPr>
        <w:t>«Дополнительное образование, воспитание и психолого-социальное сопровождение детей».</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4</w:t>
      </w:r>
      <w:r w:rsidR="009A4C75" w:rsidRPr="001C2741">
        <w:rPr>
          <w:rFonts w:ascii="Arial" w:hAnsi="Arial" w:cs="Arial"/>
          <w:sz w:val="24"/>
          <w:szCs w:val="24"/>
        </w:rPr>
        <w:t xml:space="preserve"> </w:t>
      </w:r>
      <w:r w:rsidRPr="001C2741">
        <w:rPr>
          <w:rFonts w:ascii="Arial" w:hAnsi="Arial" w:cs="Arial"/>
          <w:sz w:val="24"/>
          <w:szCs w:val="24"/>
        </w:rPr>
        <w:t xml:space="preserve">«Обеспечение </w:t>
      </w:r>
      <w:proofErr w:type="gramStart"/>
      <w:r w:rsidRPr="001C2741">
        <w:rPr>
          <w:rFonts w:ascii="Arial" w:hAnsi="Arial" w:cs="Arial"/>
          <w:sz w:val="24"/>
          <w:szCs w:val="24"/>
        </w:rPr>
        <w:t>деятельности управления образования администрации Пушкинского муниципального района</w:t>
      </w:r>
      <w:proofErr w:type="gramEnd"/>
      <w:r w:rsidRPr="001C2741">
        <w:rPr>
          <w:rFonts w:ascii="Arial" w:hAnsi="Arial" w:cs="Arial"/>
          <w:sz w:val="24"/>
          <w:szCs w:val="24"/>
        </w:rPr>
        <w:t>».</w:t>
      </w:r>
    </w:p>
    <w:p w:rsidR="00E62CB1" w:rsidRPr="001C2741" w:rsidRDefault="0051391F" w:rsidP="001C2741">
      <w:pPr>
        <w:jc w:val="center"/>
        <w:rPr>
          <w:rFonts w:ascii="Arial" w:hAnsi="Arial" w:cs="Arial"/>
          <w:sz w:val="24"/>
          <w:szCs w:val="24"/>
        </w:rPr>
      </w:pPr>
      <w:r w:rsidRPr="001C2741">
        <w:rPr>
          <w:rFonts w:ascii="Arial" w:hAnsi="Arial" w:cs="Arial"/>
          <w:sz w:val="24"/>
          <w:szCs w:val="24"/>
        </w:rPr>
        <w:t>3</w:t>
      </w:r>
      <w:r w:rsidR="00E62CB1" w:rsidRPr="001C2741">
        <w:rPr>
          <w:rFonts w:ascii="Arial" w:hAnsi="Arial" w:cs="Arial"/>
          <w:sz w:val="24"/>
          <w:szCs w:val="24"/>
        </w:rPr>
        <w:t>.2. Краткое описание подпрограмм муниципальной программы</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1</w:t>
      </w:r>
      <w:r w:rsidRPr="001C2741">
        <w:rPr>
          <w:rFonts w:ascii="Arial" w:hAnsi="Arial" w:cs="Arial"/>
          <w:sz w:val="24"/>
          <w:szCs w:val="24"/>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разделе определены шесть задач, в том числе – задача по ликвидации очередности в дошкольные образовательные организации и развитие инфраструктуры дошкольного образования. Данный раздел  обеспечивает достижение одного из основных результатов муниципальной программы – 100 </w:t>
      </w:r>
      <w:r w:rsidRPr="001C2741">
        <w:rPr>
          <w:rFonts w:ascii="Arial" w:hAnsi="Arial" w:cs="Arial"/>
          <w:color w:val="000000"/>
          <w:sz w:val="24"/>
          <w:szCs w:val="24"/>
        </w:rPr>
        <w:t>процентов</w:t>
      </w:r>
      <w:r w:rsidRPr="001C2741">
        <w:rPr>
          <w:rFonts w:ascii="Arial" w:hAnsi="Arial" w:cs="Arial"/>
          <w:sz w:val="24"/>
          <w:szCs w:val="24"/>
        </w:rPr>
        <w:t xml:space="preserve"> доступа к услугам дошкольного образования детей в возрасте от 1,5 до 7 лет, нуждающихся в услуге дошкольного образования.</w:t>
      </w:r>
    </w:p>
    <w:p w:rsidR="00E62CB1" w:rsidRPr="001C2741" w:rsidRDefault="00E62CB1"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Подпрограмма </w:t>
      </w:r>
      <w:r w:rsidR="007C1148" w:rsidRPr="001C2741">
        <w:rPr>
          <w:rFonts w:ascii="Arial" w:hAnsi="Arial" w:cs="Arial"/>
          <w:sz w:val="24"/>
          <w:szCs w:val="24"/>
        </w:rPr>
        <w:t>2</w:t>
      </w:r>
      <w:r w:rsidRPr="001C2741">
        <w:rPr>
          <w:rFonts w:ascii="Arial" w:hAnsi="Arial" w:cs="Arial"/>
          <w:sz w:val="24"/>
          <w:szCs w:val="24"/>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Пушкинского муниципального района. В рамках раздела должно быть обеспечено выполнение Указа Президента Российской Федерации № 597. Система оценки качества образования и информационная открытость системы образования нацелена на решение проблем повышения качества образования, внедрения механизмов его внешней оценки, повышения уровня информационной прозрачности системы образования в Пушкинском муниципальном районе. </w:t>
      </w:r>
    </w:p>
    <w:p w:rsidR="00E62CB1" w:rsidRPr="001C2741" w:rsidRDefault="00AC3F5F" w:rsidP="001C2741">
      <w:pPr>
        <w:widowControl w:val="0"/>
        <w:autoSpaceDE w:val="0"/>
        <w:autoSpaceDN w:val="0"/>
        <w:adjustRightInd w:val="0"/>
        <w:jc w:val="both"/>
        <w:rPr>
          <w:rFonts w:ascii="Arial" w:hAnsi="Arial" w:cs="Arial"/>
          <w:sz w:val="24"/>
          <w:szCs w:val="24"/>
        </w:rPr>
      </w:pPr>
      <w:r>
        <w:rPr>
          <w:rFonts w:ascii="Arial" w:hAnsi="Arial" w:cs="Arial"/>
          <w:sz w:val="24"/>
          <w:szCs w:val="24"/>
        </w:rPr>
        <w:t>Подпрограмма</w:t>
      </w:r>
      <w:r w:rsidR="00E62CB1" w:rsidRPr="001C2741">
        <w:rPr>
          <w:rFonts w:ascii="Arial" w:hAnsi="Arial" w:cs="Arial"/>
          <w:sz w:val="24"/>
          <w:szCs w:val="24"/>
        </w:rPr>
        <w:t xml:space="preserve"> </w:t>
      </w:r>
      <w:r w:rsidR="007C1148" w:rsidRPr="001C2741">
        <w:rPr>
          <w:rFonts w:ascii="Arial" w:hAnsi="Arial" w:cs="Arial"/>
          <w:sz w:val="24"/>
          <w:szCs w:val="24"/>
        </w:rPr>
        <w:t>3</w:t>
      </w:r>
      <w:r w:rsidR="00E62CB1" w:rsidRPr="001C2741">
        <w:rPr>
          <w:rFonts w:ascii="Arial" w:hAnsi="Arial" w:cs="Arial"/>
          <w:sz w:val="24"/>
          <w:szCs w:val="24"/>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w:t>
      </w:r>
      <w:r>
        <w:rPr>
          <w:rFonts w:ascii="Arial" w:hAnsi="Arial" w:cs="Arial"/>
          <w:sz w:val="24"/>
          <w:szCs w:val="24"/>
        </w:rPr>
        <w:t>циальных явлений. Данный раздел</w:t>
      </w:r>
      <w:r w:rsidR="00E62CB1" w:rsidRPr="001C2741">
        <w:rPr>
          <w:rFonts w:ascii="Arial" w:hAnsi="Arial" w:cs="Arial"/>
          <w:sz w:val="24"/>
          <w:szCs w:val="24"/>
        </w:rPr>
        <w:t xml:space="preserve"> обеспечит выполнение Указа Президента Российской Федерации № 599 по показателю – не менее 90 </w:t>
      </w:r>
      <w:r w:rsidR="00E62CB1" w:rsidRPr="001C2741">
        <w:rPr>
          <w:rFonts w:ascii="Arial" w:hAnsi="Arial" w:cs="Arial"/>
          <w:color w:val="000000"/>
          <w:sz w:val="24"/>
          <w:szCs w:val="24"/>
        </w:rPr>
        <w:t>процентов</w:t>
      </w:r>
      <w:r w:rsidR="00E62CB1" w:rsidRPr="001C2741">
        <w:rPr>
          <w:rFonts w:ascii="Arial" w:hAnsi="Arial" w:cs="Arial"/>
          <w:sz w:val="24"/>
          <w:szCs w:val="24"/>
        </w:rPr>
        <w:t xml:space="preserve"> детей и молодежи в возрасте от 5 до 18 лет будут охвачены дополнительными образовательными программами.</w:t>
      </w:r>
    </w:p>
    <w:p w:rsidR="00E62CB1" w:rsidRPr="001C2741" w:rsidRDefault="00E62CB1" w:rsidP="001C2741">
      <w:pPr>
        <w:snapToGrid w:val="0"/>
        <w:jc w:val="both"/>
        <w:rPr>
          <w:rFonts w:ascii="Arial" w:eastAsiaTheme="minorHAnsi" w:hAnsi="Arial" w:cs="Arial"/>
          <w:color w:val="000000"/>
          <w:sz w:val="24"/>
          <w:szCs w:val="24"/>
          <w:lang w:eastAsia="en-US"/>
        </w:rPr>
      </w:pPr>
      <w:r w:rsidRPr="001C2741">
        <w:rPr>
          <w:rFonts w:ascii="Arial" w:hAnsi="Arial" w:cs="Arial"/>
          <w:sz w:val="24"/>
          <w:szCs w:val="24"/>
        </w:rPr>
        <w:t xml:space="preserve">Подпрограмма </w:t>
      </w:r>
      <w:r w:rsidR="007C1148" w:rsidRPr="001C2741">
        <w:rPr>
          <w:rFonts w:ascii="Arial" w:hAnsi="Arial" w:cs="Arial"/>
          <w:sz w:val="24"/>
          <w:szCs w:val="24"/>
        </w:rPr>
        <w:t>4</w:t>
      </w:r>
      <w:r w:rsidRPr="001C2741">
        <w:rPr>
          <w:rFonts w:ascii="Arial" w:hAnsi="Arial" w:cs="Arial"/>
          <w:sz w:val="24"/>
          <w:szCs w:val="24"/>
        </w:rPr>
        <w:t xml:space="preserve"> «Обеспечение деятельности управления образования администрации Пушкинского муниципального района» направлена на</w:t>
      </w:r>
      <w:r w:rsidR="00170A71" w:rsidRPr="001C2741">
        <w:rPr>
          <w:rFonts w:ascii="Arial" w:hAnsi="Arial" w:cs="Arial"/>
          <w:sz w:val="24"/>
          <w:szCs w:val="24"/>
        </w:rPr>
        <w:t xml:space="preserve"> </w:t>
      </w:r>
      <w:r w:rsidRPr="001C2741">
        <w:rPr>
          <w:rFonts w:ascii="Arial" w:eastAsiaTheme="minorHAnsi" w:hAnsi="Arial" w:cs="Arial"/>
          <w:color w:val="000000"/>
          <w:sz w:val="24"/>
          <w:szCs w:val="24"/>
          <w:lang w:eastAsia="en-US"/>
        </w:rPr>
        <w:t>повышение качества и эффективности муниципальных услуг в системе образования в Пушкинском муниципальном районе,</w:t>
      </w:r>
      <w:r w:rsidR="00170A71" w:rsidRPr="001C2741">
        <w:rPr>
          <w:rFonts w:ascii="Arial" w:eastAsiaTheme="minorHAnsi" w:hAnsi="Arial" w:cs="Arial"/>
          <w:color w:val="000000"/>
          <w:sz w:val="24"/>
          <w:szCs w:val="24"/>
          <w:lang w:eastAsia="en-US"/>
        </w:rPr>
        <w:t xml:space="preserve"> </w:t>
      </w:r>
      <w:r w:rsidRPr="001C2741">
        <w:rPr>
          <w:rFonts w:ascii="Arial" w:eastAsiaTheme="minorHAnsi" w:hAnsi="Arial" w:cs="Arial"/>
          <w:color w:val="000000"/>
          <w:sz w:val="24"/>
          <w:szCs w:val="24"/>
          <w:lang w:eastAsia="en-US"/>
        </w:rPr>
        <w:t xml:space="preserve">создание системы методического, информационного сопровождения муниципальной </w:t>
      </w:r>
      <w:r w:rsidRPr="001C2741">
        <w:rPr>
          <w:rFonts w:ascii="Arial" w:eastAsiaTheme="minorHAnsi" w:hAnsi="Arial" w:cs="Arial"/>
          <w:sz w:val="24"/>
          <w:szCs w:val="24"/>
          <w:lang w:eastAsia="en-US"/>
        </w:rPr>
        <w:t>п</w:t>
      </w:r>
      <w:r w:rsidRPr="001C2741">
        <w:rPr>
          <w:rFonts w:ascii="Arial" w:eastAsiaTheme="minorHAnsi" w:hAnsi="Arial" w:cs="Arial"/>
          <w:color w:val="000000"/>
          <w:sz w:val="24"/>
          <w:szCs w:val="24"/>
          <w:lang w:eastAsia="en-US"/>
        </w:rPr>
        <w:t>рограммы, о</w:t>
      </w:r>
      <w:r w:rsidRPr="001C2741">
        <w:rPr>
          <w:rFonts w:ascii="Arial" w:eastAsiaTheme="minorHAnsi" w:hAnsi="Arial" w:cs="Arial"/>
          <w:sz w:val="24"/>
          <w:szCs w:val="24"/>
          <w:lang w:eastAsia="en-US"/>
        </w:rPr>
        <w:t xml:space="preserve">беспечение </w:t>
      </w:r>
      <w:proofErr w:type="gramStart"/>
      <w:r w:rsidRPr="001C2741">
        <w:rPr>
          <w:rFonts w:ascii="Arial" w:eastAsiaTheme="minorHAnsi" w:hAnsi="Arial" w:cs="Arial"/>
          <w:sz w:val="24"/>
          <w:szCs w:val="24"/>
          <w:lang w:eastAsia="en-US"/>
        </w:rPr>
        <w:t>деятельности Управления образования администрации Пушкинского муниципального района</w:t>
      </w:r>
      <w:proofErr w:type="gramEnd"/>
      <w:r w:rsidRPr="001C2741">
        <w:rPr>
          <w:rFonts w:ascii="Arial" w:eastAsiaTheme="minorHAnsi" w:hAnsi="Arial" w:cs="Arial"/>
          <w:sz w:val="24"/>
          <w:szCs w:val="24"/>
          <w:lang w:eastAsia="en-US"/>
        </w:rPr>
        <w:t>.</w:t>
      </w:r>
    </w:p>
    <w:p w:rsidR="0005336B" w:rsidRPr="001C2741" w:rsidRDefault="0051391F" w:rsidP="001C2741">
      <w:pPr>
        <w:jc w:val="center"/>
        <w:rPr>
          <w:rFonts w:ascii="Arial" w:hAnsi="Arial" w:cs="Arial"/>
          <w:sz w:val="24"/>
          <w:szCs w:val="24"/>
        </w:rPr>
      </w:pPr>
      <w:r w:rsidRPr="001C2741">
        <w:rPr>
          <w:rFonts w:ascii="Arial" w:hAnsi="Arial" w:cs="Arial"/>
          <w:sz w:val="24"/>
          <w:szCs w:val="24"/>
        </w:rPr>
        <w:t>4</w:t>
      </w:r>
      <w:r w:rsidR="0005336B" w:rsidRPr="001C2741">
        <w:rPr>
          <w:rFonts w:ascii="Arial" w:hAnsi="Arial" w:cs="Arial"/>
          <w:sz w:val="24"/>
          <w:szCs w:val="24"/>
        </w:rPr>
        <w:t xml:space="preserve">. Описание целей </w:t>
      </w:r>
      <w:r w:rsidRPr="001C2741">
        <w:rPr>
          <w:rFonts w:ascii="Arial" w:hAnsi="Arial" w:cs="Arial"/>
          <w:sz w:val="24"/>
          <w:szCs w:val="24"/>
        </w:rPr>
        <w:t xml:space="preserve">муниципальной </w:t>
      </w:r>
      <w:r w:rsidR="007C1148" w:rsidRPr="001C2741">
        <w:rPr>
          <w:rFonts w:ascii="Arial" w:hAnsi="Arial" w:cs="Arial"/>
          <w:sz w:val="24"/>
          <w:szCs w:val="24"/>
        </w:rPr>
        <w:t>п</w:t>
      </w:r>
      <w:r w:rsidR="0005336B" w:rsidRPr="001C2741">
        <w:rPr>
          <w:rFonts w:ascii="Arial" w:hAnsi="Arial" w:cs="Arial"/>
          <w:sz w:val="24"/>
          <w:szCs w:val="24"/>
        </w:rPr>
        <w:t>рограммы</w:t>
      </w:r>
    </w:p>
    <w:p w:rsidR="0005336B" w:rsidRPr="001C2741" w:rsidRDefault="0005336B" w:rsidP="001C2741">
      <w:pPr>
        <w:jc w:val="both"/>
        <w:rPr>
          <w:rFonts w:ascii="Arial" w:hAnsi="Arial" w:cs="Arial"/>
          <w:sz w:val="24"/>
          <w:szCs w:val="24"/>
        </w:rPr>
      </w:pPr>
      <w:r w:rsidRPr="001C2741">
        <w:rPr>
          <w:rFonts w:ascii="Arial" w:hAnsi="Arial" w:cs="Arial"/>
          <w:bCs/>
          <w:iCs/>
          <w:sz w:val="24"/>
          <w:szCs w:val="24"/>
        </w:rPr>
        <w:t>Стратегическая цель муниципальной программы –</w:t>
      </w:r>
      <w:r w:rsidRPr="001C2741">
        <w:rPr>
          <w:rFonts w:ascii="Arial" w:hAnsi="Arial" w:cs="Arial"/>
          <w:sz w:val="24"/>
          <w:szCs w:val="24"/>
        </w:rPr>
        <w:t xml:space="preserve">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Пушкинского муниципального района.</w:t>
      </w:r>
    </w:p>
    <w:p w:rsidR="0005336B" w:rsidRPr="001C2741" w:rsidRDefault="0005336B" w:rsidP="001C2741">
      <w:pPr>
        <w:jc w:val="both"/>
        <w:rPr>
          <w:rFonts w:ascii="Arial" w:hAnsi="Arial" w:cs="Arial"/>
          <w:sz w:val="24"/>
          <w:szCs w:val="24"/>
        </w:rPr>
      </w:pPr>
      <w:r w:rsidRPr="001C2741">
        <w:rPr>
          <w:rFonts w:ascii="Arial" w:hAnsi="Arial" w:cs="Arial"/>
          <w:sz w:val="24"/>
          <w:szCs w:val="24"/>
        </w:rPr>
        <w:t>Целями муниципальной программы являются:</w:t>
      </w:r>
    </w:p>
    <w:p w:rsidR="0005336B" w:rsidRPr="001C2741" w:rsidRDefault="0005336B" w:rsidP="001C2741">
      <w:pPr>
        <w:autoSpaceDE w:val="0"/>
        <w:autoSpaceDN w:val="0"/>
        <w:adjustRightInd w:val="0"/>
        <w:jc w:val="both"/>
        <w:rPr>
          <w:rFonts w:ascii="Arial" w:hAnsi="Arial" w:cs="Arial"/>
          <w:sz w:val="24"/>
          <w:szCs w:val="24"/>
        </w:rPr>
      </w:pPr>
      <w:r w:rsidRPr="001C2741">
        <w:rPr>
          <w:rFonts w:ascii="Arial" w:hAnsi="Arial" w:cs="Arial"/>
          <w:sz w:val="24"/>
          <w:szCs w:val="24"/>
        </w:rPr>
        <w:t>1.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Пушкинского муниципального района;</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sz w:val="24"/>
          <w:szCs w:val="24"/>
        </w:rPr>
        <w:lastRenderedPageBreak/>
        <w:t>2.</w:t>
      </w:r>
      <w:r w:rsidRPr="001C2741">
        <w:rPr>
          <w:rFonts w:ascii="Arial" w:hAnsi="Arial" w:cs="Arial"/>
          <w:color w:val="00000A"/>
          <w:sz w:val="24"/>
          <w:szCs w:val="24"/>
        </w:rPr>
        <w:t xml:space="preserve"> Развитие сети организаций и внедрение современных организационно-экономических моделей предоставления образовательных услуг;</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3. Обновление содержания и технологий образования,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4.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5. Развитие материально-технической базы организаций образования Пушкинского муниципального района;</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6. Внедрение и использование современных информационных технологий в управленческой и образовательной деятельности;</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7. Создание единой муниципальной системы выявления, развития и адресной поддержки одаренных детей в различных областях интеллектуальной, спортивной и творческой деятельности;</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8. Формирование механизма оценки качества и востребованности образовательных услуг с участием потребителей;</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9. Создание условий для организации сбалансированного и качественного горячего питания детей;</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10. Развитие цифрового контента</w:t>
      </w:r>
      <w:r w:rsidR="00A13146" w:rsidRPr="001C2741">
        <w:rPr>
          <w:rFonts w:ascii="Arial" w:hAnsi="Arial" w:cs="Arial"/>
          <w:color w:val="00000A"/>
          <w:sz w:val="24"/>
          <w:szCs w:val="24"/>
        </w:rPr>
        <w:t xml:space="preserve"> </w:t>
      </w:r>
      <w:r w:rsidRPr="001C2741">
        <w:rPr>
          <w:rFonts w:ascii="Arial" w:hAnsi="Arial" w:cs="Arial"/>
          <w:color w:val="00000A"/>
          <w:sz w:val="24"/>
          <w:szCs w:val="24"/>
        </w:rPr>
        <w:t>в образовательных организациях и расширение применения информационно – коммуникационных (инновационных) технологий;</w:t>
      </w:r>
    </w:p>
    <w:p w:rsidR="0005336B" w:rsidRPr="001C2741" w:rsidRDefault="0005336B" w:rsidP="001C2741">
      <w:pPr>
        <w:autoSpaceDE w:val="0"/>
        <w:autoSpaceDN w:val="0"/>
        <w:adjustRightInd w:val="0"/>
        <w:jc w:val="both"/>
        <w:rPr>
          <w:rFonts w:ascii="Arial" w:hAnsi="Arial" w:cs="Arial"/>
          <w:color w:val="00000A"/>
          <w:sz w:val="24"/>
          <w:szCs w:val="24"/>
        </w:rPr>
      </w:pPr>
      <w:r w:rsidRPr="001C2741">
        <w:rPr>
          <w:rFonts w:ascii="Arial" w:hAnsi="Arial" w:cs="Arial"/>
          <w:color w:val="00000A"/>
          <w:sz w:val="24"/>
          <w:szCs w:val="24"/>
        </w:rPr>
        <w:t>11. Реализация мер по поэтапному повышению заработно</w:t>
      </w:r>
      <w:r w:rsidR="00AC3F5F">
        <w:rPr>
          <w:rFonts w:ascii="Arial" w:hAnsi="Arial" w:cs="Arial"/>
          <w:color w:val="00000A"/>
          <w:sz w:val="24"/>
          <w:szCs w:val="24"/>
        </w:rPr>
        <w:t xml:space="preserve">й платы работников организаций </w:t>
      </w:r>
      <w:r w:rsidRPr="001C2741">
        <w:rPr>
          <w:rFonts w:ascii="Arial" w:hAnsi="Arial" w:cs="Arial"/>
          <w:color w:val="00000A"/>
          <w:sz w:val="24"/>
          <w:szCs w:val="24"/>
        </w:rPr>
        <w:t>Пушкинского муниципального района в сфере образования.</w:t>
      </w:r>
    </w:p>
    <w:p w:rsidR="004900D6" w:rsidRPr="001C2741" w:rsidRDefault="004900D6" w:rsidP="001C2741">
      <w:pPr>
        <w:keepNext/>
        <w:contextualSpacing/>
        <w:jc w:val="center"/>
        <w:rPr>
          <w:rFonts w:ascii="Arial" w:hAnsi="Arial" w:cs="Arial"/>
          <w:sz w:val="24"/>
          <w:szCs w:val="24"/>
        </w:rPr>
      </w:pPr>
      <w:r w:rsidRPr="001C2741">
        <w:rPr>
          <w:rFonts w:ascii="Arial" w:hAnsi="Arial" w:cs="Arial"/>
          <w:sz w:val="24"/>
          <w:szCs w:val="24"/>
        </w:rPr>
        <w:t xml:space="preserve">5. Обобщенная характеристика основных мероприятий муниципальной </w:t>
      </w:r>
      <w:r w:rsidR="007C1148" w:rsidRPr="001C2741">
        <w:rPr>
          <w:rFonts w:ascii="Arial" w:hAnsi="Arial" w:cs="Arial"/>
          <w:sz w:val="24"/>
          <w:szCs w:val="24"/>
        </w:rPr>
        <w:t>п</w:t>
      </w:r>
      <w:r w:rsidRPr="001C2741">
        <w:rPr>
          <w:rFonts w:ascii="Arial" w:hAnsi="Arial" w:cs="Arial"/>
          <w:sz w:val="24"/>
          <w:szCs w:val="24"/>
        </w:rPr>
        <w:t xml:space="preserve">рограммы, с обоснованием необходимости их осуществления </w:t>
      </w:r>
    </w:p>
    <w:p w:rsidR="004900D6" w:rsidRPr="001C2741" w:rsidRDefault="004900D6" w:rsidP="001C2741">
      <w:pPr>
        <w:contextualSpacing/>
        <w:jc w:val="both"/>
        <w:rPr>
          <w:rFonts w:ascii="Arial" w:hAnsi="Arial" w:cs="Arial"/>
          <w:sz w:val="24"/>
          <w:szCs w:val="24"/>
        </w:rPr>
      </w:pPr>
      <w:r w:rsidRPr="001C2741">
        <w:rPr>
          <w:rFonts w:ascii="Arial" w:hAnsi="Arial" w:cs="Arial"/>
          <w:sz w:val="24"/>
          <w:szCs w:val="24"/>
        </w:rPr>
        <w:t xml:space="preserve">Достижение целей </w:t>
      </w:r>
      <w:r w:rsidR="007C1148" w:rsidRPr="001C2741">
        <w:rPr>
          <w:rFonts w:ascii="Arial" w:hAnsi="Arial" w:cs="Arial"/>
          <w:sz w:val="24"/>
          <w:szCs w:val="24"/>
        </w:rPr>
        <w:t>муниципальной п</w:t>
      </w:r>
      <w:r w:rsidRPr="001C2741">
        <w:rPr>
          <w:rFonts w:ascii="Arial" w:hAnsi="Arial" w:cs="Arial"/>
          <w:sz w:val="24"/>
          <w:szCs w:val="24"/>
        </w:rPr>
        <w:t>рограммы осуществляется посредством реализации мероприятий подпрограмм. Перечень основных мероприятий приведен в приложении № 1 к каждой подпрограмме.</w:t>
      </w:r>
    </w:p>
    <w:p w:rsidR="00133694" w:rsidRPr="001C2741" w:rsidRDefault="004900D6" w:rsidP="001C2741">
      <w:pPr>
        <w:jc w:val="center"/>
        <w:rPr>
          <w:rFonts w:ascii="Arial" w:hAnsi="Arial" w:cs="Arial"/>
          <w:sz w:val="24"/>
          <w:szCs w:val="24"/>
        </w:rPr>
      </w:pPr>
      <w:r w:rsidRPr="001C2741">
        <w:rPr>
          <w:rFonts w:ascii="Arial" w:hAnsi="Arial" w:cs="Arial"/>
          <w:sz w:val="24"/>
          <w:szCs w:val="24"/>
        </w:rPr>
        <w:t>6</w:t>
      </w:r>
      <w:r w:rsidR="00133694" w:rsidRPr="001C2741">
        <w:rPr>
          <w:rFonts w:ascii="Arial" w:hAnsi="Arial" w:cs="Arial"/>
          <w:sz w:val="24"/>
          <w:szCs w:val="24"/>
        </w:rPr>
        <w:t>.  Планируемые результаты реализации  муниципальной программы с указанием количественных и/или качественных целевых показателей, характеризующих достижение целей и решение задач</w:t>
      </w:r>
    </w:p>
    <w:p w:rsidR="00133694" w:rsidRPr="001C2741" w:rsidRDefault="00133694" w:rsidP="001C2741">
      <w:pPr>
        <w:pStyle w:val="a3"/>
        <w:ind w:left="0"/>
        <w:jc w:val="both"/>
        <w:rPr>
          <w:rFonts w:ascii="Arial" w:hAnsi="Arial" w:cs="Arial"/>
          <w:sz w:val="24"/>
          <w:szCs w:val="24"/>
        </w:rPr>
      </w:pPr>
      <w:r w:rsidRPr="001C2741">
        <w:rPr>
          <w:rFonts w:ascii="Arial" w:hAnsi="Arial" w:cs="Arial"/>
          <w:sz w:val="24"/>
          <w:szCs w:val="24"/>
        </w:rPr>
        <w:t>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w:t>
      </w:r>
    </w:p>
    <w:p w:rsidR="00133694" w:rsidRPr="001C2741" w:rsidRDefault="00133694" w:rsidP="001C2741">
      <w:pPr>
        <w:pStyle w:val="a3"/>
        <w:ind w:left="0"/>
        <w:jc w:val="both"/>
        <w:rPr>
          <w:rFonts w:ascii="Arial" w:hAnsi="Arial" w:cs="Arial"/>
          <w:sz w:val="24"/>
          <w:szCs w:val="24"/>
        </w:rPr>
      </w:pPr>
      <w:r w:rsidRPr="001C2741">
        <w:rPr>
          <w:rFonts w:ascii="Arial" w:hAnsi="Arial" w:cs="Arial"/>
          <w:sz w:val="24"/>
          <w:szCs w:val="24"/>
        </w:rPr>
        <w:t>Планируемые результаты реализации подпрограмм представлены в приложении</w:t>
      </w:r>
      <w:r w:rsidR="00AC3F5F">
        <w:rPr>
          <w:rFonts w:ascii="Arial" w:hAnsi="Arial" w:cs="Arial"/>
          <w:sz w:val="24"/>
          <w:szCs w:val="24"/>
        </w:rPr>
        <w:t xml:space="preserve"> </w:t>
      </w:r>
      <w:r w:rsidRPr="001C2741">
        <w:rPr>
          <w:rFonts w:ascii="Arial" w:hAnsi="Arial" w:cs="Arial"/>
          <w:sz w:val="24"/>
          <w:szCs w:val="24"/>
        </w:rPr>
        <w:t>№</w:t>
      </w:r>
      <w:r w:rsidRPr="001C2741">
        <w:rPr>
          <w:rFonts w:ascii="Arial" w:hAnsi="Arial" w:cs="Arial"/>
          <w:color w:val="FF0000"/>
          <w:sz w:val="24"/>
          <w:szCs w:val="24"/>
        </w:rPr>
        <w:t xml:space="preserve"> </w:t>
      </w:r>
      <w:r w:rsidRPr="001C2741">
        <w:rPr>
          <w:rFonts w:ascii="Arial" w:hAnsi="Arial" w:cs="Arial"/>
          <w:sz w:val="24"/>
          <w:szCs w:val="24"/>
        </w:rPr>
        <w:t>5 «Планируемые количественные и качественные показатели эффективности реализации Программы».</w:t>
      </w:r>
    </w:p>
    <w:p w:rsidR="00133694" w:rsidRPr="001C2741" w:rsidRDefault="004900D6" w:rsidP="001C2741">
      <w:pPr>
        <w:keepNext/>
        <w:contextualSpacing/>
        <w:jc w:val="center"/>
        <w:rPr>
          <w:rFonts w:ascii="Arial" w:hAnsi="Arial" w:cs="Arial"/>
          <w:sz w:val="24"/>
          <w:szCs w:val="24"/>
        </w:rPr>
      </w:pPr>
      <w:r w:rsidRPr="001C2741">
        <w:rPr>
          <w:rFonts w:ascii="Arial" w:hAnsi="Arial" w:cs="Arial"/>
          <w:sz w:val="24"/>
          <w:szCs w:val="24"/>
        </w:rPr>
        <w:t>7</w:t>
      </w:r>
      <w:r w:rsidR="00133694" w:rsidRPr="001C2741">
        <w:rPr>
          <w:rFonts w:ascii="Arial" w:hAnsi="Arial" w:cs="Arial"/>
          <w:sz w:val="24"/>
          <w:szCs w:val="24"/>
        </w:rPr>
        <w:t xml:space="preserve">. Методика </w:t>
      </w:r>
      <w:proofErr w:type="gramStart"/>
      <w:r w:rsidR="00133694" w:rsidRPr="001C2741">
        <w:rPr>
          <w:rFonts w:ascii="Arial" w:hAnsi="Arial" w:cs="Arial"/>
          <w:sz w:val="24"/>
          <w:szCs w:val="24"/>
        </w:rPr>
        <w:t>расчета значений показателей эффективности реализации муниципальной программы</w:t>
      </w:r>
      <w:proofErr w:type="gramEnd"/>
    </w:p>
    <w:p w:rsidR="00133694" w:rsidRPr="001C2741" w:rsidRDefault="00133694" w:rsidP="001C2741">
      <w:pPr>
        <w:contextualSpacing/>
        <w:jc w:val="both"/>
        <w:rPr>
          <w:rFonts w:ascii="Arial" w:hAnsi="Arial" w:cs="Arial"/>
          <w:sz w:val="24"/>
          <w:szCs w:val="24"/>
        </w:rPr>
      </w:pPr>
      <w:r w:rsidRPr="001C2741">
        <w:rPr>
          <w:rFonts w:ascii="Arial" w:hAnsi="Arial" w:cs="Arial"/>
          <w:sz w:val="24"/>
          <w:szCs w:val="24"/>
        </w:rPr>
        <w:t xml:space="preserve">Методика </w:t>
      </w:r>
      <w:proofErr w:type="gramStart"/>
      <w:r w:rsidRPr="001C2741">
        <w:rPr>
          <w:rFonts w:ascii="Arial" w:hAnsi="Arial" w:cs="Arial"/>
          <w:sz w:val="24"/>
          <w:szCs w:val="24"/>
        </w:rPr>
        <w:t xml:space="preserve">расчета значений показателей эффективности реализации муниципальной </w:t>
      </w:r>
      <w:r w:rsidRPr="001C2741">
        <w:rPr>
          <w:rFonts w:ascii="Arial" w:hAnsi="Arial" w:cs="Arial"/>
          <w:color w:val="000000" w:themeColor="text1"/>
          <w:sz w:val="24"/>
          <w:szCs w:val="24"/>
        </w:rPr>
        <w:t>программы</w:t>
      </w:r>
      <w:proofErr w:type="gramEnd"/>
      <w:r w:rsidRPr="001C2741">
        <w:rPr>
          <w:rFonts w:ascii="Arial" w:hAnsi="Arial" w:cs="Arial"/>
          <w:color w:val="000000" w:themeColor="text1"/>
          <w:sz w:val="24"/>
          <w:szCs w:val="24"/>
        </w:rPr>
        <w:t xml:space="preserve">  в разрезе подпрограмм</w:t>
      </w:r>
      <w:r w:rsidRPr="001C2741">
        <w:rPr>
          <w:rFonts w:ascii="Arial" w:hAnsi="Arial" w:cs="Arial"/>
          <w:sz w:val="24"/>
          <w:szCs w:val="24"/>
        </w:rPr>
        <w:t xml:space="preserve"> приведена в приложении №</w:t>
      </w:r>
      <w:r w:rsidR="00315A64" w:rsidRPr="001C2741">
        <w:rPr>
          <w:rFonts w:ascii="Arial" w:hAnsi="Arial" w:cs="Arial"/>
          <w:sz w:val="24"/>
          <w:szCs w:val="24"/>
        </w:rPr>
        <w:t xml:space="preserve"> </w:t>
      </w:r>
      <w:r w:rsidRPr="001C2741">
        <w:rPr>
          <w:rFonts w:ascii="Arial" w:hAnsi="Arial" w:cs="Arial"/>
          <w:sz w:val="24"/>
          <w:szCs w:val="24"/>
        </w:rPr>
        <w:t>6</w:t>
      </w:r>
      <w:r w:rsidR="00315A64" w:rsidRPr="001C2741">
        <w:rPr>
          <w:rFonts w:ascii="Arial" w:hAnsi="Arial" w:cs="Arial"/>
          <w:sz w:val="24"/>
          <w:szCs w:val="24"/>
        </w:rPr>
        <w:t xml:space="preserve"> </w:t>
      </w:r>
      <w:r w:rsidRPr="001C2741">
        <w:rPr>
          <w:rFonts w:ascii="Arial" w:hAnsi="Arial" w:cs="Arial"/>
          <w:sz w:val="24"/>
          <w:szCs w:val="24"/>
        </w:rPr>
        <w:t>к Программе.</w:t>
      </w:r>
    </w:p>
    <w:p w:rsidR="00133694" w:rsidRPr="001C2741" w:rsidRDefault="004900D6" w:rsidP="001C2741">
      <w:pPr>
        <w:pStyle w:val="ConsPlusNonformat"/>
        <w:rPr>
          <w:rFonts w:ascii="Arial" w:hAnsi="Arial" w:cs="Arial"/>
          <w:sz w:val="24"/>
          <w:szCs w:val="24"/>
        </w:rPr>
      </w:pPr>
      <w:r w:rsidRPr="001C2741">
        <w:rPr>
          <w:rFonts w:ascii="Arial" w:hAnsi="Arial" w:cs="Arial"/>
          <w:sz w:val="24"/>
          <w:szCs w:val="24"/>
        </w:rPr>
        <w:t>8</w:t>
      </w:r>
      <w:r w:rsidR="00133694" w:rsidRPr="001C2741">
        <w:rPr>
          <w:rFonts w:ascii="Arial" w:hAnsi="Arial" w:cs="Arial"/>
          <w:sz w:val="24"/>
          <w:szCs w:val="24"/>
        </w:rPr>
        <w:t>. Порядок взаимодействия ответственного за выполнение мероприятий</w:t>
      </w:r>
    </w:p>
    <w:p w:rsidR="00133694" w:rsidRPr="001C2741" w:rsidRDefault="00133694" w:rsidP="001C2741">
      <w:pPr>
        <w:pStyle w:val="ConsPlusNonformat"/>
        <w:jc w:val="center"/>
        <w:rPr>
          <w:rFonts w:ascii="Arial" w:hAnsi="Arial" w:cs="Arial"/>
          <w:sz w:val="24"/>
          <w:szCs w:val="24"/>
        </w:rPr>
      </w:pPr>
      <w:r w:rsidRPr="001C2741">
        <w:rPr>
          <w:rFonts w:ascii="Arial" w:hAnsi="Arial" w:cs="Arial"/>
          <w:sz w:val="24"/>
          <w:szCs w:val="24"/>
        </w:rPr>
        <w:t>подпрограмм с муниципальным заказчиком муниципальной программы</w:t>
      </w:r>
    </w:p>
    <w:p w:rsidR="00133694" w:rsidRPr="001C2741" w:rsidRDefault="00133694" w:rsidP="001C2741">
      <w:pPr>
        <w:pStyle w:val="14"/>
        <w:tabs>
          <w:tab w:val="left" w:pos="6058"/>
        </w:tabs>
        <w:jc w:val="both"/>
        <w:rPr>
          <w:rFonts w:ascii="Arial" w:hAnsi="Arial" w:cs="Arial"/>
        </w:rPr>
      </w:pPr>
      <w:r w:rsidRPr="001C2741">
        <w:rPr>
          <w:rFonts w:ascii="Arial" w:hAnsi="Arial" w:cs="Arial"/>
        </w:rPr>
        <w:t>Разработка и реализация муниципальной программы осуществляет</w:t>
      </w:r>
      <w:r w:rsidR="00AC3F5F">
        <w:rPr>
          <w:rFonts w:ascii="Arial" w:hAnsi="Arial" w:cs="Arial"/>
        </w:rPr>
        <w:t xml:space="preserve">ся </w:t>
      </w:r>
      <w:r w:rsidRPr="001C2741">
        <w:rPr>
          <w:rFonts w:ascii="Arial" w:hAnsi="Arial" w:cs="Arial"/>
        </w:rPr>
        <w:t>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 2105 (с изменениями) (далее - Порядок).</w:t>
      </w:r>
    </w:p>
    <w:p w:rsidR="00133694" w:rsidRPr="001C2741" w:rsidRDefault="00133694" w:rsidP="001C2741">
      <w:pPr>
        <w:jc w:val="both"/>
        <w:rPr>
          <w:rFonts w:ascii="Arial" w:hAnsi="Arial" w:cs="Arial"/>
          <w:sz w:val="24"/>
          <w:szCs w:val="24"/>
        </w:rPr>
      </w:pPr>
      <w:r w:rsidRPr="001C2741">
        <w:rPr>
          <w:rFonts w:ascii="Arial" w:hAnsi="Arial" w:cs="Arial"/>
          <w:sz w:val="24"/>
          <w:szCs w:val="24"/>
        </w:rPr>
        <w:t>Муниципальным заказчиком муниципальной программы явл</w:t>
      </w:r>
      <w:r w:rsidR="00AC3F5F">
        <w:rPr>
          <w:rFonts w:ascii="Arial" w:hAnsi="Arial" w:cs="Arial"/>
          <w:sz w:val="24"/>
          <w:szCs w:val="24"/>
        </w:rPr>
        <w:t xml:space="preserve">яется Управление образования </w:t>
      </w:r>
      <w:r w:rsidRPr="001C2741">
        <w:rPr>
          <w:rFonts w:ascii="Arial" w:hAnsi="Arial" w:cs="Arial"/>
          <w:sz w:val="24"/>
          <w:szCs w:val="24"/>
        </w:rPr>
        <w:t>администрации Пушкинского муниципального района.</w:t>
      </w:r>
    </w:p>
    <w:p w:rsidR="00133694" w:rsidRPr="001C2741" w:rsidRDefault="00133694" w:rsidP="001C2741">
      <w:pPr>
        <w:pStyle w:val="ad"/>
        <w:jc w:val="both"/>
        <w:rPr>
          <w:rFonts w:ascii="Arial" w:hAnsi="Arial" w:cs="Arial"/>
        </w:rPr>
      </w:pPr>
      <w:r w:rsidRPr="001C2741">
        <w:rPr>
          <w:rFonts w:ascii="Arial" w:hAnsi="Arial" w:cs="Arial"/>
        </w:rPr>
        <w:t xml:space="preserve">Муниципальный заказчик определяет ответственных за выполнение мероприятий Программы и обеспечивает взаимодействие между </w:t>
      </w:r>
      <w:proofErr w:type="gramStart"/>
      <w:r w:rsidRPr="001C2741">
        <w:rPr>
          <w:rFonts w:ascii="Arial" w:hAnsi="Arial" w:cs="Arial"/>
        </w:rPr>
        <w:t>ответственными</w:t>
      </w:r>
      <w:proofErr w:type="gramEnd"/>
      <w:r w:rsidRPr="001C2741">
        <w:rPr>
          <w:rFonts w:ascii="Arial" w:hAnsi="Arial" w:cs="Arial"/>
        </w:rPr>
        <w:t xml:space="preserve"> за выполнение отдельных мероприятий Программы.</w:t>
      </w:r>
    </w:p>
    <w:p w:rsidR="00133694" w:rsidRPr="001C2741" w:rsidRDefault="00133694" w:rsidP="001C2741">
      <w:pPr>
        <w:pStyle w:val="ad"/>
        <w:jc w:val="both"/>
        <w:rPr>
          <w:rFonts w:ascii="Arial" w:hAnsi="Arial" w:cs="Arial"/>
        </w:rPr>
      </w:pPr>
      <w:r w:rsidRPr="001C2741">
        <w:rPr>
          <w:rFonts w:ascii="Arial" w:hAnsi="Arial" w:cs="Arial"/>
        </w:rPr>
        <w:lastRenderedPageBreak/>
        <w:t>Координатором муниципальной программы является заместитель Главы Пушкинского муниципал</w:t>
      </w:r>
      <w:r w:rsidR="00AC3F5F">
        <w:rPr>
          <w:rFonts w:ascii="Arial" w:hAnsi="Arial" w:cs="Arial"/>
        </w:rPr>
        <w:t>ьного района, курирующий работу</w:t>
      </w:r>
      <w:r w:rsidRPr="001C2741">
        <w:rPr>
          <w:rFonts w:ascii="Arial" w:hAnsi="Arial" w:cs="Arial"/>
        </w:rPr>
        <w:t xml:space="preserve"> </w:t>
      </w:r>
      <w:r w:rsidRPr="001C2741">
        <w:rPr>
          <w:rFonts w:ascii="Arial" w:hAnsi="Arial" w:cs="Arial"/>
          <w:spacing w:val="2"/>
        </w:rPr>
        <w:t>Управления образования администрации Пушкинского муниципального района</w:t>
      </w:r>
      <w:r w:rsidRPr="001C2741">
        <w:rPr>
          <w:rFonts w:ascii="Arial" w:hAnsi="Arial" w:cs="Arial"/>
        </w:rPr>
        <w:t>.</w:t>
      </w:r>
    </w:p>
    <w:p w:rsidR="00133694" w:rsidRPr="001C2741" w:rsidRDefault="00133694" w:rsidP="001C2741">
      <w:pPr>
        <w:pStyle w:val="ad"/>
        <w:jc w:val="both"/>
        <w:rPr>
          <w:rFonts w:ascii="Arial" w:hAnsi="Arial" w:cs="Arial"/>
        </w:rPr>
      </w:pPr>
      <w:r w:rsidRPr="001C2741">
        <w:rPr>
          <w:rFonts w:ascii="Arial" w:hAnsi="Arial" w:cs="Arial"/>
        </w:rPr>
        <w:t>Координатор муниципальной программы организовывает работу, направленную на координацию деятельности исполнителей муниципальной программы в процессе разработки и реализации муниципальной программы, обеспечивает согласование проекта постановления администрации Пушкинского муници</w:t>
      </w:r>
      <w:r w:rsidR="00AC3F5F">
        <w:rPr>
          <w:rFonts w:ascii="Arial" w:hAnsi="Arial" w:cs="Arial"/>
        </w:rPr>
        <w:t xml:space="preserve">пального района об утверждении </w:t>
      </w:r>
      <w:r w:rsidRPr="001C2741">
        <w:rPr>
          <w:rFonts w:ascii="Arial" w:hAnsi="Arial" w:cs="Arial"/>
        </w:rPr>
        <w:t>муниципальной программы.</w:t>
      </w:r>
    </w:p>
    <w:p w:rsidR="00133694" w:rsidRPr="001C2741" w:rsidRDefault="00133694" w:rsidP="001C2741">
      <w:pPr>
        <w:pStyle w:val="ad"/>
        <w:jc w:val="both"/>
        <w:rPr>
          <w:rFonts w:ascii="Arial" w:hAnsi="Arial" w:cs="Arial"/>
        </w:rPr>
      </w:pPr>
      <w:r w:rsidRPr="001C2741">
        <w:rPr>
          <w:rFonts w:ascii="Arial" w:hAnsi="Arial" w:cs="Arial"/>
        </w:rPr>
        <w:t>Координатор муниципальной программы осуществляет координацию деятельности исполнителей Программы по подготовке программных мероприятий, анализу и рациональному использованию средств бюджета Пушкинского муниципального района.</w:t>
      </w:r>
    </w:p>
    <w:p w:rsidR="00133694" w:rsidRPr="001C2741" w:rsidRDefault="00133694" w:rsidP="001C2741">
      <w:pPr>
        <w:pStyle w:val="ad"/>
        <w:jc w:val="both"/>
        <w:rPr>
          <w:rFonts w:ascii="Arial" w:hAnsi="Arial" w:cs="Arial"/>
        </w:rPr>
      </w:pPr>
      <w:r w:rsidRPr="001C2741">
        <w:rPr>
          <w:rFonts w:ascii="Arial" w:hAnsi="Arial" w:cs="Arial"/>
        </w:rPr>
        <w:t xml:space="preserve">Для обеспечения текущего контроля </w:t>
      </w:r>
      <w:r w:rsidRPr="001C2741">
        <w:rPr>
          <w:rFonts w:ascii="Arial" w:hAnsi="Arial" w:cs="Arial"/>
          <w:spacing w:val="2"/>
        </w:rPr>
        <w:t>Управление образования</w:t>
      </w:r>
      <w:r w:rsidRPr="001C2741">
        <w:rPr>
          <w:rFonts w:ascii="Arial" w:hAnsi="Arial" w:cs="Arial"/>
        </w:rPr>
        <w:t xml:space="preserve"> при ежегодном планировании работ по муниципальной программе и корректировке состава мероприятий по мере их выполнения определяет промежуточные (контрольные) этапы для отдельных мероприятий муниципальной программы.</w:t>
      </w:r>
    </w:p>
    <w:p w:rsidR="00133694" w:rsidRPr="001C2741" w:rsidRDefault="00133694" w:rsidP="001C2741">
      <w:pPr>
        <w:pStyle w:val="ad"/>
        <w:jc w:val="both"/>
        <w:rPr>
          <w:rFonts w:ascii="Arial" w:hAnsi="Arial" w:cs="Arial"/>
        </w:rPr>
      </w:pPr>
      <w:proofErr w:type="gramStart"/>
      <w:r w:rsidRPr="001C2741">
        <w:rPr>
          <w:rFonts w:ascii="Arial" w:hAnsi="Arial" w:cs="Arial"/>
        </w:rPr>
        <w:t>Ответственный</w:t>
      </w:r>
      <w:proofErr w:type="gramEnd"/>
      <w:r w:rsidRPr="001C2741">
        <w:rPr>
          <w:rFonts w:ascii="Arial" w:hAnsi="Arial" w:cs="Arial"/>
        </w:rPr>
        <w:t xml:space="preserve"> за выполнение мероприятия муниципальной программы:</w:t>
      </w:r>
    </w:p>
    <w:p w:rsidR="00133694" w:rsidRPr="001C2741" w:rsidRDefault="00133694" w:rsidP="001C2741">
      <w:pPr>
        <w:pStyle w:val="ad"/>
        <w:jc w:val="both"/>
        <w:rPr>
          <w:rFonts w:ascii="Arial" w:hAnsi="Arial" w:cs="Arial"/>
        </w:rPr>
      </w:pPr>
      <w:r w:rsidRPr="001C2741">
        <w:rPr>
          <w:rFonts w:ascii="Arial" w:hAnsi="Arial" w:cs="Arial"/>
        </w:rPr>
        <w:t>- формирует прогноз расходов на реализацию мероприятия муниципальной программы и направляет их координатору муниципальной программы;</w:t>
      </w:r>
    </w:p>
    <w:p w:rsidR="00133694" w:rsidRPr="001C2741" w:rsidRDefault="00133694" w:rsidP="001C2741">
      <w:pPr>
        <w:pStyle w:val="ad"/>
        <w:jc w:val="both"/>
        <w:rPr>
          <w:rFonts w:ascii="Arial" w:hAnsi="Arial" w:cs="Arial"/>
        </w:rPr>
      </w:pPr>
      <w:r w:rsidRPr="001C2741">
        <w:rPr>
          <w:rFonts w:ascii="Arial" w:hAnsi="Arial" w:cs="Arial"/>
        </w:rPr>
        <w:t>- участвует в обсуждении вопросов, связанных с реализацией и финансированием Программы в части соответствующего мероприятия;</w:t>
      </w:r>
    </w:p>
    <w:p w:rsidR="00133694" w:rsidRPr="001C2741" w:rsidRDefault="00133694" w:rsidP="001C2741">
      <w:pPr>
        <w:pStyle w:val="ad"/>
        <w:jc w:val="both"/>
        <w:rPr>
          <w:rFonts w:ascii="Arial" w:hAnsi="Arial" w:cs="Arial"/>
        </w:rPr>
      </w:pPr>
      <w:r w:rsidRPr="001C2741">
        <w:rPr>
          <w:rFonts w:ascii="Arial" w:hAnsi="Arial" w:cs="Arial"/>
        </w:rPr>
        <w:t>- готовит и представляет координатору муниципальной программы отчет о реализации мероприятия.</w:t>
      </w:r>
    </w:p>
    <w:p w:rsidR="00133694" w:rsidRPr="001C2741" w:rsidRDefault="00133694" w:rsidP="001C2741">
      <w:pPr>
        <w:jc w:val="both"/>
        <w:rPr>
          <w:rFonts w:ascii="Arial" w:hAnsi="Arial" w:cs="Arial"/>
          <w:color w:val="000000" w:themeColor="text1"/>
          <w:sz w:val="24"/>
          <w:szCs w:val="24"/>
        </w:rPr>
      </w:pPr>
      <w:r w:rsidRPr="001C2741">
        <w:rPr>
          <w:rFonts w:ascii="Arial" w:hAnsi="Arial" w:cs="Arial"/>
          <w:color w:val="000000" w:themeColor="text1"/>
          <w:sz w:val="24"/>
          <w:szCs w:val="24"/>
        </w:rPr>
        <w:t>Муниципальный заказчик обеспечивает:</w:t>
      </w:r>
    </w:p>
    <w:p w:rsidR="00133694" w:rsidRPr="001C2741" w:rsidRDefault="00133694" w:rsidP="001C2741">
      <w:pPr>
        <w:jc w:val="both"/>
        <w:rPr>
          <w:rFonts w:ascii="Arial" w:hAnsi="Arial" w:cs="Arial"/>
          <w:color w:val="000000" w:themeColor="text1"/>
          <w:sz w:val="24"/>
          <w:szCs w:val="24"/>
        </w:rPr>
      </w:pPr>
      <w:r w:rsidRPr="001C2741">
        <w:rPr>
          <w:rFonts w:ascii="Arial" w:hAnsi="Arial" w:cs="Arial"/>
          <w:color w:val="000000" w:themeColor="text1"/>
          <w:sz w:val="24"/>
          <w:szCs w:val="24"/>
        </w:rPr>
        <w:t>- планирование реализации мероприятий муниципальной программы в рамках параметров программы на соответствующий год;</w:t>
      </w:r>
    </w:p>
    <w:p w:rsidR="00133694" w:rsidRPr="001C2741" w:rsidRDefault="00133694" w:rsidP="001C2741">
      <w:pPr>
        <w:jc w:val="both"/>
        <w:rPr>
          <w:rFonts w:ascii="Arial" w:hAnsi="Arial" w:cs="Arial"/>
          <w:color w:val="000000" w:themeColor="text1"/>
          <w:sz w:val="24"/>
          <w:szCs w:val="24"/>
        </w:rPr>
      </w:pPr>
      <w:r w:rsidRPr="001C2741">
        <w:rPr>
          <w:rFonts w:ascii="Arial" w:hAnsi="Arial" w:cs="Arial"/>
          <w:color w:val="000000" w:themeColor="text1"/>
          <w:sz w:val="24"/>
          <w:szCs w:val="24"/>
        </w:rPr>
        <w:t>- мониторинг реализации мероприятий муниципальной программы, целевых значений показателей муниципальной программы;</w:t>
      </w:r>
    </w:p>
    <w:p w:rsidR="00133694" w:rsidRPr="001C2741" w:rsidRDefault="00133694" w:rsidP="001C2741">
      <w:pPr>
        <w:jc w:val="both"/>
        <w:rPr>
          <w:rFonts w:ascii="Arial" w:hAnsi="Arial" w:cs="Arial"/>
          <w:color w:val="000000" w:themeColor="text1"/>
          <w:sz w:val="24"/>
          <w:szCs w:val="24"/>
        </w:rPr>
      </w:pPr>
      <w:r w:rsidRPr="001C2741">
        <w:rPr>
          <w:rFonts w:ascii="Arial" w:hAnsi="Arial" w:cs="Arial"/>
          <w:color w:val="000000" w:themeColor="text1"/>
          <w:sz w:val="24"/>
          <w:szCs w:val="24"/>
        </w:rPr>
        <w:t>- осуществляет анализ и оценку фактически достигаемых значений показателей муниципальной программы в ходе ее реализации и по итогам отчетного периода;</w:t>
      </w:r>
    </w:p>
    <w:p w:rsidR="00133694" w:rsidRPr="001C2741" w:rsidRDefault="00133694" w:rsidP="001C2741">
      <w:pPr>
        <w:jc w:val="both"/>
        <w:rPr>
          <w:rFonts w:ascii="Arial" w:hAnsi="Arial" w:cs="Arial"/>
          <w:color w:val="000000" w:themeColor="text1"/>
          <w:sz w:val="24"/>
          <w:szCs w:val="24"/>
        </w:rPr>
      </w:pPr>
      <w:r w:rsidRPr="001C2741">
        <w:rPr>
          <w:rFonts w:ascii="Arial" w:hAnsi="Arial" w:cs="Arial"/>
          <w:color w:val="000000" w:themeColor="text1"/>
          <w:sz w:val="24"/>
          <w:szCs w:val="24"/>
        </w:rPr>
        <w:t>- осуществляет ежегодную оценку результативности мероприятий муниципальной программы в целом.</w:t>
      </w:r>
    </w:p>
    <w:p w:rsidR="00133694" w:rsidRPr="001C2741" w:rsidRDefault="004900D6" w:rsidP="001C2741">
      <w:pPr>
        <w:pStyle w:val="ConsPlusNonformat"/>
        <w:jc w:val="center"/>
        <w:rPr>
          <w:rFonts w:ascii="Arial" w:hAnsi="Arial" w:cs="Arial"/>
          <w:sz w:val="24"/>
          <w:szCs w:val="24"/>
        </w:rPr>
      </w:pPr>
      <w:r w:rsidRPr="001C2741">
        <w:rPr>
          <w:rFonts w:ascii="Arial" w:hAnsi="Arial" w:cs="Arial"/>
          <w:sz w:val="24"/>
          <w:szCs w:val="24"/>
        </w:rPr>
        <w:t>9</w:t>
      </w:r>
      <w:r w:rsidR="00133694" w:rsidRPr="001C2741">
        <w:rPr>
          <w:rFonts w:ascii="Arial" w:hAnsi="Arial" w:cs="Arial"/>
          <w:sz w:val="24"/>
          <w:szCs w:val="24"/>
        </w:rPr>
        <w:t>. Состав, форма и сроки предоставления отчетности  о ходе реализации мероприятий муниципальной программы</w:t>
      </w:r>
    </w:p>
    <w:p w:rsidR="00133694" w:rsidRPr="001C2741" w:rsidRDefault="00133694" w:rsidP="001C2741">
      <w:pPr>
        <w:jc w:val="both"/>
        <w:rPr>
          <w:rFonts w:ascii="Arial" w:hAnsi="Arial" w:cs="Arial"/>
          <w:sz w:val="24"/>
          <w:szCs w:val="24"/>
        </w:rPr>
      </w:pPr>
      <w:r w:rsidRPr="001C2741">
        <w:rPr>
          <w:rFonts w:ascii="Arial" w:hAnsi="Arial" w:cs="Arial"/>
          <w:sz w:val="24"/>
          <w:szCs w:val="24"/>
        </w:rPr>
        <w:t>Муниципальный заказчик муниципальной программы:</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С целью </w:t>
      </w:r>
      <w:proofErr w:type="gramStart"/>
      <w:r w:rsidRPr="001C2741">
        <w:rPr>
          <w:rFonts w:ascii="Arial" w:hAnsi="Arial" w:cs="Arial"/>
          <w:sz w:val="24"/>
          <w:szCs w:val="24"/>
        </w:rPr>
        <w:t>контроля за</w:t>
      </w:r>
      <w:proofErr w:type="gramEnd"/>
      <w:r w:rsidRPr="001C2741">
        <w:rPr>
          <w:rFonts w:ascii="Arial" w:hAnsi="Arial" w:cs="Arial"/>
          <w:sz w:val="24"/>
          <w:szCs w:val="24"/>
        </w:rPr>
        <w:t xml:space="preserve"> реализацией муниципальной программы ежеквартально до 15 числа месяца, следующего за отчетным кварталом, формирует в подсистеме ГАСУ МО:</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1) оперативный отчет о реализации мероприятий муниципальной программы по форме согласно </w:t>
      </w:r>
      <w:hyperlink w:anchor="P1451" w:history="1">
        <w:r w:rsidRPr="001C2741">
          <w:rPr>
            <w:rFonts w:ascii="Arial" w:hAnsi="Arial" w:cs="Arial"/>
            <w:sz w:val="24"/>
            <w:szCs w:val="24"/>
          </w:rPr>
          <w:t xml:space="preserve">приложениям </w:t>
        </w:r>
        <w:r w:rsidR="00AC3F5F">
          <w:rPr>
            <w:rFonts w:ascii="Arial" w:hAnsi="Arial" w:cs="Arial"/>
            <w:sz w:val="24"/>
            <w:szCs w:val="24"/>
          </w:rPr>
          <w:t>№</w:t>
        </w:r>
        <w:r w:rsidRPr="001C2741">
          <w:rPr>
            <w:rFonts w:ascii="Arial" w:hAnsi="Arial" w:cs="Arial"/>
            <w:sz w:val="24"/>
            <w:szCs w:val="24"/>
          </w:rPr>
          <w:t xml:space="preserve"> 9</w:t>
        </w:r>
      </w:hyperlink>
      <w:r w:rsidRPr="001C2741">
        <w:rPr>
          <w:rFonts w:ascii="Arial" w:hAnsi="Arial" w:cs="Arial"/>
          <w:sz w:val="24"/>
          <w:szCs w:val="24"/>
        </w:rPr>
        <w:t xml:space="preserve"> и </w:t>
      </w:r>
      <w:hyperlink w:anchor="P1551" w:history="1">
        <w:r w:rsidR="00AC3F5F">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к Порядку, который содержит:</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анализ причин несвоевременного выполнения программных мероприятий;</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2) оперативный (годовой) </w:t>
      </w:r>
      <w:hyperlink w:anchor="P1662" w:history="1">
        <w:r w:rsidRPr="001C2741">
          <w:rPr>
            <w:rFonts w:ascii="Arial" w:hAnsi="Arial" w:cs="Arial"/>
            <w:sz w:val="24"/>
            <w:szCs w:val="24"/>
          </w:rPr>
          <w:t>отчет</w:t>
        </w:r>
      </w:hyperlink>
      <w:r w:rsidRPr="001C2741">
        <w:rPr>
          <w:rFonts w:ascii="Arial" w:hAnsi="Arial" w:cs="Arial"/>
          <w:sz w:val="24"/>
          <w:szCs w:val="24"/>
        </w:rPr>
        <w:t xml:space="preserve"> о выполнении муниципальной программы по объектам строительства, реконструкции и капитального ремонта по форме согласно приложению </w:t>
      </w:r>
      <w:r w:rsidR="00AC3F5F">
        <w:rPr>
          <w:rFonts w:ascii="Arial" w:hAnsi="Arial" w:cs="Arial"/>
          <w:sz w:val="24"/>
          <w:szCs w:val="24"/>
        </w:rPr>
        <w:t>№</w:t>
      </w:r>
      <w:r w:rsidRPr="001C2741">
        <w:rPr>
          <w:rFonts w:ascii="Arial" w:hAnsi="Arial" w:cs="Arial"/>
          <w:sz w:val="24"/>
          <w:szCs w:val="24"/>
        </w:rPr>
        <w:t xml:space="preserve"> 11 к Порядку, который содержит:</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наименование объекта, адрес объекта, планируемые работы;</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перечень фактически выполненных работ с указанием объемов, источников финансирования;</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анализ причин невыполнения (несвоевременного выполнения) работ.</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lastRenderedPageBreak/>
        <w:t xml:space="preserve">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 следующего </w:t>
      </w:r>
      <w:proofErr w:type="gramStart"/>
      <w:r w:rsidRPr="001C2741">
        <w:rPr>
          <w:rFonts w:ascii="Arial" w:hAnsi="Arial" w:cs="Arial"/>
          <w:sz w:val="24"/>
          <w:szCs w:val="24"/>
        </w:rPr>
        <w:t>за</w:t>
      </w:r>
      <w:proofErr w:type="gramEnd"/>
      <w:r w:rsidRPr="001C2741">
        <w:rPr>
          <w:rFonts w:ascii="Arial" w:hAnsi="Arial" w:cs="Arial"/>
          <w:sz w:val="24"/>
          <w:szCs w:val="24"/>
        </w:rPr>
        <w:t xml:space="preserve"> отчетным.</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Годовой и </w:t>
      </w:r>
      <w:proofErr w:type="gramStart"/>
      <w:r w:rsidRPr="001C2741">
        <w:rPr>
          <w:rFonts w:ascii="Arial" w:hAnsi="Arial" w:cs="Arial"/>
          <w:sz w:val="24"/>
          <w:szCs w:val="24"/>
        </w:rPr>
        <w:t>комплексный</w:t>
      </w:r>
      <w:proofErr w:type="gramEnd"/>
      <w:r w:rsidRPr="001C2741">
        <w:rPr>
          <w:rFonts w:ascii="Arial" w:hAnsi="Arial" w:cs="Arial"/>
          <w:sz w:val="24"/>
          <w:szCs w:val="24"/>
        </w:rPr>
        <w:t xml:space="preserve"> отчеты о реализации муниципальной программы должны содержать:</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1) аналитическую записку, в которой указываются:</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муниципальной программы;</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2) таблицу, в которой указываются:</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данные 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133694"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Годовой отчет о реализации муниципальной программы представляется по формам согласно </w:t>
      </w:r>
      <w:hyperlink w:anchor="P1551" w:history="1">
        <w:r w:rsidRPr="001C2741">
          <w:rPr>
            <w:rFonts w:ascii="Arial" w:hAnsi="Arial" w:cs="Arial"/>
            <w:sz w:val="24"/>
            <w:szCs w:val="24"/>
          </w:rPr>
          <w:t xml:space="preserve">приложениям </w:t>
        </w:r>
        <w:r w:rsidR="00AC3F5F">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729" w:history="1">
        <w:r w:rsidR="00AC3F5F">
          <w:rPr>
            <w:rFonts w:ascii="Arial" w:hAnsi="Arial" w:cs="Arial"/>
            <w:sz w:val="24"/>
            <w:szCs w:val="24"/>
          </w:rPr>
          <w:t>№</w:t>
        </w:r>
        <w:r w:rsidRPr="001C2741">
          <w:rPr>
            <w:rFonts w:ascii="Arial" w:hAnsi="Arial" w:cs="Arial"/>
            <w:sz w:val="24"/>
            <w:szCs w:val="24"/>
          </w:rPr>
          <w:t xml:space="preserve"> 12</w:t>
        </w:r>
      </w:hyperlink>
      <w:r w:rsidR="00AC3F5F">
        <w:rPr>
          <w:rFonts w:ascii="Arial" w:hAnsi="Arial" w:cs="Arial"/>
          <w:sz w:val="24"/>
          <w:szCs w:val="24"/>
        </w:rPr>
        <w:t xml:space="preserve"> к </w:t>
      </w:r>
      <w:r w:rsidRPr="001C2741">
        <w:rPr>
          <w:rFonts w:ascii="Arial" w:hAnsi="Arial" w:cs="Arial"/>
          <w:sz w:val="24"/>
          <w:szCs w:val="24"/>
        </w:rPr>
        <w:t>Порядку.</w:t>
      </w:r>
    </w:p>
    <w:p w:rsidR="00997789" w:rsidRPr="001C2741" w:rsidRDefault="00133694" w:rsidP="001C2741">
      <w:pPr>
        <w:pStyle w:val="ConsPlusNormal"/>
        <w:jc w:val="both"/>
        <w:rPr>
          <w:rFonts w:ascii="Arial" w:hAnsi="Arial" w:cs="Arial"/>
          <w:sz w:val="24"/>
          <w:szCs w:val="24"/>
        </w:rPr>
      </w:pPr>
      <w:r w:rsidRPr="001C2741">
        <w:rPr>
          <w:rFonts w:ascii="Arial" w:hAnsi="Arial" w:cs="Arial"/>
          <w:sz w:val="24"/>
          <w:szCs w:val="24"/>
        </w:rPr>
        <w:t xml:space="preserve">Комплексный отчет о реализации муниципальной программы представляется по формам согласно </w:t>
      </w:r>
      <w:hyperlink w:anchor="P1551" w:history="1">
        <w:r w:rsidRPr="001C2741">
          <w:rPr>
            <w:rFonts w:ascii="Arial" w:hAnsi="Arial" w:cs="Arial"/>
            <w:sz w:val="24"/>
            <w:szCs w:val="24"/>
          </w:rPr>
          <w:t xml:space="preserve">приложениям </w:t>
        </w:r>
        <w:r w:rsidR="00AC3F5F">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815" w:history="1">
        <w:r w:rsidR="00AC3F5F">
          <w:rPr>
            <w:rFonts w:ascii="Arial" w:hAnsi="Arial" w:cs="Arial"/>
            <w:sz w:val="24"/>
            <w:szCs w:val="24"/>
          </w:rPr>
          <w:t>№</w:t>
        </w:r>
        <w:r w:rsidRPr="001C2741">
          <w:rPr>
            <w:rFonts w:ascii="Arial" w:hAnsi="Arial" w:cs="Arial"/>
            <w:sz w:val="24"/>
            <w:szCs w:val="24"/>
          </w:rPr>
          <w:t xml:space="preserve"> 13</w:t>
        </w:r>
      </w:hyperlink>
      <w:r w:rsidRPr="001C2741">
        <w:rPr>
          <w:rFonts w:ascii="Arial" w:hAnsi="Arial" w:cs="Arial"/>
          <w:sz w:val="24"/>
          <w:szCs w:val="24"/>
        </w:rPr>
        <w:t xml:space="preserve"> к Порядку.</w:t>
      </w:r>
    </w:p>
    <w:p w:rsidR="00315A64" w:rsidRPr="001C2741" w:rsidRDefault="00315A64" w:rsidP="001C2741">
      <w:pPr>
        <w:jc w:val="right"/>
        <w:rPr>
          <w:rFonts w:ascii="Arial" w:hAnsi="Arial" w:cs="Arial"/>
          <w:sz w:val="24"/>
          <w:szCs w:val="24"/>
        </w:rPr>
      </w:pPr>
    </w:p>
    <w:p w:rsidR="00997789" w:rsidRPr="001C2741" w:rsidRDefault="009A4C75" w:rsidP="001C2741">
      <w:pPr>
        <w:jc w:val="right"/>
        <w:rPr>
          <w:rFonts w:ascii="Arial" w:hAnsi="Arial" w:cs="Arial"/>
          <w:sz w:val="24"/>
          <w:szCs w:val="24"/>
        </w:rPr>
      </w:pPr>
      <w:r w:rsidRPr="001C2741">
        <w:rPr>
          <w:rFonts w:ascii="Arial" w:hAnsi="Arial" w:cs="Arial"/>
          <w:sz w:val="24"/>
          <w:szCs w:val="24"/>
        </w:rPr>
        <w:t>Приложение №1 к муниципальной программе</w:t>
      </w:r>
    </w:p>
    <w:p w:rsidR="009A4C75" w:rsidRPr="001C2741" w:rsidRDefault="009A4C75" w:rsidP="001C2741">
      <w:pPr>
        <w:jc w:val="right"/>
        <w:rPr>
          <w:rFonts w:ascii="Arial" w:hAnsi="Arial" w:cs="Arial"/>
          <w:sz w:val="24"/>
          <w:szCs w:val="24"/>
        </w:rPr>
      </w:pPr>
      <w:r w:rsidRPr="001C2741">
        <w:rPr>
          <w:rFonts w:ascii="Arial" w:hAnsi="Arial" w:cs="Arial"/>
          <w:sz w:val="24"/>
          <w:szCs w:val="24"/>
        </w:rPr>
        <w:t>«Образование Пушкинского муниципального района на 2017-2021 годы»</w:t>
      </w:r>
    </w:p>
    <w:p w:rsidR="0061253B" w:rsidRPr="001C2741" w:rsidRDefault="0061253B" w:rsidP="001C2741">
      <w:pPr>
        <w:pStyle w:val="ConsPlusNormal"/>
        <w:jc w:val="right"/>
        <w:rPr>
          <w:rFonts w:ascii="Arial" w:hAnsi="Arial" w:cs="Arial"/>
          <w:sz w:val="24"/>
          <w:szCs w:val="24"/>
        </w:rPr>
      </w:pPr>
    </w:p>
    <w:p w:rsidR="0061253B" w:rsidRPr="001C2741" w:rsidRDefault="0061253B" w:rsidP="001C2741">
      <w:pPr>
        <w:jc w:val="center"/>
        <w:rPr>
          <w:rFonts w:ascii="Arial" w:hAnsi="Arial" w:cs="Arial"/>
          <w:sz w:val="24"/>
          <w:szCs w:val="24"/>
        </w:rPr>
      </w:pPr>
      <w:r w:rsidRPr="001C2741">
        <w:rPr>
          <w:rFonts w:ascii="Arial" w:hAnsi="Arial" w:cs="Arial"/>
          <w:sz w:val="24"/>
          <w:szCs w:val="24"/>
        </w:rPr>
        <w:t>ПАСПОРТ</w:t>
      </w:r>
    </w:p>
    <w:p w:rsidR="0061253B" w:rsidRPr="001C2741" w:rsidRDefault="000E6031" w:rsidP="001C2741">
      <w:pPr>
        <w:jc w:val="center"/>
        <w:rPr>
          <w:rFonts w:ascii="Arial" w:hAnsi="Arial" w:cs="Arial"/>
          <w:sz w:val="24"/>
          <w:szCs w:val="24"/>
        </w:rPr>
      </w:pPr>
      <w:r w:rsidRPr="001C2741">
        <w:rPr>
          <w:rFonts w:ascii="Arial" w:hAnsi="Arial" w:cs="Arial"/>
          <w:sz w:val="24"/>
          <w:szCs w:val="24"/>
        </w:rPr>
        <w:t>м</w:t>
      </w:r>
      <w:r w:rsidR="007C1148" w:rsidRPr="001C2741">
        <w:rPr>
          <w:rFonts w:ascii="Arial" w:hAnsi="Arial" w:cs="Arial"/>
          <w:sz w:val="24"/>
          <w:szCs w:val="24"/>
        </w:rPr>
        <w:t xml:space="preserve">униципальной </w:t>
      </w:r>
      <w:r w:rsidR="0061253B" w:rsidRPr="001C2741">
        <w:rPr>
          <w:rFonts w:ascii="Arial" w:hAnsi="Arial" w:cs="Arial"/>
          <w:sz w:val="24"/>
          <w:szCs w:val="24"/>
        </w:rPr>
        <w:t xml:space="preserve">подпрограммы </w:t>
      </w:r>
      <w:r w:rsidR="007C1148" w:rsidRPr="001C2741">
        <w:rPr>
          <w:rFonts w:ascii="Arial" w:hAnsi="Arial" w:cs="Arial"/>
          <w:sz w:val="24"/>
          <w:szCs w:val="24"/>
        </w:rPr>
        <w:t xml:space="preserve">1 </w:t>
      </w:r>
      <w:r w:rsidR="0061253B" w:rsidRPr="001C2741">
        <w:rPr>
          <w:rFonts w:ascii="Arial" w:hAnsi="Arial" w:cs="Arial"/>
          <w:sz w:val="24"/>
          <w:szCs w:val="24"/>
        </w:rPr>
        <w:t xml:space="preserve">«Дошкольное образование» </w:t>
      </w:r>
    </w:p>
    <w:p w:rsidR="0061253B" w:rsidRPr="001C2741" w:rsidRDefault="0061253B"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муниципальной программы «Образование</w:t>
      </w:r>
      <w:r w:rsidR="00085CAB" w:rsidRPr="001C2741">
        <w:rPr>
          <w:rFonts w:ascii="Arial" w:hAnsi="Arial" w:cs="Arial"/>
          <w:bCs/>
          <w:color w:val="000000" w:themeColor="text1"/>
          <w:sz w:val="24"/>
          <w:szCs w:val="24"/>
        </w:rPr>
        <w:t xml:space="preserve">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61253B" w:rsidRPr="001C2741" w:rsidRDefault="0061253B" w:rsidP="001C2741">
      <w:pPr>
        <w:jc w:val="both"/>
        <w:rPr>
          <w:rFonts w:ascii="Arial" w:eastAsiaTheme="minorHAnsi"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990"/>
        <w:gridCol w:w="1278"/>
        <w:gridCol w:w="1132"/>
        <w:gridCol w:w="994"/>
        <w:gridCol w:w="992"/>
        <w:gridCol w:w="992"/>
        <w:gridCol w:w="992"/>
        <w:gridCol w:w="992"/>
        <w:gridCol w:w="957"/>
      </w:tblGrid>
      <w:tr w:rsidR="0061253B" w:rsidRPr="001C2741" w:rsidTr="00AC3F5F">
        <w:trPr>
          <w:cantSplit/>
          <w:trHeight w:val="350"/>
        </w:trPr>
        <w:tc>
          <w:tcPr>
            <w:tcW w:w="1004" w:type="pct"/>
            <w:gridSpan w:val="2"/>
          </w:tcPr>
          <w:p w:rsidR="0061253B" w:rsidRPr="001C2741" w:rsidRDefault="0061253B"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Муниципальный заказчик подпрограммы</w:t>
            </w:r>
          </w:p>
        </w:tc>
        <w:tc>
          <w:tcPr>
            <w:tcW w:w="3996" w:type="pct"/>
            <w:gridSpan w:val="8"/>
          </w:tcPr>
          <w:p w:rsidR="0061253B" w:rsidRPr="001C2741" w:rsidRDefault="0061253B"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 администрации Пушкинского муниципального района</w:t>
            </w:r>
          </w:p>
        </w:tc>
      </w:tr>
      <w:tr w:rsidR="00AC3F5F" w:rsidRPr="001C2741" w:rsidTr="00F42B94">
        <w:trPr>
          <w:cantSplit/>
          <w:trHeight w:val="866"/>
        </w:trPr>
        <w:tc>
          <w:tcPr>
            <w:tcW w:w="1004" w:type="pct"/>
            <w:gridSpan w:val="2"/>
          </w:tcPr>
          <w:p w:rsidR="00315A64" w:rsidRPr="001C2741" w:rsidRDefault="00B0322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Задачи подпрограммы</w:t>
            </w:r>
          </w:p>
        </w:tc>
        <w:tc>
          <w:tcPr>
            <w:tcW w:w="1633" w:type="pct"/>
            <w:gridSpan w:val="3"/>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r w:rsidRPr="001C2741">
              <w:rPr>
                <w:rFonts w:ascii="Arial" w:eastAsiaTheme="minorHAnsi" w:hAnsi="Arial" w:cs="Arial"/>
                <w:sz w:val="24"/>
                <w:szCs w:val="24"/>
                <w:lang w:eastAsia="en-US"/>
              </w:rPr>
              <w:t>Отчетный (базовый) период</w:t>
            </w:r>
          </w:p>
          <w:p w:rsidR="00315A64" w:rsidRPr="001C2741" w:rsidRDefault="00315A64"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tabs>
                <w:tab w:val="left" w:pos="373"/>
              </w:tabs>
              <w:rPr>
                <w:rFonts w:ascii="Arial" w:eastAsiaTheme="minorHAnsi" w:hAnsi="Arial" w:cs="Arial"/>
                <w:sz w:val="24"/>
                <w:szCs w:val="24"/>
                <w:lang w:eastAsia="en-US"/>
              </w:rPr>
            </w:pPr>
          </w:p>
          <w:p w:rsidR="00315A64" w:rsidRPr="001C2741" w:rsidRDefault="00315A64" w:rsidP="001C2741">
            <w:pPr>
              <w:tabs>
                <w:tab w:val="center" w:pos="4677"/>
                <w:tab w:val="right" w:pos="9355"/>
              </w:tabs>
              <w:autoSpaceDE w:val="0"/>
              <w:autoSpaceDN w:val="0"/>
              <w:adjustRightInd w:val="0"/>
              <w:rPr>
                <w:rFonts w:ascii="Arial" w:eastAsiaTheme="minorHAnsi" w:hAnsi="Arial" w:cs="Arial"/>
                <w:sz w:val="24"/>
                <w:szCs w:val="24"/>
                <w:lang w:val="en-US" w:eastAsia="en-US"/>
              </w:rPr>
            </w:pPr>
            <w:r w:rsidRPr="001C2741">
              <w:rPr>
                <w:rFonts w:ascii="Arial" w:eastAsiaTheme="minorHAnsi" w:hAnsi="Arial" w:cs="Arial"/>
                <w:sz w:val="24"/>
                <w:szCs w:val="24"/>
                <w:lang w:eastAsia="en-US"/>
              </w:rPr>
              <w:t>2017г.</w:t>
            </w:r>
          </w:p>
        </w:tc>
        <w:tc>
          <w:tcPr>
            <w:tcW w:w="476" w:type="pct"/>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r w:rsidRPr="001C2741">
              <w:rPr>
                <w:rFonts w:ascii="Arial" w:eastAsiaTheme="minorHAnsi" w:hAnsi="Arial" w:cs="Arial"/>
                <w:sz w:val="24"/>
                <w:szCs w:val="24"/>
                <w:lang w:eastAsia="en-US"/>
              </w:rPr>
              <w:t>2018г.</w:t>
            </w:r>
          </w:p>
        </w:tc>
        <w:tc>
          <w:tcPr>
            <w:tcW w:w="476" w:type="pct"/>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2019г.</w:t>
            </w:r>
          </w:p>
        </w:tc>
        <w:tc>
          <w:tcPr>
            <w:tcW w:w="476" w:type="pct"/>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2020г.</w:t>
            </w:r>
          </w:p>
        </w:tc>
        <w:tc>
          <w:tcPr>
            <w:tcW w:w="459" w:type="pct"/>
          </w:tcPr>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p>
          <w:p w:rsidR="00315A64" w:rsidRPr="001C2741" w:rsidRDefault="00315A64" w:rsidP="001C2741">
            <w:pPr>
              <w:rPr>
                <w:rFonts w:ascii="Arial" w:eastAsiaTheme="minorHAnsi" w:hAnsi="Arial" w:cs="Arial"/>
                <w:sz w:val="24"/>
                <w:szCs w:val="24"/>
                <w:lang w:eastAsia="en-US"/>
              </w:rPr>
            </w:pPr>
            <w:r w:rsidRPr="001C2741">
              <w:rPr>
                <w:rFonts w:ascii="Arial" w:eastAsiaTheme="minorHAnsi" w:hAnsi="Arial" w:cs="Arial"/>
                <w:sz w:val="24"/>
                <w:szCs w:val="24"/>
                <w:lang w:eastAsia="en-US"/>
              </w:rPr>
              <w:t>2021г.</w:t>
            </w:r>
          </w:p>
          <w:p w:rsidR="00315A64" w:rsidRPr="001C2741" w:rsidRDefault="00315A64" w:rsidP="001C2741">
            <w:pPr>
              <w:tabs>
                <w:tab w:val="center" w:pos="4677"/>
                <w:tab w:val="right" w:pos="9355"/>
              </w:tabs>
              <w:autoSpaceDE w:val="0"/>
              <w:autoSpaceDN w:val="0"/>
              <w:adjustRightInd w:val="0"/>
              <w:rPr>
                <w:rFonts w:ascii="Arial" w:eastAsiaTheme="minorHAnsi" w:hAnsi="Arial" w:cs="Arial"/>
                <w:sz w:val="24"/>
                <w:szCs w:val="24"/>
                <w:lang w:eastAsia="en-US"/>
              </w:rPr>
            </w:pPr>
          </w:p>
        </w:tc>
      </w:tr>
      <w:tr w:rsidR="00AC3F5F" w:rsidRPr="001C2741" w:rsidTr="00F42B94">
        <w:trPr>
          <w:cantSplit/>
          <w:trHeight w:val="240"/>
        </w:trPr>
        <w:tc>
          <w:tcPr>
            <w:tcW w:w="1004" w:type="pct"/>
            <w:gridSpan w:val="2"/>
          </w:tcPr>
          <w:p w:rsidR="00E7238F" w:rsidRPr="001C2741" w:rsidRDefault="00E7238F" w:rsidP="001C2741">
            <w:pPr>
              <w:tabs>
                <w:tab w:val="center" w:pos="4677"/>
                <w:tab w:val="right" w:pos="9355"/>
              </w:tabs>
              <w:autoSpaceDE w:val="0"/>
              <w:autoSpaceDN w:val="0"/>
              <w:adjustRightInd w:val="0"/>
              <w:rPr>
                <w:rFonts w:ascii="Arial" w:hAnsi="Arial" w:cs="Arial"/>
                <w:sz w:val="24"/>
                <w:szCs w:val="24"/>
              </w:rPr>
            </w:pPr>
            <w:r w:rsidRPr="001C2741">
              <w:rPr>
                <w:rFonts w:ascii="Arial" w:eastAsiaTheme="minorHAnsi" w:hAnsi="Arial" w:cs="Arial"/>
                <w:sz w:val="24"/>
                <w:szCs w:val="24"/>
                <w:lang w:eastAsia="en-US"/>
              </w:rPr>
              <w:t xml:space="preserve">Задача 1. </w:t>
            </w:r>
            <w:r w:rsidRPr="001C2741">
              <w:rPr>
                <w:rFonts w:ascii="Arial" w:hAnsi="Arial" w:cs="Arial"/>
                <w:sz w:val="24"/>
                <w:szCs w:val="24"/>
              </w:rPr>
              <w:t xml:space="preserve">Доступность </w:t>
            </w:r>
          </w:p>
          <w:p w:rsidR="00E7238F" w:rsidRPr="001C2741" w:rsidRDefault="00E7238F" w:rsidP="001C2741">
            <w:pPr>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дошкольного образования</w:t>
            </w:r>
          </w:p>
          <w:p w:rsidR="00E7238F" w:rsidRPr="001C2741" w:rsidRDefault="00E7238F" w:rsidP="001C2741">
            <w:pPr>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 xml:space="preserve"> для детей в возрасте </w:t>
            </w:r>
          </w:p>
          <w:p w:rsidR="00E7238F" w:rsidRPr="001C2741" w:rsidRDefault="00E7238F" w:rsidP="001C2741">
            <w:pPr>
              <w:tabs>
                <w:tab w:val="center" w:pos="4677"/>
                <w:tab w:val="right" w:pos="9355"/>
              </w:tabs>
              <w:autoSpaceDE w:val="0"/>
              <w:autoSpaceDN w:val="0"/>
              <w:adjustRightInd w:val="0"/>
              <w:rPr>
                <w:rFonts w:ascii="Arial" w:eastAsiaTheme="minorHAnsi" w:hAnsi="Arial" w:cs="Arial"/>
                <w:color w:val="FF0000"/>
                <w:sz w:val="24"/>
                <w:szCs w:val="24"/>
                <w:lang w:eastAsia="en-US"/>
              </w:rPr>
            </w:pPr>
            <w:r w:rsidRPr="001C2741">
              <w:rPr>
                <w:rFonts w:ascii="Arial" w:hAnsi="Arial" w:cs="Arial"/>
                <w:sz w:val="24"/>
                <w:szCs w:val="24"/>
              </w:rPr>
              <w:t>от 1,5 до 7 лет.</w:t>
            </w:r>
          </w:p>
        </w:tc>
        <w:tc>
          <w:tcPr>
            <w:tcW w:w="1633" w:type="pct"/>
            <w:gridSpan w:val="3"/>
            <w:vAlign w:val="center"/>
          </w:tcPr>
          <w:p w:rsidR="00E7238F" w:rsidRPr="001C2741" w:rsidRDefault="000F6A3A" w:rsidP="001C2741">
            <w:pPr>
              <w:tabs>
                <w:tab w:val="center" w:pos="4677"/>
                <w:tab w:val="right" w:pos="9355"/>
              </w:tabs>
              <w:autoSpaceDE w:val="0"/>
              <w:autoSpaceDN w:val="0"/>
              <w:adjustRightInd w:val="0"/>
              <w:jc w:val="right"/>
              <w:rPr>
                <w:rFonts w:ascii="Arial" w:eastAsiaTheme="minorHAnsi" w:hAnsi="Arial" w:cs="Arial"/>
                <w:sz w:val="24"/>
                <w:szCs w:val="24"/>
                <w:lang w:eastAsia="en-US"/>
              </w:rPr>
            </w:pPr>
            <w:r w:rsidRPr="001C2741">
              <w:rPr>
                <w:rFonts w:ascii="Arial" w:eastAsiaTheme="minorHAnsi" w:hAnsi="Arial" w:cs="Arial"/>
                <w:sz w:val="24"/>
                <w:szCs w:val="24"/>
                <w:lang w:eastAsia="en-US"/>
              </w:rPr>
              <w:t>100,0</w:t>
            </w:r>
          </w:p>
        </w:tc>
        <w:tc>
          <w:tcPr>
            <w:tcW w:w="476" w:type="pct"/>
            <w:vAlign w:val="center"/>
          </w:tcPr>
          <w:p w:rsidR="00E7238F" w:rsidRPr="001C2741" w:rsidRDefault="000F6A3A"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100,0</w:t>
            </w:r>
          </w:p>
        </w:tc>
        <w:tc>
          <w:tcPr>
            <w:tcW w:w="476" w:type="pct"/>
            <w:vAlign w:val="center"/>
          </w:tcPr>
          <w:p w:rsidR="00E7238F" w:rsidRPr="001C2741" w:rsidRDefault="000F6A3A"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100,0</w:t>
            </w:r>
          </w:p>
        </w:tc>
        <w:tc>
          <w:tcPr>
            <w:tcW w:w="476" w:type="pct"/>
            <w:vAlign w:val="center"/>
          </w:tcPr>
          <w:p w:rsidR="00E7238F" w:rsidRPr="001C2741" w:rsidRDefault="000F6A3A"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100,0</w:t>
            </w:r>
          </w:p>
        </w:tc>
        <w:tc>
          <w:tcPr>
            <w:tcW w:w="476" w:type="pct"/>
            <w:vAlign w:val="center"/>
          </w:tcPr>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sz w:val="24"/>
                <w:szCs w:val="24"/>
              </w:rPr>
              <w:t>100,0</w:t>
            </w:r>
          </w:p>
        </w:tc>
        <w:tc>
          <w:tcPr>
            <w:tcW w:w="459" w:type="pct"/>
            <w:vAlign w:val="center"/>
          </w:tcPr>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sz w:val="24"/>
                <w:szCs w:val="24"/>
              </w:rPr>
              <w:t>100,0</w:t>
            </w:r>
          </w:p>
        </w:tc>
      </w:tr>
      <w:tr w:rsidR="00AC3F5F" w:rsidRPr="001C2741" w:rsidTr="00F42B94">
        <w:trPr>
          <w:cantSplit/>
          <w:trHeight w:val="2359"/>
        </w:trPr>
        <w:tc>
          <w:tcPr>
            <w:tcW w:w="1004" w:type="pct"/>
            <w:gridSpan w:val="2"/>
          </w:tcPr>
          <w:p w:rsidR="00E7238F" w:rsidRPr="001C2741" w:rsidRDefault="00E7238F" w:rsidP="001C2741">
            <w:pPr>
              <w:rPr>
                <w:rFonts w:ascii="Arial" w:hAnsi="Arial" w:cs="Arial"/>
                <w:bCs/>
                <w:sz w:val="24"/>
                <w:szCs w:val="24"/>
              </w:rPr>
            </w:pPr>
            <w:r w:rsidRPr="001C2741">
              <w:rPr>
                <w:rFonts w:ascii="Arial" w:eastAsiaTheme="minorHAnsi" w:hAnsi="Arial" w:cs="Arial"/>
                <w:sz w:val="24"/>
                <w:szCs w:val="24"/>
                <w:lang w:eastAsia="en-US"/>
              </w:rPr>
              <w:lastRenderedPageBreak/>
              <w:t xml:space="preserve">Задача 2. </w:t>
            </w:r>
            <w:r w:rsidRPr="001C2741">
              <w:rPr>
                <w:rFonts w:ascii="Arial" w:hAnsi="Arial" w:cs="Arial"/>
                <w:bCs/>
                <w:sz w:val="24"/>
                <w:szCs w:val="24"/>
              </w:rPr>
              <w:t xml:space="preserve">Обеспечение </w:t>
            </w:r>
          </w:p>
          <w:p w:rsidR="00E7238F" w:rsidRPr="001C2741" w:rsidRDefault="00E7238F" w:rsidP="001C2741">
            <w:pPr>
              <w:rPr>
                <w:rFonts w:ascii="Arial" w:hAnsi="Arial" w:cs="Arial"/>
                <w:bCs/>
                <w:sz w:val="24"/>
                <w:szCs w:val="24"/>
              </w:rPr>
            </w:pPr>
            <w:r w:rsidRPr="001C2741">
              <w:rPr>
                <w:rFonts w:ascii="Arial" w:hAnsi="Arial" w:cs="Arial"/>
                <w:bCs/>
                <w:sz w:val="24"/>
                <w:szCs w:val="24"/>
              </w:rPr>
              <w:t>100% доли воспитанников</w:t>
            </w:r>
          </w:p>
          <w:p w:rsidR="00E7238F" w:rsidRPr="001C2741" w:rsidRDefault="00E7238F" w:rsidP="001C2741">
            <w:pPr>
              <w:rPr>
                <w:rFonts w:ascii="Arial" w:hAnsi="Arial" w:cs="Arial"/>
                <w:bCs/>
                <w:sz w:val="24"/>
                <w:szCs w:val="24"/>
              </w:rPr>
            </w:pPr>
            <w:r w:rsidRPr="001C2741">
              <w:rPr>
                <w:rFonts w:ascii="Arial" w:hAnsi="Arial" w:cs="Arial"/>
                <w:bCs/>
                <w:sz w:val="24"/>
                <w:szCs w:val="24"/>
              </w:rPr>
              <w:t xml:space="preserve"> дошкольных образовательных </w:t>
            </w:r>
          </w:p>
          <w:p w:rsidR="00E7238F" w:rsidRPr="001C2741" w:rsidRDefault="00E7238F" w:rsidP="001C2741">
            <w:pPr>
              <w:rPr>
                <w:rFonts w:ascii="Arial" w:hAnsi="Arial" w:cs="Arial"/>
                <w:bCs/>
                <w:sz w:val="24"/>
                <w:szCs w:val="24"/>
              </w:rPr>
            </w:pPr>
            <w:r w:rsidRPr="001C2741">
              <w:rPr>
                <w:rFonts w:ascii="Arial" w:hAnsi="Arial" w:cs="Arial"/>
                <w:bCs/>
                <w:sz w:val="24"/>
                <w:szCs w:val="24"/>
              </w:rPr>
              <w:t xml:space="preserve">организаций, обучающихся </w:t>
            </w:r>
          </w:p>
          <w:p w:rsidR="00E7238F" w:rsidRPr="001C2741" w:rsidRDefault="00E7238F" w:rsidP="001C2741">
            <w:pPr>
              <w:rPr>
                <w:rFonts w:ascii="Arial" w:hAnsi="Arial" w:cs="Arial"/>
                <w:bCs/>
                <w:sz w:val="24"/>
                <w:szCs w:val="24"/>
              </w:rPr>
            </w:pPr>
            <w:r w:rsidRPr="001C2741">
              <w:rPr>
                <w:rFonts w:ascii="Arial" w:hAnsi="Arial" w:cs="Arial"/>
                <w:bCs/>
                <w:sz w:val="24"/>
                <w:szCs w:val="24"/>
              </w:rPr>
              <w:t xml:space="preserve">по программам, </w:t>
            </w:r>
          </w:p>
          <w:p w:rsidR="00E7238F" w:rsidRPr="001C2741" w:rsidRDefault="00E7238F" w:rsidP="001C2741">
            <w:pPr>
              <w:rPr>
                <w:rFonts w:ascii="Arial" w:hAnsi="Arial" w:cs="Arial"/>
                <w:bCs/>
                <w:sz w:val="24"/>
                <w:szCs w:val="24"/>
              </w:rPr>
            </w:pPr>
            <w:r w:rsidRPr="001C2741">
              <w:rPr>
                <w:rFonts w:ascii="Arial" w:hAnsi="Arial" w:cs="Arial"/>
                <w:bCs/>
                <w:sz w:val="24"/>
                <w:szCs w:val="24"/>
              </w:rPr>
              <w:t xml:space="preserve">соответствующим </w:t>
            </w:r>
          </w:p>
          <w:p w:rsidR="00E7238F" w:rsidRPr="001C2741" w:rsidRDefault="00E7238F" w:rsidP="001C2741">
            <w:pPr>
              <w:rPr>
                <w:rFonts w:ascii="Arial" w:hAnsi="Arial" w:cs="Arial"/>
                <w:bCs/>
                <w:sz w:val="24"/>
                <w:szCs w:val="24"/>
              </w:rPr>
            </w:pPr>
            <w:r w:rsidRPr="001C2741">
              <w:rPr>
                <w:rFonts w:ascii="Arial" w:hAnsi="Arial" w:cs="Arial"/>
                <w:bCs/>
                <w:sz w:val="24"/>
                <w:szCs w:val="24"/>
              </w:rPr>
              <w:t xml:space="preserve">требованиям </w:t>
            </w:r>
          </w:p>
          <w:p w:rsidR="00E7238F" w:rsidRPr="001C2741" w:rsidRDefault="00E7238F" w:rsidP="001C2741">
            <w:pPr>
              <w:rPr>
                <w:rFonts w:ascii="Arial" w:hAnsi="Arial" w:cs="Arial"/>
                <w:bCs/>
                <w:sz w:val="24"/>
                <w:szCs w:val="24"/>
              </w:rPr>
            </w:pPr>
            <w:r w:rsidRPr="001C2741">
              <w:rPr>
                <w:rFonts w:ascii="Arial" w:hAnsi="Arial" w:cs="Arial"/>
                <w:bCs/>
                <w:sz w:val="24"/>
                <w:szCs w:val="24"/>
              </w:rPr>
              <w:t>федерального государственного</w:t>
            </w:r>
          </w:p>
          <w:p w:rsidR="00E7238F" w:rsidRPr="001C2741" w:rsidRDefault="00E7238F" w:rsidP="001C2741">
            <w:pPr>
              <w:rPr>
                <w:rFonts w:ascii="Arial" w:eastAsiaTheme="minorHAnsi" w:hAnsi="Arial" w:cs="Arial"/>
                <w:color w:val="FF0000"/>
                <w:sz w:val="24"/>
                <w:szCs w:val="24"/>
                <w:lang w:eastAsia="en-US"/>
              </w:rPr>
            </w:pPr>
            <w:r w:rsidRPr="001C2741">
              <w:rPr>
                <w:rFonts w:ascii="Arial" w:hAnsi="Arial" w:cs="Arial"/>
                <w:bCs/>
                <w:sz w:val="24"/>
                <w:szCs w:val="24"/>
              </w:rPr>
              <w:t xml:space="preserve"> </w:t>
            </w:r>
            <w:r w:rsidR="003707A5" w:rsidRPr="001C2741">
              <w:rPr>
                <w:rFonts w:ascii="Arial" w:hAnsi="Arial" w:cs="Arial"/>
                <w:bCs/>
                <w:sz w:val="24"/>
                <w:szCs w:val="24"/>
              </w:rPr>
              <w:t xml:space="preserve">образовательного </w:t>
            </w:r>
            <w:r w:rsidRPr="001C2741">
              <w:rPr>
                <w:rFonts w:ascii="Arial" w:hAnsi="Arial" w:cs="Arial"/>
                <w:bCs/>
                <w:sz w:val="24"/>
                <w:szCs w:val="24"/>
              </w:rPr>
              <w:t>стандарта дошкольного образования.</w:t>
            </w:r>
          </w:p>
        </w:tc>
        <w:tc>
          <w:tcPr>
            <w:tcW w:w="1633" w:type="pct"/>
            <w:gridSpan w:val="3"/>
            <w:vAlign w:val="center"/>
          </w:tcPr>
          <w:p w:rsidR="00133706" w:rsidRPr="001C2741" w:rsidRDefault="00133706" w:rsidP="001C2741">
            <w:pPr>
              <w:rPr>
                <w:rFonts w:ascii="Arial" w:eastAsiaTheme="minorHAnsi" w:hAnsi="Arial" w:cs="Arial"/>
                <w:sz w:val="24"/>
                <w:szCs w:val="24"/>
                <w:lang w:eastAsia="en-US"/>
              </w:rPr>
            </w:pPr>
          </w:p>
          <w:p w:rsidR="00157F1A" w:rsidRPr="001C2741" w:rsidRDefault="00157F1A" w:rsidP="001C2741">
            <w:pPr>
              <w:rPr>
                <w:rFonts w:ascii="Arial" w:eastAsiaTheme="minorHAnsi" w:hAnsi="Arial" w:cs="Arial"/>
                <w:sz w:val="24"/>
                <w:szCs w:val="24"/>
                <w:lang w:eastAsia="en-US"/>
              </w:rPr>
            </w:pPr>
          </w:p>
          <w:p w:rsidR="00E7238F" w:rsidRPr="001C2741" w:rsidRDefault="00133706" w:rsidP="001C2741">
            <w:pPr>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100,</w:t>
            </w:r>
            <w:r w:rsidR="00157F1A" w:rsidRPr="001C2741">
              <w:rPr>
                <w:rFonts w:ascii="Arial" w:eastAsiaTheme="minorHAnsi" w:hAnsi="Arial" w:cs="Arial"/>
                <w:sz w:val="24"/>
                <w:szCs w:val="24"/>
                <w:lang w:eastAsia="en-US"/>
              </w:rPr>
              <w:t>0</w:t>
            </w:r>
          </w:p>
          <w:p w:rsidR="00E7238F" w:rsidRPr="001C2741" w:rsidRDefault="00E7238F" w:rsidP="001C2741">
            <w:pPr>
              <w:jc w:val="center"/>
              <w:rPr>
                <w:rFonts w:ascii="Arial" w:eastAsiaTheme="minorHAnsi" w:hAnsi="Arial" w:cs="Arial"/>
                <w:color w:val="FF0000"/>
                <w:sz w:val="24"/>
                <w:szCs w:val="24"/>
                <w:lang w:eastAsia="en-US"/>
              </w:rPr>
            </w:pPr>
          </w:p>
        </w:tc>
        <w:tc>
          <w:tcPr>
            <w:tcW w:w="476" w:type="pct"/>
            <w:vAlign w:val="center"/>
          </w:tcPr>
          <w:p w:rsidR="00133706" w:rsidRPr="001C2741" w:rsidRDefault="00133706" w:rsidP="001C2741">
            <w:pPr>
              <w:jc w:val="center"/>
              <w:rPr>
                <w:rFonts w:ascii="Arial" w:hAnsi="Arial" w:cs="Arial"/>
                <w:sz w:val="24"/>
                <w:szCs w:val="24"/>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vAlign w:val="center"/>
          </w:tcPr>
          <w:p w:rsidR="00133706" w:rsidRPr="001C2741" w:rsidRDefault="00133706" w:rsidP="001C2741">
            <w:pPr>
              <w:jc w:val="center"/>
              <w:rPr>
                <w:rFonts w:ascii="Arial" w:hAnsi="Arial" w:cs="Arial"/>
                <w:color w:val="000000" w:themeColor="text1"/>
                <w:sz w:val="24"/>
                <w:szCs w:val="24"/>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vAlign w:val="center"/>
          </w:tcPr>
          <w:p w:rsidR="00133706" w:rsidRPr="001C2741" w:rsidRDefault="00133706" w:rsidP="001C2741">
            <w:pPr>
              <w:jc w:val="center"/>
              <w:rPr>
                <w:rFonts w:ascii="Arial" w:hAnsi="Arial" w:cs="Arial"/>
                <w:color w:val="000000" w:themeColor="text1"/>
                <w:sz w:val="24"/>
                <w:szCs w:val="24"/>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vAlign w:val="center"/>
          </w:tcPr>
          <w:p w:rsidR="00133706" w:rsidRPr="001C2741" w:rsidRDefault="00133706" w:rsidP="001C2741">
            <w:pPr>
              <w:jc w:val="center"/>
              <w:rPr>
                <w:rFonts w:ascii="Arial" w:hAnsi="Arial" w:cs="Arial"/>
                <w:color w:val="000000" w:themeColor="text1"/>
                <w:sz w:val="24"/>
                <w:szCs w:val="24"/>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59" w:type="pct"/>
            <w:vAlign w:val="center"/>
          </w:tcPr>
          <w:p w:rsidR="00133706" w:rsidRPr="001C2741" w:rsidRDefault="00133706" w:rsidP="001C2741">
            <w:pPr>
              <w:jc w:val="center"/>
              <w:rPr>
                <w:rFonts w:ascii="Arial" w:hAnsi="Arial" w:cs="Arial"/>
                <w:color w:val="000000" w:themeColor="text1"/>
                <w:sz w:val="24"/>
                <w:szCs w:val="24"/>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r>
      <w:tr w:rsidR="00AC3F5F" w:rsidRPr="001C2741" w:rsidTr="00AC3F5F">
        <w:trPr>
          <w:cantSplit/>
          <w:trHeight w:val="350"/>
        </w:trPr>
        <w:tc>
          <w:tcPr>
            <w:tcW w:w="529" w:type="pct"/>
            <w:vMerge w:val="restart"/>
          </w:tcPr>
          <w:p w:rsidR="00E7238F" w:rsidRPr="001C2741" w:rsidRDefault="00E7238F"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br w:type="column"/>
              <w:t>Источники финансирования подпрограммы по годам реализации и главным распорядителям бюджетных средств,</w:t>
            </w: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в том числе по </w:t>
            </w:r>
            <w:r w:rsidRPr="001C2741">
              <w:rPr>
                <w:rFonts w:ascii="Arial" w:eastAsiaTheme="minorHAnsi" w:hAnsi="Arial" w:cs="Arial"/>
                <w:sz w:val="24"/>
                <w:szCs w:val="24"/>
                <w:lang w:eastAsia="en-US"/>
              </w:rPr>
              <w:lastRenderedPageBreak/>
              <w:t>годам:</w:t>
            </w: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val="restart"/>
          </w:tcPr>
          <w:p w:rsidR="00E7238F" w:rsidRPr="001C2741" w:rsidRDefault="00E7238F"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lastRenderedPageBreak/>
              <w:t>Наименование подпрограммы</w:t>
            </w:r>
          </w:p>
        </w:tc>
        <w:tc>
          <w:tcPr>
            <w:tcW w:w="613" w:type="pct"/>
            <w:vMerge w:val="restart"/>
          </w:tcPr>
          <w:p w:rsidR="00E7238F" w:rsidRPr="001C2741" w:rsidRDefault="00E7238F"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Главный распорядитель бюджетных средств:</w:t>
            </w: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vMerge w:val="restart"/>
          </w:tcPr>
          <w:p w:rsidR="00E7238F" w:rsidRPr="001C2741" w:rsidRDefault="00E7238F"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Источники финансирования</w:t>
            </w:r>
          </w:p>
        </w:tc>
        <w:tc>
          <w:tcPr>
            <w:tcW w:w="2840" w:type="pct"/>
            <w:gridSpan w:val="6"/>
            <w:vAlign w:val="center"/>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Расходы (тыс. рублей)</w:t>
            </w:r>
          </w:p>
          <w:p w:rsidR="00E7238F" w:rsidRPr="001C2741" w:rsidRDefault="00E7238F"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p>
        </w:tc>
      </w:tr>
      <w:tr w:rsidR="00AC3F5F" w:rsidRPr="001C2741" w:rsidTr="00AC3F5F">
        <w:trPr>
          <w:cantSplit/>
          <w:trHeight w:val="1068"/>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vMerge/>
          </w:tcPr>
          <w:p w:rsidR="00E7238F" w:rsidRPr="001C2741" w:rsidRDefault="00E7238F" w:rsidP="001C2741">
            <w:pPr>
              <w:tabs>
                <w:tab w:val="center" w:pos="4677"/>
                <w:tab w:val="right" w:pos="9355"/>
              </w:tabs>
              <w:rPr>
                <w:rFonts w:ascii="Arial" w:eastAsiaTheme="minorHAnsi" w:hAnsi="Arial" w:cs="Arial"/>
                <w:sz w:val="24"/>
                <w:szCs w:val="24"/>
                <w:lang w:eastAsia="en-US"/>
              </w:rPr>
            </w:pPr>
          </w:p>
        </w:tc>
        <w:tc>
          <w:tcPr>
            <w:tcW w:w="477"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2017</w:t>
            </w:r>
          </w:p>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6"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2018 год</w:t>
            </w:r>
          </w:p>
        </w:tc>
        <w:tc>
          <w:tcPr>
            <w:tcW w:w="476"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2019</w:t>
            </w:r>
          </w:p>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6"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2020 год</w:t>
            </w:r>
          </w:p>
        </w:tc>
        <w:tc>
          <w:tcPr>
            <w:tcW w:w="476"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2021 год</w:t>
            </w:r>
          </w:p>
        </w:tc>
        <w:tc>
          <w:tcPr>
            <w:tcW w:w="459" w:type="pct"/>
            <w:vAlign w:val="center"/>
          </w:tcPr>
          <w:p w:rsidR="00E7238F" w:rsidRPr="001C2741" w:rsidRDefault="00E7238F"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Итого</w:t>
            </w:r>
          </w:p>
        </w:tc>
      </w:tr>
      <w:tr w:rsidR="00AC3F5F" w:rsidRPr="001C2741" w:rsidTr="00AC3F5F">
        <w:trPr>
          <w:cantSplit/>
          <w:trHeight w:val="631"/>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val="restart"/>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Подпрограмма</w:t>
            </w:r>
            <w:r w:rsidR="00B54B32" w:rsidRPr="001C2741">
              <w:rPr>
                <w:rFonts w:ascii="Arial" w:eastAsiaTheme="minorHAnsi" w:hAnsi="Arial" w:cs="Arial"/>
                <w:sz w:val="24"/>
                <w:szCs w:val="24"/>
                <w:lang w:eastAsia="en-US"/>
              </w:rPr>
              <w:t xml:space="preserve"> 1</w:t>
            </w:r>
            <w:r w:rsidRPr="001C2741">
              <w:rPr>
                <w:rFonts w:ascii="Arial" w:eastAsiaTheme="minorHAnsi" w:hAnsi="Arial" w:cs="Arial"/>
                <w:sz w:val="24"/>
                <w:szCs w:val="24"/>
                <w:lang w:eastAsia="en-US"/>
              </w:rPr>
              <w:t xml:space="preserve"> «Дошкольное образование» </w:t>
            </w:r>
          </w:p>
        </w:tc>
        <w:tc>
          <w:tcPr>
            <w:tcW w:w="613" w:type="pct"/>
            <w:vMerge w:val="restart"/>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w:t>
            </w:r>
          </w:p>
        </w:tc>
        <w:tc>
          <w:tcPr>
            <w:tcW w:w="543" w:type="pct"/>
          </w:tcPr>
          <w:p w:rsidR="00E7238F" w:rsidRPr="001C2741" w:rsidRDefault="00E7238F"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Всего:</w:t>
            </w:r>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w:t>
            </w:r>
          </w:p>
        </w:tc>
        <w:tc>
          <w:tcPr>
            <w:tcW w:w="477"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1221036,3</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E7238F" w:rsidP="00AC3F5F">
            <w:pPr>
              <w:ind w:left="-109"/>
              <w:jc w:val="right"/>
              <w:rPr>
                <w:rFonts w:ascii="Arial" w:eastAsiaTheme="minorHAnsi" w:hAnsi="Arial" w:cs="Arial"/>
                <w:color w:val="000000"/>
                <w:sz w:val="16"/>
                <w:szCs w:val="16"/>
                <w:lang w:eastAsia="en-US"/>
              </w:rPr>
            </w:pPr>
            <w:r w:rsidRPr="00AC3F5F">
              <w:rPr>
                <w:rFonts w:ascii="Arial" w:hAnsi="Arial" w:cs="Arial"/>
                <w:color w:val="000000" w:themeColor="text1"/>
                <w:sz w:val="16"/>
                <w:szCs w:val="16"/>
              </w:rPr>
              <w:t>1</w:t>
            </w:r>
            <w:r w:rsidR="00157F1A" w:rsidRPr="00AC3F5F">
              <w:rPr>
                <w:rFonts w:ascii="Arial" w:hAnsi="Arial" w:cs="Arial"/>
                <w:color w:val="000000" w:themeColor="text1"/>
                <w:sz w:val="16"/>
                <w:szCs w:val="16"/>
              </w:rPr>
              <w:t>251778,3</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E7238F" w:rsidP="00AC3F5F">
            <w:pPr>
              <w:jc w:val="right"/>
              <w:rPr>
                <w:rFonts w:ascii="Arial" w:eastAsiaTheme="minorHAnsi" w:hAnsi="Arial" w:cs="Arial"/>
                <w:color w:val="000000"/>
                <w:sz w:val="16"/>
                <w:szCs w:val="16"/>
                <w:lang w:eastAsia="en-US"/>
              </w:rPr>
            </w:pPr>
            <w:r w:rsidRPr="00AC3F5F">
              <w:rPr>
                <w:rFonts w:ascii="Arial" w:hAnsi="Arial" w:cs="Arial"/>
                <w:color w:val="000000" w:themeColor="text1"/>
                <w:sz w:val="16"/>
                <w:szCs w:val="16"/>
              </w:rPr>
              <w:t>1</w:t>
            </w:r>
            <w:r w:rsidR="00157F1A" w:rsidRPr="00AC3F5F">
              <w:rPr>
                <w:rFonts w:ascii="Arial" w:hAnsi="Arial" w:cs="Arial"/>
                <w:color w:val="000000" w:themeColor="text1"/>
                <w:sz w:val="16"/>
                <w:szCs w:val="16"/>
              </w:rPr>
              <w:t>245910,8</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E7238F" w:rsidP="00AC3F5F">
            <w:pPr>
              <w:jc w:val="right"/>
              <w:rPr>
                <w:rFonts w:ascii="Arial" w:eastAsiaTheme="minorHAnsi" w:hAnsi="Arial" w:cs="Arial"/>
                <w:color w:val="000000"/>
                <w:sz w:val="16"/>
                <w:szCs w:val="16"/>
                <w:lang w:eastAsia="en-US"/>
              </w:rPr>
            </w:pPr>
            <w:r w:rsidRPr="00AC3F5F">
              <w:rPr>
                <w:rFonts w:ascii="Arial" w:hAnsi="Arial" w:cs="Arial"/>
                <w:color w:val="000000" w:themeColor="text1"/>
                <w:sz w:val="16"/>
                <w:szCs w:val="16"/>
              </w:rPr>
              <w:t>1</w:t>
            </w:r>
            <w:r w:rsidR="00157F1A" w:rsidRPr="00AC3F5F">
              <w:rPr>
                <w:rFonts w:ascii="Arial" w:hAnsi="Arial" w:cs="Arial"/>
                <w:color w:val="000000" w:themeColor="text1"/>
                <w:sz w:val="16"/>
                <w:szCs w:val="16"/>
              </w:rPr>
              <w:t>245910,8</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E7238F" w:rsidP="00AC3F5F">
            <w:pPr>
              <w:jc w:val="right"/>
              <w:rPr>
                <w:rFonts w:ascii="Arial" w:eastAsiaTheme="minorHAnsi" w:hAnsi="Arial" w:cs="Arial"/>
                <w:color w:val="000000"/>
                <w:sz w:val="16"/>
                <w:szCs w:val="16"/>
                <w:lang w:eastAsia="en-US"/>
              </w:rPr>
            </w:pPr>
            <w:r w:rsidRPr="00AC3F5F">
              <w:rPr>
                <w:rFonts w:ascii="Arial" w:hAnsi="Arial" w:cs="Arial"/>
                <w:color w:val="000000" w:themeColor="text1"/>
                <w:sz w:val="16"/>
                <w:szCs w:val="16"/>
              </w:rPr>
              <w:t>1</w:t>
            </w:r>
            <w:r w:rsidR="00157F1A" w:rsidRPr="00AC3F5F">
              <w:rPr>
                <w:rFonts w:ascii="Arial" w:hAnsi="Arial" w:cs="Arial"/>
                <w:color w:val="000000" w:themeColor="text1"/>
                <w:sz w:val="16"/>
                <w:szCs w:val="16"/>
              </w:rPr>
              <w:t>245910,8</w:t>
            </w:r>
          </w:p>
        </w:tc>
        <w:tc>
          <w:tcPr>
            <w:tcW w:w="459" w:type="pct"/>
            <w:vAlign w:val="center"/>
          </w:tcPr>
          <w:p w:rsidR="00E7238F" w:rsidRPr="00AC3F5F" w:rsidRDefault="00157F1A" w:rsidP="00AC3F5F">
            <w:pPr>
              <w:ind w:hanging="109"/>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6210547,0</w:t>
            </w:r>
          </w:p>
        </w:tc>
      </w:tr>
      <w:tr w:rsidR="00AC3F5F" w:rsidRPr="001C2741" w:rsidTr="00AC3F5F">
        <w:trPr>
          <w:cantSplit/>
          <w:trHeight w:val="595"/>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Средства федерального бюджета</w:t>
            </w: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843"/>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Средства бюджета </w:t>
            </w:r>
            <w:proofErr w:type="gramStart"/>
            <w:r w:rsidRPr="001C2741">
              <w:rPr>
                <w:rFonts w:ascii="Arial" w:eastAsiaTheme="minorHAnsi" w:hAnsi="Arial" w:cs="Arial"/>
                <w:sz w:val="24"/>
                <w:szCs w:val="24"/>
                <w:lang w:eastAsia="en-US"/>
              </w:rPr>
              <w:t>Московской</w:t>
            </w:r>
            <w:proofErr w:type="gramEnd"/>
          </w:p>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области</w:t>
            </w:r>
          </w:p>
        </w:tc>
        <w:tc>
          <w:tcPr>
            <w:tcW w:w="477"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877989,5</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817274</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817274</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817274</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817274</w:t>
            </w:r>
          </w:p>
        </w:tc>
        <w:tc>
          <w:tcPr>
            <w:tcW w:w="459" w:type="pct"/>
            <w:vAlign w:val="center"/>
          </w:tcPr>
          <w:p w:rsidR="00E7238F" w:rsidRPr="00AC3F5F" w:rsidRDefault="00157F1A" w:rsidP="00AC3F5F">
            <w:pPr>
              <w:ind w:hanging="109"/>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4147085,5</w:t>
            </w:r>
          </w:p>
        </w:tc>
      </w:tr>
      <w:tr w:rsidR="00AC3F5F" w:rsidRPr="001C2741" w:rsidTr="00AC3F5F">
        <w:trPr>
          <w:cantSplit/>
          <w:trHeight w:val="1110"/>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AC3F5F" w:rsidP="001C2741">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Средства бюджета Пушкинского муници</w:t>
            </w:r>
            <w:r w:rsidR="00E7238F" w:rsidRPr="001C2741">
              <w:rPr>
                <w:rFonts w:ascii="Arial" w:hAnsi="Arial" w:cs="Arial"/>
                <w:sz w:val="24"/>
                <w:szCs w:val="24"/>
              </w:rPr>
              <w:t xml:space="preserve">пального района </w:t>
            </w:r>
          </w:p>
        </w:tc>
        <w:tc>
          <w:tcPr>
            <w:tcW w:w="477"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336586,3</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434504,3</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428636,8</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428636,8</w:t>
            </w:r>
          </w:p>
        </w:tc>
        <w:tc>
          <w:tcPr>
            <w:tcW w:w="476" w:type="pct"/>
            <w:tcBorders>
              <w:top w:val="nil"/>
              <w:left w:val="nil"/>
              <w:bottom w:val="single" w:sz="8" w:space="0" w:color="auto"/>
              <w:right w:val="single" w:sz="8" w:space="0" w:color="auto"/>
            </w:tcBorders>
            <w:shd w:val="clear" w:color="auto" w:fill="auto"/>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428636,8</w:t>
            </w:r>
          </w:p>
        </w:tc>
        <w:tc>
          <w:tcPr>
            <w:tcW w:w="459" w:type="pct"/>
            <w:vAlign w:val="center"/>
          </w:tcPr>
          <w:p w:rsidR="00E7238F" w:rsidRPr="00AC3F5F" w:rsidRDefault="00157F1A" w:rsidP="001C2741">
            <w:pPr>
              <w:jc w:val="right"/>
              <w:rPr>
                <w:rFonts w:ascii="Arial" w:eastAsiaTheme="minorHAnsi" w:hAnsi="Arial" w:cs="Arial"/>
                <w:color w:val="000000"/>
                <w:sz w:val="16"/>
                <w:szCs w:val="16"/>
                <w:lang w:eastAsia="en-US"/>
              </w:rPr>
            </w:pPr>
            <w:r w:rsidRPr="00AC3F5F">
              <w:rPr>
                <w:rFonts w:ascii="Arial" w:eastAsiaTheme="minorHAnsi" w:hAnsi="Arial" w:cs="Arial"/>
                <w:color w:val="000000"/>
                <w:sz w:val="16"/>
                <w:szCs w:val="16"/>
                <w:lang w:eastAsia="en-US"/>
              </w:rPr>
              <w:t>2057001</w:t>
            </w:r>
          </w:p>
        </w:tc>
      </w:tr>
      <w:tr w:rsidR="00AC3F5F" w:rsidRPr="001C2741" w:rsidTr="00AC3F5F">
        <w:trPr>
          <w:cantSplit/>
          <w:trHeight w:val="736"/>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Бюджеты поселений, в том числе:</w:t>
            </w:r>
          </w:p>
        </w:tc>
        <w:tc>
          <w:tcPr>
            <w:tcW w:w="477" w:type="pct"/>
            <w:vAlign w:val="center"/>
          </w:tcPr>
          <w:p w:rsidR="00E7238F" w:rsidRPr="001C2741" w:rsidRDefault="00157F1A"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6460,5</w:t>
            </w: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157F1A"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6460,5</w:t>
            </w:r>
          </w:p>
        </w:tc>
      </w:tr>
      <w:tr w:rsidR="00AC3F5F" w:rsidRPr="001C2741" w:rsidTr="00AC3F5F">
        <w:trPr>
          <w:cantSplit/>
          <w:trHeight w:val="295"/>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Лесной</w:t>
            </w: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Правдинский</w:t>
            </w: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xml:space="preserve">. </w:t>
            </w:r>
            <w:proofErr w:type="spellStart"/>
            <w:r w:rsidRPr="001C2741">
              <w:rPr>
                <w:rFonts w:ascii="Arial" w:hAnsi="Arial" w:cs="Arial"/>
                <w:sz w:val="24"/>
                <w:szCs w:val="24"/>
              </w:rPr>
              <w:t>Ашукино</w:t>
            </w:r>
            <w:proofErr w:type="spellEnd"/>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highlight w:val="yellow"/>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Софрино</w:t>
            </w:r>
          </w:p>
        </w:tc>
        <w:tc>
          <w:tcPr>
            <w:tcW w:w="477" w:type="pct"/>
            <w:vAlign w:val="center"/>
          </w:tcPr>
          <w:p w:rsidR="00E7238F" w:rsidRPr="001C2741" w:rsidRDefault="003B0D4B"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132,8</w:t>
            </w: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3B0D4B"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132,8</w:t>
            </w: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Тарасовское</w:t>
            </w: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xml:space="preserve">. </w:t>
            </w:r>
            <w:proofErr w:type="spellStart"/>
            <w:r w:rsidRPr="001C2741">
              <w:rPr>
                <w:rFonts w:ascii="Arial" w:hAnsi="Arial" w:cs="Arial"/>
                <w:sz w:val="24"/>
                <w:szCs w:val="24"/>
              </w:rPr>
              <w:t>Царевское</w:t>
            </w:r>
            <w:proofErr w:type="spellEnd"/>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w:t>
            </w:r>
            <w:r w:rsidR="00273EBE" w:rsidRPr="001C2741">
              <w:rPr>
                <w:rFonts w:ascii="Arial" w:eastAsiaTheme="minorHAnsi" w:hAnsi="Arial" w:cs="Arial"/>
                <w:color w:val="000000"/>
                <w:sz w:val="24"/>
                <w:szCs w:val="24"/>
                <w:lang w:eastAsia="en-US"/>
              </w:rPr>
              <w:t xml:space="preserve"> </w:t>
            </w:r>
            <w:r w:rsidRPr="001C2741">
              <w:rPr>
                <w:rFonts w:ascii="Arial" w:eastAsiaTheme="minorHAnsi" w:hAnsi="Arial" w:cs="Arial"/>
                <w:color w:val="000000"/>
                <w:sz w:val="24"/>
                <w:szCs w:val="24"/>
                <w:lang w:eastAsia="en-US"/>
              </w:rPr>
              <w:t>000,0</w:t>
            </w: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w:t>
            </w:r>
            <w:r w:rsidR="00273EBE" w:rsidRPr="001C2741">
              <w:rPr>
                <w:rFonts w:ascii="Arial" w:eastAsiaTheme="minorHAnsi" w:hAnsi="Arial" w:cs="Arial"/>
                <w:color w:val="000000"/>
                <w:sz w:val="24"/>
                <w:szCs w:val="24"/>
                <w:lang w:eastAsia="en-US"/>
              </w:rPr>
              <w:t xml:space="preserve"> </w:t>
            </w:r>
            <w:r w:rsidRPr="001C2741">
              <w:rPr>
                <w:rFonts w:ascii="Arial" w:eastAsiaTheme="minorHAnsi" w:hAnsi="Arial" w:cs="Arial"/>
                <w:color w:val="000000"/>
                <w:sz w:val="24"/>
                <w:szCs w:val="24"/>
                <w:lang w:eastAsia="en-US"/>
              </w:rPr>
              <w:t>000,0</w:t>
            </w: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xml:space="preserve">. </w:t>
            </w:r>
            <w:proofErr w:type="spellStart"/>
            <w:r w:rsidRPr="001C2741">
              <w:rPr>
                <w:rFonts w:ascii="Arial" w:hAnsi="Arial" w:cs="Arial"/>
                <w:sz w:val="24"/>
                <w:szCs w:val="24"/>
              </w:rPr>
              <w:t>Ельдигинское</w:t>
            </w:r>
            <w:proofErr w:type="spellEnd"/>
          </w:p>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Пушкино</w:t>
            </w:r>
          </w:p>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4</w:t>
            </w:r>
            <w:r w:rsidR="00273EBE" w:rsidRPr="001C2741">
              <w:rPr>
                <w:rFonts w:ascii="Arial" w:eastAsiaTheme="minorHAnsi" w:hAnsi="Arial" w:cs="Arial"/>
                <w:color w:val="000000"/>
                <w:sz w:val="24"/>
                <w:szCs w:val="24"/>
                <w:lang w:eastAsia="en-US"/>
              </w:rPr>
              <w:t xml:space="preserve"> </w:t>
            </w:r>
            <w:r w:rsidRPr="001C2741">
              <w:rPr>
                <w:rFonts w:ascii="Arial" w:eastAsiaTheme="minorHAnsi" w:hAnsi="Arial" w:cs="Arial"/>
                <w:color w:val="000000"/>
                <w:sz w:val="24"/>
                <w:szCs w:val="24"/>
                <w:lang w:eastAsia="en-US"/>
              </w:rPr>
              <w:t>327,7</w:t>
            </w: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4</w:t>
            </w:r>
            <w:r w:rsidR="00273EBE" w:rsidRPr="001C2741">
              <w:rPr>
                <w:rFonts w:ascii="Arial" w:eastAsiaTheme="minorHAnsi" w:hAnsi="Arial" w:cs="Arial"/>
                <w:color w:val="000000"/>
                <w:sz w:val="24"/>
                <w:szCs w:val="24"/>
                <w:lang w:eastAsia="en-US"/>
              </w:rPr>
              <w:t xml:space="preserve"> </w:t>
            </w:r>
            <w:r w:rsidRPr="001C2741">
              <w:rPr>
                <w:rFonts w:ascii="Arial" w:eastAsiaTheme="minorHAnsi" w:hAnsi="Arial" w:cs="Arial"/>
                <w:color w:val="000000"/>
                <w:sz w:val="24"/>
                <w:szCs w:val="24"/>
                <w:lang w:eastAsia="en-US"/>
              </w:rPr>
              <w:t>327,7</w:t>
            </w:r>
          </w:p>
        </w:tc>
      </w:tr>
      <w:tr w:rsidR="00AC3F5F" w:rsidRPr="001C2741" w:rsidTr="00AC3F5F">
        <w:trPr>
          <w:cantSplit/>
          <w:trHeight w:val="272"/>
        </w:trPr>
        <w:tc>
          <w:tcPr>
            <w:tcW w:w="529"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5"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613" w:type="pct"/>
            <w:vMerge/>
          </w:tcPr>
          <w:p w:rsidR="00E7238F" w:rsidRPr="001C2741" w:rsidRDefault="00E7238F"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3" w:type="pct"/>
          </w:tcPr>
          <w:p w:rsidR="00E7238F" w:rsidRPr="001C2741" w:rsidRDefault="00AC3F5F" w:rsidP="001C2741">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Внебюд</w:t>
            </w:r>
            <w:r w:rsidR="00E7238F" w:rsidRPr="001C2741">
              <w:rPr>
                <w:rFonts w:ascii="Arial" w:hAnsi="Arial" w:cs="Arial"/>
                <w:sz w:val="24"/>
                <w:szCs w:val="24"/>
              </w:rPr>
              <w:t>жетные источники</w:t>
            </w:r>
          </w:p>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p>
        </w:tc>
        <w:tc>
          <w:tcPr>
            <w:tcW w:w="477"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76" w:type="pct"/>
            <w:vAlign w:val="center"/>
          </w:tcPr>
          <w:p w:rsidR="00E7238F" w:rsidRPr="001C2741" w:rsidRDefault="00E7238F" w:rsidP="001C2741">
            <w:pPr>
              <w:jc w:val="right"/>
              <w:rPr>
                <w:rFonts w:ascii="Arial" w:eastAsiaTheme="minorHAnsi" w:hAnsi="Arial" w:cs="Arial"/>
                <w:color w:val="000000"/>
                <w:sz w:val="24"/>
                <w:szCs w:val="24"/>
                <w:lang w:eastAsia="en-US"/>
              </w:rPr>
            </w:pPr>
          </w:p>
        </w:tc>
        <w:tc>
          <w:tcPr>
            <w:tcW w:w="459" w:type="pct"/>
            <w:vAlign w:val="center"/>
          </w:tcPr>
          <w:p w:rsidR="00E7238F" w:rsidRPr="001C2741" w:rsidRDefault="00E7238F" w:rsidP="001C2741">
            <w:pPr>
              <w:jc w:val="right"/>
              <w:rPr>
                <w:rFonts w:ascii="Arial" w:eastAsiaTheme="minorHAnsi" w:hAnsi="Arial" w:cs="Arial"/>
                <w:color w:val="000000"/>
                <w:sz w:val="24"/>
                <w:szCs w:val="24"/>
                <w:lang w:eastAsia="en-US"/>
              </w:rPr>
            </w:pPr>
          </w:p>
        </w:tc>
      </w:tr>
      <w:tr w:rsidR="00F42B94" w:rsidRPr="001C2741" w:rsidTr="00F42B94">
        <w:trPr>
          <w:cantSplit/>
          <w:trHeight w:val="665"/>
        </w:trPr>
        <w:tc>
          <w:tcPr>
            <w:tcW w:w="2160" w:type="pct"/>
            <w:gridSpan w:val="4"/>
          </w:tcPr>
          <w:p w:rsidR="00E7238F" w:rsidRPr="001C2741" w:rsidRDefault="00E7238F" w:rsidP="001C2741">
            <w:pPr>
              <w:widowControl w:val="0"/>
              <w:tabs>
                <w:tab w:val="center" w:pos="4677"/>
                <w:tab w:val="right" w:pos="9355"/>
              </w:tabs>
              <w:autoSpaceDE w:val="0"/>
              <w:autoSpaceDN w:val="0"/>
              <w:adjustRightInd w:val="0"/>
              <w:rPr>
                <w:rFonts w:ascii="Arial" w:hAnsi="Arial" w:cs="Arial"/>
                <w:color w:val="000000"/>
                <w:sz w:val="24"/>
                <w:szCs w:val="24"/>
              </w:rPr>
            </w:pPr>
            <w:r w:rsidRPr="001C2741">
              <w:rPr>
                <w:rFonts w:ascii="Arial" w:hAnsi="Arial" w:cs="Arial"/>
                <w:color w:val="000000"/>
                <w:sz w:val="24"/>
                <w:szCs w:val="24"/>
              </w:rPr>
              <w:t>Планируемые результаты реализации подпрограммы</w:t>
            </w:r>
          </w:p>
        </w:tc>
        <w:tc>
          <w:tcPr>
            <w:tcW w:w="477" w:type="pct"/>
          </w:tcPr>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Ед.</w:t>
            </w:r>
          </w:p>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изм.</w:t>
            </w:r>
          </w:p>
        </w:tc>
        <w:tc>
          <w:tcPr>
            <w:tcW w:w="476" w:type="pct"/>
          </w:tcPr>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2017</w:t>
            </w:r>
          </w:p>
        </w:tc>
        <w:tc>
          <w:tcPr>
            <w:tcW w:w="476" w:type="pct"/>
          </w:tcPr>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2018</w:t>
            </w:r>
          </w:p>
        </w:tc>
        <w:tc>
          <w:tcPr>
            <w:tcW w:w="476" w:type="pct"/>
          </w:tcPr>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2019</w:t>
            </w:r>
          </w:p>
        </w:tc>
        <w:tc>
          <w:tcPr>
            <w:tcW w:w="475" w:type="pct"/>
          </w:tcPr>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E7238F" w:rsidRPr="001C2741" w:rsidRDefault="00E7238F"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2020</w:t>
            </w:r>
          </w:p>
        </w:tc>
        <w:tc>
          <w:tcPr>
            <w:tcW w:w="460" w:type="pct"/>
            <w:vAlign w:val="center"/>
          </w:tcPr>
          <w:p w:rsidR="00E7238F" w:rsidRPr="001C2741" w:rsidRDefault="00E7238F" w:rsidP="001C2741">
            <w:pPr>
              <w:jc w:val="center"/>
              <w:rPr>
                <w:rFonts w:ascii="Arial" w:eastAsiaTheme="minorHAnsi" w:hAnsi="Arial" w:cs="Arial"/>
                <w:color w:val="000000"/>
                <w:sz w:val="24"/>
                <w:szCs w:val="24"/>
                <w:lang w:eastAsia="en-US"/>
              </w:rPr>
            </w:pPr>
          </w:p>
          <w:p w:rsidR="00E7238F" w:rsidRPr="001C2741" w:rsidRDefault="00E7238F"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2021</w:t>
            </w:r>
          </w:p>
        </w:tc>
      </w:tr>
      <w:tr w:rsidR="00F42B94" w:rsidRPr="001C2741" w:rsidTr="00F42B94">
        <w:trPr>
          <w:cantSplit/>
          <w:trHeight w:val="272"/>
        </w:trPr>
        <w:tc>
          <w:tcPr>
            <w:tcW w:w="2160" w:type="pct"/>
            <w:gridSpan w:val="4"/>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lastRenderedPageBreak/>
              <w:t xml:space="preserve">1. </w:t>
            </w:r>
            <w:proofErr w:type="gramStart"/>
            <w:r w:rsidRPr="001C2741">
              <w:rPr>
                <w:rFonts w:ascii="Arial" w:hAnsi="Arial" w:cs="Arial"/>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r>
      <w:tr w:rsidR="00F42B94" w:rsidRPr="001C2741" w:rsidTr="00F42B94">
        <w:trPr>
          <w:cantSplit/>
          <w:trHeight w:val="272"/>
        </w:trPr>
        <w:tc>
          <w:tcPr>
            <w:tcW w:w="2160" w:type="pct"/>
            <w:gridSpan w:val="4"/>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 xml:space="preserve">2. </w:t>
            </w:r>
            <w:proofErr w:type="gramStart"/>
            <w:r w:rsidRPr="001C2741">
              <w:rPr>
                <w:rFonts w:ascii="Arial" w:hAnsi="Arial" w:cs="Arial"/>
                <w:sz w:val="24"/>
                <w:szCs w:val="24"/>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учёте для предоставления места в дошкольном образовательном учреждении с предпочтительной датой приема в текущем году</w:t>
            </w:r>
            <w:proofErr w:type="gramEnd"/>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59,0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70,0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81,0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100,0</w:t>
            </w:r>
          </w:p>
        </w:tc>
      </w:tr>
      <w:tr w:rsidR="00F42B94" w:rsidRPr="001C2741" w:rsidTr="00F42B94">
        <w:trPr>
          <w:cantSplit/>
          <w:trHeight w:val="272"/>
        </w:trPr>
        <w:tc>
          <w:tcPr>
            <w:tcW w:w="2160" w:type="pct"/>
            <w:gridSpan w:val="4"/>
          </w:tcPr>
          <w:p w:rsidR="00E7238F" w:rsidRPr="001C2741" w:rsidRDefault="00E7238F"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3. 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шт.</w:t>
            </w:r>
          </w:p>
        </w:tc>
        <w:tc>
          <w:tcPr>
            <w:tcW w:w="476" w:type="pct"/>
          </w:tcPr>
          <w:p w:rsidR="00E7238F" w:rsidRPr="001C2741" w:rsidRDefault="000F6A3A"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0</w:t>
            </w:r>
          </w:p>
        </w:tc>
      </w:tr>
      <w:tr w:rsidR="00F42B94" w:rsidRPr="001C2741" w:rsidTr="00F42B94">
        <w:trPr>
          <w:cantSplit/>
          <w:trHeight w:val="272"/>
        </w:trPr>
        <w:tc>
          <w:tcPr>
            <w:tcW w:w="2160" w:type="pct"/>
            <w:gridSpan w:val="4"/>
          </w:tcPr>
          <w:p w:rsidR="003B0D4B" w:rsidRPr="001C2741" w:rsidRDefault="003B0D4B"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 xml:space="preserve">4. </w:t>
            </w:r>
            <w:r w:rsidR="00263008" w:rsidRPr="001C2741">
              <w:rPr>
                <w:rFonts w:ascii="Arial" w:hAnsi="Arial" w:cs="Arial"/>
                <w:color w:val="00000A"/>
                <w:sz w:val="24"/>
                <w:szCs w:val="24"/>
              </w:rPr>
              <w:t>Количество отремонтированных образовательных организаций военных городков на территории Московской области, переданных в собственность Пушкинского муниципального района Московской области</w:t>
            </w:r>
          </w:p>
        </w:tc>
        <w:tc>
          <w:tcPr>
            <w:tcW w:w="477" w:type="pct"/>
          </w:tcPr>
          <w:p w:rsidR="003B0D4B" w:rsidRPr="001C2741" w:rsidRDefault="00263008" w:rsidP="001C2741">
            <w:pPr>
              <w:jc w:val="right"/>
              <w:rPr>
                <w:rFonts w:ascii="Arial" w:hAnsi="Arial" w:cs="Arial"/>
                <w:sz w:val="24"/>
                <w:szCs w:val="24"/>
              </w:rPr>
            </w:pPr>
            <w:r w:rsidRPr="001C2741">
              <w:rPr>
                <w:rFonts w:ascii="Arial" w:hAnsi="Arial" w:cs="Arial"/>
                <w:sz w:val="24"/>
                <w:szCs w:val="24"/>
              </w:rPr>
              <w:t>ед.</w:t>
            </w:r>
          </w:p>
        </w:tc>
        <w:tc>
          <w:tcPr>
            <w:tcW w:w="476" w:type="pct"/>
          </w:tcPr>
          <w:p w:rsidR="003B0D4B" w:rsidRPr="001C2741" w:rsidRDefault="0026300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w:t>
            </w:r>
          </w:p>
        </w:tc>
        <w:tc>
          <w:tcPr>
            <w:tcW w:w="476" w:type="pct"/>
          </w:tcPr>
          <w:p w:rsidR="003B0D4B" w:rsidRPr="001C2741" w:rsidRDefault="00263008"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476" w:type="pct"/>
          </w:tcPr>
          <w:p w:rsidR="003B0D4B" w:rsidRPr="001C2741" w:rsidRDefault="00263008"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475" w:type="pct"/>
          </w:tcPr>
          <w:p w:rsidR="003B0D4B" w:rsidRPr="001C2741" w:rsidRDefault="00263008"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460" w:type="pct"/>
          </w:tcPr>
          <w:p w:rsidR="003B0D4B" w:rsidRPr="001C2741" w:rsidRDefault="00263008"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color w:val="00000A"/>
                <w:sz w:val="24"/>
                <w:szCs w:val="24"/>
              </w:rPr>
              <w:t>5</w:t>
            </w:r>
            <w:r w:rsidR="00E7238F" w:rsidRPr="001C2741">
              <w:rPr>
                <w:rFonts w:ascii="Arial" w:hAnsi="Arial" w:cs="Arial"/>
                <w:color w:val="00000A"/>
                <w:sz w:val="24"/>
                <w:szCs w:val="24"/>
              </w:rPr>
              <w:t xml:space="preserve">. Удельный вес численности воспитанников частных дошкольных образовательных организаций в общей численности воспитанников </w:t>
            </w:r>
            <w:proofErr w:type="gramStart"/>
            <w:r w:rsidR="00E7238F" w:rsidRPr="001C2741">
              <w:rPr>
                <w:rFonts w:ascii="Arial" w:hAnsi="Arial" w:cs="Arial"/>
                <w:color w:val="00000A"/>
                <w:sz w:val="24"/>
                <w:szCs w:val="24"/>
              </w:rPr>
              <w:t>в</w:t>
            </w:r>
            <w:proofErr w:type="gramEnd"/>
            <w:r w:rsidR="00E7238F" w:rsidRPr="001C2741">
              <w:rPr>
                <w:rFonts w:ascii="Arial" w:hAnsi="Arial" w:cs="Arial"/>
                <w:color w:val="00000A"/>
                <w:sz w:val="24"/>
                <w:szCs w:val="24"/>
              </w:rPr>
              <w:t xml:space="preserve"> дошкольных образовательных организаций</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7A7B49"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3,0</w:t>
            </w:r>
          </w:p>
        </w:tc>
        <w:tc>
          <w:tcPr>
            <w:tcW w:w="476" w:type="pct"/>
          </w:tcPr>
          <w:p w:rsidR="00E7238F" w:rsidRPr="001C2741" w:rsidRDefault="007A7B49"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3,5</w:t>
            </w:r>
          </w:p>
        </w:tc>
        <w:tc>
          <w:tcPr>
            <w:tcW w:w="476" w:type="pct"/>
          </w:tcPr>
          <w:p w:rsidR="00E7238F" w:rsidRPr="001C2741" w:rsidRDefault="007A7B49"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3,5</w:t>
            </w:r>
          </w:p>
        </w:tc>
        <w:tc>
          <w:tcPr>
            <w:tcW w:w="475" w:type="pct"/>
          </w:tcPr>
          <w:p w:rsidR="00E7238F" w:rsidRPr="001C2741" w:rsidRDefault="007A7B49"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3,5</w:t>
            </w:r>
          </w:p>
        </w:tc>
        <w:tc>
          <w:tcPr>
            <w:tcW w:w="460" w:type="pct"/>
          </w:tcPr>
          <w:p w:rsidR="00E7238F" w:rsidRPr="001C2741" w:rsidRDefault="007A7B49"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3,5</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color w:val="00000A"/>
                <w:sz w:val="24"/>
                <w:szCs w:val="24"/>
              </w:rPr>
              <w:t>6</w:t>
            </w:r>
            <w:r w:rsidR="00E7238F" w:rsidRPr="001C2741">
              <w:rPr>
                <w:rFonts w:ascii="Arial" w:hAnsi="Arial" w:cs="Arial"/>
                <w:color w:val="00000A"/>
                <w:sz w:val="24"/>
                <w:szCs w:val="24"/>
              </w:rPr>
              <w:t>.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w:t>
            </w:r>
            <w:r w:rsidR="00F42B94">
              <w:rPr>
                <w:rFonts w:ascii="Arial" w:hAnsi="Arial" w:cs="Arial"/>
                <w:color w:val="00000A"/>
                <w:sz w:val="24"/>
                <w:szCs w:val="24"/>
              </w:rPr>
              <w:t xml:space="preserve"> общего образования</w:t>
            </w:r>
            <w:r w:rsidR="00E7238F" w:rsidRPr="001C2741">
              <w:rPr>
                <w:rFonts w:ascii="Arial" w:hAnsi="Arial" w:cs="Arial"/>
                <w:color w:val="00000A"/>
                <w:sz w:val="24"/>
                <w:szCs w:val="24"/>
              </w:rPr>
              <w:t xml:space="preserve"> в Московской области </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w:t>
            </w:r>
            <w:r w:rsidR="00263008" w:rsidRPr="001C2741">
              <w:rPr>
                <w:rFonts w:ascii="Arial" w:hAnsi="Arial" w:cs="Arial"/>
                <w:sz w:val="24"/>
                <w:szCs w:val="24"/>
              </w:rPr>
              <w:t>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w:t>
            </w:r>
            <w:r w:rsidR="00263008" w:rsidRPr="001C2741">
              <w:rPr>
                <w:rFonts w:ascii="Arial" w:hAnsi="Arial" w:cs="Arial"/>
                <w:color w:val="000000" w:themeColor="text1"/>
                <w:sz w:val="24"/>
                <w:szCs w:val="24"/>
              </w:rPr>
              <w:t>0</w:t>
            </w:r>
            <w:r w:rsidRPr="001C2741">
              <w:rPr>
                <w:rFonts w:ascii="Arial" w:hAnsi="Arial" w:cs="Arial"/>
                <w:color w:val="000000" w:themeColor="text1"/>
                <w:sz w:val="24"/>
                <w:szCs w:val="24"/>
              </w:rPr>
              <w:t>,</w:t>
            </w:r>
            <w:r w:rsidR="00263008" w:rsidRPr="001C2741">
              <w:rPr>
                <w:rFonts w:ascii="Arial" w:hAnsi="Arial" w:cs="Arial"/>
                <w:color w:val="000000" w:themeColor="text1"/>
                <w:sz w:val="24"/>
                <w:szCs w:val="24"/>
              </w:rPr>
              <w:t>17</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w:t>
            </w:r>
            <w:r w:rsidR="00263008" w:rsidRPr="001C2741">
              <w:rPr>
                <w:rFonts w:ascii="Arial" w:hAnsi="Arial" w:cs="Arial"/>
                <w:color w:val="000000" w:themeColor="text1"/>
                <w:sz w:val="24"/>
                <w:szCs w:val="24"/>
              </w:rPr>
              <w:t>0,17</w:t>
            </w:r>
          </w:p>
        </w:tc>
        <w:tc>
          <w:tcPr>
            <w:tcW w:w="475" w:type="pct"/>
          </w:tcPr>
          <w:p w:rsidR="00E7238F" w:rsidRPr="001C2741" w:rsidRDefault="0026300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100,17</w:t>
            </w:r>
          </w:p>
        </w:tc>
        <w:tc>
          <w:tcPr>
            <w:tcW w:w="460" w:type="pct"/>
          </w:tcPr>
          <w:p w:rsidR="00E7238F" w:rsidRPr="001C2741" w:rsidRDefault="0026300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100,17</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color w:val="00000A"/>
                <w:sz w:val="24"/>
                <w:szCs w:val="24"/>
              </w:rPr>
              <w:lastRenderedPageBreak/>
              <w:t>7</w:t>
            </w:r>
            <w:r w:rsidR="00E7238F" w:rsidRPr="001C2741">
              <w:rPr>
                <w:rFonts w:ascii="Arial" w:hAnsi="Arial" w:cs="Arial"/>
                <w:color w:val="00000A"/>
                <w:sz w:val="24"/>
                <w:szCs w:val="24"/>
              </w:rPr>
              <w:t>. Доля частных дошкольных образовательных организаций, получающих субсидии из бюджета Московской области, от общего числа дошкольных образовательных организаций, обратившихся за получением субсидии из бюджета Московской области</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8</w:t>
            </w:r>
            <w:r w:rsidR="00E7238F" w:rsidRPr="001C2741">
              <w:rPr>
                <w:rFonts w:ascii="Arial" w:hAnsi="Arial" w:cs="Arial"/>
                <w:sz w:val="24"/>
                <w:szCs w:val="24"/>
              </w:rPr>
              <w:t>.</w:t>
            </w:r>
            <w:r w:rsidR="006E0838" w:rsidRPr="001C2741">
              <w:rPr>
                <w:rFonts w:ascii="Arial" w:hAnsi="Arial" w:cs="Arial"/>
                <w:sz w:val="24"/>
                <w:szCs w:val="24"/>
              </w:rPr>
              <w:t xml:space="preserve"> Повышение д</w:t>
            </w:r>
            <w:r w:rsidR="00E7238F" w:rsidRPr="001C2741">
              <w:rPr>
                <w:rFonts w:ascii="Arial" w:hAnsi="Arial" w:cs="Arial"/>
                <w:sz w:val="24"/>
                <w:szCs w:val="24"/>
              </w:rPr>
              <w:t>ол</w:t>
            </w:r>
            <w:r w:rsidR="006E0838" w:rsidRPr="001C2741">
              <w:rPr>
                <w:rFonts w:ascii="Arial" w:hAnsi="Arial" w:cs="Arial"/>
                <w:sz w:val="24"/>
                <w:szCs w:val="24"/>
              </w:rPr>
              <w:t>и</w:t>
            </w:r>
            <w:r w:rsidR="00E7238F" w:rsidRPr="001C2741">
              <w:rPr>
                <w:rFonts w:ascii="Arial" w:hAnsi="Arial" w:cs="Arial"/>
                <w:sz w:val="24"/>
                <w:szCs w:val="24"/>
              </w:rPr>
              <w:t xml:space="preserve">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34</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37</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29</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34</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37</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color w:val="00000A"/>
                <w:sz w:val="24"/>
                <w:szCs w:val="24"/>
              </w:rPr>
              <w:t>9</w:t>
            </w:r>
            <w:r w:rsidR="00E7238F" w:rsidRPr="001C2741">
              <w:rPr>
                <w:rFonts w:ascii="Arial" w:hAnsi="Arial" w:cs="Arial"/>
                <w:color w:val="00000A"/>
                <w:sz w:val="24"/>
                <w:szCs w:val="24"/>
              </w:rPr>
              <w:t>.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10</w:t>
            </w:r>
            <w:r w:rsidR="00E7238F" w:rsidRPr="001C2741">
              <w:rPr>
                <w:rFonts w:ascii="Arial" w:hAnsi="Arial" w:cs="Arial"/>
                <w:sz w:val="24"/>
                <w:szCs w:val="24"/>
              </w:rPr>
              <w:t xml:space="preserve">.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w:t>
            </w:r>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r>
      <w:tr w:rsidR="00F42B94" w:rsidRPr="001C2741" w:rsidTr="00F42B94">
        <w:trPr>
          <w:cantSplit/>
          <w:trHeight w:val="272"/>
        </w:trPr>
        <w:tc>
          <w:tcPr>
            <w:tcW w:w="2160" w:type="pct"/>
            <w:gridSpan w:val="4"/>
          </w:tcPr>
          <w:p w:rsidR="00E7238F" w:rsidRPr="001C2741" w:rsidRDefault="0026300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lastRenderedPageBreak/>
              <w:t>11</w:t>
            </w:r>
            <w:r w:rsidR="00E7238F" w:rsidRPr="001C2741">
              <w:rPr>
                <w:rFonts w:ascii="Arial" w:hAnsi="Arial" w:cs="Arial"/>
                <w:sz w:val="24"/>
                <w:szCs w:val="24"/>
              </w:rPr>
              <w:t xml:space="preserve">. </w:t>
            </w:r>
            <w:proofErr w:type="gramStart"/>
            <w:r w:rsidR="004E79D0" w:rsidRPr="001C2741">
              <w:rPr>
                <w:rFonts w:ascii="Arial" w:hAnsi="Arial" w:cs="Arial"/>
                <w:sz w:val="24"/>
                <w:szCs w:val="24"/>
              </w:rPr>
              <w:t>Доля муниципальных организаций дошкольного образования и муниципальных общеобразовательных организаций  муниципального образования Московской области, подключенных к сети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477"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6"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75"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c>
          <w:tcPr>
            <w:tcW w:w="460" w:type="pct"/>
          </w:tcPr>
          <w:p w:rsidR="00E7238F" w:rsidRPr="001C2741" w:rsidRDefault="00E7238F" w:rsidP="001C2741">
            <w:pPr>
              <w:jc w:val="right"/>
              <w:rPr>
                <w:rFonts w:ascii="Arial" w:eastAsiaTheme="minorHAnsi" w:hAnsi="Arial" w:cs="Arial"/>
                <w:color w:val="000000"/>
                <w:sz w:val="24"/>
                <w:szCs w:val="24"/>
                <w:lang w:eastAsia="en-US"/>
              </w:rPr>
            </w:pPr>
            <w:r w:rsidRPr="001C2741">
              <w:rPr>
                <w:rFonts w:ascii="Arial" w:hAnsi="Arial" w:cs="Arial"/>
                <w:color w:val="000000" w:themeColor="text1"/>
                <w:sz w:val="24"/>
                <w:szCs w:val="24"/>
              </w:rPr>
              <w:t>100</w:t>
            </w:r>
          </w:p>
        </w:tc>
      </w:tr>
    </w:tbl>
    <w:p w:rsidR="00065780" w:rsidRPr="001C2741" w:rsidRDefault="00065780" w:rsidP="001C2741">
      <w:pPr>
        <w:keepNext/>
        <w:contextualSpacing/>
        <w:jc w:val="both"/>
        <w:rPr>
          <w:rFonts w:ascii="Arial" w:hAnsi="Arial" w:cs="Arial"/>
          <w:sz w:val="24"/>
          <w:szCs w:val="24"/>
          <w:highlight w:val="yellow"/>
        </w:rPr>
      </w:pPr>
    </w:p>
    <w:p w:rsidR="00065780" w:rsidRPr="001C2741" w:rsidRDefault="00065780" w:rsidP="001C2741">
      <w:pPr>
        <w:jc w:val="center"/>
        <w:rPr>
          <w:rFonts w:ascii="Arial" w:hAnsi="Arial" w:cs="Arial"/>
          <w:sz w:val="24"/>
          <w:szCs w:val="24"/>
        </w:rPr>
      </w:pPr>
      <w:r w:rsidRPr="001C2741">
        <w:rPr>
          <w:rFonts w:ascii="Arial" w:hAnsi="Arial" w:cs="Arial"/>
          <w:sz w:val="24"/>
          <w:szCs w:val="24"/>
        </w:rPr>
        <w:t xml:space="preserve">1. Описание задач </w:t>
      </w:r>
      <w:r w:rsidR="00C12C2B" w:rsidRPr="001C2741">
        <w:rPr>
          <w:rFonts w:ascii="Arial" w:hAnsi="Arial" w:cs="Arial"/>
          <w:sz w:val="24"/>
          <w:szCs w:val="24"/>
        </w:rPr>
        <w:t>муниципальной п</w:t>
      </w:r>
      <w:r w:rsidRPr="001C2741">
        <w:rPr>
          <w:rFonts w:ascii="Arial" w:hAnsi="Arial" w:cs="Arial"/>
          <w:sz w:val="24"/>
          <w:szCs w:val="24"/>
        </w:rPr>
        <w:t>одпрограммы</w:t>
      </w:r>
      <w:r w:rsidR="003057D0" w:rsidRPr="001C2741">
        <w:rPr>
          <w:rFonts w:ascii="Arial" w:hAnsi="Arial" w:cs="Arial"/>
          <w:sz w:val="24"/>
          <w:szCs w:val="24"/>
        </w:rPr>
        <w:t xml:space="preserve"> «Дошкольное образование»  </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Задачами муниципальной подпрограммы «</w:t>
      </w:r>
      <w:r w:rsidRPr="001C2741">
        <w:rPr>
          <w:rFonts w:ascii="Arial" w:hAnsi="Arial" w:cs="Arial"/>
          <w:bCs/>
          <w:sz w:val="24"/>
          <w:szCs w:val="24"/>
        </w:rPr>
        <w:t>Дошкольное образование</w:t>
      </w:r>
      <w:r w:rsidR="00F42B94">
        <w:rPr>
          <w:rFonts w:ascii="Arial" w:hAnsi="Arial" w:cs="Arial"/>
          <w:sz w:val="24"/>
          <w:szCs w:val="24"/>
        </w:rPr>
        <w:t>»</w:t>
      </w:r>
      <w:r w:rsidRPr="001C2741">
        <w:rPr>
          <w:rFonts w:ascii="Arial" w:hAnsi="Arial" w:cs="Arial"/>
          <w:sz w:val="24"/>
          <w:szCs w:val="24"/>
        </w:rPr>
        <w:t xml:space="preserve"> (далее – Подпрограмма</w:t>
      </w:r>
      <w:r w:rsidR="003057D0" w:rsidRPr="001C2741">
        <w:rPr>
          <w:rFonts w:ascii="Arial" w:hAnsi="Arial" w:cs="Arial"/>
          <w:sz w:val="24"/>
          <w:szCs w:val="24"/>
        </w:rPr>
        <w:t xml:space="preserve"> 1</w:t>
      </w:r>
      <w:r w:rsidRPr="001C2741">
        <w:rPr>
          <w:rFonts w:ascii="Arial" w:hAnsi="Arial" w:cs="Arial"/>
          <w:sz w:val="24"/>
          <w:szCs w:val="24"/>
        </w:rPr>
        <w:t>) являются:</w:t>
      </w:r>
    </w:p>
    <w:p w:rsidR="00065780" w:rsidRPr="001C2741" w:rsidRDefault="00065780" w:rsidP="001C2741">
      <w:pPr>
        <w:contextualSpacing/>
        <w:jc w:val="both"/>
        <w:rPr>
          <w:rFonts w:ascii="Arial" w:hAnsi="Arial" w:cs="Arial"/>
          <w:sz w:val="24"/>
          <w:szCs w:val="24"/>
        </w:rPr>
      </w:pPr>
      <w:r w:rsidRPr="001C2741">
        <w:rPr>
          <w:rFonts w:ascii="Arial" w:hAnsi="Arial" w:cs="Arial"/>
          <w:sz w:val="24"/>
          <w:szCs w:val="24"/>
        </w:rPr>
        <w:t>1. Доступность дошкольного образования для детей в возрасте от 1,5 до 7 лет.</w:t>
      </w:r>
    </w:p>
    <w:p w:rsidR="00065780" w:rsidRPr="001C2741" w:rsidRDefault="00065780" w:rsidP="001C2741">
      <w:pPr>
        <w:pStyle w:val="ConsPlusCell"/>
        <w:jc w:val="both"/>
        <w:rPr>
          <w:rFonts w:ascii="Arial" w:hAnsi="Arial" w:cs="Arial"/>
        </w:rPr>
      </w:pPr>
      <w:r w:rsidRPr="001C2741">
        <w:rPr>
          <w:rFonts w:ascii="Arial" w:hAnsi="Arial" w:cs="Arial"/>
        </w:rPr>
        <w:t xml:space="preserve">2. </w:t>
      </w:r>
      <w:r w:rsidRPr="001C2741">
        <w:rPr>
          <w:rFonts w:ascii="Arial" w:hAnsi="Arial" w:cs="Arial"/>
          <w:bCs/>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w:t>
      </w:r>
      <w:r w:rsidR="003707A5" w:rsidRPr="001C2741">
        <w:rPr>
          <w:rFonts w:ascii="Arial" w:hAnsi="Arial" w:cs="Arial"/>
          <w:bCs/>
        </w:rPr>
        <w:t xml:space="preserve">образовательного </w:t>
      </w:r>
      <w:r w:rsidRPr="001C2741">
        <w:rPr>
          <w:rFonts w:ascii="Arial" w:hAnsi="Arial" w:cs="Arial"/>
          <w:bCs/>
        </w:rPr>
        <w:t>стандарта дошкольного образования.</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«Доступность дошкольного образования для детей в возрасте от 1,5 до 7 лет» предусматривает мероприятия:</w:t>
      </w:r>
    </w:p>
    <w:p w:rsidR="00065780" w:rsidRPr="001C2741" w:rsidRDefault="00F42B94" w:rsidP="001C2741">
      <w:pPr>
        <w:widowControl w:val="0"/>
        <w:tabs>
          <w:tab w:val="left" w:pos="851"/>
        </w:tabs>
        <w:autoSpaceDE w:val="0"/>
        <w:autoSpaceDN w:val="0"/>
        <w:adjustRightInd w:val="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 создание</w:t>
      </w:r>
      <w:r w:rsidR="00065780" w:rsidRPr="001C2741">
        <w:rPr>
          <w:rFonts w:ascii="Arial" w:hAnsi="Arial" w:cs="Arial"/>
          <w:sz w:val="24"/>
          <w:szCs w:val="24"/>
        </w:rPr>
        <w:t xml:space="preserve"> и развитие объектов дошкольного образования (включая реконструкцию со строительством пристроек);</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проведение капитального ремонта объектов дошкольного образования;</w:t>
      </w:r>
    </w:p>
    <w:p w:rsidR="00065780" w:rsidRPr="001C2741" w:rsidRDefault="00065780" w:rsidP="001C2741">
      <w:pPr>
        <w:widowControl w:val="0"/>
        <w:tabs>
          <w:tab w:val="left" w:pos="993"/>
        </w:tabs>
        <w:autoSpaceDE w:val="0"/>
        <w:autoSpaceDN w:val="0"/>
        <w:adjustRightInd w:val="0"/>
        <w:jc w:val="both"/>
        <w:rPr>
          <w:rFonts w:ascii="Arial" w:hAnsi="Arial" w:cs="Arial"/>
          <w:sz w:val="24"/>
          <w:szCs w:val="24"/>
        </w:rPr>
      </w:pPr>
      <w:r w:rsidRPr="001C2741">
        <w:rPr>
          <w:rFonts w:ascii="Arial" w:hAnsi="Arial" w:cs="Arial"/>
          <w:sz w:val="24"/>
          <w:szCs w:val="24"/>
        </w:rPr>
        <w:t>- выплата компенсации родителям детей в возрасте от 1,5 до 3 лет;</w:t>
      </w:r>
    </w:p>
    <w:p w:rsidR="00065780" w:rsidRPr="001C2741" w:rsidRDefault="00065780" w:rsidP="001C2741">
      <w:pPr>
        <w:widowControl w:val="0"/>
        <w:tabs>
          <w:tab w:val="left" w:pos="993"/>
        </w:tabs>
        <w:autoSpaceDE w:val="0"/>
        <w:autoSpaceDN w:val="0"/>
        <w:adjustRightInd w:val="0"/>
        <w:jc w:val="both"/>
        <w:rPr>
          <w:rFonts w:ascii="Arial" w:hAnsi="Arial" w:cs="Arial"/>
          <w:sz w:val="24"/>
          <w:szCs w:val="24"/>
        </w:rPr>
      </w:pPr>
      <w:r w:rsidRPr="001C2741">
        <w:rPr>
          <w:rFonts w:ascii="Arial" w:hAnsi="Arial" w:cs="Arial"/>
          <w:sz w:val="24"/>
          <w:szCs w:val="24"/>
        </w:rPr>
        <w:t xml:space="preserve">- выплата компенсации родительской платы за присмотр и уход за детьми, осваивающими образовательные программы дошкольного образования в Московской области, </w:t>
      </w:r>
      <w:proofErr w:type="gramStart"/>
      <w:r w:rsidRPr="001C2741">
        <w:rPr>
          <w:rFonts w:ascii="Arial" w:hAnsi="Arial" w:cs="Arial"/>
          <w:sz w:val="24"/>
          <w:szCs w:val="24"/>
        </w:rPr>
        <w:t>осуществляющих</w:t>
      </w:r>
      <w:proofErr w:type="gramEnd"/>
      <w:r w:rsidRPr="001C2741">
        <w:rPr>
          <w:rFonts w:ascii="Arial" w:hAnsi="Arial" w:cs="Arial"/>
          <w:sz w:val="24"/>
          <w:szCs w:val="24"/>
        </w:rPr>
        <w:t xml:space="preserve"> образовательную деятельность.</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w:t>
      </w:r>
      <w:r w:rsidRPr="001C2741">
        <w:rPr>
          <w:rFonts w:ascii="Arial" w:hAnsi="Arial" w:cs="Arial"/>
          <w:bCs/>
          <w:sz w:val="24"/>
          <w:szCs w:val="24"/>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стандарта дошкольного </w:t>
      </w:r>
      <w:proofErr w:type="gramStart"/>
      <w:r w:rsidRPr="001C2741">
        <w:rPr>
          <w:rFonts w:ascii="Arial" w:hAnsi="Arial" w:cs="Arial"/>
          <w:bCs/>
          <w:sz w:val="24"/>
          <w:szCs w:val="24"/>
        </w:rPr>
        <w:t>образован</w:t>
      </w:r>
      <w:proofErr w:type="gramEnd"/>
      <w:r w:rsidRPr="001C2741">
        <w:rPr>
          <w:rFonts w:ascii="Arial" w:hAnsi="Arial" w:cs="Arial"/>
          <w:sz w:val="24"/>
          <w:szCs w:val="24"/>
        </w:rPr>
        <w:t>» предусматривает следующие мероприятия:</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финансовое обеспечение реализации прав граждан на получение общедоступного и бесплатного дошкольного образования;</w:t>
      </w:r>
    </w:p>
    <w:p w:rsidR="00065780" w:rsidRPr="001C2741" w:rsidRDefault="0006578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обеспечение реализации федерального государственного образовательного стандарта дошкольного образования.</w:t>
      </w:r>
    </w:p>
    <w:p w:rsidR="00065780" w:rsidRPr="001C2741" w:rsidRDefault="00065780" w:rsidP="001C2741">
      <w:pPr>
        <w:contextualSpacing/>
        <w:jc w:val="both"/>
        <w:rPr>
          <w:rFonts w:ascii="Arial" w:hAnsi="Arial" w:cs="Arial"/>
          <w:sz w:val="24"/>
          <w:szCs w:val="24"/>
        </w:rPr>
      </w:pPr>
      <w:r w:rsidRPr="001C2741">
        <w:rPr>
          <w:rFonts w:ascii="Arial" w:hAnsi="Arial" w:cs="Arial"/>
          <w:sz w:val="24"/>
          <w:szCs w:val="24"/>
        </w:rPr>
        <w:t xml:space="preserve">Целью муниципальной Подпрограммы является </w:t>
      </w:r>
      <w:r w:rsidRPr="001C2741">
        <w:rPr>
          <w:rFonts w:ascii="Arial" w:eastAsia="Calibri" w:hAnsi="Arial" w:cs="Arial"/>
          <w:sz w:val="24"/>
          <w:szCs w:val="24"/>
        </w:rPr>
        <w:t>обеспечение доступности и высокого качества услуг дошкольного образования</w:t>
      </w:r>
      <w:r w:rsidRPr="001C2741">
        <w:rPr>
          <w:rFonts w:ascii="Arial" w:hAnsi="Arial" w:cs="Arial"/>
          <w:sz w:val="24"/>
          <w:szCs w:val="24"/>
        </w:rPr>
        <w:t xml:space="preserve">. </w:t>
      </w:r>
    </w:p>
    <w:p w:rsidR="003057D0" w:rsidRPr="001C2741" w:rsidRDefault="003057D0" w:rsidP="001C2741">
      <w:pPr>
        <w:pStyle w:val="a3"/>
        <w:ind w:left="0"/>
        <w:jc w:val="both"/>
        <w:rPr>
          <w:rFonts w:ascii="Arial" w:hAnsi="Arial" w:cs="Arial"/>
          <w:bCs/>
          <w:sz w:val="24"/>
          <w:szCs w:val="24"/>
        </w:rPr>
      </w:pPr>
      <w:r w:rsidRPr="001C2741">
        <w:rPr>
          <w:rFonts w:ascii="Arial" w:hAnsi="Arial" w:cs="Arial"/>
          <w:bCs/>
          <w:sz w:val="24"/>
          <w:szCs w:val="24"/>
        </w:rPr>
        <w:t xml:space="preserve">2. </w:t>
      </w:r>
      <w:r w:rsidR="0061253B" w:rsidRPr="001C2741">
        <w:rPr>
          <w:rFonts w:ascii="Arial" w:hAnsi="Arial" w:cs="Arial"/>
          <w:bCs/>
          <w:sz w:val="24"/>
          <w:szCs w:val="24"/>
        </w:rPr>
        <w:t xml:space="preserve">Характеристика проблем и мероприятий </w:t>
      </w:r>
      <w:r w:rsidRPr="001C2741">
        <w:rPr>
          <w:rFonts w:ascii="Arial" w:hAnsi="Arial" w:cs="Arial"/>
          <w:bCs/>
          <w:sz w:val="24"/>
          <w:szCs w:val="24"/>
        </w:rPr>
        <w:t>П</w:t>
      </w:r>
      <w:r w:rsidR="0061253B" w:rsidRPr="001C2741">
        <w:rPr>
          <w:rFonts w:ascii="Arial" w:hAnsi="Arial" w:cs="Arial"/>
          <w:bCs/>
          <w:sz w:val="24"/>
          <w:szCs w:val="24"/>
        </w:rPr>
        <w:t>одпрограммы</w:t>
      </w:r>
      <w:r w:rsidRPr="001C2741">
        <w:rPr>
          <w:rFonts w:ascii="Arial" w:hAnsi="Arial" w:cs="Arial"/>
          <w:bCs/>
          <w:sz w:val="24"/>
          <w:szCs w:val="24"/>
        </w:rPr>
        <w:t xml:space="preserve"> 1</w:t>
      </w:r>
    </w:p>
    <w:p w:rsidR="0061253B" w:rsidRPr="001C2741" w:rsidRDefault="0061253B" w:rsidP="001C2741">
      <w:pPr>
        <w:widowControl w:val="0"/>
        <w:autoSpaceDE w:val="0"/>
        <w:autoSpaceDN w:val="0"/>
        <w:adjustRightInd w:val="0"/>
        <w:jc w:val="both"/>
        <w:rPr>
          <w:rFonts w:ascii="Arial" w:eastAsia="Calibri" w:hAnsi="Arial" w:cs="Arial"/>
          <w:color w:val="000000"/>
          <w:sz w:val="24"/>
          <w:szCs w:val="24"/>
        </w:rPr>
      </w:pPr>
      <w:r w:rsidRPr="001C2741">
        <w:rPr>
          <w:rFonts w:ascii="Arial" w:eastAsia="Calibri" w:hAnsi="Arial" w:cs="Arial"/>
          <w:sz w:val="24"/>
          <w:szCs w:val="24"/>
        </w:rPr>
        <w:t xml:space="preserve">Система дошкольного образования Пушкинского муниципального района включает в себя: </w:t>
      </w:r>
      <w:r w:rsidRPr="001C2741">
        <w:rPr>
          <w:rFonts w:ascii="Arial" w:eastAsia="Calibri" w:hAnsi="Arial" w:cs="Arial"/>
          <w:color w:val="000000"/>
          <w:sz w:val="24"/>
          <w:szCs w:val="24"/>
        </w:rPr>
        <w:t>42 дошкольные  образовательные организации; 2 частных дошкольные образовательные организации.</w:t>
      </w:r>
    </w:p>
    <w:p w:rsidR="0061253B" w:rsidRPr="001C2741" w:rsidRDefault="0061253B" w:rsidP="001C2741">
      <w:pPr>
        <w:widowControl w:val="0"/>
        <w:autoSpaceDE w:val="0"/>
        <w:autoSpaceDN w:val="0"/>
        <w:adjustRightInd w:val="0"/>
        <w:jc w:val="both"/>
        <w:rPr>
          <w:rFonts w:ascii="Arial" w:eastAsia="Calibri" w:hAnsi="Arial" w:cs="Arial"/>
          <w:sz w:val="24"/>
          <w:szCs w:val="24"/>
        </w:rPr>
      </w:pPr>
      <w:r w:rsidRPr="001C2741">
        <w:rPr>
          <w:rFonts w:ascii="Arial" w:eastAsia="Calibri" w:hAnsi="Arial" w:cs="Arial"/>
          <w:sz w:val="24"/>
          <w:szCs w:val="24"/>
        </w:rPr>
        <w:t>Анализ текущего состояния системы образования в П</w:t>
      </w:r>
      <w:r w:rsidR="00F42B94">
        <w:rPr>
          <w:rFonts w:ascii="Arial" w:eastAsia="Calibri" w:hAnsi="Arial" w:cs="Arial"/>
          <w:sz w:val="24"/>
          <w:szCs w:val="24"/>
        </w:rPr>
        <w:t xml:space="preserve">ушкинском муниципальном районе </w:t>
      </w:r>
      <w:r w:rsidRPr="001C2741">
        <w:rPr>
          <w:rFonts w:ascii="Arial" w:eastAsia="Calibri" w:hAnsi="Arial" w:cs="Arial"/>
          <w:sz w:val="24"/>
          <w:szCs w:val="24"/>
        </w:rPr>
        <w:t>позволяет обозначить ряд проблем, решение которых органами муниципальной власти представляется необходимым в</w:t>
      </w:r>
      <w:r w:rsidR="00F42B94">
        <w:rPr>
          <w:rFonts w:ascii="Arial" w:eastAsia="Calibri" w:hAnsi="Arial" w:cs="Arial"/>
          <w:sz w:val="24"/>
          <w:szCs w:val="24"/>
        </w:rPr>
        <w:t xml:space="preserve"> рамках подпрограммы. Учитывая </w:t>
      </w:r>
      <w:r w:rsidRPr="001C2741">
        <w:rPr>
          <w:rFonts w:ascii="Arial" w:eastAsia="Calibri" w:hAnsi="Arial" w:cs="Arial"/>
          <w:sz w:val="24"/>
          <w:szCs w:val="24"/>
        </w:rPr>
        <w:t xml:space="preserve">интенсивный рост детей дошкольного возраста, основным способом обеспечения доступности услуг дошкольного образования для детей в возрасте от 1,5 до 7 лет должно стать </w:t>
      </w:r>
      <w:r w:rsidRPr="001C2741">
        <w:rPr>
          <w:rFonts w:ascii="Arial" w:eastAsia="Calibri" w:hAnsi="Arial" w:cs="Arial"/>
          <w:sz w:val="24"/>
          <w:szCs w:val="24"/>
        </w:rPr>
        <w:lastRenderedPageBreak/>
        <w:t>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w:t>
      </w:r>
      <w:r w:rsidR="007A7B49" w:rsidRPr="001C2741">
        <w:rPr>
          <w:rFonts w:ascii="Arial" w:eastAsia="Calibri" w:hAnsi="Arial" w:cs="Arial"/>
          <w:sz w:val="24"/>
          <w:szCs w:val="24"/>
        </w:rPr>
        <w:t>х</w:t>
      </w:r>
      <w:r w:rsidRPr="001C2741">
        <w:rPr>
          <w:rFonts w:ascii="Arial" w:eastAsia="Calibri" w:hAnsi="Arial" w:cs="Arial"/>
          <w:sz w:val="24"/>
          <w:szCs w:val="24"/>
        </w:rPr>
        <w:t>.</w:t>
      </w:r>
      <w:r w:rsidR="007A7B49" w:rsidRPr="001C2741">
        <w:rPr>
          <w:rFonts w:ascii="Arial" w:eastAsia="Calibri" w:hAnsi="Arial" w:cs="Arial"/>
          <w:sz w:val="24"/>
          <w:szCs w:val="24"/>
        </w:rPr>
        <w:t xml:space="preserve"> </w:t>
      </w:r>
      <w:r w:rsidRPr="001C2741">
        <w:rPr>
          <w:rFonts w:ascii="Arial" w:eastAsia="Calibri" w:hAnsi="Arial" w:cs="Arial"/>
          <w:sz w:val="24"/>
          <w:szCs w:val="24"/>
        </w:rPr>
        <w:t>Особое внимание уделяется современному качеству дошкольного образования. В настоящее время все виды благоустройства имеют здания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Пушкинском муниципальном районе.</w:t>
      </w:r>
    </w:p>
    <w:p w:rsidR="0061253B" w:rsidRPr="001C2741" w:rsidRDefault="0061253B" w:rsidP="001C2741">
      <w:pPr>
        <w:jc w:val="both"/>
        <w:rPr>
          <w:rFonts w:ascii="Arial" w:eastAsia="Calibri" w:hAnsi="Arial" w:cs="Arial"/>
          <w:sz w:val="24"/>
          <w:szCs w:val="24"/>
        </w:rPr>
      </w:pPr>
      <w:r w:rsidRPr="001C2741">
        <w:rPr>
          <w:rFonts w:ascii="Arial" w:eastAsia="Calibri" w:hAnsi="Arial" w:cs="Arial"/>
          <w:color w:val="000000"/>
          <w:sz w:val="24"/>
          <w:szCs w:val="24"/>
        </w:rPr>
        <w:t>Целью Подпрограммы 1 «д</w:t>
      </w:r>
      <w:r w:rsidR="00F42B94">
        <w:rPr>
          <w:rFonts w:ascii="Arial" w:eastAsia="Calibri" w:hAnsi="Arial" w:cs="Arial"/>
          <w:color w:val="000000"/>
          <w:sz w:val="24"/>
          <w:szCs w:val="24"/>
        </w:rPr>
        <w:t>ошкольное образование» является</w:t>
      </w:r>
      <w:r w:rsidRPr="001C2741">
        <w:rPr>
          <w:rFonts w:ascii="Arial" w:eastAsia="Calibri" w:hAnsi="Arial" w:cs="Arial"/>
          <w:color w:val="000000"/>
          <w:sz w:val="24"/>
          <w:szCs w:val="24"/>
        </w:rPr>
        <w:t xml:space="preserve"> </w:t>
      </w:r>
      <w:r w:rsidRPr="001C2741">
        <w:rPr>
          <w:rFonts w:ascii="Arial" w:eastAsia="Calibri" w:hAnsi="Arial" w:cs="Arial"/>
          <w:sz w:val="24"/>
          <w:szCs w:val="24"/>
        </w:rPr>
        <w:t>обеспечение доступности и высокого качества услуг дошкольного образования.</w:t>
      </w:r>
    </w:p>
    <w:p w:rsidR="0061253B" w:rsidRPr="001C2741" w:rsidRDefault="0061253B" w:rsidP="001C2741">
      <w:pPr>
        <w:jc w:val="both"/>
        <w:rPr>
          <w:rFonts w:ascii="Arial" w:eastAsia="Calibri" w:hAnsi="Arial" w:cs="Arial"/>
          <w:sz w:val="24"/>
          <w:szCs w:val="24"/>
        </w:rPr>
      </w:pPr>
      <w:r w:rsidRPr="001C2741">
        <w:rPr>
          <w:rFonts w:ascii="Arial" w:eastAsia="Calibri" w:hAnsi="Arial" w:cs="Arial"/>
          <w:sz w:val="24"/>
          <w:szCs w:val="24"/>
        </w:rPr>
        <w:t>Для достижения поставленной цели требуется решение следующих задач:</w:t>
      </w:r>
    </w:p>
    <w:p w:rsidR="0061253B" w:rsidRPr="001C2741" w:rsidRDefault="00F42B94" w:rsidP="001C2741">
      <w:pPr>
        <w:autoSpaceDE w:val="0"/>
        <w:autoSpaceDN w:val="0"/>
        <w:adjustRightInd w:val="0"/>
        <w:jc w:val="both"/>
        <w:rPr>
          <w:rFonts w:ascii="Arial" w:hAnsi="Arial" w:cs="Arial"/>
          <w:sz w:val="24"/>
          <w:szCs w:val="24"/>
        </w:rPr>
      </w:pPr>
      <w:r>
        <w:rPr>
          <w:rFonts w:ascii="Arial" w:eastAsia="Calibri" w:hAnsi="Arial" w:cs="Arial"/>
          <w:sz w:val="24"/>
          <w:szCs w:val="24"/>
        </w:rPr>
        <w:t xml:space="preserve">Задача </w:t>
      </w:r>
      <w:r w:rsidR="0061253B" w:rsidRPr="001C2741">
        <w:rPr>
          <w:rFonts w:ascii="Arial" w:eastAsia="Calibri" w:hAnsi="Arial" w:cs="Arial"/>
          <w:sz w:val="24"/>
          <w:szCs w:val="24"/>
        </w:rPr>
        <w:t>1.</w:t>
      </w:r>
      <w:r w:rsidR="0061253B" w:rsidRPr="001C2741">
        <w:rPr>
          <w:rFonts w:ascii="Arial" w:hAnsi="Arial" w:cs="Arial"/>
          <w:sz w:val="24"/>
          <w:szCs w:val="24"/>
        </w:rPr>
        <w:t>Доступность дошкольного образования для детей в возрасте от 1,5 до 7 лет.</w:t>
      </w:r>
    </w:p>
    <w:p w:rsidR="0061253B" w:rsidRPr="001C2741" w:rsidRDefault="0061253B" w:rsidP="001C2741">
      <w:pPr>
        <w:autoSpaceDE w:val="0"/>
        <w:autoSpaceDN w:val="0"/>
        <w:adjustRightInd w:val="0"/>
        <w:jc w:val="both"/>
        <w:rPr>
          <w:rFonts w:ascii="Arial" w:eastAsia="Calibri" w:hAnsi="Arial" w:cs="Arial"/>
          <w:color w:val="000000"/>
          <w:sz w:val="24"/>
          <w:szCs w:val="24"/>
        </w:rPr>
      </w:pPr>
      <w:r w:rsidRPr="001C2741">
        <w:rPr>
          <w:rFonts w:ascii="Arial" w:eastAsia="Calibri" w:hAnsi="Arial" w:cs="Arial"/>
          <w:sz w:val="24"/>
          <w:szCs w:val="24"/>
        </w:rPr>
        <w:t xml:space="preserve">Задача 2. </w:t>
      </w:r>
      <w:r w:rsidRPr="001C2741">
        <w:rPr>
          <w:rFonts w:ascii="Arial" w:hAnsi="Arial" w:cs="Arial"/>
          <w:bCs/>
          <w:sz w:val="24"/>
          <w:szCs w:val="24"/>
        </w:rPr>
        <w:t>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стандарта дошкольного образования.</w:t>
      </w:r>
    </w:p>
    <w:p w:rsidR="0061253B" w:rsidRPr="001C2741" w:rsidRDefault="00F42B94" w:rsidP="001C2741">
      <w:pPr>
        <w:autoSpaceDE w:val="0"/>
        <w:autoSpaceDN w:val="0"/>
        <w:adjustRightInd w:val="0"/>
        <w:jc w:val="both"/>
        <w:rPr>
          <w:rFonts w:ascii="Arial" w:eastAsia="Calibri" w:hAnsi="Arial" w:cs="Arial"/>
          <w:sz w:val="24"/>
          <w:szCs w:val="24"/>
        </w:rPr>
      </w:pPr>
      <w:proofErr w:type="gramStart"/>
      <w:r>
        <w:rPr>
          <w:rFonts w:ascii="Arial" w:eastAsia="Calibri" w:hAnsi="Arial" w:cs="Arial"/>
          <w:sz w:val="24"/>
          <w:szCs w:val="24"/>
        </w:rPr>
        <w:t>Достижение</w:t>
      </w:r>
      <w:r w:rsidR="0061253B" w:rsidRPr="001C2741">
        <w:rPr>
          <w:rFonts w:ascii="Arial" w:eastAsia="Calibri" w:hAnsi="Arial" w:cs="Arial"/>
          <w:sz w:val="24"/>
          <w:szCs w:val="24"/>
        </w:rPr>
        <w:t xml:space="preserve"> поставленных задач Подпрограммы 1 «Дошкольное образование» путем</w:t>
      </w:r>
      <w:r>
        <w:rPr>
          <w:rFonts w:ascii="Arial" w:eastAsia="Calibri" w:hAnsi="Arial" w:cs="Arial"/>
          <w:sz w:val="24"/>
          <w:szCs w:val="24"/>
        </w:rPr>
        <w:t xml:space="preserve"> реализации в течение 2017-2021 гг. мероприятий по </w:t>
      </w:r>
      <w:r w:rsidR="0061253B" w:rsidRPr="001C2741">
        <w:rPr>
          <w:rFonts w:ascii="Arial" w:eastAsia="Calibri" w:hAnsi="Arial" w:cs="Arial"/>
          <w:sz w:val="24"/>
          <w:szCs w:val="24"/>
        </w:rPr>
        <w:t>строительству объектов дошкольного образ</w:t>
      </w:r>
      <w:r>
        <w:rPr>
          <w:rFonts w:ascii="Arial" w:eastAsia="Calibri" w:hAnsi="Arial" w:cs="Arial"/>
          <w:sz w:val="24"/>
          <w:szCs w:val="24"/>
        </w:rPr>
        <w:t xml:space="preserve">ования, реализации мероприятий </w:t>
      </w:r>
      <w:r w:rsidR="0061253B" w:rsidRPr="001C2741">
        <w:rPr>
          <w:rFonts w:ascii="Arial" w:eastAsia="Calibri" w:hAnsi="Arial" w:cs="Arial"/>
          <w:sz w:val="24"/>
          <w:szCs w:val="24"/>
        </w:rPr>
        <w:t>по обесп</w:t>
      </w:r>
      <w:r>
        <w:rPr>
          <w:rFonts w:ascii="Arial" w:eastAsia="Calibri" w:hAnsi="Arial" w:cs="Arial"/>
          <w:sz w:val="24"/>
          <w:szCs w:val="24"/>
        </w:rPr>
        <w:t xml:space="preserve">ечению дополнительными местами </w:t>
      </w:r>
      <w:r w:rsidR="0061253B" w:rsidRPr="001C2741">
        <w:rPr>
          <w:rFonts w:ascii="Arial" w:eastAsia="Calibri" w:hAnsi="Arial" w:cs="Arial"/>
          <w:sz w:val="24"/>
          <w:szCs w:val="24"/>
        </w:rPr>
        <w:t>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изложенных в приложении №2.</w:t>
      </w:r>
      <w:proofErr w:type="gramEnd"/>
    </w:p>
    <w:p w:rsidR="00133694" w:rsidRPr="001C2741" w:rsidRDefault="00133694" w:rsidP="001C2741">
      <w:pPr>
        <w:pStyle w:val="a3"/>
        <w:numPr>
          <w:ilvl w:val="0"/>
          <w:numId w:val="4"/>
        </w:numPr>
        <w:ind w:left="0" w:firstLine="0"/>
        <w:jc w:val="center"/>
        <w:rPr>
          <w:rFonts w:ascii="Arial" w:hAnsi="Arial" w:cs="Arial"/>
          <w:sz w:val="24"/>
          <w:szCs w:val="24"/>
        </w:rPr>
      </w:pPr>
      <w:r w:rsidRPr="001C2741">
        <w:rPr>
          <w:rFonts w:ascii="Arial" w:hAnsi="Arial" w:cs="Arial"/>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p>
    <w:p w:rsidR="00133694" w:rsidRPr="001C2741" w:rsidRDefault="00133694" w:rsidP="001C2741">
      <w:pPr>
        <w:jc w:val="both"/>
        <w:rPr>
          <w:rFonts w:ascii="Arial" w:hAnsi="Arial" w:cs="Arial"/>
          <w:sz w:val="24"/>
          <w:szCs w:val="24"/>
        </w:rPr>
      </w:pPr>
      <w:r w:rsidRPr="001C2741">
        <w:rPr>
          <w:rFonts w:ascii="Arial" w:hAnsi="Arial" w:cs="Arial"/>
          <w:sz w:val="24"/>
          <w:szCs w:val="24"/>
        </w:rPr>
        <w:t>В 201</w:t>
      </w:r>
      <w:r w:rsidR="00891489" w:rsidRPr="001C2741">
        <w:rPr>
          <w:rFonts w:ascii="Arial" w:hAnsi="Arial" w:cs="Arial"/>
          <w:sz w:val="24"/>
          <w:szCs w:val="24"/>
        </w:rPr>
        <w:t>7</w:t>
      </w:r>
      <w:r w:rsidRPr="001C2741">
        <w:rPr>
          <w:rFonts w:ascii="Arial" w:hAnsi="Arial" w:cs="Arial"/>
          <w:sz w:val="24"/>
          <w:szCs w:val="24"/>
        </w:rPr>
        <w:t>-20</w:t>
      </w:r>
      <w:r w:rsidR="00891489" w:rsidRPr="001C2741">
        <w:rPr>
          <w:rFonts w:ascii="Arial" w:hAnsi="Arial" w:cs="Arial"/>
          <w:sz w:val="24"/>
          <w:szCs w:val="24"/>
        </w:rPr>
        <w:t>21</w:t>
      </w:r>
      <w:r w:rsidRPr="001C2741">
        <w:rPr>
          <w:rFonts w:ascii="Arial" w:hAnsi="Arial" w:cs="Arial"/>
          <w:sz w:val="24"/>
          <w:szCs w:val="24"/>
        </w:rPr>
        <w:t xml:space="preserve"> годах ожидается получение следующих результатов:</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Обеспеченность доступности и повышения качества услуг дошкольного образования. Ликвидация очередности в дошкольные образовательные организации и развитие инфраструктуры дошкольного образования, что обеспечит достижение одного из основных результатов государственной программы – 100 </w:t>
      </w:r>
      <w:r w:rsidRPr="001C2741">
        <w:rPr>
          <w:rFonts w:ascii="Arial" w:hAnsi="Arial" w:cs="Arial"/>
          <w:color w:val="000000"/>
          <w:sz w:val="24"/>
          <w:szCs w:val="24"/>
        </w:rPr>
        <w:t>процентов</w:t>
      </w:r>
      <w:r w:rsidRPr="001C2741">
        <w:rPr>
          <w:rFonts w:ascii="Arial" w:hAnsi="Arial" w:cs="Arial"/>
          <w:sz w:val="24"/>
          <w:szCs w:val="24"/>
        </w:rPr>
        <w:t xml:space="preserve"> доступа к услугам дошкольного образования детей в возрасте от 3 до 7 лет, нуждающихся в услуге дошкольного образования.</w:t>
      </w:r>
    </w:p>
    <w:p w:rsidR="00133694" w:rsidRPr="001C2741" w:rsidRDefault="00065780" w:rsidP="001C2741">
      <w:pPr>
        <w:keepNext/>
        <w:contextualSpacing/>
        <w:jc w:val="center"/>
        <w:rPr>
          <w:rFonts w:ascii="Arial" w:hAnsi="Arial" w:cs="Arial"/>
          <w:sz w:val="24"/>
          <w:szCs w:val="24"/>
        </w:rPr>
      </w:pPr>
      <w:r w:rsidRPr="001C2741">
        <w:rPr>
          <w:rFonts w:ascii="Arial" w:hAnsi="Arial" w:cs="Arial"/>
          <w:sz w:val="24"/>
          <w:szCs w:val="24"/>
        </w:rPr>
        <w:t>4</w:t>
      </w:r>
      <w:r w:rsidR="00133694" w:rsidRPr="001C2741">
        <w:rPr>
          <w:rFonts w:ascii="Arial" w:hAnsi="Arial" w:cs="Arial"/>
          <w:sz w:val="24"/>
          <w:szCs w:val="24"/>
        </w:rPr>
        <w:t xml:space="preserve">. Перечень мероприятий, направленных на достижение целей и задач в сфере реализации Подпрограммы </w:t>
      </w:r>
      <w:r w:rsidR="00441DB5" w:rsidRPr="001C2741">
        <w:rPr>
          <w:rFonts w:ascii="Arial" w:hAnsi="Arial" w:cs="Arial"/>
          <w:sz w:val="24"/>
          <w:szCs w:val="24"/>
        </w:rPr>
        <w:t>1</w:t>
      </w:r>
    </w:p>
    <w:p w:rsidR="00133694" w:rsidRPr="001C2741" w:rsidRDefault="00133694" w:rsidP="001C2741">
      <w:pPr>
        <w:contextualSpacing/>
        <w:jc w:val="both"/>
        <w:rPr>
          <w:rFonts w:ascii="Arial" w:hAnsi="Arial" w:cs="Arial"/>
          <w:sz w:val="24"/>
          <w:szCs w:val="24"/>
        </w:rPr>
      </w:pPr>
      <w:r w:rsidRPr="001C2741">
        <w:rPr>
          <w:rFonts w:ascii="Arial" w:hAnsi="Arial" w:cs="Arial"/>
          <w:sz w:val="24"/>
          <w:szCs w:val="24"/>
        </w:rPr>
        <w:t xml:space="preserve">Достижение целей и задач муниципальной Подпрограммы осуществляется посредством реализации мероприятий муниципальной Подпрограммы. Перечень мероприятий приведен в </w:t>
      </w:r>
      <w:r w:rsidR="007C1148" w:rsidRPr="001C2741">
        <w:rPr>
          <w:rFonts w:ascii="Arial" w:hAnsi="Arial" w:cs="Arial"/>
          <w:sz w:val="24"/>
          <w:szCs w:val="24"/>
        </w:rPr>
        <w:t>П</w:t>
      </w:r>
      <w:r w:rsidRPr="001C2741">
        <w:rPr>
          <w:rFonts w:ascii="Arial" w:hAnsi="Arial" w:cs="Arial"/>
          <w:sz w:val="24"/>
          <w:szCs w:val="24"/>
        </w:rPr>
        <w:t xml:space="preserve">риложении № 1 к муниципальной </w:t>
      </w:r>
      <w:r w:rsidR="007C1148" w:rsidRPr="001C2741">
        <w:rPr>
          <w:rFonts w:ascii="Arial" w:hAnsi="Arial" w:cs="Arial"/>
          <w:sz w:val="24"/>
          <w:szCs w:val="24"/>
        </w:rPr>
        <w:t>п</w:t>
      </w:r>
      <w:r w:rsidRPr="001C2741">
        <w:rPr>
          <w:rFonts w:ascii="Arial" w:hAnsi="Arial" w:cs="Arial"/>
          <w:sz w:val="24"/>
          <w:szCs w:val="24"/>
        </w:rPr>
        <w:t>одпрограмме.</w:t>
      </w:r>
    </w:p>
    <w:p w:rsidR="00133694" w:rsidRPr="001C2741" w:rsidRDefault="00133694" w:rsidP="001C2741">
      <w:pPr>
        <w:pStyle w:val="a3"/>
        <w:keepNext/>
        <w:numPr>
          <w:ilvl w:val="0"/>
          <w:numId w:val="5"/>
        </w:numPr>
        <w:ind w:left="0" w:firstLine="0"/>
        <w:jc w:val="center"/>
        <w:rPr>
          <w:rFonts w:ascii="Arial" w:hAnsi="Arial" w:cs="Arial"/>
          <w:sz w:val="24"/>
          <w:szCs w:val="24"/>
        </w:rPr>
      </w:pPr>
      <w:r w:rsidRPr="001C2741">
        <w:rPr>
          <w:rFonts w:ascii="Arial" w:hAnsi="Arial" w:cs="Arial"/>
          <w:sz w:val="24"/>
          <w:szCs w:val="24"/>
        </w:rPr>
        <w:t>Планируемые результаты (целевые показатели) реализации Подпрограммы</w:t>
      </w:r>
      <w:r w:rsidR="00441DB5" w:rsidRPr="001C2741">
        <w:rPr>
          <w:rFonts w:ascii="Arial" w:hAnsi="Arial" w:cs="Arial"/>
          <w:sz w:val="24"/>
          <w:szCs w:val="24"/>
        </w:rPr>
        <w:t xml:space="preserve"> 1</w:t>
      </w:r>
      <w:r w:rsidRPr="001C2741">
        <w:rPr>
          <w:rFonts w:ascii="Arial" w:hAnsi="Arial" w:cs="Arial"/>
          <w:sz w:val="24"/>
          <w:szCs w:val="24"/>
        </w:rPr>
        <w:t xml:space="preserve"> с указанием количественных и/или качественных целевых показателей, характеризующих достижение целей и решение задач</w:t>
      </w:r>
    </w:p>
    <w:p w:rsidR="00133694" w:rsidRPr="001C2741" w:rsidRDefault="0013369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Эффективность реализации Программы определяется степенью достижения количественных и качественных показателей реализации Подпрограмм.</w:t>
      </w:r>
    </w:p>
    <w:p w:rsidR="00133694" w:rsidRPr="001C2741" w:rsidRDefault="00133694" w:rsidP="001C2741">
      <w:pPr>
        <w:contextualSpacing/>
        <w:jc w:val="both"/>
        <w:rPr>
          <w:rFonts w:ascii="Arial" w:hAnsi="Arial" w:cs="Arial"/>
          <w:sz w:val="24"/>
          <w:szCs w:val="24"/>
        </w:rPr>
      </w:pPr>
      <w:r w:rsidRPr="001C2741">
        <w:rPr>
          <w:rFonts w:ascii="Arial" w:hAnsi="Arial" w:cs="Arial"/>
          <w:sz w:val="24"/>
          <w:szCs w:val="24"/>
        </w:rPr>
        <w:t xml:space="preserve">Планируемые количественные и качественные результаты (показатели эффективности) реализации муниципальной Подпрограммы и их динамика по годам приведены в </w:t>
      </w:r>
      <w:r w:rsidR="007C1148" w:rsidRPr="001C2741">
        <w:rPr>
          <w:rFonts w:ascii="Arial" w:hAnsi="Arial" w:cs="Arial"/>
          <w:sz w:val="24"/>
          <w:szCs w:val="24"/>
        </w:rPr>
        <w:t>П</w:t>
      </w:r>
      <w:r w:rsidRPr="001C2741">
        <w:rPr>
          <w:rFonts w:ascii="Arial" w:hAnsi="Arial" w:cs="Arial"/>
          <w:sz w:val="24"/>
          <w:szCs w:val="24"/>
        </w:rPr>
        <w:t>риложении № 5 к Программе.</w:t>
      </w:r>
    </w:p>
    <w:p w:rsidR="00133694" w:rsidRPr="001C2741" w:rsidRDefault="00133694" w:rsidP="001C2741">
      <w:pPr>
        <w:pStyle w:val="a3"/>
        <w:numPr>
          <w:ilvl w:val="0"/>
          <w:numId w:val="5"/>
        </w:numPr>
        <w:ind w:left="0" w:firstLine="0"/>
        <w:jc w:val="center"/>
        <w:rPr>
          <w:rFonts w:ascii="Arial" w:hAnsi="Arial" w:cs="Arial"/>
          <w:sz w:val="24"/>
          <w:szCs w:val="24"/>
        </w:rPr>
      </w:pPr>
      <w:r w:rsidRPr="001C2741">
        <w:rPr>
          <w:rFonts w:ascii="Arial" w:hAnsi="Arial" w:cs="Arial"/>
          <w:sz w:val="24"/>
          <w:szCs w:val="24"/>
        </w:rPr>
        <w:t xml:space="preserve">Методика расчета значений показателей эффективности и результативности реализации муниципальной Подпрограммы </w:t>
      </w:r>
      <w:r w:rsidR="00441DB5" w:rsidRPr="001C2741">
        <w:rPr>
          <w:rFonts w:ascii="Arial" w:hAnsi="Arial" w:cs="Arial"/>
          <w:sz w:val="24"/>
          <w:szCs w:val="24"/>
        </w:rPr>
        <w:t>1</w:t>
      </w:r>
    </w:p>
    <w:p w:rsidR="00133694" w:rsidRPr="001C2741" w:rsidRDefault="00133694" w:rsidP="001C2741">
      <w:pPr>
        <w:contextualSpacing/>
        <w:jc w:val="both"/>
        <w:rPr>
          <w:rFonts w:ascii="Arial" w:hAnsi="Arial" w:cs="Arial"/>
          <w:sz w:val="24"/>
          <w:szCs w:val="24"/>
        </w:rPr>
      </w:pPr>
      <w:r w:rsidRPr="001C2741">
        <w:rPr>
          <w:rFonts w:ascii="Arial" w:hAnsi="Arial" w:cs="Arial"/>
          <w:sz w:val="24"/>
          <w:szCs w:val="24"/>
        </w:rPr>
        <w:t xml:space="preserve">Методика расчета значений показателей эффективности и результативности реализации Подпрограммы приведена в </w:t>
      </w:r>
      <w:r w:rsidR="007C1148" w:rsidRPr="001C2741">
        <w:rPr>
          <w:rFonts w:ascii="Arial" w:hAnsi="Arial" w:cs="Arial"/>
          <w:sz w:val="24"/>
          <w:szCs w:val="24"/>
        </w:rPr>
        <w:t>П</w:t>
      </w:r>
      <w:r w:rsidRPr="001C2741">
        <w:rPr>
          <w:rFonts w:ascii="Arial" w:hAnsi="Arial" w:cs="Arial"/>
          <w:sz w:val="24"/>
          <w:szCs w:val="24"/>
        </w:rPr>
        <w:t>риложении № 6 к Программе.</w:t>
      </w:r>
    </w:p>
    <w:p w:rsidR="00133694" w:rsidRPr="001C2741" w:rsidRDefault="00065780" w:rsidP="001C2741">
      <w:pPr>
        <w:contextualSpacing/>
        <w:jc w:val="center"/>
        <w:rPr>
          <w:rFonts w:ascii="Arial" w:hAnsi="Arial" w:cs="Arial"/>
          <w:sz w:val="24"/>
          <w:szCs w:val="24"/>
        </w:rPr>
      </w:pPr>
      <w:r w:rsidRPr="001C2741">
        <w:rPr>
          <w:rFonts w:ascii="Arial" w:hAnsi="Arial" w:cs="Arial"/>
          <w:sz w:val="24"/>
          <w:szCs w:val="24"/>
        </w:rPr>
        <w:t>7</w:t>
      </w:r>
      <w:r w:rsidR="00133694" w:rsidRPr="001C2741">
        <w:rPr>
          <w:rFonts w:ascii="Arial" w:hAnsi="Arial" w:cs="Arial"/>
          <w:sz w:val="24"/>
          <w:szCs w:val="24"/>
        </w:rPr>
        <w:t xml:space="preserve">. Предоставление обоснования финансовых ресурсов, необходимых для реализации мероприятий Подпрограммы </w:t>
      </w:r>
      <w:r w:rsidR="00441DB5" w:rsidRPr="001C2741">
        <w:rPr>
          <w:rFonts w:ascii="Arial" w:hAnsi="Arial" w:cs="Arial"/>
          <w:sz w:val="24"/>
          <w:szCs w:val="24"/>
        </w:rPr>
        <w:t>1</w:t>
      </w:r>
    </w:p>
    <w:p w:rsidR="00133694" w:rsidRPr="001C2741" w:rsidRDefault="00133694" w:rsidP="001C2741">
      <w:pPr>
        <w:pStyle w:val="a3"/>
        <w:widowControl w:val="0"/>
        <w:ind w:left="0"/>
        <w:jc w:val="both"/>
        <w:rPr>
          <w:rFonts w:ascii="Arial" w:hAnsi="Arial" w:cs="Arial"/>
          <w:sz w:val="24"/>
          <w:szCs w:val="24"/>
        </w:rPr>
      </w:pPr>
      <w:r w:rsidRPr="001C2741">
        <w:rPr>
          <w:rFonts w:ascii="Arial" w:hAnsi="Arial" w:cs="Arial"/>
          <w:sz w:val="24"/>
          <w:szCs w:val="24"/>
        </w:rPr>
        <w:lastRenderedPageBreak/>
        <w:t>Обоснование финансовых ресурсов, необходимых для реализации мероприятий Подпрограммы приведено в Приложении № 7 к Программе.</w:t>
      </w:r>
    </w:p>
    <w:p w:rsidR="00133694" w:rsidRPr="001C2741" w:rsidRDefault="00065780" w:rsidP="001C2741">
      <w:pPr>
        <w:pStyle w:val="ConsPlusNonformat"/>
        <w:rPr>
          <w:rFonts w:ascii="Arial" w:hAnsi="Arial" w:cs="Arial"/>
          <w:sz w:val="24"/>
          <w:szCs w:val="24"/>
        </w:rPr>
      </w:pPr>
      <w:r w:rsidRPr="001C2741">
        <w:rPr>
          <w:rFonts w:ascii="Arial" w:hAnsi="Arial" w:cs="Arial"/>
          <w:sz w:val="24"/>
          <w:szCs w:val="24"/>
        </w:rPr>
        <w:t>8</w:t>
      </w:r>
      <w:r w:rsidR="00133694" w:rsidRPr="001C2741">
        <w:rPr>
          <w:rFonts w:ascii="Arial" w:hAnsi="Arial" w:cs="Arial"/>
          <w:sz w:val="24"/>
          <w:szCs w:val="24"/>
        </w:rPr>
        <w:t>. Порядок взаимодействия ответственного за выполнение мероприятий</w:t>
      </w:r>
    </w:p>
    <w:p w:rsidR="00133694" w:rsidRPr="001C2741" w:rsidRDefault="00F42B94" w:rsidP="001C2741">
      <w:pPr>
        <w:pStyle w:val="ConsPlusNonformat"/>
        <w:jc w:val="center"/>
        <w:rPr>
          <w:rFonts w:ascii="Arial" w:hAnsi="Arial" w:cs="Arial"/>
          <w:sz w:val="24"/>
          <w:szCs w:val="24"/>
        </w:rPr>
      </w:pPr>
      <w:r>
        <w:rPr>
          <w:rFonts w:ascii="Arial" w:hAnsi="Arial" w:cs="Arial"/>
          <w:sz w:val="24"/>
          <w:szCs w:val="24"/>
        </w:rPr>
        <w:t>Подпрограммы</w:t>
      </w:r>
      <w:r w:rsidR="007C1148" w:rsidRPr="001C2741">
        <w:rPr>
          <w:rFonts w:ascii="Arial" w:hAnsi="Arial" w:cs="Arial"/>
          <w:sz w:val="24"/>
          <w:szCs w:val="24"/>
        </w:rPr>
        <w:t xml:space="preserve"> </w:t>
      </w:r>
      <w:r w:rsidR="00441DB5" w:rsidRPr="001C2741">
        <w:rPr>
          <w:rFonts w:ascii="Arial" w:hAnsi="Arial" w:cs="Arial"/>
          <w:sz w:val="24"/>
          <w:szCs w:val="24"/>
        </w:rPr>
        <w:t>1</w:t>
      </w:r>
      <w:r w:rsidR="00133694" w:rsidRPr="001C2741">
        <w:rPr>
          <w:rFonts w:ascii="Arial" w:hAnsi="Arial" w:cs="Arial"/>
          <w:sz w:val="24"/>
          <w:szCs w:val="24"/>
        </w:rPr>
        <w:t xml:space="preserve"> с муниципальным заказчиком </w:t>
      </w:r>
      <w:r>
        <w:rPr>
          <w:rFonts w:ascii="Arial" w:hAnsi="Arial" w:cs="Arial"/>
          <w:sz w:val="24"/>
          <w:szCs w:val="24"/>
        </w:rPr>
        <w:t xml:space="preserve">Подпрограммы </w:t>
      </w:r>
      <w:r w:rsidR="00441DB5" w:rsidRPr="001C2741">
        <w:rPr>
          <w:rFonts w:ascii="Arial" w:hAnsi="Arial" w:cs="Arial"/>
          <w:sz w:val="24"/>
          <w:szCs w:val="24"/>
        </w:rPr>
        <w:t>1</w:t>
      </w:r>
      <w:r w:rsidR="00C12C2B" w:rsidRPr="001C2741">
        <w:rPr>
          <w:rFonts w:ascii="Arial" w:hAnsi="Arial" w:cs="Arial"/>
          <w:sz w:val="24"/>
          <w:szCs w:val="24"/>
        </w:rPr>
        <w:t xml:space="preserve"> </w:t>
      </w:r>
    </w:p>
    <w:p w:rsidR="005C7BD4" w:rsidRPr="001C2741" w:rsidRDefault="005C7BD4" w:rsidP="001C2741">
      <w:pPr>
        <w:jc w:val="both"/>
        <w:rPr>
          <w:rFonts w:ascii="Arial" w:hAnsi="Arial" w:cs="Arial"/>
          <w:sz w:val="24"/>
          <w:szCs w:val="24"/>
        </w:rPr>
      </w:pPr>
      <w:r w:rsidRPr="001C2741">
        <w:rPr>
          <w:rFonts w:ascii="Arial" w:hAnsi="Arial" w:cs="Arial"/>
          <w:sz w:val="24"/>
          <w:szCs w:val="24"/>
        </w:rPr>
        <w:t xml:space="preserve">Муниципальный заказчик Подпрограммы 1, с целью </w:t>
      </w:r>
      <w:proofErr w:type="gramStart"/>
      <w:r w:rsidRPr="001C2741">
        <w:rPr>
          <w:rFonts w:ascii="Arial" w:hAnsi="Arial" w:cs="Arial"/>
          <w:sz w:val="24"/>
          <w:szCs w:val="24"/>
        </w:rPr>
        <w:t>контроля за</w:t>
      </w:r>
      <w:proofErr w:type="gramEnd"/>
      <w:r w:rsidRPr="001C2741">
        <w:rPr>
          <w:rFonts w:ascii="Arial" w:hAnsi="Arial" w:cs="Arial"/>
          <w:sz w:val="24"/>
          <w:szCs w:val="24"/>
        </w:rPr>
        <w:t xml:space="preserve"> реализацией Подпрограммы 1, ежеквартально до 15 числа месяца, следующего за отчетным кварталом, формирует в подсистеме ГАСУ МО:</w:t>
      </w:r>
    </w:p>
    <w:p w:rsidR="005C7BD4" w:rsidRPr="001C2741" w:rsidRDefault="00F42B94" w:rsidP="001C2741">
      <w:pPr>
        <w:pStyle w:val="ConsPlusNormal"/>
        <w:jc w:val="both"/>
        <w:rPr>
          <w:rFonts w:ascii="Arial" w:hAnsi="Arial" w:cs="Arial"/>
          <w:sz w:val="24"/>
          <w:szCs w:val="24"/>
        </w:rPr>
      </w:pPr>
      <w:r>
        <w:rPr>
          <w:rFonts w:ascii="Arial" w:hAnsi="Arial" w:cs="Arial"/>
          <w:sz w:val="24"/>
          <w:szCs w:val="24"/>
        </w:rPr>
        <w:t xml:space="preserve">- </w:t>
      </w:r>
      <w:r w:rsidR="005C7BD4" w:rsidRPr="001C2741">
        <w:rPr>
          <w:rFonts w:ascii="Arial" w:hAnsi="Arial" w:cs="Arial"/>
          <w:sz w:val="24"/>
          <w:szCs w:val="24"/>
        </w:rPr>
        <w:t xml:space="preserve">оперативный отчет о реализации мероприятий Подпрограммы 1 по форме согласно </w:t>
      </w:r>
      <w:hyperlink w:anchor="P1451" w:history="1">
        <w:r w:rsidR="005C7BD4" w:rsidRPr="001C2741">
          <w:rPr>
            <w:rFonts w:ascii="Arial" w:hAnsi="Arial" w:cs="Arial"/>
            <w:sz w:val="24"/>
            <w:szCs w:val="24"/>
          </w:rPr>
          <w:t xml:space="preserve">приложениям </w:t>
        </w:r>
        <w:r>
          <w:rPr>
            <w:rFonts w:ascii="Arial" w:hAnsi="Arial" w:cs="Arial"/>
            <w:sz w:val="24"/>
            <w:szCs w:val="24"/>
          </w:rPr>
          <w:t>№</w:t>
        </w:r>
        <w:r w:rsidR="005C7BD4" w:rsidRPr="001C2741">
          <w:rPr>
            <w:rFonts w:ascii="Arial" w:hAnsi="Arial" w:cs="Arial"/>
            <w:sz w:val="24"/>
            <w:szCs w:val="24"/>
          </w:rPr>
          <w:t xml:space="preserve"> 9</w:t>
        </w:r>
      </w:hyperlink>
      <w:r w:rsidR="005C7BD4" w:rsidRPr="001C2741">
        <w:rPr>
          <w:rFonts w:ascii="Arial" w:hAnsi="Arial" w:cs="Arial"/>
          <w:sz w:val="24"/>
          <w:szCs w:val="24"/>
        </w:rPr>
        <w:t xml:space="preserve"> и </w:t>
      </w:r>
      <w:hyperlink w:anchor="P1551" w:history="1">
        <w:r>
          <w:rPr>
            <w:rFonts w:ascii="Arial" w:hAnsi="Arial" w:cs="Arial"/>
            <w:sz w:val="24"/>
            <w:szCs w:val="24"/>
          </w:rPr>
          <w:t>№</w:t>
        </w:r>
        <w:r w:rsidR="005C7BD4" w:rsidRPr="001C2741">
          <w:rPr>
            <w:rFonts w:ascii="Arial" w:hAnsi="Arial" w:cs="Arial"/>
            <w:sz w:val="24"/>
            <w:szCs w:val="24"/>
          </w:rPr>
          <w:t xml:space="preserve"> 10</w:t>
        </w:r>
      </w:hyperlink>
      <w:r w:rsidR="005C7BD4" w:rsidRPr="001C2741">
        <w:rPr>
          <w:rFonts w:ascii="Arial" w:hAnsi="Arial" w:cs="Arial"/>
          <w:sz w:val="24"/>
          <w:szCs w:val="24"/>
        </w:rPr>
        <w:t xml:space="preserve"> к Порядку, который содержит:</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перечень выполненных мероприятий Подпрограммы 1 с указанием объемов, источников финансирования, результатов выполнения мероприятий и фактически достигнутых целевых значений показателей;</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анализ причин несвоевременного выполнения мероприятий;</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xml:space="preserve">2) оперативный (годовой) </w:t>
      </w:r>
      <w:hyperlink w:anchor="P1662" w:history="1">
        <w:r w:rsidRPr="001C2741">
          <w:rPr>
            <w:rFonts w:ascii="Arial" w:hAnsi="Arial" w:cs="Arial"/>
            <w:sz w:val="24"/>
            <w:szCs w:val="24"/>
          </w:rPr>
          <w:t>отчет</w:t>
        </w:r>
      </w:hyperlink>
      <w:r w:rsidRPr="001C2741">
        <w:rPr>
          <w:rFonts w:ascii="Arial" w:hAnsi="Arial" w:cs="Arial"/>
          <w:sz w:val="24"/>
          <w:szCs w:val="24"/>
        </w:rPr>
        <w:t xml:space="preserve"> о выполнении Подпрограммы 1 по объектам строительства, реконструкции и капитального ремонт</w:t>
      </w:r>
      <w:r w:rsidR="00F42B94">
        <w:rPr>
          <w:rFonts w:ascii="Arial" w:hAnsi="Arial" w:cs="Arial"/>
          <w:sz w:val="24"/>
          <w:szCs w:val="24"/>
        </w:rPr>
        <w:t>а по форме согласно приложению №</w:t>
      </w:r>
      <w:r w:rsidRPr="001C2741">
        <w:rPr>
          <w:rFonts w:ascii="Arial" w:hAnsi="Arial" w:cs="Arial"/>
          <w:sz w:val="24"/>
          <w:szCs w:val="24"/>
        </w:rPr>
        <w:t xml:space="preserve"> 11 к Порядку, который содержит:</w:t>
      </w:r>
    </w:p>
    <w:p w:rsidR="005C7BD4" w:rsidRPr="001C2741" w:rsidRDefault="00F42B94" w:rsidP="001C2741">
      <w:pPr>
        <w:pStyle w:val="ConsPlusNormal"/>
        <w:jc w:val="both"/>
        <w:rPr>
          <w:rFonts w:ascii="Arial" w:hAnsi="Arial" w:cs="Arial"/>
          <w:sz w:val="24"/>
          <w:szCs w:val="24"/>
        </w:rPr>
      </w:pPr>
      <w:r>
        <w:rPr>
          <w:rFonts w:ascii="Arial" w:hAnsi="Arial" w:cs="Arial"/>
          <w:sz w:val="24"/>
          <w:szCs w:val="24"/>
        </w:rPr>
        <w:t xml:space="preserve">- </w:t>
      </w:r>
      <w:r w:rsidR="005C7BD4" w:rsidRPr="001C2741">
        <w:rPr>
          <w:rFonts w:ascii="Arial" w:hAnsi="Arial" w:cs="Arial"/>
          <w:sz w:val="24"/>
          <w:szCs w:val="24"/>
        </w:rPr>
        <w:t>наименование объекта, адрес объекта, планируемые работы;</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перечень фактически выполненных работ с указанием объемов, источников финансирования;</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анализ причин невыполнения (несвоевременного выполнения) работ.</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Муниципальный заказчик ежегодно в срок до 1 марта года, следующего за отчетным, формирует в подсистеме ГАСУ МО годовой отчет о реализации Подпрограммы 1 для оценки эффективности реализации Подпрограммы 1.</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Раз в 3 года муниципальный заказчик формирует в подсистеме ГАСУ МО комплексный отчет о реализации мероприя</w:t>
      </w:r>
      <w:r w:rsidR="00F42B94">
        <w:rPr>
          <w:rFonts w:ascii="Arial" w:hAnsi="Arial" w:cs="Arial"/>
          <w:sz w:val="24"/>
          <w:szCs w:val="24"/>
        </w:rPr>
        <w:t xml:space="preserve">тий Подпрограммы 1 не позднее </w:t>
      </w:r>
      <w:r w:rsidRPr="001C2741">
        <w:rPr>
          <w:rFonts w:ascii="Arial" w:hAnsi="Arial" w:cs="Arial"/>
          <w:sz w:val="24"/>
          <w:szCs w:val="24"/>
        </w:rPr>
        <w:t xml:space="preserve">1 апреля года, следующего </w:t>
      </w:r>
      <w:proofErr w:type="gramStart"/>
      <w:r w:rsidRPr="001C2741">
        <w:rPr>
          <w:rFonts w:ascii="Arial" w:hAnsi="Arial" w:cs="Arial"/>
          <w:sz w:val="24"/>
          <w:szCs w:val="24"/>
        </w:rPr>
        <w:t>за</w:t>
      </w:r>
      <w:proofErr w:type="gramEnd"/>
      <w:r w:rsidRPr="001C2741">
        <w:rPr>
          <w:rFonts w:ascii="Arial" w:hAnsi="Arial" w:cs="Arial"/>
          <w:sz w:val="24"/>
          <w:szCs w:val="24"/>
        </w:rPr>
        <w:t xml:space="preserve"> отчетным.</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xml:space="preserve">Годовой и </w:t>
      </w:r>
      <w:proofErr w:type="gramStart"/>
      <w:r w:rsidRPr="001C2741">
        <w:rPr>
          <w:rFonts w:ascii="Arial" w:hAnsi="Arial" w:cs="Arial"/>
          <w:sz w:val="24"/>
          <w:szCs w:val="24"/>
        </w:rPr>
        <w:t>комплексный</w:t>
      </w:r>
      <w:proofErr w:type="gramEnd"/>
      <w:r w:rsidRPr="001C2741">
        <w:rPr>
          <w:rFonts w:ascii="Arial" w:hAnsi="Arial" w:cs="Arial"/>
          <w:sz w:val="24"/>
          <w:szCs w:val="24"/>
        </w:rPr>
        <w:t xml:space="preserve"> отчеты о реализации Подпрограммы 1 должны содержать:</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1) аналитическую записку, в которой указываются:</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степень достижения запланированных результатов и намеченных целей Подпрограммы 1;</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w:t>
      </w:r>
      <w:r w:rsidR="00F42B94">
        <w:rPr>
          <w:rFonts w:ascii="Arial" w:hAnsi="Arial" w:cs="Arial"/>
          <w:sz w:val="24"/>
          <w:szCs w:val="24"/>
        </w:rPr>
        <w:t xml:space="preserve">ались мероприятия Подпрограммы </w:t>
      </w:r>
      <w:r w:rsidRPr="001C2741">
        <w:rPr>
          <w:rFonts w:ascii="Arial" w:hAnsi="Arial" w:cs="Arial"/>
          <w:sz w:val="24"/>
          <w:szCs w:val="24"/>
        </w:rPr>
        <w:t>1;</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2) таблицу, в которой указываются:</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данные об использовании средств бюджета Пушкинского муниципального района и средств иных привлекаемых для реализации Подпрограммы 1 источников по каждому мероприятию и в це</w:t>
      </w:r>
      <w:r w:rsidR="00F42B94">
        <w:rPr>
          <w:rFonts w:ascii="Arial" w:hAnsi="Arial" w:cs="Arial"/>
          <w:sz w:val="24"/>
          <w:szCs w:val="24"/>
        </w:rPr>
        <w:t xml:space="preserve">лом по Подпрограмме </w:t>
      </w:r>
      <w:r w:rsidRPr="001C2741">
        <w:rPr>
          <w:rFonts w:ascii="Arial" w:hAnsi="Arial" w:cs="Arial"/>
          <w:sz w:val="24"/>
          <w:szCs w:val="24"/>
        </w:rPr>
        <w:t>1;</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по мероприятиям, не завершенным в утвержденные сроки, - причины их невыполнения и предложения по дальнейшей реализации.</w:t>
      </w:r>
    </w:p>
    <w:p w:rsidR="005C7BD4" w:rsidRPr="001C2741" w:rsidRDefault="005C7BD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xml:space="preserve">Годовой </w:t>
      </w:r>
      <w:r w:rsidR="00F42B94">
        <w:rPr>
          <w:rFonts w:ascii="Arial" w:hAnsi="Arial" w:cs="Arial"/>
          <w:sz w:val="24"/>
          <w:szCs w:val="24"/>
        </w:rPr>
        <w:t>отчет о реализации Подпрограммы</w:t>
      </w:r>
      <w:r w:rsidRPr="001C2741">
        <w:rPr>
          <w:rFonts w:ascii="Arial" w:hAnsi="Arial" w:cs="Arial"/>
          <w:sz w:val="24"/>
          <w:szCs w:val="24"/>
        </w:rPr>
        <w:t xml:space="preserve"> 1 представляется по формам согласно </w:t>
      </w:r>
      <w:hyperlink w:anchor="P1551" w:history="1">
        <w:r w:rsidRPr="001C2741">
          <w:rPr>
            <w:rFonts w:ascii="Arial" w:hAnsi="Arial" w:cs="Arial"/>
            <w:sz w:val="24"/>
            <w:szCs w:val="24"/>
          </w:rPr>
          <w:t xml:space="preserve">приложениям </w:t>
        </w:r>
        <w:r w:rsidR="00F42B94">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729" w:history="1">
        <w:r w:rsidR="00F42B94">
          <w:rPr>
            <w:rFonts w:ascii="Arial" w:hAnsi="Arial" w:cs="Arial"/>
            <w:sz w:val="24"/>
            <w:szCs w:val="24"/>
          </w:rPr>
          <w:t>№</w:t>
        </w:r>
        <w:r w:rsidRPr="001C2741">
          <w:rPr>
            <w:rFonts w:ascii="Arial" w:hAnsi="Arial" w:cs="Arial"/>
            <w:sz w:val="24"/>
            <w:szCs w:val="24"/>
          </w:rPr>
          <w:t xml:space="preserve"> 12</w:t>
        </w:r>
      </w:hyperlink>
      <w:r w:rsidR="00F42B94">
        <w:rPr>
          <w:rFonts w:ascii="Arial" w:hAnsi="Arial" w:cs="Arial"/>
          <w:sz w:val="24"/>
          <w:szCs w:val="24"/>
        </w:rPr>
        <w:t xml:space="preserve"> к</w:t>
      </w:r>
      <w:r w:rsidRPr="001C2741">
        <w:rPr>
          <w:rFonts w:ascii="Arial" w:hAnsi="Arial" w:cs="Arial"/>
          <w:sz w:val="24"/>
          <w:szCs w:val="24"/>
        </w:rPr>
        <w:t xml:space="preserve"> Порядку.</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xml:space="preserve">Комплексный отчет о реализации Подпрограммы 1 представляется по формам согласно </w:t>
      </w:r>
      <w:hyperlink w:anchor="P1551" w:history="1">
        <w:r w:rsidRPr="001C2741">
          <w:rPr>
            <w:rFonts w:ascii="Arial" w:hAnsi="Arial" w:cs="Arial"/>
            <w:sz w:val="24"/>
            <w:szCs w:val="24"/>
          </w:rPr>
          <w:t xml:space="preserve">приложениям </w:t>
        </w:r>
        <w:r w:rsidR="00F42B94">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815" w:history="1">
        <w:r w:rsidR="00F42B94">
          <w:rPr>
            <w:rFonts w:ascii="Arial" w:hAnsi="Arial" w:cs="Arial"/>
            <w:sz w:val="24"/>
            <w:szCs w:val="24"/>
          </w:rPr>
          <w:t>№</w:t>
        </w:r>
        <w:r w:rsidRPr="001C2741">
          <w:rPr>
            <w:rFonts w:ascii="Arial" w:hAnsi="Arial" w:cs="Arial"/>
            <w:sz w:val="24"/>
            <w:szCs w:val="24"/>
          </w:rPr>
          <w:t xml:space="preserve"> 13</w:t>
        </w:r>
      </w:hyperlink>
      <w:r w:rsidRPr="001C2741">
        <w:rPr>
          <w:rFonts w:ascii="Arial" w:hAnsi="Arial" w:cs="Arial"/>
          <w:sz w:val="24"/>
          <w:szCs w:val="24"/>
        </w:rPr>
        <w:t xml:space="preserve"> к Порядку.</w:t>
      </w:r>
    </w:p>
    <w:p w:rsidR="00133694" w:rsidRPr="001C2741" w:rsidRDefault="00065780" w:rsidP="001C2741">
      <w:pPr>
        <w:pStyle w:val="ConsPlusNonformat"/>
        <w:jc w:val="center"/>
        <w:rPr>
          <w:rFonts w:ascii="Arial" w:hAnsi="Arial" w:cs="Arial"/>
          <w:sz w:val="24"/>
          <w:szCs w:val="24"/>
        </w:rPr>
      </w:pPr>
      <w:r w:rsidRPr="001C2741">
        <w:rPr>
          <w:rFonts w:ascii="Arial" w:hAnsi="Arial" w:cs="Arial"/>
          <w:sz w:val="24"/>
          <w:szCs w:val="24"/>
        </w:rPr>
        <w:t>9</w:t>
      </w:r>
      <w:r w:rsidR="00133694" w:rsidRPr="001C2741">
        <w:rPr>
          <w:rFonts w:ascii="Arial" w:hAnsi="Arial" w:cs="Arial"/>
          <w:sz w:val="24"/>
          <w:szCs w:val="24"/>
        </w:rPr>
        <w:t>. Состав, форма и с</w:t>
      </w:r>
      <w:r w:rsidR="00F42B94">
        <w:rPr>
          <w:rFonts w:ascii="Arial" w:hAnsi="Arial" w:cs="Arial"/>
          <w:sz w:val="24"/>
          <w:szCs w:val="24"/>
        </w:rPr>
        <w:t xml:space="preserve">роки предоставления отчетности </w:t>
      </w:r>
      <w:r w:rsidR="00133694" w:rsidRPr="001C2741">
        <w:rPr>
          <w:rFonts w:ascii="Arial" w:hAnsi="Arial" w:cs="Arial"/>
          <w:sz w:val="24"/>
          <w:szCs w:val="24"/>
        </w:rPr>
        <w:t xml:space="preserve">о ходе реализации мероприятий Подпрограммы </w:t>
      </w:r>
      <w:r w:rsidR="00441DB5" w:rsidRPr="001C2741">
        <w:rPr>
          <w:rFonts w:ascii="Arial" w:hAnsi="Arial" w:cs="Arial"/>
          <w:sz w:val="24"/>
          <w:szCs w:val="24"/>
        </w:rPr>
        <w:t>1</w:t>
      </w:r>
    </w:p>
    <w:p w:rsidR="00C12C2B" w:rsidRPr="001C2741" w:rsidRDefault="00C12C2B" w:rsidP="001C2741">
      <w:pPr>
        <w:jc w:val="both"/>
        <w:rPr>
          <w:rFonts w:ascii="Arial" w:hAnsi="Arial" w:cs="Arial"/>
          <w:sz w:val="24"/>
          <w:szCs w:val="24"/>
        </w:rPr>
      </w:pPr>
      <w:r w:rsidRPr="001C2741">
        <w:rPr>
          <w:rFonts w:ascii="Arial" w:hAnsi="Arial" w:cs="Arial"/>
          <w:sz w:val="24"/>
          <w:szCs w:val="24"/>
        </w:rPr>
        <w:t xml:space="preserve">Муниципальный заказчик Подпрограммы 1, с целью </w:t>
      </w:r>
      <w:proofErr w:type="gramStart"/>
      <w:r w:rsidRPr="001C2741">
        <w:rPr>
          <w:rFonts w:ascii="Arial" w:hAnsi="Arial" w:cs="Arial"/>
          <w:sz w:val="24"/>
          <w:szCs w:val="24"/>
        </w:rPr>
        <w:t>контроля за</w:t>
      </w:r>
      <w:proofErr w:type="gramEnd"/>
      <w:r w:rsidRPr="001C2741">
        <w:rPr>
          <w:rFonts w:ascii="Arial" w:hAnsi="Arial" w:cs="Arial"/>
          <w:sz w:val="24"/>
          <w:szCs w:val="24"/>
        </w:rPr>
        <w:t xml:space="preserve"> реализацией Подпрограммы 1, ежеквартально до 15 числа месяца, следующего за отчетным кварталом, формирует в подсистеме ГАСУ МО:</w:t>
      </w:r>
    </w:p>
    <w:p w:rsidR="00C12C2B" w:rsidRPr="001C2741" w:rsidRDefault="00F42B94" w:rsidP="001C2741">
      <w:pPr>
        <w:pStyle w:val="ConsPlusNormal"/>
        <w:jc w:val="both"/>
        <w:rPr>
          <w:rFonts w:ascii="Arial" w:hAnsi="Arial" w:cs="Arial"/>
          <w:sz w:val="24"/>
          <w:szCs w:val="24"/>
        </w:rPr>
      </w:pPr>
      <w:r>
        <w:rPr>
          <w:rFonts w:ascii="Arial" w:hAnsi="Arial" w:cs="Arial"/>
          <w:sz w:val="24"/>
          <w:szCs w:val="24"/>
        </w:rPr>
        <w:t>-</w:t>
      </w:r>
      <w:r w:rsidR="00C12C2B" w:rsidRPr="001C2741">
        <w:rPr>
          <w:rFonts w:ascii="Arial" w:hAnsi="Arial" w:cs="Arial"/>
          <w:sz w:val="24"/>
          <w:szCs w:val="24"/>
        </w:rPr>
        <w:t xml:space="preserve"> оперативный отчет о реализации мероприятий Подпрограммы 1 по форме согласно </w:t>
      </w:r>
      <w:hyperlink w:anchor="P1451" w:history="1">
        <w:r w:rsidR="00C12C2B" w:rsidRPr="001C2741">
          <w:rPr>
            <w:rFonts w:ascii="Arial" w:hAnsi="Arial" w:cs="Arial"/>
            <w:sz w:val="24"/>
            <w:szCs w:val="24"/>
          </w:rPr>
          <w:t xml:space="preserve">приложениям </w:t>
        </w:r>
        <w:r>
          <w:rPr>
            <w:rFonts w:ascii="Arial" w:hAnsi="Arial" w:cs="Arial"/>
            <w:sz w:val="24"/>
            <w:szCs w:val="24"/>
          </w:rPr>
          <w:t>№</w:t>
        </w:r>
        <w:r w:rsidR="00C12C2B" w:rsidRPr="001C2741">
          <w:rPr>
            <w:rFonts w:ascii="Arial" w:hAnsi="Arial" w:cs="Arial"/>
            <w:sz w:val="24"/>
            <w:szCs w:val="24"/>
          </w:rPr>
          <w:t xml:space="preserve"> 9</w:t>
        </w:r>
      </w:hyperlink>
      <w:r w:rsidR="00C12C2B" w:rsidRPr="001C2741">
        <w:rPr>
          <w:rFonts w:ascii="Arial" w:hAnsi="Arial" w:cs="Arial"/>
          <w:sz w:val="24"/>
          <w:szCs w:val="24"/>
        </w:rPr>
        <w:t xml:space="preserve"> и </w:t>
      </w:r>
      <w:hyperlink w:anchor="P1551" w:history="1">
        <w:r>
          <w:rPr>
            <w:rFonts w:ascii="Arial" w:hAnsi="Arial" w:cs="Arial"/>
            <w:sz w:val="24"/>
            <w:szCs w:val="24"/>
          </w:rPr>
          <w:t>№</w:t>
        </w:r>
        <w:r w:rsidR="00C12C2B" w:rsidRPr="001C2741">
          <w:rPr>
            <w:rFonts w:ascii="Arial" w:hAnsi="Arial" w:cs="Arial"/>
            <w:sz w:val="24"/>
            <w:szCs w:val="24"/>
          </w:rPr>
          <w:t xml:space="preserve"> 10</w:t>
        </w:r>
      </w:hyperlink>
      <w:r w:rsidR="00C12C2B" w:rsidRPr="001C2741">
        <w:rPr>
          <w:rFonts w:ascii="Arial" w:hAnsi="Arial" w:cs="Arial"/>
          <w:sz w:val="24"/>
          <w:szCs w:val="24"/>
        </w:rPr>
        <w:t xml:space="preserve"> к Порядку, который содержит:</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lastRenderedPageBreak/>
        <w:t>- перечень выполненных мероприятий Подпрограммы 1 с указанием объемов, источников финансирования, результатов выполнения мероприятий и фактически достигнутых целевых значений показателей;</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анализ причин несвоевременного выполнения мероприятий;</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xml:space="preserve">2) оперативный (годовой) </w:t>
      </w:r>
      <w:hyperlink w:anchor="P1662" w:history="1">
        <w:r w:rsidRPr="001C2741">
          <w:rPr>
            <w:rFonts w:ascii="Arial" w:hAnsi="Arial" w:cs="Arial"/>
            <w:sz w:val="24"/>
            <w:szCs w:val="24"/>
          </w:rPr>
          <w:t>отчет</w:t>
        </w:r>
      </w:hyperlink>
      <w:r w:rsidRPr="001C2741">
        <w:rPr>
          <w:rFonts w:ascii="Arial" w:hAnsi="Arial" w:cs="Arial"/>
          <w:sz w:val="24"/>
          <w:szCs w:val="24"/>
        </w:rPr>
        <w:t xml:space="preserve"> о выполнении Подпрограммы 1 по объектам строительства, реконструкции и капитального ремонта по ф</w:t>
      </w:r>
      <w:r w:rsidR="00F42B94">
        <w:rPr>
          <w:rFonts w:ascii="Arial" w:hAnsi="Arial" w:cs="Arial"/>
          <w:sz w:val="24"/>
          <w:szCs w:val="24"/>
        </w:rPr>
        <w:t>орме согласно приложению №</w:t>
      </w:r>
      <w:r w:rsidRPr="001C2741">
        <w:rPr>
          <w:rFonts w:ascii="Arial" w:hAnsi="Arial" w:cs="Arial"/>
          <w:sz w:val="24"/>
          <w:szCs w:val="24"/>
        </w:rPr>
        <w:t xml:space="preserve"> 11 к Порядку, который содержит:</w:t>
      </w:r>
    </w:p>
    <w:p w:rsidR="00C12C2B" w:rsidRPr="001C2741" w:rsidRDefault="00F42B94" w:rsidP="001C2741">
      <w:pPr>
        <w:pStyle w:val="ConsPlusNormal"/>
        <w:jc w:val="both"/>
        <w:rPr>
          <w:rFonts w:ascii="Arial" w:hAnsi="Arial" w:cs="Arial"/>
          <w:sz w:val="24"/>
          <w:szCs w:val="24"/>
        </w:rPr>
      </w:pPr>
      <w:r>
        <w:rPr>
          <w:rFonts w:ascii="Arial" w:hAnsi="Arial" w:cs="Arial"/>
          <w:sz w:val="24"/>
          <w:szCs w:val="24"/>
        </w:rPr>
        <w:t xml:space="preserve">- </w:t>
      </w:r>
      <w:r w:rsidR="00C12C2B" w:rsidRPr="001C2741">
        <w:rPr>
          <w:rFonts w:ascii="Arial" w:hAnsi="Arial" w:cs="Arial"/>
          <w:sz w:val="24"/>
          <w:szCs w:val="24"/>
        </w:rPr>
        <w:t>наименование объекта, адрес объекта, планируемые работы;</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перечень фактически выполненных работ с указанием объемов, источников финансирования;</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анализ причин невыполнения (несвоевременного выполнения) работ.</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Муниципальный заказчик ежегодно в срок до 1 марта года, следующего за отчетным, формирует в подсистеме ГАСУ МО годовой отчет о реализации Подпрограммы 1 для оценки эффективности реализации Подпрограммы 1.</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Раз в 3 года муниципальный заказчик формирует в подсистеме ГАСУ МО комплексный отчет о реализации меропри</w:t>
      </w:r>
      <w:r w:rsidR="00F42B94">
        <w:rPr>
          <w:rFonts w:ascii="Arial" w:hAnsi="Arial" w:cs="Arial"/>
          <w:sz w:val="24"/>
          <w:szCs w:val="24"/>
        </w:rPr>
        <w:t>ятий Подпрограммы 1 не позднее</w:t>
      </w:r>
      <w:r w:rsidRPr="001C2741">
        <w:rPr>
          <w:rFonts w:ascii="Arial" w:hAnsi="Arial" w:cs="Arial"/>
          <w:sz w:val="24"/>
          <w:szCs w:val="24"/>
        </w:rPr>
        <w:t xml:space="preserve"> 1 апреля года, следующего </w:t>
      </w:r>
      <w:proofErr w:type="gramStart"/>
      <w:r w:rsidRPr="001C2741">
        <w:rPr>
          <w:rFonts w:ascii="Arial" w:hAnsi="Arial" w:cs="Arial"/>
          <w:sz w:val="24"/>
          <w:szCs w:val="24"/>
        </w:rPr>
        <w:t>за</w:t>
      </w:r>
      <w:proofErr w:type="gramEnd"/>
      <w:r w:rsidRPr="001C2741">
        <w:rPr>
          <w:rFonts w:ascii="Arial" w:hAnsi="Arial" w:cs="Arial"/>
          <w:sz w:val="24"/>
          <w:szCs w:val="24"/>
        </w:rPr>
        <w:t xml:space="preserve"> отчетным.</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xml:space="preserve">Годовой и </w:t>
      </w:r>
      <w:proofErr w:type="gramStart"/>
      <w:r w:rsidRPr="001C2741">
        <w:rPr>
          <w:rFonts w:ascii="Arial" w:hAnsi="Arial" w:cs="Arial"/>
          <w:sz w:val="24"/>
          <w:szCs w:val="24"/>
        </w:rPr>
        <w:t>комплексный</w:t>
      </w:r>
      <w:proofErr w:type="gramEnd"/>
      <w:r w:rsidRPr="001C2741">
        <w:rPr>
          <w:rFonts w:ascii="Arial" w:hAnsi="Arial" w:cs="Arial"/>
          <w:sz w:val="24"/>
          <w:szCs w:val="24"/>
        </w:rPr>
        <w:t xml:space="preserve"> отчеты о реализации Подпрограммы 1 должны содержать:</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1) аналитическую записку, в которой указываются:</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степень достижения запланированных результатов и намеченных целей Подпрограммы 1;</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1;</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2) таблицу, в которой указываются:</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данные об использовании средств бюджета Пушкинского муниципального района и средств иных привлекаемых для реализации Подпрограммы 1 источников по каждому мероприятию и в целом по Подпрограмме  1;</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по мероприятиям, не завершенным в утвержденные сроки, - причины их невыполнения и предложения по дальнейшей реализации.</w:t>
      </w:r>
    </w:p>
    <w:p w:rsidR="00C12C2B" w:rsidRPr="001C2741" w:rsidRDefault="00C12C2B"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Годовой отчет о реализ</w:t>
      </w:r>
      <w:r w:rsidR="00F42B94">
        <w:rPr>
          <w:rFonts w:ascii="Arial" w:hAnsi="Arial" w:cs="Arial"/>
          <w:sz w:val="24"/>
          <w:szCs w:val="24"/>
        </w:rPr>
        <w:t>ации Подпрограммы</w:t>
      </w:r>
      <w:r w:rsidRPr="001C2741">
        <w:rPr>
          <w:rFonts w:ascii="Arial" w:hAnsi="Arial" w:cs="Arial"/>
          <w:sz w:val="24"/>
          <w:szCs w:val="24"/>
        </w:rPr>
        <w:t xml:space="preserve"> 1 представляется по формам согласно </w:t>
      </w:r>
      <w:hyperlink w:anchor="P1551" w:history="1">
        <w:r w:rsidRPr="001C2741">
          <w:rPr>
            <w:rFonts w:ascii="Arial" w:hAnsi="Arial" w:cs="Arial"/>
            <w:sz w:val="24"/>
            <w:szCs w:val="24"/>
          </w:rPr>
          <w:t xml:space="preserve">приложениям </w:t>
        </w:r>
        <w:r w:rsidR="00F42B94">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729" w:history="1">
        <w:r w:rsidR="00F42B94">
          <w:rPr>
            <w:rFonts w:ascii="Arial" w:hAnsi="Arial" w:cs="Arial"/>
            <w:sz w:val="24"/>
            <w:szCs w:val="24"/>
          </w:rPr>
          <w:t>№</w:t>
        </w:r>
        <w:r w:rsidRPr="001C2741">
          <w:rPr>
            <w:rFonts w:ascii="Arial" w:hAnsi="Arial" w:cs="Arial"/>
            <w:sz w:val="24"/>
            <w:szCs w:val="24"/>
          </w:rPr>
          <w:t xml:space="preserve"> 12</w:t>
        </w:r>
      </w:hyperlink>
      <w:r w:rsidR="00F42B94">
        <w:rPr>
          <w:rFonts w:ascii="Arial" w:hAnsi="Arial" w:cs="Arial"/>
          <w:sz w:val="24"/>
          <w:szCs w:val="24"/>
        </w:rPr>
        <w:t xml:space="preserve"> к </w:t>
      </w:r>
      <w:r w:rsidRPr="001C2741">
        <w:rPr>
          <w:rFonts w:ascii="Arial" w:hAnsi="Arial" w:cs="Arial"/>
          <w:sz w:val="24"/>
          <w:szCs w:val="24"/>
        </w:rPr>
        <w:t>Порядку.</w:t>
      </w:r>
    </w:p>
    <w:p w:rsidR="00C12C2B" w:rsidRPr="001C2741" w:rsidRDefault="00C12C2B" w:rsidP="001C2741">
      <w:pPr>
        <w:pStyle w:val="ConsPlusNormal"/>
        <w:jc w:val="both"/>
        <w:rPr>
          <w:rFonts w:ascii="Arial" w:hAnsi="Arial" w:cs="Arial"/>
          <w:sz w:val="24"/>
          <w:szCs w:val="24"/>
        </w:rPr>
      </w:pPr>
      <w:r w:rsidRPr="001C2741">
        <w:rPr>
          <w:rFonts w:ascii="Arial" w:hAnsi="Arial" w:cs="Arial"/>
          <w:sz w:val="24"/>
          <w:szCs w:val="24"/>
        </w:rPr>
        <w:t xml:space="preserve">Комплексный отчет о реализации Подпрограммы 1 представляется по формам согласно </w:t>
      </w:r>
      <w:hyperlink w:anchor="P1551" w:history="1">
        <w:r w:rsidRPr="001C2741">
          <w:rPr>
            <w:rFonts w:ascii="Arial" w:hAnsi="Arial" w:cs="Arial"/>
            <w:sz w:val="24"/>
            <w:szCs w:val="24"/>
          </w:rPr>
          <w:t xml:space="preserve">приложениям </w:t>
        </w:r>
        <w:r w:rsidR="00F42B94">
          <w:rPr>
            <w:rFonts w:ascii="Arial" w:hAnsi="Arial" w:cs="Arial"/>
            <w:sz w:val="24"/>
            <w:szCs w:val="24"/>
          </w:rPr>
          <w:t>№</w:t>
        </w:r>
        <w:r w:rsidRPr="001C2741">
          <w:rPr>
            <w:rFonts w:ascii="Arial" w:hAnsi="Arial" w:cs="Arial"/>
            <w:sz w:val="24"/>
            <w:szCs w:val="24"/>
          </w:rPr>
          <w:t xml:space="preserve"> 10</w:t>
        </w:r>
      </w:hyperlink>
      <w:r w:rsidRPr="001C2741">
        <w:rPr>
          <w:rFonts w:ascii="Arial" w:hAnsi="Arial" w:cs="Arial"/>
          <w:sz w:val="24"/>
          <w:szCs w:val="24"/>
        </w:rPr>
        <w:t xml:space="preserve"> и </w:t>
      </w:r>
      <w:hyperlink w:anchor="P1815" w:history="1">
        <w:r w:rsidR="00F42B94">
          <w:rPr>
            <w:rFonts w:ascii="Arial" w:hAnsi="Arial" w:cs="Arial"/>
            <w:sz w:val="24"/>
            <w:szCs w:val="24"/>
          </w:rPr>
          <w:t>№</w:t>
        </w:r>
        <w:r w:rsidRPr="001C2741">
          <w:rPr>
            <w:rFonts w:ascii="Arial" w:hAnsi="Arial" w:cs="Arial"/>
            <w:sz w:val="24"/>
            <w:szCs w:val="24"/>
          </w:rPr>
          <w:t xml:space="preserve"> 13</w:t>
        </w:r>
      </w:hyperlink>
      <w:r w:rsidRPr="001C2741">
        <w:rPr>
          <w:rFonts w:ascii="Arial" w:hAnsi="Arial" w:cs="Arial"/>
          <w:sz w:val="24"/>
          <w:szCs w:val="24"/>
        </w:rPr>
        <w:t xml:space="preserve"> к Порядку.</w:t>
      </w:r>
    </w:p>
    <w:p w:rsidR="002270CF" w:rsidRPr="001C2741" w:rsidRDefault="002270CF" w:rsidP="001C2741">
      <w:pPr>
        <w:rPr>
          <w:rFonts w:ascii="Arial" w:hAnsi="Arial" w:cs="Arial"/>
          <w:sz w:val="24"/>
          <w:szCs w:val="24"/>
        </w:rPr>
        <w:sectPr w:rsidR="002270CF" w:rsidRPr="001C2741" w:rsidSect="001C2741">
          <w:pgSz w:w="11907" w:h="16840"/>
          <w:pgMar w:top="1134" w:right="567" w:bottom="1134" w:left="1134" w:header="0" w:footer="0" w:gutter="0"/>
          <w:cols w:space="720"/>
        </w:sectPr>
      </w:pPr>
    </w:p>
    <w:p w:rsidR="0061253B" w:rsidRPr="001C2741" w:rsidRDefault="0061253B"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lastRenderedPageBreak/>
        <w:t>Приложение №1</w:t>
      </w:r>
    </w:p>
    <w:p w:rsidR="0061253B" w:rsidRPr="001C2741" w:rsidRDefault="0061253B"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t>к подпрограмме</w:t>
      </w:r>
      <w:r w:rsidR="00AB2AAA" w:rsidRPr="001C2741">
        <w:rPr>
          <w:rFonts w:ascii="Arial" w:hAnsi="Arial" w:cs="Arial"/>
          <w:color w:val="000000" w:themeColor="text1"/>
          <w:sz w:val="24"/>
          <w:szCs w:val="24"/>
        </w:rPr>
        <w:t xml:space="preserve"> 1</w:t>
      </w:r>
      <w:r w:rsidR="00F42B94">
        <w:rPr>
          <w:rFonts w:ascii="Arial" w:hAnsi="Arial" w:cs="Arial"/>
          <w:color w:val="000000" w:themeColor="text1"/>
          <w:sz w:val="24"/>
          <w:szCs w:val="24"/>
        </w:rPr>
        <w:t xml:space="preserve"> «Дошкольное образование» </w:t>
      </w:r>
      <w:r w:rsidRPr="001C2741">
        <w:rPr>
          <w:rFonts w:ascii="Arial" w:hAnsi="Arial" w:cs="Arial"/>
          <w:color w:val="000000" w:themeColor="text1"/>
          <w:sz w:val="24"/>
          <w:szCs w:val="24"/>
        </w:rPr>
        <w:t>муниципальной программ</w:t>
      </w:r>
      <w:r w:rsidR="00DF04C7" w:rsidRPr="001C2741">
        <w:rPr>
          <w:rFonts w:ascii="Arial" w:hAnsi="Arial" w:cs="Arial"/>
          <w:color w:val="000000" w:themeColor="text1"/>
          <w:sz w:val="24"/>
          <w:szCs w:val="24"/>
        </w:rPr>
        <w:t>ы</w:t>
      </w:r>
    </w:p>
    <w:p w:rsidR="0061253B" w:rsidRPr="001C2741" w:rsidRDefault="0061253B"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«Образование</w:t>
      </w:r>
      <w:r w:rsidR="00AB5E91" w:rsidRPr="001C2741">
        <w:rPr>
          <w:rFonts w:ascii="Arial" w:hAnsi="Arial" w:cs="Arial"/>
          <w:bCs/>
          <w:color w:val="000000" w:themeColor="text1"/>
          <w:sz w:val="24"/>
          <w:szCs w:val="24"/>
        </w:rPr>
        <w:t xml:space="preserve">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 xml:space="preserve">» </w:t>
      </w:r>
    </w:p>
    <w:p w:rsidR="0061253B" w:rsidRPr="001C2741" w:rsidRDefault="0061253B" w:rsidP="001C2741">
      <w:pPr>
        <w:pStyle w:val="ConsPlusNormal"/>
        <w:jc w:val="right"/>
        <w:rPr>
          <w:rFonts w:ascii="Arial" w:hAnsi="Arial" w:cs="Arial"/>
          <w:color w:val="000000" w:themeColor="text1"/>
          <w:sz w:val="24"/>
          <w:szCs w:val="24"/>
        </w:rPr>
      </w:pPr>
    </w:p>
    <w:p w:rsidR="0061253B" w:rsidRPr="001C2741" w:rsidRDefault="0061253B" w:rsidP="001C2741">
      <w:pPr>
        <w:jc w:val="center"/>
        <w:rPr>
          <w:rFonts w:ascii="Arial" w:hAnsi="Arial" w:cs="Arial"/>
          <w:color w:val="000000" w:themeColor="text1"/>
          <w:sz w:val="24"/>
          <w:szCs w:val="24"/>
        </w:rPr>
      </w:pPr>
      <w:bookmarkStart w:id="1" w:name="P584"/>
      <w:bookmarkEnd w:id="1"/>
    </w:p>
    <w:p w:rsidR="0061253B" w:rsidRPr="001C2741" w:rsidRDefault="0061253B" w:rsidP="001C2741">
      <w:pPr>
        <w:jc w:val="center"/>
        <w:rPr>
          <w:rFonts w:ascii="Arial" w:hAnsi="Arial" w:cs="Arial"/>
          <w:color w:val="000000"/>
          <w:sz w:val="24"/>
          <w:szCs w:val="24"/>
        </w:rPr>
      </w:pPr>
      <w:r w:rsidRPr="001C2741">
        <w:rPr>
          <w:rFonts w:ascii="Arial" w:hAnsi="Arial" w:cs="Arial"/>
          <w:color w:val="000000"/>
          <w:sz w:val="24"/>
          <w:szCs w:val="24"/>
        </w:rPr>
        <w:t>Перечень мероприятий подпрограммы</w:t>
      </w:r>
      <w:r w:rsidR="001C59BF" w:rsidRPr="001C2741">
        <w:rPr>
          <w:rFonts w:ascii="Arial" w:hAnsi="Arial" w:cs="Arial"/>
          <w:color w:val="000000"/>
          <w:sz w:val="24"/>
          <w:szCs w:val="24"/>
        </w:rPr>
        <w:t xml:space="preserve"> </w:t>
      </w:r>
      <w:r w:rsidR="007C1148" w:rsidRPr="001C2741">
        <w:rPr>
          <w:rFonts w:ascii="Arial" w:hAnsi="Arial" w:cs="Arial"/>
          <w:color w:val="000000"/>
          <w:sz w:val="24"/>
          <w:szCs w:val="24"/>
        </w:rPr>
        <w:t>1</w:t>
      </w:r>
      <w:r w:rsidR="001C59BF" w:rsidRPr="001C2741">
        <w:rPr>
          <w:rFonts w:ascii="Arial" w:hAnsi="Arial" w:cs="Arial"/>
          <w:color w:val="000000"/>
          <w:sz w:val="24"/>
          <w:szCs w:val="24"/>
        </w:rPr>
        <w:t xml:space="preserve"> </w:t>
      </w:r>
      <w:r w:rsidRPr="001C2741">
        <w:rPr>
          <w:rFonts w:ascii="Arial" w:hAnsi="Arial" w:cs="Arial"/>
          <w:color w:val="000000"/>
          <w:sz w:val="24"/>
          <w:szCs w:val="24"/>
        </w:rPr>
        <w:t>«Дошкольное образование» муниципальной программы</w:t>
      </w:r>
    </w:p>
    <w:p w:rsidR="0061253B" w:rsidRPr="001C2741" w:rsidRDefault="0061253B"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 xml:space="preserve">«Образование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61253B" w:rsidRPr="001C2741" w:rsidRDefault="0061253B" w:rsidP="001C2741">
      <w:pPr>
        <w:jc w:val="center"/>
        <w:rPr>
          <w:rFonts w:ascii="Arial" w:hAnsi="Arial" w:cs="Arial"/>
          <w:bCs/>
          <w:color w:val="000000" w:themeColor="text1"/>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643"/>
        <w:gridCol w:w="1640"/>
        <w:gridCol w:w="912"/>
        <w:gridCol w:w="1134"/>
        <w:gridCol w:w="1416"/>
        <w:gridCol w:w="1275"/>
        <w:gridCol w:w="1278"/>
        <w:gridCol w:w="15"/>
        <w:gridCol w:w="1119"/>
        <w:gridCol w:w="1134"/>
        <w:gridCol w:w="1134"/>
        <w:gridCol w:w="1134"/>
        <w:gridCol w:w="1134"/>
        <w:gridCol w:w="1321"/>
      </w:tblGrid>
      <w:tr w:rsidR="00F42B94" w:rsidRPr="001C2741" w:rsidTr="00F42B94">
        <w:trPr>
          <w:trHeight w:val="320"/>
          <w:tblHeader/>
          <w:tblCellSpacing w:w="5" w:type="nil"/>
        </w:trPr>
        <w:tc>
          <w:tcPr>
            <w:tcW w:w="210" w:type="pct"/>
            <w:vMerge w:val="restart"/>
            <w:tcBorders>
              <w:top w:val="single" w:sz="4" w:space="0" w:color="auto"/>
              <w:left w:val="single" w:sz="4" w:space="0" w:color="auto"/>
              <w:bottom w:val="single" w:sz="4" w:space="0" w:color="auto"/>
              <w:right w:val="single" w:sz="4" w:space="0" w:color="auto"/>
            </w:tcBorders>
          </w:tcPr>
          <w:p w:rsidR="0061253B" w:rsidRPr="001C2741" w:rsidRDefault="00F42B94" w:rsidP="001C2741">
            <w:pPr>
              <w:pStyle w:val="ConsPlusCell"/>
              <w:jc w:val="center"/>
              <w:rPr>
                <w:rFonts w:ascii="Arial" w:hAnsi="Arial" w:cs="Arial"/>
              </w:rPr>
            </w:pPr>
            <w:r>
              <w:rPr>
                <w:rFonts w:ascii="Arial" w:hAnsi="Arial" w:cs="Arial"/>
              </w:rPr>
              <w:t>№</w:t>
            </w:r>
            <w:r w:rsidR="0061253B" w:rsidRPr="001C2741">
              <w:rPr>
                <w:rFonts w:ascii="Arial" w:hAnsi="Arial" w:cs="Arial"/>
              </w:rPr>
              <w:t xml:space="preserve">   </w:t>
            </w:r>
            <w:r w:rsidR="0061253B" w:rsidRPr="001C2741">
              <w:rPr>
                <w:rFonts w:ascii="Arial" w:hAnsi="Arial" w:cs="Arial"/>
              </w:rPr>
              <w:br/>
            </w:r>
            <w:proofErr w:type="gramStart"/>
            <w:r w:rsidR="0061253B" w:rsidRPr="001C2741">
              <w:rPr>
                <w:rFonts w:ascii="Arial" w:hAnsi="Arial" w:cs="Arial"/>
              </w:rPr>
              <w:t>п</w:t>
            </w:r>
            <w:proofErr w:type="gramEnd"/>
            <w:r w:rsidR="0061253B" w:rsidRPr="001C2741">
              <w:rPr>
                <w:rFonts w:ascii="Arial" w:hAnsi="Arial" w:cs="Arial"/>
              </w:rPr>
              <w:t>/п</w:t>
            </w:r>
          </w:p>
        </w:tc>
        <w:tc>
          <w:tcPr>
            <w:tcW w:w="536" w:type="pct"/>
            <w:vMerge w:val="restart"/>
            <w:tcBorders>
              <w:top w:val="single" w:sz="4" w:space="0" w:color="auto"/>
              <w:left w:val="single" w:sz="4" w:space="0" w:color="auto"/>
              <w:bottom w:val="single" w:sz="4" w:space="0" w:color="auto"/>
              <w:right w:val="single" w:sz="4" w:space="0" w:color="auto"/>
            </w:tcBorders>
          </w:tcPr>
          <w:p w:rsidR="0061253B" w:rsidRPr="001C2741" w:rsidRDefault="00F42B94" w:rsidP="001C2741">
            <w:pPr>
              <w:pStyle w:val="ConsPlusCell"/>
              <w:jc w:val="center"/>
              <w:rPr>
                <w:rFonts w:ascii="Arial" w:hAnsi="Arial" w:cs="Arial"/>
              </w:rPr>
            </w:pPr>
            <w:r>
              <w:rPr>
                <w:rFonts w:ascii="Arial" w:hAnsi="Arial" w:cs="Arial"/>
              </w:rPr>
              <w:t xml:space="preserve">Мероприятия по </w:t>
            </w:r>
            <w:r>
              <w:rPr>
                <w:rFonts w:ascii="Arial" w:hAnsi="Arial" w:cs="Arial"/>
              </w:rPr>
              <w:br/>
              <w:t>реализации</w:t>
            </w:r>
            <w:r w:rsidR="0061253B" w:rsidRPr="001C2741">
              <w:rPr>
                <w:rFonts w:ascii="Arial" w:hAnsi="Arial" w:cs="Arial"/>
              </w:rPr>
              <w:t xml:space="preserve"> </w:t>
            </w:r>
            <w:r w:rsidR="0061253B" w:rsidRPr="001C2741">
              <w:rPr>
                <w:rFonts w:ascii="Arial" w:hAnsi="Arial" w:cs="Arial"/>
              </w:rPr>
              <w:br/>
              <w:t>подпрограммы</w:t>
            </w:r>
          </w:p>
        </w:tc>
        <w:tc>
          <w:tcPr>
            <w:tcW w:w="298" w:type="pct"/>
            <w:vMerge w:val="restart"/>
            <w:tcBorders>
              <w:top w:val="single" w:sz="4" w:space="0" w:color="auto"/>
              <w:left w:val="single" w:sz="4" w:space="0" w:color="auto"/>
              <w:right w:val="single" w:sz="4" w:space="0" w:color="auto"/>
            </w:tcBorders>
          </w:tcPr>
          <w:p w:rsidR="0061253B" w:rsidRPr="001C2741" w:rsidRDefault="00F42B94" w:rsidP="001C2741">
            <w:pPr>
              <w:pStyle w:val="ConsPlusCell"/>
              <w:jc w:val="center"/>
              <w:rPr>
                <w:rFonts w:ascii="Arial" w:hAnsi="Arial" w:cs="Arial"/>
              </w:rPr>
            </w:pPr>
            <w:r>
              <w:rPr>
                <w:rFonts w:ascii="Arial" w:hAnsi="Arial" w:cs="Arial"/>
              </w:rPr>
              <w:t xml:space="preserve">Срок </w:t>
            </w:r>
            <w:r w:rsidR="0061253B" w:rsidRPr="001C2741">
              <w:rPr>
                <w:rFonts w:ascii="Arial" w:hAnsi="Arial" w:cs="Arial"/>
              </w:rPr>
              <w:br/>
              <w:t xml:space="preserve">исполнения </w:t>
            </w:r>
            <w:r w:rsidR="0061253B" w:rsidRPr="001C2741">
              <w:rPr>
                <w:rFonts w:ascii="Arial" w:hAnsi="Arial" w:cs="Arial"/>
              </w:rPr>
              <w:br/>
              <w:t>мероприятия</w:t>
            </w:r>
          </w:p>
        </w:tc>
        <w:tc>
          <w:tcPr>
            <w:tcW w:w="371" w:type="pct"/>
            <w:vMerge w:val="restart"/>
            <w:tcBorders>
              <w:top w:val="single" w:sz="4" w:space="0" w:color="auto"/>
              <w:left w:val="single" w:sz="4" w:space="0" w:color="auto"/>
              <w:bottom w:val="single" w:sz="4" w:space="0" w:color="auto"/>
              <w:right w:val="single" w:sz="4" w:space="0" w:color="auto"/>
            </w:tcBorders>
          </w:tcPr>
          <w:p w:rsidR="0061253B" w:rsidRPr="001C2741" w:rsidRDefault="00F42B94" w:rsidP="001C2741">
            <w:pPr>
              <w:pStyle w:val="ConsPlusCell"/>
              <w:jc w:val="center"/>
              <w:rPr>
                <w:rFonts w:ascii="Arial" w:hAnsi="Arial" w:cs="Arial"/>
              </w:rPr>
            </w:pPr>
            <w:r>
              <w:rPr>
                <w:rFonts w:ascii="Arial" w:hAnsi="Arial" w:cs="Arial"/>
              </w:rPr>
              <w:t>Источники</w:t>
            </w:r>
            <w:r w:rsidR="0061253B" w:rsidRPr="001C2741">
              <w:rPr>
                <w:rFonts w:ascii="Arial" w:hAnsi="Arial" w:cs="Arial"/>
              </w:rPr>
              <w:t xml:space="preserve"> </w:t>
            </w:r>
            <w:r w:rsidR="0061253B" w:rsidRPr="001C2741">
              <w:rPr>
                <w:rFonts w:ascii="Arial" w:hAnsi="Arial" w:cs="Arial"/>
              </w:rPr>
              <w:br/>
              <w:t>финансирования</w:t>
            </w:r>
          </w:p>
        </w:tc>
        <w:tc>
          <w:tcPr>
            <w:tcW w:w="463"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Объем финансирования мероприятия в текущем финансовом году (тыс. руб.)</w:t>
            </w:r>
            <w:hyperlink w:anchor="P981" w:history="1">
              <w:r w:rsidRPr="00F42B94">
                <w:rPr>
                  <w:rFonts w:ascii="Arial" w:hAnsi="Arial" w:cs="Arial"/>
                </w:rPr>
                <w:t>*</w:t>
              </w:r>
            </w:hyperlink>
          </w:p>
        </w:tc>
        <w:tc>
          <w:tcPr>
            <w:tcW w:w="417" w:type="pct"/>
            <w:vMerge w:val="restar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Всего</w:t>
            </w:r>
          </w:p>
          <w:p w:rsidR="0061253B" w:rsidRPr="001C2741" w:rsidRDefault="0061253B" w:rsidP="001C2741">
            <w:pPr>
              <w:pStyle w:val="ConsPlusCell"/>
              <w:jc w:val="center"/>
              <w:rPr>
                <w:rFonts w:ascii="Arial" w:hAnsi="Arial" w:cs="Arial"/>
              </w:rPr>
            </w:pPr>
            <w:r w:rsidRPr="001C2741">
              <w:rPr>
                <w:rFonts w:ascii="Arial" w:hAnsi="Arial" w:cs="Arial"/>
              </w:rPr>
              <w:t xml:space="preserve">(тыс. </w:t>
            </w:r>
            <w:r w:rsidRPr="001C2741">
              <w:rPr>
                <w:rFonts w:ascii="Arial" w:hAnsi="Arial" w:cs="Arial"/>
              </w:rPr>
              <w:br/>
              <w:t>руб.)</w:t>
            </w:r>
          </w:p>
        </w:tc>
        <w:tc>
          <w:tcPr>
            <w:tcW w:w="1901" w:type="pct"/>
            <w:gridSpan w:val="6"/>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Объем финансирования по годам (тыс. руб.)</w:t>
            </w:r>
          </w:p>
        </w:tc>
        <w:tc>
          <w:tcPr>
            <w:tcW w:w="371" w:type="pct"/>
            <w:vMerge w:val="restar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roofErr w:type="gramStart"/>
            <w:r w:rsidRPr="001C2741">
              <w:rPr>
                <w:rFonts w:ascii="Arial" w:hAnsi="Arial" w:cs="Arial"/>
              </w:rPr>
              <w:t>Ответственный</w:t>
            </w:r>
            <w:proofErr w:type="gramEnd"/>
            <w:r w:rsidRPr="001C2741">
              <w:rPr>
                <w:rFonts w:ascii="Arial" w:hAnsi="Arial" w:cs="Arial"/>
              </w:rPr>
              <w:t xml:space="preserve"> за выполнение</w:t>
            </w:r>
            <w:r w:rsidRPr="001C2741">
              <w:rPr>
                <w:rFonts w:ascii="Arial" w:hAnsi="Arial" w:cs="Arial"/>
              </w:rPr>
              <w:br/>
              <w:t xml:space="preserve">мероприятия  </w:t>
            </w:r>
            <w:r w:rsidRPr="001C2741">
              <w:rPr>
                <w:rFonts w:ascii="Arial" w:hAnsi="Arial" w:cs="Arial"/>
              </w:rPr>
              <w:br/>
              <w:t>программы</w:t>
            </w:r>
          </w:p>
        </w:tc>
        <w:tc>
          <w:tcPr>
            <w:tcW w:w="432" w:type="pct"/>
            <w:vMerge w:val="restart"/>
            <w:tcBorders>
              <w:top w:val="single" w:sz="4" w:space="0" w:color="auto"/>
              <w:left w:val="single" w:sz="4" w:space="0" w:color="auto"/>
              <w:bottom w:val="single" w:sz="4" w:space="0" w:color="auto"/>
              <w:right w:val="single" w:sz="4" w:space="0" w:color="auto"/>
            </w:tcBorders>
          </w:tcPr>
          <w:p w:rsidR="0061253B" w:rsidRPr="001C2741" w:rsidRDefault="00F42B94" w:rsidP="001C2741">
            <w:pPr>
              <w:pStyle w:val="ConsPlusCell"/>
              <w:jc w:val="center"/>
              <w:rPr>
                <w:rFonts w:ascii="Arial" w:hAnsi="Arial" w:cs="Arial"/>
              </w:rPr>
            </w:pPr>
            <w:r>
              <w:rPr>
                <w:rFonts w:ascii="Arial" w:hAnsi="Arial" w:cs="Arial"/>
              </w:rPr>
              <w:t>Результаты</w:t>
            </w:r>
            <w:r>
              <w:rPr>
                <w:rFonts w:ascii="Arial" w:hAnsi="Arial" w:cs="Arial"/>
              </w:rPr>
              <w:br/>
              <w:t>выполнения</w:t>
            </w:r>
            <w:r w:rsidR="0061253B" w:rsidRPr="001C2741">
              <w:rPr>
                <w:rFonts w:ascii="Arial" w:hAnsi="Arial" w:cs="Arial"/>
              </w:rPr>
              <w:br/>
              <w:t>мероприятий программы</w:t>
            </w:r>
          </w:p>
        </w:tc>
      </w:tr>
      <w:tr w:rsidR="00F42B94" w:rsidRPr="001C2741" w:rsidTr="00F42B94">
        <w:trPr>
          <w:trHeight w:val="431"/>
          <w:tblHeader/>
          <w:tblCellSpacing w:w="5" w:type="nil"/>
        </w:trPr>
        <w:tc>
          <w:tcPr>
            <w:tcW w:w="210"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536"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298"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463"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417"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418"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r w:rsidRPr="001C2741">
              <w:rPr>
                <w:rFonts w:ascii="Arial" w:hAnsi="Arial" w:cs="Arial"/>
                <w:sz w:val="24"/>
                <w:szCs w:val="24"/>
              </w:rPr>
              <w:t>2017г.</w:t>
            </w: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r w:rsidRPr="001C2741">
              <w:rPr>
                <w:rFonts w:ascii="Arial" w:hAnsi="Arial" w:cs="Arial"/>
                <w:sz w:val="24"/>
                <w:szCs w:val="24"/>
              </w:rPr>
              <w:t xml:space="preserve">2018г. </w:t>
            </w: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r w:rsidRPr="001C2741">
              <w:rPr>
                <w:rFonts w:ascii="Arial" w:hAnsi="Arial" w:cs="Arial"/>
                <w:sz w:val="24"/>
                <w:szCs w:val="24"/>
              </w:rPr>
              <w:t>2019г.</w:t>
            </w: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r w:rsidRPr="001C2741">
              <w:rPr>
                <w:rFonts w:ascii="Arial" w:hAnsi="Arial" w:cs="Arial"/>
                <w:sz w:val="24"/>
                <w:szCs w:val="24"/>
              </w:rPr>
              <w:t>2020г.</w:t>
            </w: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r w:rsidRPr="001C2741">
              <w:rPr>
                <w:rFonts w:ascii="Arial" w:hAnsi="Arial" w:cs="Arial"/>
                <w:sz w:val="24"/>
                <w:szCs w:val="24"/>
              </w:rPr>
              <w:t>2021г.</w:t>
            </w:r>
          </w:p>
        </w:tc>
        <w:tc>
          <w:tcPr>
            <w:tcW w:w="371"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432"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r>
      <w:tr w:rsidR="00F42B94" w:rsidRPr="001C2741" w:rsidTr="00F42B94">
        <w:trPr>
          <w:tblHeader/>
          <w:tblCellSpacing w:w="5" w:type="nil"/>
        </w:trPr>
        <w:tc>
          <w:tcPr>
            <w:tcW w:w="210"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1</w:t>
            </w:r>
          </w:p>
        </w:tc>
        <w:tc>
          <w:tcPr>
            <w:tcW w:w="536"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2</w:t>
            </w:r>
          </w:p>
        </w:tc>
        <w:tc>
          <w:tcPr>
            <w:tcW w:w="29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3</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4</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5</w:t>
            </w:r>
          </w:p>
        </w:tc>
        <w:tc>
          <w:tcPr>
            <w:tcW w:w="417"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6</w:t>
            </w:r>
          </w:p>
        </w:tc>
        <w:tc>
          <w:tcPr>
            <w:tcW w:w="418"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7</w:t>
            </w: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8</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9</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10</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11</w:t>
            </w: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12</w:t>
            </w:r>
          </w:p>
        </w:tc>
        <w:tc>
          <w:tcPr>
            <w:tcW w:w="432" w:type="pct"/>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bookmarkStart w:id="2" w:name="Par488"/>
            <w:bookmarkEnd w:id="2"/>
            <w:r w:rsidRPr="001C2741">
              <w:rPr>
                <w:rFonts w:ascii="Arial" w:hAnsi="Arial" w:cs="Arial"/>
              </w:rPr>
              <w:t>13</w:t>
            </w:r>
          </w:p>
        </w:tc>
      </w:tr>
      <w:tr w:rsidR="00F42B94" w:rsidRPr="001C2741" w:rsidTr="00F42B94">
        <w:trPr>
          <w:trHeight w:val="162"/>
          <w:tblCellSpacing w:w="5" w:type="nil"/>
        </w:trPr>
        <w:tc>
          <w:tcPr>
            <w:tcW w:w="210"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r w:rsidRPr="001C2741">
              <w:rPr>
                <w:rFonts w:ascii="Arial" w:hAnsi="Arial" w:cs="Arial"/>
                <w:sz w:val="24"/>
                <w:szCs w:val="24"/>
              </w:rPr>
              <w:t>Всего по подпрограмме</w:t>
            </w:r>
          </w:p>
        </w:tc>
        <w:tc>
          <w:tcPr>
            <w:tcW w:w="298"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t>2017-2021г.г.</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t xml:space="preserve">Итого     </w:t>
            </w:r>
          </w:p>
        </w:tc>
        <w:tc>
          <w:tcPr>
            <w:tcW w:w="463"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rPr>
              <w:t>1258078,8</w:t>
            </w:r>
          </w:p>
        </w:tc>
        <w:tc>
          <w:tcPr>
            <w:tcW w:w="417"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6210547,0</w:t>
            </w:r>
          </w:p>
        </w:tc>
        <w:tc>
          <w:tcPr>
            <w:tcW w:w="418" w:type="pct"/>
            <w:tcBorders>
              <w:top w:val="nil"/>
              <w:left w:val="nil"/>
              <w:bottom w:val="single" w:sz="8" w:space="0" w:color="auto"/>
              <w:right w:val="single" w:sz="8" w:space="0" w:color="auto"/>
            </w:tcBorders>
            <w:shd w:val="clear" w:color="auto" w:fill="auto"/>
            <w:vAlign w:val="center"/>
          </w:tcPr>
          <w:p w:rsidR="0061253B" w:rsidRPr="00F42B94" w:rsidRDefault="00333B92" w:rsidP="001C2741">
            <w:pPr>
              <w:pStyle w:val="ConsPlusCell"/>
              <w:rPr>
                <w:rFonts w:ascii="Arial" w:hAnsi="Arial" w:cs="Arial"/>
                <w:color w:val="000000" w:themeColor="text1"/>
                <w:sz w:val="20"/>
                <w:szCs w:val="20"/>
              </w:rPr>
            </w:pPr>
            <w:r w:rsidRPr="00F42B94">
              <w:rPr>
                <w:rFonts w:ascii="Arial" w:hAnsi="Arial" w:cs="Arial"/>
                <w:color w:val="000000" w:themeColor="text1"/>
                <w:sz w:val="20"/>
                <w:szCs w:val="20"/>
              </w:rPr>
              <w:t>1221</w:t>
            </w:r>
            <w:r w:rsidR="00157F1A" w:rsidRPr="00F42B94">
              <w:rPr>
                <w:rFonts w:ascii="Arial" w:hAnsi="Arial" w:cs="Arial"/>
                <w:color w:val="000000" w:themeColor="text1"/>
                <w:sz w:val="20"/>
                <w:szCs w:val="20"/>
              </w:rPr>
              <w:t>036,3</w:t>
            </w:r>
          </w:p>
        </w:tc>
        <w:tc>
          <w:tcPr>
            <w:tcW w:w="371" w:type="pct"/>
            <w:gridSpan w:val="2"/>
            <w:tcBorders>
              <w:top w:val="nil"/>
              <w:left w:val="nil"/>
              <w:bottom w:val="single" w:sz="8" w:space="0" w:color="auto"/>
              <w:right w:val="single" w:sz="8" w:space="0" w:color="auto"/>
            </w:tcBorders>
            <w:shd w:val="clear" w:color="auto" w:fill="auto"/>
            <w:vAlign w:val="center"/>
          </w:tcPr>
          <w:p w:rsidR="0061253B" w:rsidRPr="00F42B94" w:rsidRDefault="00157F1A" w:rsidP="001C2741">
            <w:pPr>
              <w:jc w:val="right"/>
              <w:rPr>
                <w:rFonts w:ascii="Arial" w:hAnsi="Arial" w:cs="Arial"/>
              </w:rPr>
            </w:pPr>
            <w:r w:rsidRPr="00F42B94">
              <w:rPr>
                <w:rFonts w:ascii="Arial" w:hAnsi="Arial" w:cs="Arial"/>
              </w:rPr>
              <w:t>1251778,3</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jc w:val="right"/>
              <w:rPr>
                <w:rFonts w:ascii="Arial" w:hAnsi="Arial" w:cs="Arial"/>
              </w:rPr>
            </w:pPr>
            <w:r w:rsidRPr="00F42B94">
              <w:rPr>
                <w:rFonts w:ascii="Arial" w:hAnsi="Arial" w:cs="Arial"/>
              </w:rPr>
              <w:t>1245910,8</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jc w:val="right"/>
              <w:rPr>
                <w:rFonts w:ascii="Arial" w:hAnsi="Arial" w:cs="Arial"/>
              </w:rPr>
            </w:pPr>
            <w:r w:rsidRPr="00F42B94">
              <w:rPr>
                <w:rFonts w:ascii="Arial" w:hAnsi="Arial" w:cs="Arial"/>
              </w:rPr>
              <w:t>1245910,8</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jc w:val="right"/>
              <w:rPr>
                <w:rFonts w:ascii="Arial" w:hAnsi="Arial" w:cs="Arial"/>
              </w:rPr>
            </w:pPr>
            <w:r w:rsidRPr="00F42B94">
              <w:rPr>
                <w:rFonts w:ascii="Arial" w:hAnsi="Arial" w:cs="Arial"/>
              </w:rPr>
              <w:t>1245910,8</w:t>
            </w:r>
          </w:p>
        </w:tc>
        <w:tc>
          <w:tcPr>
            <w:tcW w:w="371"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 xml:space="preserve">Управление образования, МКУ «УКС» </w:t>
            </w:r>
          </w:p>
          <w:p w:rsidR="0061253B" w:rsidRPr="001C2741" w:rsidRDefault="0061253B" w:rsidP="001C2741">
            <w:pPr>
              <w:pStyle w:val="ConsPlusCell"/>
              <w:rPr>
                <w:rFonts w:ascii="Arial" w:hAnsi="Arial" w:cs="Arial"/>
              </w:rPr>
            </w:pPr>
          </w:p>
        </w:tc>
        <w:tc>
          <w:tcPr>
            <w:tcW w:w="432"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Исполнение показателей</w:t>
            </w:r>
          </w:p>
        </w:tc>
      </w:tr>
      <w:tr w:rsidR="00F42B94" w:rsidRPr="001C2741" w:rsidTr="00F42B94">
        <w:trPr>
          <w:trHeight w:val="162"/>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417"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418"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371" w:type="pct"/>
            <w:gridSpan w:val="2"/>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 </w:t>
            </w: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62"/>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t>Средства бюджета  Московской</w:t>
            </w:r>
            <w:r w:rsidR="00AB5E91" w:rsidRPr="001C2741">
              <w:rPr>
                <w:rFonts w:ascii="Arial" w:hAnsi="Arial" w:cs="Arial"/>
              </w:rPr>
              <w:t xml:space="preserve"> </w:t>
            </w:r>
            <w:r w:rsidRPr="001C2741">
              <w:rPr>
                <w:rFonts w:ascii="Arial" w:hAnsi="Arial" w:cs="Arial"/>
              </w:rPr>
              <w:t xml:space="preserve">области    </w:t>
            </w:r>
          </w:p>
        </w:tc>
        <w:tc>
          <w:tcPr>
            <w:tcW w:w="463"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764025,7</w:t>
            </w:r>
          </w:p>
        </w:tc>
        <w:tc>
          <w:tcPr>
            <w:tcW w:w="417"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2"/>
                <w:szCs w:val="22"/>
              </w:rPr>
            </w:pPr>
            <w:r w:rsidRPr="00F42B94">
              <w:rPr>
                <w:rFonts w:ascii="Arial" w:hAnsi="Arial" w:cs="Arial"/>
                <w:color w:val="000000" w:themeColor="text1"/>
                <w:sz w:val="22"/>
                <w:szCs w:val="22"/>
              </w:rPr>
              <w:t>4147085,5</w:t>
            </w:r>
          </w:p>
        </w:tc>
        <w:tc>
          <w:tcPr>
            <w:tcW w:w="418"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877989,5</w:t>
            </w:r>
          </w:p>
        </w:tc>
        <w:tc>
          <w:tcPr>
            <w:tcW w:w="371" w:type="pct"/>
            <w:gridSpan w:val="2"/>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817274</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817274</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817274</w:t>
            </w:r>
          </w:p>
        </w:tc>
        <w:tc>
          <w:tcPr>
            <w:tcW w:w="371"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817274</w:t>
            </w: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62"/>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 xml:space="preserve">Средства </w:t>
            </w:r>
            <w:r w:rsidRPr="001C2741">
              <w:rPr>
                <w:rFonts w:ascii="Arial" w:hAnsi="Arial" w:cs="Arial"/>
                <w:sz w:val="24"/>
                <w:szCs w:val="24"/>
              </w:rPr>
              <w:lastRenderedPageBreak/>
              <w:t>бюджета Пушкинского муниципального района</w:t>
            </w:r>
          </w:p>
        </w:tc>
        <w:tc>
          <w:tcPr>
            <w:tcW w:w="463"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rPr>
              <w:lastRenderedPageBreak/>
              <w:t>476606,06</w:t>
            </w:r>
          </w:p>
        </w:tc>
        <w:tc>
          <w:tcPr>
            <w:tcW w:w="417"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2057001</w:t>
            </w:r>
          </w:p>
        </w:tc>
        <w:tc>
          <w:tcPr>
            <w:tcW w:w="418" w:type="pct"/>
            <w:tcBorders>
              <w:top w:val="nil"/>
              <w:left w:val="nil"/>
              <w:bottom w:val="single" w:sz="8" w:space="0" w:color="auto"/>
              <w:right w:val="single" w:sz="8" w:space="0" w:color="auto"/>
            </w:tcBorders>
            <w:shd w:val="clear" w:color="auto" w:fill="auto"/>
            <w:vAlign w:val="center"/>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336586,3</w:t>
            </w:r>
          </w:p>
        </w:tc>
        <w:tc>
          <w:tcPr>
            <w:tcW w:w="371" w:type="pct"/>
            <w:gridSpan w:val="2"/>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434504,3</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428636,8</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428636,8</w:t>
            </w:r>
          </w:p>
        </w:tc>
        <w:tc>
          <w:tcPr>
            <w:tcW w:w="371" w:type="pct"/>
            <w:tcBorders>
              <w:top w:val="nil"/>
              <w:left w:val="nil"/>
              <w:bottom w:val="single" w:sz="8" w:space="0" w:color="auto"/>
              <w:right w:val="single" w:sz="8" w:space="0" w:color="auto"/>
            </w:tcBorders>
            <w:shd w:val="clear" w:color="auto" w:fill="auto"/>
            <w:vAlign w:val="center"/>
          </w:tcPr>
          <w:p w:rsidR="0061253B" w:rsidRPr="00F42B94" w:rsidRDefault="00157F1A"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428636,8</w:t>
            </w: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62"/>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nil"/>
              <w:left w:val="nil"/>
              <w:bottom w:val="single" w:sz="8" w:space="0" w:color="auto"/>
              <w:right w:val="single" w:sz="8" w:space="0" w:color="auto"/>
            </w:tcBorders>
            <w:shd w:val="clear" w:color="auto" w:fill="auto"/>
            <w:vAlign w:val="center"/>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17447</w:t>
            </w:r>
          </w:p>
        </w:tc>
        <w:tc>
          <w:tcPr>
            <w:tcW w:w="417" w:type="pct"/>
            <w:tcBorders>
              <w:left w:val="single" w:sz="4" w:space="0" w:color="auto"/>
              <w:bottom w:val="single" w:sz="4" w:space="0" w:color="auto"/>
              <w:right w:val="single" w:sz="4" w:space="0" w:color="auto"/>
            </w:tcBorders>
            <w:vAlign w:val="center"/>
          </w:tcPr>
          <w:p w:rsidR="0061253B" w:rsidRPr="001C2741" w:rsidRDefault="00157F1A" w:rsidP="001C2741">
            <w:pPr>
              <w:pStyle w:val="ConsPlusCell"/>
              <w:jc w:val="center"/>
              <w:rPr>
                <w:rFonts w:ascii="Arial" w:hAnsi="Arial" w:cs="Arial"/>
                <w:color w:val="000000" w:themeColor="text1"/>
              </w:rPr>
            </w:pPr>
            <w:r w:rsidRPr="001C2741">
              <w:rPr>
                <w:rFonts w:ascii="Arial" w:hAnsi="Arial" w:cs="Arial"/>
                <w:color w:val="000000" w:themeColor="text1"/>
              </w:rPr>
              <w:t>6460,5</w:t>
            </w:r>
          </w:p>
        </w:tc>
        <w:tc>
          <w:tcPr>
            <w:tcW w:w="418" w:type="pct"/>
            <w:tcBorders>
              <w:left w:val="single" w:sz="4" w:space="0" w:color="auto"/>
              <w:bottom w:val="single" w:sz="4" w:space="0" w:color="auto"/>
              <w:right w:val="single" w:sz="4" w:space="0" w:color="auto"/>
            </w:tcBorders>
            <w:vAlign w:val="center"/>
          </w:tcPr>
          <w:p w:rsidR="0061253B" w:rsidRPr="001C2741" w:rsidRDefault="00157F1A" w:rsidP="001C2741">
            <w:pPr>
              <w:jc w:val="center"/>
              <w:rPr>
                <w:rFonts w:ascii="Arial" w:hAnsi="Arial" w:cs="Arial"/>
                <w:sz w:val="24"/>
                <w:szCs w:val="24"/>
              </w:rPr>
            </w:pPr>
            <w:r w:rsidRPr="001C2741">
              <w:rPr>
                <w:rFonts w:ascii="Arial" w:hAnsi="Arial" w:cs="Arial"/>
                <w:sz w:val="24"/>
                <w:szCs w:val="24"/>
              </w:rPr>
              <w:t>6460,5</w:t>
            </w: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right"/>
              <w:rPr>
                <w:rFonts w:ascii="Arial" w:hAnsi="Arial" w:cs="Arial"/>
                <w:sz w:val="24"/>
                <w:szCs w:val="24"/>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62"/>
          <w:tblCellSpacing w:w="5" w:type="nil"/>
        </w:trPr>
        <w:tc>
          <w:tcPr>
            <w:tcW w:w="210"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p>
        </w:tc>
        <w:tc>
          <w:tcPr>
            <w:tcW w:w="298"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rPr>
            </w:pPr>
          </w:p>
        </w:tc>
        <w:tc>
          <w:tcPr>
            <w:tcW w:w="418"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rPr>
            </w:pP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62"/>
          <w:tblCellSpacing w:w="5" w:type="nil"/>
        </w:trPr>
        <w:tc>
          <w:tcPr>
            <w:tcW w:w="210"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1253B" w:rsidRPr="001C2741" w:rsidRDefault="0061253B" w:rsidP="001C2741">
            <w:pPr>
              <w:pStyle w:val="31"/>
              <w:snapToGrid w:val="0"/>
              <w:spacing w:after="0"/>
              <w:rPr>
                <w:rFonts w:ascii="Arial" w:hAnsi="Arial" w:cs="Arial"/>
                <w:sz w:val="24"/>
                <w:szCs w:val="24"/>
              </w:rPr>
            </w:pPr>
            <w:r w:rsidRPr="001C2741">
              <w:rPr>
                <w:rFonts w:ascii="Arial" w:hAnsi="Arial" w:cs="Arial"/>
                <w:sz w:val="24"/>
                <w:szCs w:val="24"/>
              </w:rPr>
              <w:t xml:space="preserve">Задача 1.  Доступность </w:t>
            </w:r>
            <w:r w:rsidRPr="001C2741">
              <w:rPr>
                <w:rFonts w:ascii="Arial" w:hAnsi="Arial" w:cs="Arial"/>
                <w:sz w:val="24"/>
                <w:szCs w:val="24"/>
              </w:rPr>
              <w:lastRenderedPageBreak/>
              <w:t>дошкольного образования для детей в возрасте от 1,5 до 7 лет</w:t>
            </w:r>
          </w:p>
        </w:tc>
        <w:tc>
          <w:tcPr>
            <w:tcW w:w="298"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lastRenderedPageBreak/>
              <w:t>2017-2021г.</w:t>
            </w:r>
            <w:r w:rsidRPr="001C2741">
              <w:rPr>
                <w:rFonts w:ascii="Arial" w:hAnsi="Arial" w:cs="Arial"/>
              </w:rPr>
              <w:lastRenderedPageBreak/>
              <w:t>г.</w:t>
            </w: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lastRenderedPageBreak/>
              <w:t xml:space="preserve">Итого     </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176113,0</w:t>
            </w:r>
          </w:p>
        </w:tc>
        <w:tc>
          <w:tcPr>
            <w:tcW w:w="417" w:type="pct"/>
            <w:tcBorders>
              <w:left w:val="single" w:sz="4" w:space="0" w:color="auto"/>
              <w:bottom w:val="single" w:sz="4" w:space="0" w:color="auto"/>
              <w:right w:val="single" w:sz="4" w:space="0" w:color="auto"/>
            </w:tcBorders>
          </w:tcPr>
          <w:p w:rsidR="0061253B" w:rsidRPr="001C2741" w:rsidRDefault="00582497" w:rsidP="001C2741">
            <w:pPr>
              <w:pStyle w:val="ConsPlusCell"/>
              <w:jc w:val="right"/>
              <w:rPr>
                <w:rFonts w:ascii="Arial" w:hAnsi="Arial" w:cs="Arial"/>
                <w:color w:val="000000" w:themeColor="text1"/>
              </w:rPr>
            </w:pPr>
            <w:r w:rsidRPr="001C2741">
              <w:rPr>
                <w:rFonts w:ascii="Arial" w:hAnsi="Arial" w:cs="Arial"/>
                <w:color w:val="000000" w:themeColor="text1"/>
              </w:rPr>
              <w:t>4095</w:t>
            </w:r>
            <w:r w:rsidR="0072770E" w:rsidRPr="001C2741">
              <w:rPr>
                <w:rFonts w:ascii="Arial" w:hAnsi="Arial" w:cs="Arial"/>
                <w:color w:val="000000" w:themeColor="text1"/>
              </w:rPr>
              <w:t>76,8</w:t>
            </w:r>
          </w:p>
        </w:tc>
        <w:tc>
          <w:tcPr>
            <w:tcW w:w="418" w:type="pct"/>
            <w:tcBorders>
              <w:left w:val="single" w:sz="4" w:space="0" w:color="auto"/>
              <w:bottom w:val="single" w:sz="4" w:space="0" w:color="auto"/>
              <w:right w:val="single" w:sz="4" w:space="0" w:color="auto"/>
            </w:tcBorders>
          </w:tcPr>
          <w:p w:rsidR="0061253B" w:rsidRPr="001C2741" w:rsidRDefault="00C77FCD" w:rsidP="001C2741">
            <w:pPr>
              <w:pStyle w:val="ConsPlusCell"/>
              <w:jc w:val="center"/>
              <w:rPr>
                <w:rFonts w:ascii="Arial" w:hAnsi="Arial" w:cs="Arial"/>
                <w:color w:val="000000" w:themeColor="text1"/>
              </w:rPr>
            </w:pPr>
            <w:r w:rsidRPr="001C2741">
              <w:rPr>
                <w:rFonts w:ascii="Arial" w:hAnsi="Arial" w:cs="Arial"/>
                <w:color w:val="000000" w:themeColor="text1"/>
              </w:rPr>
              <w:t>14</w:t>
            </w:r>
            <w:r w:rsidR="00157F1A" w:rsidRPr="001C2741">
              <w:rPr>
                <w:rFonts w:ascii="Arial" w:hAnsi="Arial" w:cs="Arial"/>
                <w:color w:val="000000" w:themeColor="text1"/>
              </w:rPr>
              <w:t>6</w:t>
            </w:r>
            <w:r w:rsidR="00582497" w:rsidRPr="001C2741">
              <w:rPr>
                <w:rFonts w:ascii="Arial" w:hAnsi="Arial" w:cs="Arial"/>
                <w:color w:val="000000" w:themeColor="text1"/>
              </w:rPr>
              <w:t>35</w:t>
            </w:r>
            <w:r w:rsidR="00157F1A" w:rsidRPr="001C2741">
              <w:rPr>
                <w:rFonts w:ascii="Arial" w:hAnsi="Arial" w:cs="Arial"/>
                <w:color w:val="000000" w:themeColor="text1"/>
              </w:rPr>
              <w:t>6</w:t>
            </w:r>
          </w:p>
        </w:tc>
        <w:tc>
          <w:tcPr>
            <w:tcW w:w="371" w:type="pct"/>
            <w:gridSpan w:val="2"/>
            <w:tcBorders>
              <w:left w:val="single" w:sz="4" w:space="0" w:color="auto"/>
              <w:bottom w:val="single" w:sz="4" w:space="0" w:color="auto"/>
              <w:right w:val="single" w:sz="4" w:space="0" w:color="auto"/>
            </w:tcBorders>
          </w:tcPr>
          <w:p w:rsidR="0061253B" w:rsidRPr="001C2741" w:rsidRDefault="004825A2" w:rsidP="001C2741">
            <w:pPr>
              <w:pStyle w:val="ConsPlusCell"/>
              <w:jc w:val="center"/>
              <w:rPr>
                <w:rFonts w:ascii="Arial" w:hAnsi="Arial" w:cs="Arial"/>
                <w:color w:val="000000" w:themeColor="text1"/>
              </w:rPr>
            </w:pPr>
            <w:r w:rsidRPr="001C2741">
              <w:rPr>
                <w:rFonts w:ascii="Arial" w:hAnsi="Arial" w:cs="Arial"/>
                <w:color w:val="000000" w:themeColor="text1"/>
              </w:rPr>
              <w:t>65805,2</w:t>
            </w:r>
          </w:p>
        </w:tc>
        <w:tc>
          <w:tcPr>
            <w:tcW w:w="371" w:type="pct"/>
            <w:tcBorders>
              <w:left w:val="single" w:sz="4" w:space="0" w:color="auto"/>
              <w:bottom w:val="single" w:sz="4" w:space="0" w:color="auto"/>
              <w:right w:val="single" w:sz="4" w:space="0" w:color="auto"/>
            </w:tcBorders>
          </w:tcPr>
          <w:p w:rsidR="0061253B" w:rsidRPr="001C2741" w:rsidRDefault="004825A2" w:rsidP="001C2741">
            <w:pPr>
              <w:pStyle w:val="ConsPlusCell"/>
              <w:jc w:val="center"/>
              <w:rPr>
                <w:rFonts w:ascii="Arial" w:hAnsi="Arial" w:cs="Arial"/>
                <w:color w:val="000000" w:themeColor="text1"/>
              </w:rPr>
            </w:pPr>
            <w:r w:rsidRPr="001C2741">
              <w:rPr>
                <w:rFonts w:ascii="Arial" w:hAnsi="Arial" w:cs="Arial"/>
                <w:color w:val="000000" w:themeColor="text1"/>
              </w:rPr>
              <w:t>65805,2</w:t>
            </w:r>
          </w:p>
        </w:tc>
        <w:tc>
          <w:tcPr>
            <w:tcW w:w="371" w:type="pct"/>
            <w:tcBorders>
              <w:left w:val="single" w:sz="4" w:space="0" w:color="auto"/>
              <w:bottom w:val="single" w:sz="4" w:space="0" w:color="auto"/>
              <w:right w:val="single" w:sz="4" w:space="0" w:color="auto"/>
            </w:tcBorders>
          </w:tcPr>
          <w:p w:rsidR="0061253B" w:rsidRPr="001C2741" w:rsidRDefault="004825A2" w:rsidP="001C2741">
            <w:pPr>
              <w:pStyle w:val="ConsPlusCell"/>
              <w:jc w:val="center"/>
              <w:rPr>
                <w:rFonts w:ascii="Arial" w:hAnsi="Arial" w:cs="Arial"/>
                <w:color w:val="000000" w:themeColor="text1"/>
              </w:rPr>
            </w:pPr>
            <w:r w:rsidRPr="001C2741">
              <w:rPr>
                <w:rFonts w:ascii="Arial" w:hAnsi="Arial" w:cs="Arial"/>
                <w:color w:val="000000" w:themeColor="text1"/>
              </w:rPr>
              <w:t>65805,2</w:t>
            </w:r>
          </w:p>
        </w:tc>
        <w:tc>
          <w:tcPr>
            <w:tcW w:w="371" w:type="pct"/>
            <w:tcBorders>
              <w:left w:val="single" w:sz="4" w:space="0" w:color="auto"/>
              <w:bottom w:val="single" w:sz="4" w:space="0" w:color="auto"/>
              <w:right w:val="single" w:sz="4" w:space="0" w:color="auto"/>
            </w:tcBorders>
          </w:tcPr>
          <w:p w:rsidR="0061253B" w:rsidRPr="001C2741" w:rsidRDefault="004825A2" w:rsidP="001C2741">
            <w:pPr>
              <w:pStyle w:val="ConsPlusCell"/>
              <w:jc w:val="center"/>
              <w:rPr>
                <w:rFonts w:ascii="Arial" w:hAnsi="Arial" w:cs="Arial"/>
                <w:color w:val="000000" w:themeColor="text1"/>
              </w:rPr>
            </w:pPr>
            <w:r w:rsidRPr="001C2741">
              <w:rPr>
                <w:rFonts w:ascii="Arial" w:hAnsi="Arial" w:cs="Arial"/>
                <w:color w:val="000000" w:themeColor="text1"/>
              </w:rPr>
              <w:t>65805,2</w:t>
            </w:r>
          </w:p>
        </w:tc>
        <w:tc>
          <w:tcPr>
            <w:tcW w:w="371"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 xml:space="preserve">Управление </w:t>
            </w:r>
            <w:r w:rsidRPr="001C2741">
              <w:rPr>
                <w:rFonts w:ascii="Arial" w:hAnsi="Arial" w:cs="Arial"/>
              </w:rPr>
              <w:lastRenderedPageBreak/>
              <w:t xml:space="preserve">образования, МКУ «УКС» </w:t>
            </w:r>
          </w:p>
          <w:p w:rsidR="0061253B" w:rsidRPr="001C2741" w:rsidRDefault="0061253B" w:rsidP="001C2741">
            <w:pPr>
              <w:pStyle w:val="ConsPlusCell"/>
              <w:rPr>
                <w:rFonts w:ascii="Arial" w:hAnsi="Arial" w:cs="Arial"/>
              </w:rPr>
            </w:pPr>
          </w:p>
        </w:tc>
        <w:tc>
          <w:tcPr>
            <w:tcW w:w="432" w:type="pct"/>
            <w:vMerge w:val="restart"/>
            <w:tcBorders>
              <w:top w:val="single" w:sz="4" w:space="0" w:color="auto"/>
              <w:left w:val="single" w:sz="4" w:space="0" w:color="auto"/>
              <w:right w:val="single" w:sz="4" w:space="0" w:color="auto"/>
            </w:tcBorders>
          </w:tcPr>
          <w:p w:rsidR="0061253B" w:rsidRPr="001C2741" w:rsidRDefault="00B56A72" w:rsidP="001C2741">
            <w:pPr>
              <w:pStyle w:val="ConsPlusCell"/>
              <w:rPr>
                <w:rFonts w:ascii="Arial" w:hAnsi="Arial" w:cs="Arial"/>
              </w:rPr>
            </w:pPr>
            <w:r w:rsidRPr="001C2741">
              <w:rPr>
                <w:rFonts w:ascii="Arial" w:hAnsi="Arial" w:cs="Arial"/>
              </w:rPr>
              <w:lastRenderedPageBreak/>
              <w:t xml:space="preserve">Исполнение </w:t>
            </w:r>
            <w:r w:rsidRPr="001C2741">
              <w:rPr>
                <w:rFonts w:ascii="Arial" w:hAnsi="Arial" w:cs="Arial"/>
              </w:rPr>
              <w:lastRenderedPageBreak/>
              <w:t>показателей</w:t>
            </w:r>
          </w:p>
        </w:tc>
      </w:tr>
      <w:tr w:rsidR="00F42B94" w:rsidRPr="001C2741" w:rsidTr="00F42B94">
        <w:trPr>
          <w:trHeight w:val="364"/>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Средств</w:t>
            </w:r>
            <w:r w:rsidRPr="001C2741">
              <w:rPr>
                <w:rFonts w:ascii="Arial" w:hAnsi="Arial" w:cs="Arial"/>
              </w:rPr>
              <w:lastRenderedPageBreak/>
              <w:t xml:space="preserve">а федерального бюджета       </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1253B" w:rsidRPr="001C2741" w:rsidRDefault="0061253B" w:rsidP="001C2741">
            <w:pPr>
              <w:jc w:val="center"/>
              <w:rPr>
                <w:rFonts w:ascii="Arial" w:hAnsi="Arial" w:cs="Arial"/>
                <w:sz w:val="24"/>
                <w:szCs w:val="24"/>
              </w:rPr>
            </w:pP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jc w:val="center"/>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center"/>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center"/>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jc w:val="center"/>
              <w:rPr>
                <w:rFonts w:ascii="Arial" w:hAnsi="Arial" w:cs="Arial"/>
                <w:sz w:val="24"/>
                <w:szCs w:val="24"/>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272"/>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t>Средства бюджета  Московской</w:t>
            </w:r>
            <w:r w:rsidR="00AB5E91" w:rsidRPr="001C2741">
              <w:rPr>
                <w:rFonts w:ascii="Arial" w:hAnsi="Arial" w:cs="Arial"/>
              </w:rPr>
              <w:t xml:space="preserve"> </w:t>
            </w:r>
            <w:r w:rsidRPr="001C2741">
              <w:rPr>
                <w:rFonts w:ascii="Arial" w:hAnsi="Arial" w:cs="Arial"/>
              </w:rPr>
              <w:t xml:space="preserve">области    </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124783,0</w:t>
            </w:r>
          </w:p>
        </w:tc>
        <w:tc>
          <w:tcPr>
            <w:tcW w:w="417" w:type="pct"/>
            <w:tcBorders>
              <w:left w:val="single" w:sz="4" w:space="0" w:color="auto"/>
              <w:bottom w:val="single" w:sz="4" w:space="0" w:color="auto"/>
              <w:right w:val="single" w:sz="4" w:space="0" w:color="auto"/>
            </w:tcBorders>
          </w:tcPr>
          <w:p w:rsidR="0061253B" w:rsidRPr="001C2741" w:rsidRDefault="00582497" w:rsidP="001C2741">
            <w:pPr>
              <w:pStyle w:val="ConsPlusCell"/>
              <w:jc w:val="right"/>
              <w:rPr>
                <w:rFonts w:ascii="Arial" w:hAnsi="Arial" w:cs="Arial"/>
                <w:color w:val="000000" w:themeColor="text1"/>
              </w:rPr>
            </w:pPr>
            <w:r w:rsidRPr="001C2741">
              <w:rPr>
                <w:rFonts w:ascii="Arial" w:hAnsi="Arial" w:cs="Arial"/>
                <w:color w:val="000000" w:themeColor="text1"/>
              </w:rPr>
              <w:t>382537</w:t>
            </w:r>
          </w:p>
        </w:tc>
        <w:tc>
          <w:tcPr>
            <w:tcW w:w="418" w:type="pct"/>
            <w:tcBorders>
              <w:left w:val="single" w:sz="4" w:space="0" w:color="auto"/>
              <w:bottom w:val="single" w:sz="4" w:space="0" w:color="auto"/>
              <w:right w:val="single" w:sz="4" w:space="0" w:color="auto"/>
            </w:tcBorders>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132397,0</w:t>
            </w:r>
          </w:p>
        </w:tc>
        <w:tc>
          <w:tcPr>
            <w:tcW w:w="371" w:type="pct"/>
            <w:gridSpan w:val="2"/>
            <w:tcBorders>
              <w:left w:val="single" w:sz="4" w:space="0" w:color="auto"/>
              <w:bottom w:val="single" w:sz="4" w:space="0" w:color="auto"/>
              <w:right w:val="single" w:sz="4" w:space="0" w:color="auto"/>
            </w:tcBorders>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1253B" w:rsidRPr="001C2741" w:rsidRDefault="00157F1A"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1253B"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480"/>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r w:rsidRPr="001C2741">
              <w:rPr>
                <w:rFonts w:ascii="Arial" w:hAnsi="Arial" w:cs="Arial"/>
                <w:color w:val="000000" w:themeColor="text1"/>
              </w:rPr>
              <w:t>51330,0</w:t>
            </w:r>
          </w:p>
        </w:tc>
        <w:tc>
          <w:tcPr>
            <w:tcW w:w="417" w:type="pct"/>
            <w:tcBorders>
              <w:left w:val="single" w:sz="4" w:space="0" w:color="auto"/>
              <w:bottom w:val="single" w:sz="4" w:space="0" w:color="auto"/>
              <w:right w:val="single" w:sz="4" w:space="0" w:color="auto"/>
            </w:tcBorders>
          </w:tcPr>
          <w:p w:rsidR="0061253B"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24</w:t>
            </w:r>
            <w:r w:rsidR="00582497" w:rsidRPr="001C2741">
              <w:rPr>
                <w:rFonts w:ascii="Arial" w:hAnsi="Arial" w:cs="Arial"/>
                <w:color w:val="000000" w:themeColor="text1"/>
              </w:rPr>
              <w:t>26</w:t>
            </w:r>
            <w:r w:rsidRPr="001C2741">
              <w:rPr>
                <w:rFonts w:ascii="Arial" w:hAnsi="Arial" w:cs="Arial"/>
                <w:color w:val="000000" w:themeColor="text1"/>
              </w:rPr>
              <w:t>2,9</w:t>
            </w:r>
          </w:p>
        </w:tc>
        <w:tc>
          <w:tcPr>
            <w:tcW w:w="418" w:type="pct"/>
            <w:tcBorders>
              <w:left w:val="single" w:sz="4" w:space="0" w:color="auto"/>
              <w:bottom w:val="single" w:sz="4" w:space="0" w:color="auto"/>
              <w:right w:val="single" w:sz="4" w:space="0" w:color="auto"/>
            </w:tcBorders>
          </w:tcPr>
          <w:p w:rsidR="0061253B" w:rsidRPr="001C2741" w:rsidRDefault="00C77FCD" w:rsidP="001C2741">
            <w:pPr>
              <w:jc w:val="right"/>
              <w:rPr>
                <w:rFonts w:ascii="Arial" w:hAnsi="Arial" w:cs="Arial"/>
                <w:sz w:val="24"/>
                <w:szCs w:val="24"/>
              </w:rPr>
            </w:pPr>
            <w:r w:rsidRPr="001C2741">
              <w:rPr>
                <w:rFonts w:ascii="Arial" w:hAnsi="Arial" w:cs="Arial"/>
                <w:sz w:val="24"/>
                <w:szCs w:val="24"/>
              </w:rPr>
              <w:t>11</w:t>
            </w:r>
            <w:r w:rsidR="00582497" w:rsidRPr="001C2741">
              <w:rPr>
                <w:rFonts w:ascii="Arial" w:hAnsi="Arial" w:cs="Arial"/>
                <w:sz w:val="24"/>
                <w:szCs w:val="24"/>
              </w:rPr>
              <w:t>18</w:t>
            </w:r>
            <w:r w:rsidR="006A09E2" w:rsidRPr="001C2741">
              <w:rPr>
                <w:rFonts w:ascii="Arial" w:hAnsi="Arial" w:cs="Arial"/>
                <w:sz w:val="24"/>
                <w:szCs w:val="24"/>
              </w:rPr>
              <w:t>2,1</w:t>
            </w:r>
          </w:p>
        </w:tc>
        <w:tc>
          <w:tcPr>
            <w:tcW w:w="371" w:type="pct"/>
            <w:gridSpan w:val="2"/>
            <w:tcBorders>
              <w:left w:val="single" w:sz="4" w:space="0" w:color="auto"/>
              <w:bottom w:val="single" w:sz="4" w:space="0" w:color="auto"/>
              <w:right w:val="single" w:sz="4" w:space="0" w:color="auto"/>
            </w:tcBorders>
          </w:tcPr>
          <w:p w:rsidR="0061253B" w:rsidRPr="001C2741" w:rsidRDefault="006A09E2" w:rsidP="001C2741">
            <w:pPr>
              <w:jc w:val="right"/>
              <w:rPr>
                <w:rFonts w:ascii="Arial" w:hAnsi="Arial" w:cs="Arial"/>
                <w:sz w:val="24"/>
                <w:szCs w:val="24"/>
              </w:rPr>
            </w:pPr>
            <w:r w:rsidRPr="001C2741">
              <w:rPr>
                <w:rFonts w:ascii="Arial" w:hAnsi="Arial" w:cs="Arial"/>
                <w:sz w:val="24"/>
                <w:szCs w:val="24"/>
              </w:rPr>
              <w:t>3270,2</w:t>
            </w:r>
          </w:p>
        </w:tc>
        <w:tc>
          <w:tcPr>
            <w:tcW w:w="371" w:type="pct"/>
            <w:tcBorders>
              <w:left w:val="single" w:sz="4" w:space="0" w:color="auto"/>
              <w:bottom w:val="single" w:sz="4" w:space="0" w:color="auto"/>
              <w:right w:val="single" w:sz="4" w:space="0" w:color="auto"/>
            </w:tcBorders>
          </w:tcPr>
          <w:p w:rsidR="0061253B" w:rsidRPr="001C2741" w:rsidRDefault="006A09E2" w:rsidP="001C2741">
            <w:pPr>
              <w:jc w:val="right"/>
              <w:rPr>
                <w:rFonts w:ascii="Arial" w:hAnsi="Arial" w:cs="Arial"/>
                <w:sz w:val="24"/>
                <w:szCs w:val="24"/>
              </w:rPr>
            </w:pPr>
            <w:r w:rsidRPr="001C2741">
              <w:rPr>
                <w:rFonts w:ascii="Arial" w:hAnsi="Arial" w:cs="Arial"/>
                <w:sz w:val="24"/>
                <w:szCs w:val="24"/>
              </w:rPr>
              <w:t>3270,2</w:t>
            </w:r>
          </w:p>
        </w:tc>
        <w:tc>
          <w:tcPr>
            <w:tcW w:w="371" w:type="pct"/>
            <w:tcBorders>
              <w:left w:val="single" w:sz="4" w:space="0" w:color="auto"/>
              <w:bottom w:val="single" w:sz="4" w:space="0" w:color="auto"/>
              <w:right w:val="single" w:sz="4" w:space="0" w:color="auto"/>
            </w:tcBorders>
          </w:tcPr>
          <w:p w:rsidR="0061253B" w:rsidRPr="001C2741" w:rsidRDefault="006A09E2" w:rsidP="001C2741">
            <w:pPr>
              <w:jc w:val="right"/>
              <w:rPr>
                <w:rFonts w:ascii="Arial" w:hAnsi="Arial" w:cs="Arial"/>
                <w:sz w:val="24"/>
                <w:szCs w:val="24"/>
              </w:rPr>
            </w:pPr>
            <w:r w:rsidRPr="001C2741">
              <w:rPr>
                <w:rFonts w:ascii="Arial" w:hAnsi="Arial" w:cs="Arial"/>
                <w:sz w:val="24"/>
                <w:szCs w:val="24"/>
              </w:rPr>
              <w:t>3270,2</w:t>
            </w:r>
          </w:p>
        </w:tc>
        <w:tc>
          <w:tcPr>
            <w:tcW w:w="371" w:type="pct"/>
            <w:tcBorders>
              <w:left w:val="single" w:sz="4" w:space="0" w:color="auto"/>
              <w:bottom w:val="single" w:sz="4" w:space="0" w:color="auto"/>
              <w:right w:val="single" w:sz="4" w:space="0" w:color="auto"/>
            </w:tcBorders>
          </w:tcPr>
          <w:p w:rsidR="0061253B" w:rsidRPr="001C2741" w:rsidRDefault="006A09E2" w:rsidP="001C2741">
            <w:pPr>
              <w:jc w:val="right"/>
              <w:rPr>
                <w:rFonts w:ascii="Arial" w:hAnsi="Arial" w:cs="Arial"/>
                <w:sz w:val="24"/>
                <w:szCs w:val="24"/>
              </w:rPr>
            </w:pPr>
            <w:r w:rsidRPr="001C2741">
              <w:rPr>
                <w:rFonts w:ascii="Arial" w:hAnsi="Arial" w:cs="Arial"/>
                <w:sz w:val="24"/>
                <w:szCs w:val="24"/>
              </w:rPr>
              <w:t>3270,2</w:t>
            </w: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659"/>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Средства бюджет</w:t>
            </w:r>
            <w:r w:rsidRPr="001C2741">
              <w:rPr>
                <w:rFonts w:ascii="Arial" w:hAnsi="Arial" w:cs="Arial"/>
                <w:sz w:val="24"/>
                <w:szCs w:val="24"/>
              </w:rPr>
              <w:lastRenderedPageBreak/>
              <w:t>ов поселений Пушкинского муниципального района</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1253B" w:rsidRPr="001C2741" w:rsidRDefault="006A09E2" w:rsidP="001C2741">
            <w:pPr>
              <w:pStyle w:val="ConsPlusCell"/>
              <w:jc w:val="right"/>
              <w:rPr>
                <w:rFonts w:ascii="Arial" w:hAnsi="Arial" w:cs="Arial"/>
              </w:rPr>
            </w:pPr>
            <w:r w:rsidRPr="001C2741">
              <w:rPr>
                <w:rFonts w:ascii="Arial" w:hAnsi="Arial" w:cs="Arial"/>
              </w:rPr>
              <w:t>2776,9</w:t>
            </w:r>
          </w:p>
        </w:tc>
        <w:tc>
          <w:tcPr>
            <w:tcW w:w="418" w:type="pct"/>
            <w:tcBorders>
              <w:left w:val="single" w:sz="4" w:space="0" w:color="auto"/>
              <w:bottom w:val="single" w:sz="4" w:space="0" w:color="auto"/>
              <w:right w:val="single" w:sz="4" w:space="0" w:color="auto"/>
            </w:tcBorders>
          </w:tcPr>
          <w:p w:rsidR="0061253B" w:rsidRPr="001C2741" w:rsidRDefault="006A09E2" w:rsidP="001C2741">
            <w:pPr>
              <w:pStyle w:val="ConsPlusCell"/>
              <w:jc w:val="right"/>
              <w:rPr>
                <w:rFonts w:ascii="Arial" w:hAnsi="Arial" w:cs="Arial"/>
              </w:rPr>
            </w:pPr>
            <w:r w:rsidRPr="001C2741">
              <w:rPr>
                <w:rFonts w:ascii="Arial" w:hAnsi="Arial" w:cs="Arial"/>
              </w:rPr>
              <w:t>2776,9</w:t>
            </w: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269"/>
          <w:tblCellSpacing w:w="5" w:type="nil"/>
        </w:trPr>
        <w:tc>
          <w:tcPr>
            <w:tcW w:w="210"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13"/>
          <w:tblCellSpacing w:w="5" w:type="nil"/>
        </w:trPr>
        <w:tc>
          <w:tcPr>
            <w:tcW w:w="210"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 xml:space="preserve">Основное мероприятие 1. Создание  и развитие объектов дошкольного образования (включая реконструкцию со строительством </w:t>
            </w:r>
            <w:r w:rsidRPr="001C2741">
              <w:rPr>
                <w:rFonts w:ascii="Arial" w:hAnsi="Arial" w:cs="Arial"/>
              </w:rPr>
              <w:lastRenderedPageBreak/>
              <w:t>пристроек)</w:t>
            </w:r>
          </w:p>
          <w:p w:rsidR="009F1BFE" w:rsidRPr="001C2741" w:rsidRDefault="009F1BFE" w:rsidP="001C2741">
            <w:pPr>
              <w:pStyle w:val="ConsPlusCell"/>
              <w:rPr>
                <w:rFonts w:ascii="Arial" w:hAnsi="Arial" w:cs="Arial"/>
              </w:rPr>
            </w:pPr>
          </w:p>
        </w:tc>
        <w:tc>
          <w:tcPr>
            <w:tcW w:w="298"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vMerge w:val="restart"/>
            <w:tcBorders>
              <w:top w:val="single" w:sz="4" w:space="0" w:color="auto"/>
              <w:left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Управление образования, МКУ «УКС»</w:t>
            </w:r>
          </w:p>
        </w:tc>
        <w:tc>
          <w:tcPr>
            <w:tcW w:w="432" w:type="pct"/>
            <w:vMerge w:val="restart"/>
            <w:tcBorders>
              <w:top w:val="single" w:sz="4" w:space="0" w:color="auto"/>
              <w:left w:val="single" w:sz="4" w:space="0" w:color="auto"/>
              <w:right w:val="single" w:sz="4" w:space="0" w:color="auto"/>
            </w:tcBorders>
          </w:tcPr>
          <w:p w:rsidR="0061253B" w:rsidRPr="001C2741" w:rsidRDefault="00B56A72" w:rsidP="001C2741">
            <w:pPr>
              <w:pStyle w:val="ConsPlusCell"/>
              <w:rPr>
                <w:rFonts w:ascii="Arial" w:hAnsi="Arial" w:cs="Arial"/>
              </w:rPr>
            </w:pPr>
            <w:r w:rsidRPr="001C2741">
              <w:rPr>
                <w:rFonts w:ascii="Arial" w:hAnsi="Arial" w:cs="Arial"/>
              </w:rPr>
              <w:t>Исполнение показателей</w:t>
            </w: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ad"/>
              <w:rPr>
                <w:rFonts w:ascii="Arial" w:hAnsi="Arial" w:cs="Arial"/>
              </w:rPr>
            </w:pPr>
            <w:r w:rsidRPr="001C2741">
              <w:rPr>
                <w:rFonts w:ascii="Arial" w:hAnsi="Arial" w:cs="Arial"/>
              </w:rPr>
              <w:t>Средства бюджета  Московс</w:t>
            </w:r>
            <w:r w:rsidRPr="001C2741">
              <w:rPr>
                <w:rFonts w:ascii="Arial" w:hAnsi="Arial" w:cs="Arial"/>
              </w:rPr>
              <w:lastRenderedPageBreak/>
              <w:t xml:space="preserve">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rPr>
                <w:rFonts w:ascii="Arial" w:hAnsi="Arial" w:cs="Arial"/>
                <w:sz w:val="24"/>
                <w:szCs w:val="24"/>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1253B" w:rsidRPr="001C2741" w:rsidRDefault="0061253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Normal"/>
              <w:rPr>
                <w:rFonts w:ascii="Arial" w:hAnsi="Arial" w:cs="Arial"/>
                <w:sz w:val="24"/>
                <w:szCs w:val="24"/>
              </w:rPr>
            </w:pPr>
            <w:r w:rsidRPr="001C2741">
              <w:rPr>
                <w:rFonts w:ascii="Arial" w:hAnsi="Arial" w:cs="Arial"/>
                <w:sz w:val="24"/>
                <w:szCs w:val="24"/>
              </w:rPr>
              <w:t xml:space="preserve">Внебюджетные </w:t>
            </w:r>
            <w:r w:rsidRPr="001C2741">
              <w:rPr>
                <w:rFonts w:ascii="Arial" w:hAnsi="Arial" w:cs="Arial"/>
                <w:sz w:val="24"/>
                <w:szCs w:val="24"/>
              </w:rPr>
              <w:lastRenderedPageBreak/>
              <w:t>источники</w:t>
            </w:r>
          </w:p>
        </w:tc>
        <w:tc>
          <w:tcPr>
            <w:tcW w:w="463"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1253B" w:rsidRPr="001C2741" w:rsidRDefault="0061253B"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1253B" w:rsidRPr="001C2741" w:rsidRDefault="0061253B" w:rsidP="001C2741">
            <w:pPr>
              <w:pStyle w:val="ConsPlusCell"/>
              <w:rPr>
                <w:rFonts w:ascii="Arial" w:hAnsi="Arial" w:cs="Arial"/>
              </w:rPr>
            </w:pPr>
          </w:p>
        </w:tc>
      </w:tr>
      <w:tr w:rsidR="00F42B94" w:rsidRPr="001C2741" w:rsidTr="00F42B94">
        <w:trPr>
          <w:trHeight w:val="58"/>
          <w:tblCellSpacing w:w="5" w:type="nil"/>
        </w:trPr>
        <w:tc>
          <w:tcPr>
            <w:tcW w:w="210" w:type="pct"/>
            <w:vMerge w:val="restart"/>
            <w:tcBorders>
              <w:top w:val="single" w:sz="4" w:space="0" w:color="auto"/>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F6931" w:rsidRPr="001C2741" w:rsidRDefault="006F6931" w:rsidP="001C2741">
            <w:pPr>
              <w:pStyle w:val="ConsPlusCell"/>
              <w:rPr>
                <w:rFonts w:ascii="Arial" w:hAnsi="Arial" w:cs="Arial"/>
              </w:rPr>
            </w:pPr>
            <w:r w:rsidRPr="001C2741">
              <w:rPr>
                <w:rFonts w:ascii="Arial" w:hAnsi="Arial" w:cs="Arial"/>
              </w:rPr>
              <w:t>Основное мероприятие 2. Проведение капитального ремонта объектов дошкольного образования</w:t>
            </w:r>
            <w:r w:rsidR="0009314C" w:rsidRPr="001C2741">
              <w:rPr>
                <w:rFonts w:ascii="Arial" w:hAnsi="Arial" w:cs="Arial"/>
              </w:rPr>
              <w:t>, подготовка проектной документации</w:t>
            </w:r>
          </w:p>
        </w:tc>
        <w:tc>
          <w:tcPr>
            <w:tcW w:w="298" w:type="pct"/>
            <w:vMerge w:val="restart"/>
            <w:tcBorders>
              <w:top w:val="single" w:sz="4" w:space="0" w:color="auto"/>
              <w:left w:val="single" w:sz="4" w:space="0" w:color="auto"/>
              <w:right w:val="single" w:sz="4" w:space="0" w:color="auto"/>
            </w:tcBorders>
          </w:tcPr>
          <w:p w:rsidR="006F6931" w:rsidRPr="001C2741" w:rsidRDefault="006F6931" w:rsidP="001C2741">
            <w:pPr>
              <w:pStyle w:val="ConsPlusCell"/>
              <w:jc w:val="center"/>
              <w:rPr>
                <w:rFonts w:ascii="Arial" w:hAnsi="Arial" w:cs="Arial"/>
              </w:rPr>
            </w:pPr>
            <w:r w:rsidRPr="001C2741">
              <w:rPr>
                <w:rFonts w:ascii="Arial" w:hAnsi="Arial" w:cs="Arial"/>
              </w:rPr>
              <w:t>2017-2021г.г.</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rPr>
            </w:pPr>
            <w:r w:rsidRPr="001C2741">
              <w:rPr>
                <w:rFonts w:ascii="Arial" w:hAnsi="Arial" w:cs="Arial"/>
                <w:color w:val="000000" w:themeColor="text1"/>
              </w:rPr>
              <w:t>83515,0</w:t>
            </w:r>
          </w:p>
        </w:tc>
        <w:tc>
          <w:tcPr>
            <w:tcW w:w="417" w:type="pct"/>
            <w:tcBorders>
              <w:top w:val="single" w:sz="4" w:space="0" w:color="auto"/>
              <w:left w:val="single" w:sz="4" w:space="0" w:color="auto"/>
              <w:bottom w:val="single" w:sz="4" w:space="0" w:color="auto"/>
              <w:right w:val="single" w:sz="4" w:space="0" w:color="auto"/>
            </w:tcBorders>
          </w:tcPr>
          <w:p w:rsidR="006F6931" w:rsidRPr="001C2741" w:rsidRDefault="00C77FCD" w:rsidP="001C2741">
            <w:pPr>
              <w:pStyle w:val="ConsPlusCell"/>
              <w:jc w:val="right"/>
              <w:rPr>
                <w:rFonts w:ascii="Arial" w:hAnsi="Arial" w:cs="Arial"/>
              </w:rPr>
            </w:pPr>
            <w:r w:rsidRPr="001C2741">
              <w:rPr>
                <w:rFonts w:ascii="Arial" w:hAnsi="Arial" w:cs="Arial"/>
              </w:rPr>
              <w:t>9</w:t>
            </w:r>
            <w:r w:rsidR="006A09E2" w:rsidRPr="001C2741">
              <w:rPr>
                <w:rFonts w:ascii="Arial" w:hAnsi="Arial" w:cs="Arial"/>
              </w:rPr>
              <w:t>9664,8</w:t>
            </w:r>
          </w:p>
        </w:tc>
        <w:tc>
          <w:tcPr>
            <w:tcW w:w="418" w:type="pct"/>
            <w:tcBorders>
              <w:top w:val="single" w:sz="4" w:space="0" w:color="auto"/>
              <w:left w:val="single" w:sz="4" w:space="0" w:color="auto"/>
              <w:bottom w:val="single" w:sz="4" w:space="0" w:color="auto"/>
              <w:right w:val="single" w:sz="4" w:space="0" w:color="auto"/>
            </w:tcBorders>
          </w:tcPr>
          <w:p w:rsidR="006F6931" w:rsidRPr="001C2741" w:rsidRDefault="00C77FCD" w:rsidP="001C2741">
            <w:pPr>
              <w:pStyle w:val="ConsPlusCell"/>
              <w:jc w:val="right"/>
              <w:rPr>
                <w:rFonts w:ascii="Arial" w:hAnsi="Arial" w:cs="Arial"/>
              </w:rPr>
            </w:pPr>
            <w:r w:rsidRPr="001C2741">
              <w:rPr>
                <w:rFonts w:ascii="Arial" w:hAnsi="Arial" w:cs="Arial"/>
              </w:rPr>
              <w:t>91</w:t>
            </w:r>
            <w:r w:rsidR="006A09E2" w:rsidRPr="001C2741">
              <w:rPr>
                <w:rFonts w:ascii="Arial" w:hAnsi="Arial" w:cs="Arial"/>
              </w:rPr>
              <w:t>144,0</w:t>
            </w:r>
          </w:p>
        </w:tc>
        <w:tc>
          <w:tcPr>
            <w:tcW w:w="371" w:type="pct"/>
            <w:gridSpan w:val="2"/>
            <w:tcBorders>
              <w:top w:val="single" w:sz="4" w:space="0" w:color="auto"/>
              <w:left w:val="single" w:sz="4" w:space="0" w:color="auto"/>
              <w:bottom w:val="single" w:sz="4" w:space="0" w:color="auto"/>
              <w:right w:val="single" w:sz="4" w:space="0" w:color="auto"/>
            </w:tcBorders>
          </w:tcPr>
          <w:p w:rsidR="006F6931" w:rsidRPr="001C2741" w:rsidRDefault="006A09E2" w:rsidP="001C2741">
            <w:pPr>
              <w:pStyle w:val="ConsPlusCell"/>
              <w:jc w:val="right"/>
              <w:rPr>
                <w:rFonts w:ascii="Arial" w:hAnsi="Arial" w:cs="Arial"/>
              </w:rPr>
            </w:pPr>
            <w:r w:rsidRPr="001C2741">
              <w:rPr>
                <w:rFonts w:ascii="Arial" w:hAnsi="Arial" w:cs="Arial"/>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vMerge w:val="restart"/>
            <w:tcBorders>
              <w:top w:val="single" w:sz="4" w:space="0" w:color="auto"/>
              <w:left w:val="single" w:sz="4" w:space="0" w:color="auto"/>
              <w:bottom w:val="single" w:sz="4" w:space="0" w:color="auto"/>
              <w:right w:val="single" w:sz="4" w:space="0" w:color="auto"/>
            </w:tcBorders>
          </w:tcPr>
          <w:p w:rsidR="006F6931" w:rsidRPr="001C2741" w:rsidRDefault="0009314C" w:rsidP="001C2741">
            <w:pPr>
              <w:pStyle w:val="ConsPlusCell"/>
              <w:rPr>
                <w:rFonts w:ascii="Arial" w:hAnsi="Arial" w:cs="Arial"/>
              </w:rPr>
            </w:pPr>
            <w:r w:rsidRPr="001C2741">
              <w:rPr>
                <w:rFonts w:ascii="Arial" w:hAnsi="Arial" w:cs="Arial"/>
              </w:rPr>
              <w:t>Управление образования, МКУ «УКС»</w:t>
            </w:r>
          </w:p>
        </w:tc>
        <w:tc>
          <w:tcPr>
            <w:tcW w:w="432" w:type="pct"/>
            <w:vMerge w:val="restart"/>
            <w:tcBorders>
              <w:top w:val="single" w:sz="4" w:space="0" w:color="auto"/>
              <w:left w:val="single" w:sz="4" w:space="0" w:color="auto"/>
              <w:right w:val="single" w:sz="4" w:space="0" w:color="auto"/>
            </w:tcBorders>
          </w:tcPr>
          <w:p w:rsidR="006F6931" w:rsidRPr="001C2741" w:rsidRDefault="006F6931" w:rsidP="001C2741">
            <w:pPr>
              <w:pStyle w:val="ConsPlusCell"/>
              <w:rPr>
                <w:rFonts w:ascii="Arial" w:hAnsi="Arial" w:cs="Arial"/>
              </w:rPr>
            </w:pPr>
            <w:r w:rsidRPr="001C2741">
              <w:rPr>
                <w:rFonts w:ascii="Arial" w:hAnsi="Arial" w:cs="Arial"/>
              </w:rPr>
              <w:t>Проведение капитального ремонта</w:t>
            </w:r>
            <w:r w:rsidR="0009314C" w:rsidRPr="001C2741">
              <w:rPr>
                <w:rFonts w:ascii="Arial" w:hAnsi="Arial" w:cs="Arial"/>
              </w:rPr>
              <w:t>, подготовка проектной документации</w:t>
            </w: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536"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298" w:type="pct"/>
            <w:vMerge/>
            <w:tcBorders>
              <w:left w:val="single" w:sz="4" w:space="0" w:color="auto"/>
              <w:right w:val="single" w:sz="4" w:space="0" w:color="auto"/>
            </w:tcBorders>
          </w:tcPr>
          <w:p w:rsidR="006F6931" w:rsidRPr="001C2741" w:rsidRDefault="006F6931"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rPr>
            </w:pPr>
          </w:p>
        </w:tc>
        <w:tc>
          <w:tcPr>
            <w:tcW w:w="371" w:type="pct"/>
            <w:gridSpan w:val="2"/>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vMerge/>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rPr>
                <w:rFonts w:ascii="Arial" w:hAnsi="Arial" w:cs="Arial"/>
              </w:rPr>
            </w:pPr>
          </w:p>
        </w:tc>
        <w:tc>
          <w:tcPr>
            <w:tcW w:w="432"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536"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298" w:type="pct"/>
            <w:vMerge/>
            <w:tcBorders>
              <w:left w:val="single" w:sz="4" w:space="0" w:color="auto"/>
              <w:right w:val="single" w:sz="4" w:space="0" w:color="auto"/>
            </w:tcBorders>
          </w:tcPr>
          <w:p w:rsidR="006F6931" w:rsidRPr="001C2741" w:rsidRDefault="006F6931"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rPr>
            </w:pPr>
            <w:r w:rsidRPr="001C2741">
              <w:rPr>
                <w:rFonts w:ascii="Arial" w:hAnsi="Arial" w:cs="Arial"/>
                <w:color w:val="000000" w:themeColor="text1"/>
              </w:rPr>
              <w:t>75253,0</w:t>
            </w:r>
          </w:p>
        </w:tc>
        <w:tc>
          <w:tcPr>
            <w:tcW w:w="417"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78395,0</w:t>
            </w:r>
          </w:p>
        </w:tc>
        <w:tc>
          <w:tcPr>
            <w:tcW w:w="418"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78395,0</w:t>
            </w:r>
          </w:p>
        </w:tc>
        <w:tc>
          <w:tcPr>
            <w:tcW w:w="371" w:type="pct"/>
            <w:gridSpan w:val="2"/>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FF0000"/>
                <w:highlight w:val="yellow"/>
              </w:rPr>
            </w:pPr>
          </w:p>
        </w:tc>
        <w:tc>
          <w:tcPr>
            <w:tcW w:w="371" w:type="pct"/>
            <w:vMerge/>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rPr>
                <w:rFonts w:ascii="Arial" w:hAnsi="Arial" w:cs="Arial"/>
              </w:rPr>
            </w:pPr>
          </w:p>
        </w:tc>
        <w:tc>
          <w:tcPr>
            <w:tcW w:w="432"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536"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c>
          <w:tcPr>
            <w:tcW w:w="298" w:type="pct"/>
            <w:vMerge/>
            <w:tcBorders>
              <w:left w:val="single" w:sz="4" w:space="0" w:color="auto"/>
              <w:right w:val="single" w:sz="4" w:space="0" w:color="auto"/>
            </w:tcBorders>
          </w:tcPr>
          <w:p w:rsidR="006F6931" w:rsidRPr="001C2741" w:rsidRDefault="006F6931"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муниципального </w:t>
            </w:r>
            <w:r w:rsidRPr="001C2741">
              <w:rPr>
                <w:rFonts w:ascii="Arial" w:hAnsi="Arial" w:cs="Arial"/>
                <w:sz w:val="24"/>
                <w:szCs w:val="24"/>
              </w:rPr>
              <w:lastRenderedPageBreak/>
              <w:t>района</w:t>
            </w:r>
          </w:p>
        </w:tc>
        <w:tc>
          <w:tcPr>
            <w:tcW w:w="463" w:type="pct"/>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jc w:val="right"/>
              <w:rPr>
                <w:rFonts w:ascii="Arial" w:hAnsi="Arial" w:cs="Arial"/>
                <w:color w:val="000000" w:themeColor="text1"/>
              </w:rPr>
            </w:pPr>
            <w:r w:rsidRPr="001C2741">
              <w:rPr>
                <w:rFonts w:ascii="Arial" w:hAnsi="Arial" w:cs="Arial"/>
                <w:color w:val="000000" w:themeColor="text1"/>
              </w:rPr>
              <w:lastRenderedPageBreak/>
              <w:t>8262</w:t>
            </w:r>
          </w:p>
        </w:tc>
        <w:tc>
          <w:tcPr>
            <w:tcW w:w="417"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18492,9</w:t>
            </w:r>
          </w:p>
        </w:tc>
        <w:tc>
          <w:tcPr>
            <w:tcW w:w="418" w:type="pct"/>
            <w:tcBorders>
              <w:top w:val="single" w:sz="4" w:space="0" w:color="auto"/>
              <w:left w:val="single" w:sz="4" w:space="0" w:color="auto"/>
              <w:bottom w:val="single" w:sz="4" w:space="0" w:color="auto"/>
              <w:right w:val="single" w:sz="4" w:space="0" w:color="auto"/>
            </w:tcBorders>
          </w:tcPr>
          <w:p w:rsidR="006F6931" w:rsidRPr="001C2741" w:rsidRDefault="00C77FCD" w:rsidP="001C2741">
            <w:pPr>
              <w:jc w:val="right"/>
              <w:rPr>
                <w:rFonts w:ascii="Arial" w:hAnsi="Arial" w:cs="Arial"/>
                <w:sz w:val="24"/>
                <w:szCs w:val="24"/>
              </w:rPr>
            </w:pPr>
            <w:r w:rsidRPr="001C2741">
              <w:rPr>
                <w:rFonts w:ascii="Arial" w:hAnsi="Arial" w:cs="Arial"/>
                <w:sz w:val="24"/>
                <w:szCs w:val="24"/>
              </w:rPr>
              <w:t>9</w:t>
            </w:r>
            <w:r w:rsidR="006A09E2" w:rsidRPr="001C2741">
              <w:rPr>
                <w:rFonts w:ascii="Arial" w:hAnsi="Arial" w:cs="Arial"/>
                <w:sz w:val="24"/>
                <w:szCs w:val="24"/>
              </w:rPr>
              <w:t>972,1</w:t>
            </w:r>
          </w:p>
        </w:tc>
        <w:tc>
          <w:tcPr>
            <w:tcW w:w="371" w:type="pct"/>
            <w:gridSpan w:val="2"/>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tcBorders>
              <w:top w:val="single" w:sz="4" w:space="0" w:color="auto"/>
              <w:left w:val="single" w:sz="4" w:space="0" w:color="auto"/>
              <w:bottom w:val="single" w:sz="4" w:space="0" w:color="auto"/>
              <w:right w:val="single" w:sz="4" w:space="0" w:color="auto"/>
            </w:tcBorders>
          </w:tcPr>
          <w:p w:rsidR="006F6931" w:rsidRPr="001C2741" w:rsidRDefault="006A09E2" w:rsidP="001C2741">
            <w:pPr>
              <w:jc w:val="right"/>
              <w:rPr>
                <w:rFonts w:ascii="Arial" w:hAnsi="Arial" w:cs="Arial"/>
                <w:sz w:val="24"/>
                <w:szCs w:val="24"/>
              </w:rPr>
            </w:pPr>
            <w:r w:rsidRPr="001C2741">
              <w:rPr>
                <w:rFonts w:ascii="Arial" w:hAnsi="Arial" w:cs="Arial"/>
                <w:sz w:val="24"/>
                <w:szCs w:val="24"/>
              </w:rPr>
              <w:t>2130,2</w:t>
            </w:r>
          </w:p>
        </w:tc>
        <w:tc>
          <w:tcPr>
            <w:tcW w:w="371" w:type="pct"/>
            <w:vMerge/>
            <w:tcBorders>
              <w:top w:val="single" w:sz="4" w:space="0" w:color="auto"/>
              <w:left w:val="single" w:sz="4" w:space="0" w:color="auto"/>
              <w:bottom w:val="single" w:sz="4" w:space="0" w:color="auto"/>
              <w:right w:val="single" w:sz="4" w:space="0" w:color="auto"/>
            </w:tcBorders>
          </w:tcPr>
          <w:p w:rsidR="006F6931" w:rsidRPr="001C2741" w:rsidRDefault="006F6931" w:rsidP="001C2741">
            <w:pPr>
              <w:pStyle w:val="ConsPlusCell"/>
              <w:rPr>
                <w:rFonts w:ascii="Arial" w:hAnsi="Arial" w:cs="Arial"/>
              </w:rPr>
            </w:pPr>
          </w:p>
        </w:tc>
        <w:tc>
          <w:tcPr>
            <w:tcW w:w="432" w:type="pct"/>
            <w:vMerge/>
            <w:tcBorders>
              <w:left w:val="single" w:sz="4" w:space="0" w:color="auto"/>
              <w:right w:val="single" w:sz="4" w:space="0" w:color="auto"/>
            </w:tcBorders>
          </w:tcPr>
          <w:p w:rsidR="006F6931" w:rsidRPr="001C2741" w:rsidRDefault="006F6931"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91489" w:rsidRPr="001C2741" w:rsidRDefault="00891489" w:rsidP="001C2741">
            <w:pPr>
              <w:pStyle w:val="ConsPlusCell"/>
              <w:rPr>
                <w:rFonts w:ascii="Arial" w:hAnsi="Arial" w:cs="Arial"/>
              </w:rPr>
            </w:pPr>
          </w:p>
        </w:tc>
        <w:tc>
          <w:tcPr>
            <w:tcW w:w="536" w:type="pct"/>
            <w:vMerge/>
            <w:tcBorders>
              <w:left w:val="single" w:sz="4" w:space="0" w:color="auto"/>
              <w:right w:val="single" w:sz="4" w:space="0" w:color="auto"/>
            </w:tcBorders>
          </w:tcPr>
          <w:p w:rsidR="00891489" w:rsidRPr="001C2741" w:rsidRDefault="00891489" w:rsidP="001C2741">
            <w:pPr>
              <w:pStyle w:val="ConsPlusCell"/>
              <w:rPr>
                <w:rFonts w:ascii="Arial" w:hAnsi="Arial" w:cs="Arial"/>
              </w:rPr>
            </w:pPr>
          </w:p>
        </w:tc>
        <w:tc>
          <w:tcPr>
            <w:tcW w:w="298" w:type="pct"/>
            <w:vMerge/>
            <w:tcBorders>
              <w:left w:val="single" w:sz="4" w:space="0" w:color="auto"/>
              <w:right w:val="single" w:sz="4" w:space="0" w:color="auto"/>
            </w:tcBorders>
          </w:tcPr>
          <w:p w:rsidR="00891489" w:rsidRPr="001C2741" w:rsidRDefault="00891489"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91489" w:rsidRPr="001C2741" w:rsidRDefault="006A09E2" w:rsidP="001C2741">
            <w:pPr>
              <w:pStyle w:val="ConsPlusCell"/>
              <w:jc w:val="right"/>
              <w:rPr>
                <w:rFonts w:ascii="Arial" w:hAnsi="Arial" w:cs="Arial"/>
              </w:rPr>
            </w:pPr>
            <w:r w:rsidRPr="001C2741">
              <w:rPr>
                <w:rFonts w:ascii="Arial" w:hAnsi="Arial" w:cs="Arial"/>
              </w:rPr>
              <w:t>2776,9</w:t>
            </w:r>
          </w:p>
        </w:tc>
        <w:tc>
          <w:tcPr>
            <w:tcW w:w="418" w:type="pct"/>
            <w:tcBorders>
              <w:top w:val="single" w:sz="4" w:space="0" w:color="auto"/>
              <w:left w:val="single" w:sz="4" w:space="0" w:color="auto"/>
              <w:bottom w:val="single" w:sz="4" w:space="0" w:color="auto"/>
              <w:right w:val="single" w:sz="4" w:space="0" w:color="auto"/>
            </w:tcBorders>
          </w:tcPr>
          <w:p w:rsidR="00891489" w:rsidRPr="001C2741" w:rsidRDefault="006A09E2" w:rsidP="001C2741">
            <w:pPr>
              <w:pStyle w:val="ConsPlusCell"/>
              <w:jc w:val="right"/>
              <w:rPr>
                <w:rFonts w:ascii="Arial" w:hAnsi="Arial" w:cs="Arial"/>
              </w:rPr>
            </w:pPr>
            <w:r w:rsidRPr="001C2741">
              <w:rPr>
                <w:rFonts w:ascii="Arial" w:hAnsi="Arial" w:cs="Arial"/>
              </w:rPr>
              <w:t>2776,9</w:t>
            </w:r>
          </w:p>
        </w:tc>
        <w:tc>
          <w:tcPr>
            <w:tcW w:w="371" w:type="pct"/>
            <w:gridSpan w:val="2"/>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vMerge/>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rPr>
                <w:rFonts w:ascii="Arial" w:hAnsi="Arial" w:cs="Arial"/>
              </w:rPr>
            </w:pPr>
          </w:p>
        </w:tc>
        <w:tc>
          <w:tcPr>
            <w:tcW w:w="432" w:type="pct"/>
            <w:vMerge/>
            <w:tcBorders>
              <w:left w:val="single" w:sz="4" w:space="0" w:color="auto"/>
              <w:right w:val="single" w:sz="4" w:space="0" w:color="auto"/>
            </w:tcBorders>
          </w:tcPr>
          <w:p w:rsidR="00891489" w:rsidRPr="001C2741" w:rsidRDefault="00891489"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bottom w:val="single" w:sz="4" w:space="0" w:color="auto"/>
              <w:right w:val="single" w:sz="4" w:space="0" w:color="auto"/>
            </w:tcBorders>
          </w:tcPr>
          <w:p w:rsidR="00891489" w:rsidRPr="001C2741" w:rsidRDefault="00891489"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891489" w:rsidRPr="001C2741" w:rsidRDefault="00891489"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891489" w:rsidRPr="001C2741" w:rsidRDefault="00891489"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jc w:val="right"/>
              <w:rPr>
                <w:rFonts w:ascii="Arial" w:hAnsi="Arial" w:cs="Arial"/>
                <w:color w:val="FF0000"/>
                <w:highlight w:val="yellow"/>
              </w:rPr>
            </w:pPr>
          </w:p>
        </w:tc>
        <w:tc>
          <w:tcPr>
            <w:tcW w:w="371" w:type="pct"/>
            <w:vMerge/>
            <w:tcBorders>
              <w:top w:val="single" w:sz="4" w:space="0" w:color="auto"/>
              <w:left w:val="single" w:sz="4" w:space="0" w:color="auto"/>
              <w:bottom w:val="single" w:sz="4" w:space="0" w:color="auto"/>
              <w:right w:val="single" w:sz="4" w:space="0" w:color="auto"/>
            </w:tcBorders>
          </w:tcPr>
          <w:p w:rsidR="00891489" w:rsidRPr="001C2741" w:rsidRDefault="00891489"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891489" w:rsidRPr="001C2741" w:rsidRDefault="00891489" w:rsidP="001C2741">
            <w:pPr>
              <w:pStyle w:val="ConsPlusCell"/>
              <w:rPr>
                <w:rFonts w:ascii="Arial" w:hAnsi="Arial" w:cs="Arial"/>
              </w:rPr>
            </w:pPr>
          </w:p>
        </w:tc>
      </w:tr>
      <w:tr w:rsidR="00F42B94" w:rsidRPr="001C2741" w:rsidTr="00F42B94">
        <w:trPr>
          <w:trHeight w:val="114"/>
          <w:tblCellSpacing w:w="5" w:type="nil"/>
        </w:trPr>
        <w:tc>
          <w:tcPr>
            <w:tcW w:w="210"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Мероприятие 2.1 Капитальны</w:t>
            </w:r>
            <w:r w:rsidR="006F4BDB" w:rsidRPr="001C2741">
              <w:rPr>
                <w:rFonts w:ascii="Arial" w:hAnsi="Arial" w:cs="Arial"/>
              </w:rPr>
              <w:t xml:space="preserve">й ремонт МБДОУ детский сад №29 «Сказка» </w:t>
            </w:r>
            <w:r w:rsidR="006F4BDB" w:rsidRPr="001C2741">
              <w:rPr>
                <w:rFonts w:ascii="Arial" w:hAnsi="Arial" w:cs="Arial"/>
              </w:rPr>
              <w:lastRenderedPageBreak/>
              <w:t>Пушкинского муниципального района</w:t>
            </w:r>
          </w:p>
        </w:tc>
        <w:tc>
          <w:tcPr>
            <w:tcW w:w="298"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jc w:val="center"/>
              <w:rPr>
                <w:rFonts w:ascii="Arial" w:hAnsi="Arial" w:cs="Arial"/>
              </w:rPr>
            </w:pPr>
            <w:r w:rsidRPr="001C2741">
              <w:rPr>
                <w:rFonts w:ascii="Arial" w:hAnsi="Arial" w:cs="Arial"/>
              </w:rPr>
              <w:lastRenderedPageBreak/>
              <w:t>2017г.г.</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r w:rsidRPr="001C2741">
              <w:rPr>
                <w:rFonts w:ascii="Arial" w:hAnsi="Arial" w:cs="Arial"/>
                <w:color w:val="000000" w:themeColor="text1"/>
              </w:rPr>
              <w:t>82615,0</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r w:rsidRPr="001C2741">
              <w:rPr>
                <w:rFonts w:ascii="Arial" w:hAnsi="Arial" w:cs="Arial"/>
                <w:color w:val="000000" w:themeColor="text1"/>
              </w:rPr>
              <w:t>82615,0</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Управление образования, МКУ «УКС»</w:t>
            </w:r>
          </w:p>
        </w:tc>
        <w:tc>
          <w:tcPr>
            <w:tcW w:w="432" w:type="pct"/>
            <w:vMerge w:val="restart"/>
            <w:tcBorders>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 xml:space="preserve">Капитальные и восстановительные ремонты по восстановлению </w:t>
            </w:r>
            <w:r w:rsidRPr="001C2741">
              <w:rPr>
                <w:rFonts w:ascii="Arial" w:hAnsi="Arial" w:cs="Arial"/>
              </w:rPr>
              <w:lastRenderedPageBreak/>
              <w:t>имущественного комплекса МБДОУ детского сада №29 «Сказка» на территории военного городка</w:t>
            </w: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Средств</w:t>
            </w:r>
            <w:r w:rsidRPr="001C2741">
              <w:rPr>
                <w:rFonts w:ascii="Arial" w:hAnsi="Arial" w:cs="Arial"/>
              </w:rPr>
              <w:lastRenderedPageBreak/>
              <w:t xml:space="preserve">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715542" w:rsidP="001C2741">
            <w:pPr>
              <w:pStyle w:val="ConsPlusCell"/>
              <w:jc w:val="right"/>
              <w:rPr>
                <w:rFonts w:ascii="Arial" w:hAnsi="Arial" w:cs="Arial"/>
                <w:color w:val="000000" w:themeColor="text1"/>
              </w:rPr>
            </w:pPr>
            <w:r w:rsidRPr="001C2741">
              <w:rPr>
                <w:rFonts w:ascii="Arial" w:hAnsi="Arial" w:cs="Arial"/>
                <w:color w:val="000000" w:themeColor="text1"/>
              </w:rPr>
              <w:t>74353,0</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715542" w:rsidP="001C2741">
            <w:pPr>
              <w:pStyle w:val="ConsPlusCell"/>
              <w:jc w:val="right"/>
              <w:rPr>
                <w:rFonts w:ascii="Arial" w:hAnsi="Arial" w:cs="Arial"/>
                <w:color w:val="000000" w:themeColor="text1"/>
              </w:rPr>
            </w:pPr>
            <w:r w:rsidRPr="001C2741">
              <w:rPr>
                <w:rFonts w:ascii="Arial" w:hAnsi="Arial" w:cs="Arial"/>
                <w:color w:val="000000" w:themeColor="text1"/>
              </w:rPr>
              <w:t>74353,0</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r w:rsidRPr="001C2741">
              <w:rPr>
                <w:rFonts w:ascii="Arial" w:hAnsi="Arial" w:cs="Arial"/>
                <w:color w:val="000000" w:themeColor="text1"/>
              </w:rPr>
              <w:t>8262,0</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r w:rsidRPr="001C2741">
              <w:rPr>
                <w:rFonts w:ascii="Arial" w:hAnsi="Arial" w:cs="Arial"/>
                <w:color w:val="000000" w:themeColor="text1"/>
              </w:rPr>
              <w:t>8262,0</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w:t>
            </w:r>
            <w:r w:rsidRPr="001C2741">
              <w:rPr>
                <w:rFonts w:ascii="Arial" w:hAnsi="Arial" w:cs="Arial"/>
                <w:sz w:val="24"/>
                <w:szCs w:val="24"/>
              </w:rPr>
              <w:lastRenderedPageBreak/>
              <w:t>ального района</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val="restart"/>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val="restart"/>
            <w:tcBorders>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Мероприятие 2.2 Проведение капитального ремонта объектов дошкольного образования, подготовка проектной документации</w:t>
            </w:r>
          </w:p>
        </w:tc>
        <w:tc>
          <w:tcPr>
            <w:tcW w:w="298" w:type="pct"/>
            <w:vMerge w:val="restart"/>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r w:rsidRPr="001C2741">
              <w:rPr>
                <w:rFonts w:ascii="Arial" w:hAnsi="Arial" w:cs="Arial"/>
              </w:rPr>
              <w:t>2017-2021г.г.</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17049,8</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8529</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vMerge w:val="restart"/>
            <w:tcBorders>
              <w:top w:val="single" w:sz="4" w:space="0" w:color="auto"/>
              <w:left w:val="single" w:sz="4" w:space="0" w:color="auto"/>
              <w:right w:val="single" w:sz="4" w:space="0" w:color="auto"/>
            </w:tcBorders>
          </w:tcPr>
          <w:p w:rsidR="00865590" w:rsidRPr="001C2741" w:rsidRDefault="00B56A72" w:rsidP="001C2741">
            <w:pPr>
              <w:pStyle w:val="ConsPlusCell"/>
              <w:rPr>
                <w:rFonts w:ascii="Arial" w:hAnsi="Arial" w:cs="Arial"/>
              </w:rPr>
            </w:pPr>
            <w:r w:rsidRPr="001C2741">
              <w:rPr>
                <w:rFonts w:ascii="Arial" w:hAnsi="Arial" w:cs="Arial"/>
              </w:rPr>
              <w:t>Управление образования, МКУ «УКС»</w:t>
            </w:r>
          </w:p>
        </w:tc>
        <w:tc>
          <w:tcPr>
            <w:tcW w:w="432" w:type="pct"/>
            <w:vMerge w:val="restart"/>
            <w:tcBorders>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Проведение капитального ремонта, подготовка проектной документации</w:t>
            </w: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4042,0</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4042,0</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10230,9</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1710,1</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2130,2</w:t>
            </w: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2776,9</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2776,9</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114"/>
          <w:tblCellSpacing w:w="5" w:type="nil"/>
        </w:trPr>
        <w:tc>
          <w:tcPr>
            <w:tcW w:w="210"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 xml:space="preserve">Основное мероприятие 3. Выплата компенсации </w:t>
            </w:r>
            <w:r w:rsidRPr="001C2741">
              <w:rPr>
                <w:rFonts w:ascii="Arial" w:hAnsi="Arial" w:cs="Arial"/>
              </w:rPr>
              <w:lastRenderedPageBreak/>
              <w:t>родителям детей в возрасте от 1,5 до 3 лет</w:t>
            </w:r>
          </w:p>
        </w:tc>
        <w:tc>
          <w:tcPr>
            <w:tcW w:w="298"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r w:rsidRPr="001C2741">
              <w:rPr>
                <w:rFonts w:ascii="Arial" w:hAnsi="Arial" w:cs="Arial"/>
                <w:color w:val="000000" w:themeColor="text1"/>
              </w:rPr>
              <w:t>1800,00</w:t>
            </w:r>
          </w:p>
        </w:tc>
        <w:tc>
          <w:tcPr>
            <w:tcW w:w="417"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5770,0</w:t>
            </w:r>
          </w:p>
        </w:tc>
        <w:tc>
          <w:tcPr>
            <w:tcW w:w="418"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jc w:val="right"/>
              <w:rPr>
                <w:rFonts w:ascii="Arial" w:hAnsi="Arial" w:cs="Arial"/>
                <w:sz w:val="24"/>
                <w:szCs w:val="24"/>
              </w:rPr>
            </w:pPr>
            <w:r w:rsidRPr="001C2741">
              <w:rPr>
                <w:rFonts w:ascii="Arial" w:hAnsi="Arial" w:cs="Arial"/>
                <w:sz w:val="24"/>
                <w:szCs w:val="24"/>
              </w:rPr>
              <w:t>1210,0</w:t>
            </w:r>
          </w:p>
        </w:tc>
        <w:tc>
          <w:tcPr>
            <w:tcW w:w="371" w:type="pct"/>
            <w:gridSpan w:val="2"/>
            <w:tcBorders>
              <w:top w:val="single" w:sz="4" w:space="0" w:color="auto"/>
              <w:left w:val="single" w:sz="4" w:space="0" w:color="auto"/>
              <w:bottom w:val="single" w:sz="4" w:space="0" w:color="auto"/>
              <w:right w:val="single" w:sz="4" w:space="0" w:color="auto"/>
            </w:tcBorders>
          </w:tcPr>
          <w:p w:rsidR="00865590"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top w:val="single" w:sz="4" w:space="0" w:color="auto"/>
              <w:left w:val="single" w:sz="4" w:space="0" w:color="auto"/>
              <w:bottom w:val="single" w:sz="4" w:space="0" w:color="auto"/>
              <w:right w:val="single" w:sz="4" w:space="0" w:color="auto"/>
            </w:tcBorders>
          </w:tcPr>
          <w:p w:rsidR="00865590"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Выплата компенсации родителя</w:t>
            </w:r>
            <w:r w:rsidRPr="001C2741">
              <w:rPr>
                <w:rFonts w:ascii="Arial" w:hAnsi="Arial" w:cs="Arial"/>
              </w:rPr>
              <w:lastRenderedPageBreak/>
              <w:t>м детей в возрасте от 1,5 до 3 лет</w:t>
            </w:r>
          </w:p>
        </w:tc>
      </w:tr>
      <w:tr w:rsidR="00F42B94" w:rsidRPr="001C2741" w:rsidTr="00F42B94">
        <w:trPr>
          <w:trHeight w:val="347"/>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rPr>
                <w:rFonts w:ascii="Arial" w:hAnsi="Arial" w:cs="Arial"/>
              </w:rPr>
            </w:pPr>
            <w:r w:rsidRPr="001C2741">
              <w:rPr>
                <w:rFonts w:ascii="Arial" w:hAnsi="Arial" w:cs="Arial"/>
              </w:rPr>
              <w:t>Средства федера</w:t>
            </w:r>
            <w:r w:rsidRPr="001C2741">
              <w:rPr>
                <w:rFonts w:ascii="Arial" w:hAnsi="Arial" w:cs="Arial"/>
              </w:rPr>
              <w:lastRenderedPageBreak/>
              <w:t xml:space="preserve">льного бюджета       </w:t>
            </w:r>
          </w:p>
        </w:tc>
        <w:tc>
          <w:tcPr>
            <w:tcW w:w="463"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297"/>
          <w:tblCellSpacing w:w="5" w:type="nil"/>
        </w:trPr>
        <w:tc>
          <w:tcPr>
            <w:tcW w:w="210"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536"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298" w:type="pct"/>
            <w:vMerge/>
            <w:tcBorders>
              <w:left w:val="single" w:sz="4" w:space="0" w:color="auto"/>
              <w:right w:val="single" w:sz="4" w:space="0" w:color="auto"/>
            </w:tcBorders>
          </w:tcPr>
          <w:p w:rsidR="00865590" w:rsidRPr="001C2741" w:rsidRDefault="00865590"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865590" w:rsidRPr="001C2741" w:rsidRDefault="00865590"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c>
          <w:tcPr>
            <w:tcW w:w="432" w:type="pct"/>
            <w:vMerge/>
            <w:tcBorders>
              <w:left w:val="single" w:sz="4" w:space="0" w:color="auto"/>
              <w:right w:val="single" w:sz="4" w:space="0" w:color="auto"/>
            </w:tcBorders>
          </w:tcPr>
          <w:p w:rsidR="00865590" w:rsidRPr="001C2741" w:rsidRDefault="00865590" w:rsidP="001C2741">
            <w:pPr>
              <w:pStyle w:val="ConsPlusCell"/>
              <w:rPr>
                <w:rFonts w:ascii="Arial" w:hAnsi="Arial" w:cs="Arial"/>
              </w:rPr>
            </w:pPr>
          </w:p>
        </w:tc>
      </w:tr>
      <w:tr w:rsidR="00F42B94" w:rsidRPr="001C2741" w:rsidTr="00F42B94">
        <w:trPr>
          <w:trHeight w:val="48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1800,00</w:t>
            </w: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5770,0</w:t>
            </w:r>
          </w:p>
        </w:tc>
        <w:tc>
          <w:tcPr>
            <w:tcW w:w="418"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r w:rsidRPr="001C2741">
              <w:rPr>
                <w:rFonts w:ascii="Arial" w:hAnsi="Arial" w:cs="Arial"/>
                <w:sz w:val="24"/>
                <w:szCs w:val="24"/>
              </w:rPr>
              <w:t>1210,0</w:t>
            </w: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r w:rsidRPr="001C2741">
              <w:rPr>
                <w:rFonts w:ascii="Arial" w:hAnsi="Arial" w:cs="Arial"/>
                <w:sz w:val="24"/>
                <w:szCs w:val="24"/>
              </w:rPr>
              <w:t>1140,0</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бюджетов поселен</w:t>
            </w:r>
            <w:r w:rsidRPr="001C2741">
              <w:rPr>
                <w:rFonts w:ascii="Arial" w:hAnsi="Arial" w:cs="Arial"/>
                <w:sz w:val="24"/>
                <w:szCs w:val="24"/>
              </w:rPr>
              <w:lastRenderedPageBreak/>
              <w:t>ий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115"/>
          <w:tblCellSpacing w:w="5" w:type="nil"/>
        </w:trPr>
        <w:tc>
          <w:tcPr>
            <w:tcW w:w="210"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Основное мероприятие  4.</w:t>
            </w:r>
          </w:p>
          <w:p w:rsidR="006A09E2" w:rsidRPr="001C2741" w:rsidRDefault="006A09E2" w:rsidP="001C2741">
            <w:pPr>
              <w:pStyle w:val="ConsPlusCell"/>
              <w:rPr>
                <w:rFonts w:ascii="Arial" w:hAnsi="Arial" w:cs="Arial"/>
              </w:rPr>
            </w:pPr>
            <w:r w:rsidRPr="001C2741">
              <w:rPr>
                <w:rFonts w:ascii="Arial" w:hAnsi="Arial" w:cs="Arial"/>
              </w:rPr>
              <w:t xml:space="preserve">Выплата компенсации родительской платы за присмотр и уход за детьми, осваивающими образовательные </w:t>
            </w:r>
            <w:r w:rsidRPr="001C2741">
              <w:rPr>
                <w:rFonts w:ascii="Arial" w:hAnsi="Arial" w:cs="Arial"/>
              </w:rPr>
              <w:lastRenderedPageBreak/>
              <w:t xml:space="preserve">программы дошкольного образования в Московской области, </w:t>
            </w:r>
            <w:proofErr w:type="gramStart"/>
            <w:r w:rsidRPr="001C2741">
              <w:rPr>
                <w:rFonts w:ascii="Arial" w:hAnsi="Arial" w:cs="Arial"/>
              </w:rPr>
              <w:t>осуществляющих</w:t>
            </w:r>
            <w:proofErr w:type="gramEnd"/>
            <w:r w:rsidRPr="001C2741">
              <w:rPr>
                <w:rFonts w:ascii="Arial" w:hAnsi="Arial" w:cs="Arial"/>
              </w:rPr>
              <w:t xml:space="preserve"> образовательную деятельность</w:t>
            </w:r>
          </w:p>
        </w:tc>
        <w:tc>
          <w:tcPr>
            <w:tcW w:w="298"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Итого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49530,0</w:t>
            </w: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304142,0</w:t>
            </w: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54002,0</w:t>
            </w: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Управление образования</w:t>
            </w:r>
          </w:p>
          <w:p w:rsidR="006A09E2" w:rsidRPr="001C2741" w:rsidRDefault="006A09E2" w:rsidP="001C2741">
            <w:pPr>
              <w:pStyle w:val="ConsPlusCell"/>
              <w:rPr>
                <w:rFonts w:ascii="Arial" w:hAnsi="Arial" w:cs="Arial"/>
              </w:rPr>
            </w:pPr>
          </w:p>
          <w:p w:rsidR="006A09E2" w:rsidRPr="001C2741" w:rsidRDefault="006A09E2" w:rsidP="001C2741">
            <w:pPr>
              <w:pStyle w:val="ConsPlusCell"/>
              <w:rPr>
                <w:rFonts w:ascii="Arial" w:hAnsi="Arial" w:cs="Arial"/>
              </w:rPr>
            </w:pPr>
          </w:p>
        </w:tc>
        <w:tc>
          <w:tcPr>
            <w:tcW w:w="432"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Выплата компенсации родительской платы за присмотр и уход за детьми, осваивающими образовательные программ</w:t>
            </w:r>
            <w:r w:rsidRPr="001C2741">
              <w:rPr>
                <w:rFonts w:ascii="Arial" w:hAnsi="Arial" w:cs="Arial"/>
              </w:rPr>
              <w:lastRenderedPageBreak/>
              <w:t xml:space="preserve">ы дошкольного образования в Московской области, </w:t>
            </w:r>
            <w:proofErr w:type="gramStart"/>
            <w:r w:rsidRPr="001C2741">
              <w:rPr>
                <w:rFonts w:ascii="Arial" w:hAnsi="Arial" w:cs="Arial"/>
              </w:rPr>
              <w:t>осуществляющих</w:t>
            </w:r>
            <w:proofErr w:type="gramEnd"/>
            <w:r w:rsidRPr="001C2741">
              <w:rPr>
                <w:rFonts w:ascii="Arial" w:hAnsi="Arial" w:cs="Arial"/>
              </w:rPr>
              <w:t xml:space="preserve"> образовательную деятельность</w:t>
            </w:r>
          </w:p>
        </w:tc>
      </w:tr>
      <w:tr w:rsidR="00F42B94" w:rsidRPr="001C2741" w:rsidTr="00F42B94">
        <w:trPr>
          <w:trHeight w:val="31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49530,0</w:t>
            </w: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304142,0</w:t>
            </w: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54002,0</w:t>
            </w: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62535,0</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jc w:val="right"/>
              <w:rPr>
                <w:rFonts w:ascii="Arial" w:hAnsi="Arial" w:cs="Arial"/>
                <w:sz w:val="24"/>
                <w:szCs w:val="24"/>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19"/>
          <w:tblCellSpacing w:w="5" w:type="nil"/>
        </w:trPr>
        <w:tc>
          <w:tcPr>
            <w:tcW w:w="210"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171"/>
          <w:tblCellSpacing w:w="5" w:type="nil"/>
        </w:trPr>
        <w:tc>
          <w:tcPr>
            <w:tcW w:w="210"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lastRenderedPageBreak/>
              <w:t xml:space="preserve">.  </w:t>
            </w:r>
          </w:p>
        </w:tc>
        <w:tc>
          <w:tcPr>
            <w:tcW w:w="536" w:type="pct"/>
            <w:vMerge w:val="restart"/>
            <w:tcBorders>
              <w:top w:val="single" w:sz="4" w:space="0" w:color="auto"/>
              <w:left w:val="single" w:sz="4" w:space="0" w:color="auto"/>
              <w:right w:val="single" w:sz="4" w:space="0" w:color="auto"/>
            </w:tcBorders>
          </w:tcPr>
          <w:p w:rsidR="006A09E2" w:rsidRPr="001C2741" w:rsidRDefault="006A09E2" w:rsidP="001C2741">
            <w:pPr>
              <w:pStyle w:val="31"/>
              <w:snapToGrid w:val="0"/>
              <w:spacing w:after="0"/>
              <w:rPr>
                <w:rFonts w:ascii="Arial" w:hAnsi="Arial" w:cs="Arial"/>
                <w:bCs/>
                <w:sz w:val="24"/>
                <w:szCs w:val="24"/>
                <w:lang w:eastAsia="ru-RU"/>
              </w:rPr>
            </w:pPr>
            <w:r w:rsidRPr="001C2741">
              <w:rPr>
                <w:rFonts w:ascii="Arial" w:hAnsi="Arial" w:cs="Arial"/>
                <w:sz w:val="24"/>
                <w:szCs w:val="24"/>
              </w:rPr>
              <w:t xml:space="preserve">Задача 2 </w:t>
            </w:r>
            <w:r w:rsidRPr="001C2741">
              <w:rPr>
                <w:rFonts w:ascii="Arial" w:hAnsi="Arial" w:cs="Arial"/>
                <w:bCs/>
                <w:sz w:val="24"/>
                <w:szCs w:val="24"/>
                <w:lang w:eastAsia="ru-RU"/>
              </w:rPr>
              <w:t>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w:t>
            </w:r>
          </w:p>
          <w:p w:rsidR="006A09E2" w:rsidRPr="001C2741" w:rsidRDefault="006A09E2" w:rsidP="001C2741">
            <w:pPr>
              <w:pStyle w:val="31"/>
              <w:snapToGrid w:val="0"/>
              <w:spacing w:after="0"/>
              <w:rPr>
                <w:rFonts w:ascii="Arial" w:hAnsi="Arial" w:cs="Arial"/>
                <w:sz w:val="24"/>
                <w:szCs w:val="24"/>
              </w:rPr>
            </w:pPr>
            <w:r w:rsidRPr="001C2741">
              <w:rPr>
                <w:rFonts w:ascii="Arial" w:hAnsi="Arial" w:cs="Arial"/>
                <w:bCs/>
                <w:sz w:val="24"/>
                <w:szCs w:val="24"/>
                <w:lang w:eastAsia="ru-RU"/>
              </w:rPr>
              <w:t>стандарта дошкольного образования</w:t>
            </w:r>
          </w:p>
        </w:tc>
        <w:tc>
          <w:tcPr>
            <w:tcW w:w="298"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jc w:val="center"/>
              <w:rPr>
                <w:rFonts w:ascii="Arial" w:hAnsi="Arial" w:cs="Arial"/>
              </w:rPr>
            </w:pPr>
            <w:r w:rsidRPr="001C2741">
              <w:rPr>
                <w:rFonts w:ascii="Arial" w:hAnsi="Arial" w:cs="Arial"/>
              </w:rPr>
              <w:t>2017-2021г.г.</w:t>
            </w:r>
          </w:p>
        </w:tc>
        <w:tc>
          <w:tcPr>
            <w:tcW w:w="371"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A09E2" w:rsidRPr="00F42B94" w:rsidRDefault="006A09E2" w:rsidP="001C2741">
            <w:pPr>
              <w:pStyle w:val="ConsPlusCell"/>
              <w:jc w:val="right"/>
              <w:rPr>
                <w:rFonts w:ascii="Arial" w:hAnsi="Arial" w:cs="Arial"/>
                <w:color w:val="000000" w:themeColor="text1"/>
                <w:sz w:val="20"/>
                <w:szCs w:val="20"/>
              </w:rPr>
            </w:pPr>
            <w:r w:rsidRPr="00F42B94">
              <w:rPr>
                <w:rFonts w:ascii="Arial" w:hAnsi="Arial" w:cs="Arial"/>
                <w:color w:val="000000" w:themeColor="text1"/>
                <w:sz w:val="20"/>
                <w:szCs w:val="20"/>
              </w:rPr>
              <w:t>1081965,76</w:t>
            </w:r>
          </w:p>
        </w:tc>
        <w:tc>
          <w:tcPr>
            <w:tcW w:w="417" w:type="pct"/>
            <w:tcBorders>
              <w:top w:val="single" w:sz="4" w:space="0" w:color="auto"/>
              <w:left w:val="single" w:sz="4" w:space="0" w:color="auto"/>
              <w:bottom w:val="single" w:sz="4" w:space="0" w:color="auto"/>
              <w:right w:val="single" w:sz="4" w:space="0" w:color="auto"/>
            </w:tcBorders>
            <w:vAlign w:val="center"/>
          </w:tcPr>
          <w:p w:rsidR="006A09E2" w:rsidRPr="00F42B94" w:rsidRDefault="006A09E2" w:rsidP="001C2741">
            <w:pPr>
              <w:pStyle w:val="ConsPlusCell"/>
              <w:jc w:val="right"/>
              <w:rPr>
                <w:rFonts w:ascii="Arial" w:hAnsi="Arial" w:cs="Arial"/>
                <w:sz w:val="20"/>
                <w:szCs w:val="20"/>
              </w:rPr>
            </w:pPr>
            <w:r w:rsidRPr="00F42B94">
              <w:rPr>
                <w:rFonts w:ascii="Arial" w:hAnsi="Arial" w:cs="Arial"/>
                <w:sz w:val="20"/>
                <w:szCs w:val="20"/>
              </w:rPr>
              <w:t>5841</w:t>
            </w:r>
            <w:r w:rsidR="00582497" w:rsidRPr="00F42B94">
              <w:rPr>
                <w:rFonts w:ascii="Arial" w:hAnsi="Arial" w:cs="Arial"/>
                <w:sz w:val="20"/>
                <w:szCs w:val="20"/>
              </w:rPr>
              <w:t>69</w:t>
            </w:r>
            <w:r w:rsidRPr="00F42B94">
              <w:rPr>
                <w:rFonts w:ascii="Arial" w:hAnsi="Arial" w:cs="Arial"/>
                <w:sz w:val="20"/>
                <w:szCs w:val="20"/>
              </w:rPr>
              <w:t>0,0</w:t>
            </w:r>
          </w:p>
        </w:tc>
        <w:tc>
          <w:tcPr>
            <w:tcW w:w="418" w:type="pct"/>
            <w:tcBorders>
              <w:top w:val="single" w:sz="4" w:space="0" w:color="auto"/>
              <w:left w:val="single" w:sz="4" w:space="0" w:color="auto"/>
              <w:bottom w:val="single" w:sz="4" w:space="0" w:color="auto"/>
              <w:right w:val="single" w:sz="4" w:space="0" w:color="auto"/>
            </w:tcBorders>
            <w:vAlign w:val="center"/>
          </w:tcPr>
          <w:p w:rsidR="006A09E2" w:rsidRPr="00F42B94" w:rsidRDefault="006A09E2" w:rsidP="001C2741">
            <w:pPr>
              <w:pStyle w:val="ConsPlusCell"/>
              <w:jc w:val="right"/>
              <w:rPr>
                <w:rFonts w:ascii="Arial" w:hAnsi="Arial" w:cs="Arial"/>
                <w:sz w:val="20"/>
                <w:szCs w:val="20"/>
              </w:rPr>
            </w:pPr>
            <w:r w:rsidRPr="00F42B94">
              <w:rPr>
                <w:rFonts w:ascii="Arial" w:hAnsi="Arial" w:cs="Arial"/>
                <w:sz w:val="20"/>
                <w:szCs w:val="20"/>
              </w:rPr>
              <w:t>1074</w:t>
            </w:r>
            <w:r w:rsidR="00582497" w:rsidRPr="00F42B94">
              <w:rPr>
                <w:rFonts w:ascii="Arial" w:hAnsi="Arial" w:cs="Arial"/>
                <w:sz w:val="20"/>
                <w:szCs w:val="20"/>
              </w:rPr>
              <w:t>68</w:t>
            </w:r>
            <w:r w:rsidRPr="00F42B94">
              <w:rPr>
                <w:rFonts w:ascii="Arial" w:hAnsi="Arial" w:cs="Arial"/>
                <w:sz w:val="20"/>
                <w:szCs w:val="20"/>
              </w:rPr>
              <w:t>0,3</w:t>
            </w:r>
          </w:p>
        </w:tc>
        <w:tc>
          <w:tcPr>
            <w:tcW w:w="371" w:type="pct"/>
            <w:gridSpan w:val="2"/>
            <w:tcBorders>
              <w:top w:val="single" w:sz="4" w:space="0" w:color="auto"/>
              <w:left w:val="single" w:sz="4" w:space="0" w:color="auto"/>
              <w:bottom w:val="single" w:sz="4" w:space="0" w:color="auto"/>
              <w:right w:val="single" w:sz="4" w:space="0" w:color="auto"/>
            </w:tcBorders>
          </w:tcPr>
          <w:p w:rsidR="006A09E2" w:rsidRPr="00F42B94" w:rsidRDefault="006A09E2" w:rsidP="001C2741">
            <w:pPr>
              <w:jc w:val="right"/>
              <w:rPr>
                <w:rFonts w:ascii="Arial" w:hAnsi="Arial" w:cs="Arial"/>
              </w:rPr>
            </w:pPr>
            <w:r w:rsidRPr="00F42B94">
              <w:rPr>
                <w:rFonts w:ascii="Arial" w:hAnsi="Arial" w:cs="Arial"/>
              </w:rPr>
              <w:t>1196153,1</w:t>
            </w:r>
          </w:p>
        </w:tc>
        <w:tc>
          <w:tcPr>
            <w:tcW w:w="371" w:type="pct"/>
            <w:tcBorders>
              <w:top w:val="single" w:sz="4" w:space="0" w:color="auto"/>
              <w:left w:val="single" w:sz="4" w:space="0" w:color="auto"/>
              <w:bottom w:val="single" w:sz="4" w:space="0" w:color="auto"/>
              <w:right w:val="single" w:sz="4" w:space="0" w:color="auto"/>
            </w:tcBorders>
          </w:tcPr>
          <w:p w:rsidR="006A09E2" w:rsidRPr="00F42B94" w:rsidRDefault="006A09E2" w:rsidP="001C2741">
            <w:pPr>
              <w:jc w:val="right"/>
              <w:rPr>
                <w:rFonts w:ascii="Arial" w:hAnsi="Arial" w:cs="Arial"/>
              </w:rPr>
            </w:pPr>
            <w:r w:rsidRPr="00F42B94">
              <w:rPr>
                <w:rFonts w:ascii="Arial" w:hAnsi="Arial" w:cs="Arial"/>
              </w:rPr>
              <w:t>1190285,6</w:t>
            </w:r>
          </w:p>
        </w:tc>
        <w:tc>
          <w:tcPr>
            <w:tcW w:w="371" w:type="pct"/>
            <w:tcBorders>
              <w:top w:val="single" w:sz="4" w:space="0" w:color="auto"/>
              <w:left w:val="single" w:sz="4" w:space="0" w:color="auto"/>
              <w:bottom w:val="single" w:sz="4" w:space="0" w:color="auto"/>
              <w:right w:val="single" w:sz="4" w:space="0" w:color="auto"/>
            </w:tcBorders>
          </w:tcPr>
          <w:p w:rsidR="006A09E2" w:rsidRPr="00F42B94" w:rsidRDefault="006A09E2" w:rsidP="001C2741">
            <w:pPr>
              <w:jc w:val="right"/>
              <w:rPr>
                <w:rFonts w:ascii="Arial" w:hAnsi="Arial" w:cs="Arial"/>
              </w:rPr>
            </w:pPr>
            <w:r w:rsidRPr="00F42B94">
              <w:rPr>
                <w:rFonts w:ascii="Arial" w:hAnsi="Arial" w:cs="Arial"/>
              </w:rPr>
              <w:t>1190285,6</w:t>
            </w:r>
          </w:p>
        </w:tc>
        <w:tc>
          <w:tcPr>
            <w:tcW w:w="371" w:type="pct"/>
            <w:tcBorders>
              <w:top w:val="single" w:sz="4" w:space="0" w:color="auto"/>
              <w:left w:val="single" w:sz="4" w:space="0" w:color="auto"/>
              <w:bottom w:val="single" w:sz="4" w:space="0" w:color="auto"/>
              <w:right w:val="single" w:sz="4" w:space="0" w:color="auto"/>
            </w:tcBorders>
          </w:tcPr>
          <w:p w:rsidR="006A09E2" w:rsidRPr="00F42B94" w:rsidRDefault="006A09E2" w:rsidP="001C2741">
            <w:pPr>
              <w:jc w:val="right"/>
              <w:rPr>
                <w:rFonts w:ascii="Arial" w:hAnsi="Arial" w:cs="Arial"/>
              </w:rPr>
            </w:pPr>
            <w:r w:rsidRPr="00F42B94">
              <w:rPr>
                <w:rFonts w:ascii="Arial" w:hAnsi="Arial" w:cs="Arial"/>
              </w:rPr>
              <w:t>1190285,6</w:t>
            </w:r>
          </w:p>
        </w:tc>
        <w:tc>
          <w:tcPr>
            <w:tcW w:w="371"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6A09E2" w:rsidRPr="001C2741" w:rsidRDefault="007A074A" w:rsidP="001C2741">
            <w:pPr>
              <w:pStyle w:val="ConsPlusCell"/>
              <w:rPr>
                <w:rFonts w:ascii="Arial" w:hAnsi="Arial" w:cs="Arial"/>
              </w:rPr>
            </w:pPr>
            <w:r w:rsidRPr="001C2741">
              <w:rPr>
                <w:rFonts w:ascii="Arial" w:hAnsi="Arial" w:cs="Arial"/>
              </w:rPr>
              <w:t>Исполнение показателей</w:t>
            </w:r>
          </w:p>
        </w:tc>
      </w:tr>
      <w:tr w:rsidR="00F42B94" w:rsidRPr="001C2741" w:rsidTr="00F42B94">
        <w:trPr>
          <w:trHeight w:val="27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7"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21"/>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639242,7</w:t>
            </w:r>
          </w:p>
        </w:tc>
        <w:tc>
          <w:tcPr>
            <w:tcW w:w="417" w:type="pct"/>
            <w:tcBorders>
              <w:left w:val="single" w:sz="4" w:space="0" w:color="auto"/>
              <w:bottom w:val="single" w:sz="4" w:space="0" w:color="auto"/>
              <w:right w:val="single" w:sz="4" w:space="0" w:color="auto"/>
            </w:tcBorders>
          </w:tcPr>
          <w:p w:rsidR="006A09E2" w:rsidRPr="00EB372C" w:rsidRDefault="006A09E2"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3</w:t>
            </w:r>
            <w:r w:rsidR="00EF01EB" w:rsidRPr="00EB372C">
              <w:rPr>
                <w:rFonts w:ascii="Arial" w:hAnsi="Arial" w:cs="Arial"/>
                <w:color w:val="000000" w:themeColor="text1"/>
                <w:sz w:val="20"/>
                <w:szCs w:val="20"/>
              </w:rPr>
              <w:t>764548,5</w:t>
            </w:r>
          </w:p>
        </w:tc>
        <w:tc>
          <w:tcPr>
            <w:tcW w:w="418" w:type="pct"/>
            <w:tcBorders>
              <w:left w:val="single" w:sz="4" w:space="0" w:color="auto"/>
              <w:bottom w:val="single" w:sz="4" w:space="0" w:color="auto"/>
              <w:right w:val="single" w:sz="4" w:space="0" w:color="auto"/>
            </w:tcBorders>
          </w:tcPr>
          <w:p w:rsidR="006A09E2" w:rsidRPr="00EB372C" w:rsidRDefault="00EF01EB"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745592,5</w:t>
            </w:r>
          </w:p>
        </w:tc>
        <w:tc>
          <w:tcPr>
            <w:tcW w:w="371" w:type="pct"/>
            <w:gridSpan w:val="2"/>
            <w:tcBorders>
              <w:left w:val="single" w:sz="4" w:space="0" w:color="auto"/>
              <w:bottom w:val="single" w:sz="4" w:space="0" w:color="auto"/>
              <w:right w:val="single" w:sz="4" w:space="0" w:color="auto"/>
            </w:tcBorders>
          </w:tcPr>
          <w:p w:rsidR="006A09E2" w:rsidRPr="00EB372C" w:rsidRDefault="00EF01EB"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754739,0</w:t>
            </w:r>
          </w:p>
        </w:tc>
        <w:tc>
          <w:tcPr>
            <w:tcW w:w="371" w:type="pct"/>
            <w:tcBorders>
              <w:left w:val="single" w:sz="4" w:space="0" w:color="auto"/>
              <w:bottom w:val="single" w:sz="4" w:space="0" w:color="auto"/>
              <w:right w:val="single" w:sz="4" w:space="0" w:color="auto"/>
            </w:tcBorders>
          </w:tcPr>
          <w:p w:rsidR="006A09E2" w:rsidRPr="00EB372C" w:rsidRDefault="00EF01EB"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754739,0</w:t>
            </w:r>
          </w:p>
        </w:tc>
        <w:tc>
          <w:tcPr>
            <w:tcW w:w="371" w:type="pct"/>
            <w:tcBorders>
              <w:left w:val="single" w:sz="4" w:space="0" w:color="auto"/>
              <w:bottom w:val="single" w:sz="4" w:space="0" w:color="auto"/>
              <w:right w:val="single" w:sz="4" w:space="0" w:color="auto"/>
            </w:tcBorders>
          </w:tcPr>
          <w:p w:rsidR="006A09E2" w:rsidRPr="00EB372C" w:rsidRDefault="00EF01EB"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754739,0</w:t>
            </w:r>
          </w:p>
        </w:tc>
        <w:tc>
          <w:tcPr>
            <w:tcW w:w="371" w:type="pct"/>
            <w:tcBorders>
              <w:left w:val="single" w:sz="4" w:space="0" w:color="auto"/>
              <w:bottom w:val="single" w:sz="4" w:space="0" w:color="auto"/>
              <w:right w:val="single" w:sz="4" w:space="0" w:color="auto"/>
            </w:tcBorders>
          </w:tcPr>
          <w:p w:rsidR="006A09E2" w:rsidRPr="00EB372C" w:rsidRDefault="00EF01EB"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754739,0</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48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425276,06</w:t>
            </w:r>
          </w:p>
        </w:tc>
        <w:tc>
          <w:tcPr>
            <w:tcW w:w="417" w:type="pct"/>
            <w:tcBorders>
              <w:left w:val="single" w:sz="4" w:space="0" w:color="auto"/>
              <w:bottom w:val="single" w:sz="4" w:space="0" w:color="auto"/>
              <w:right w:val="single" w:sz="4" w:space="0" w:color="auto"/>
            </w:tcBorders>
          </w:tcPr>
          <w:p w:rsidR="006A09E2" w:rsidRPr="00EB372C" w:rsidRDefault="00EF01EB" w:rsidP="00EB372C">
            <w:pPr>
              <w:pStyle w:val="ConsPlusCell"/>
              <w:jc w:val="center"/>
              <w:rPr>
                <w:rFonts w:ascii="Arial" w:hAnsi="Arial" w:cs="Arial"/>
                <w:sz w:val="20"/>
                <w:szCs w:val="20"/>
              </w:rPr>
            </w:pPr>
            <w:r w:rsidRPr="00EB372C">
              <w:rPr>
                <w:rFonts w:ascii="Arial" w:hAnsi="Arial" w:cs="Arial"/>
                <w:sz w:val="20"/>
                <w:szCs w:val="20"/>
              </w:rPr>
              <w:t>207</w:t>
            </w:r>
            <w:r w:rsidR="00EB372C" w:rsidRPr="00EB372C">
              <w:rPr>
                <w:rFonts w:ascii="Arial" w:hAnsi="Arial" w:cs="Arial"/>
                <w:sz w:val="20"/>
                <w:szCs w:val="20"/>
              </w:rPr>
              <w:t>3</w:t>
            </w:r>
            <w:r w:rsidR="00582497" w:rsidRPr="00EB372C">
              <w:rPr>
                <w:rFonts w:ascii="Arial" w:hAnsi="Arial" w:cs="Arial"/>
                <w:sz w:val="20"/>
                <w:szCs w:val="20"/>
              </w:rPr>
              <w:t>458,1</w:t>
            </w:r>
            <w:r w:rsidRPr="00EB372C">
              <w:rPr>
                <w:rFonts w:ascii="Arial" w:hAnsi="Arial" w:cs="Arial"/>
                <w:sz w:val="20"/>
                <w:szCs w:val="20"/>
              </w:rPr>
              <w:t>,1</w:t>
            </w:r>
          </w:p>
        </w:tc>
        <w:tc>
          <w:tcPr>
            <w:tcW w:w="418" w:type="pct"/>
            <w:tcBorders>
              <w:left w:val="single" w:sz="4" w:space="0" w:color="auto"/>
              <w:bottom w:val="single" w:sz="4" w:space="0" w:color="auto"/>
              <w:right w:val="single" w:sz="4" w:space="0" w:color="auto"/>
            </w:tcBorders>
          </w:tcPr>
          <w:p w:rsidR="006A09E2" w:rsidRPr="00EB372C" w:rsidRDefault="00EF01EB" w:rsidP="00EB372C">
            <w:pPr>
              <w:pStyle w:val="ConsPlusCell"/>
              <w:jc w:val="center"/>
              <w:rPr>
                <w:rFonts w:ascii="Arial" w:hAnsi="Arial" w:cs="Arial"/>
                <w:sz w:val="20"/>
                <w:szCs w:val="20"/>
              </w:rPr>
            </w:pPr>
            <w:r w:rsidRPr="00EB372C">
              <w:rPr>
                <w:rFonts w:ascii="Arial" w:hAnsi="Arial" w:cs="Arial"/>
                <w:sz w:val="20"/>
                <w:szCs w:val="20"/>
              </w:rPr>
              <w:t>32</w:t>
            </w:r>
            <w:r w:rsidR="00EB372C" w:rsidRPr="00EB372C">
              <w:rPr>
                <w:rFonts w:ascii="Arial" w:hAnsi="Arial" w:cs="Arial"/>
                <w:sz w:val="20"/>
                <w:szCs w:val="20"/>
              </w:rPr>
              <w:t>5</w:t>
            </w:r>
            <w:r w:rsidR="00582497" w:rsidRPr="00EB372C">
              <w:rPr>
                <w:rFonts w:ascii="Arial" w:hAnsi="Arial" w:cs="Arial"/>
                <w:sz w:val="20"/>
                <w:szCs w:val="20"/>
              </w:rPr>
              <w:t>404,2</w:t>
            </w:r>
          </w:p>
        </w:tc>
        <w:tc>
          <w:tcPr>
            <w:tcW w:w="371" w:type="pct"/>
            <w:gridSpan w:val="2"/>
            <w:tcBorders>
              <w:left w:val="single" w:sz="4" w:space="0" w:color="auto"/>
              <w:bottom w:val="single" w:sz="4" w:space="0" w:color="auto"/>
              <w:right w:val="single" w:sz="4" w:space="0" w:color="auto"/>
            </w:tcBorders>
          </w:tcPr>
          <w:p w:rsidR="006A09E2" w:rsidRPr="00EB372C" w:rsidRDefault="00EF01EB" w:rsidP="00EB372C">
            <w:pPr>
              <w:jc w:val="center"/>
              <w:rPr>
                <w:rFonts w:ascii="Arial" w:hAnsi="Arial" w:cs="Arial"/>
              </w:rPr>
            </w:pPr>
            <w:r w:rsidRPr="00EB372C">
              <w:rPr>
                <w:rFonts w:ascii="Arial" w:hAnsi="Arial" w:cs="Arial"/>
              </w:rPr>
              <w:t>441414,1</w:t>
            </w:r>
          </w:p>
        </w:tc>
        <w:tc>
          <w:tcPr>
            <w:tcW w:w="371" w:type="pct"/>
            <w:tcBorders>
              <w:left w:val="single" w:sz="4" w:space="0" w:color="auto"/>
              <w:bottom w:val="single" w:sz="4" w:space="0" w:color="auto"/>
              <w:right w:val="single" w:sz="4" w:space="0" w:color="auto"/>
            </w:tcBorders>
          </w:tcPr>
          <w:p w:rsidR="006A09E2" w:rsidRPr="00EB372C" w:rsidRDefault="00EF01EB" w:rsidP="00EB372C">
            <w:pPr>
              <w:jc w:val="center"/>
              <w:rPr>
                <w:rFonts w:ascii="Arial" w:hAnsi="Arial" w:cs="Arial"/>
              </w:rPr>
            </w:pPr>
            <w:r w:rsidRPr="00EB372C">
              <w:rPr>
                <w:rFonts w:ascii="Arial" w:hAnsi="Arial" w:cs="Arial"/>
              </w:rPr>
              <w:t>435546,6</w:t>
            </w:r>
          </w:p>
        </w:tc>
        <w:tc>
          <w:tcPr>
            <w:tcW w:w="371" w:type="pct"/>
            <w:tcBorders>
              <w:left w:val="single" w:sz="4" w:space="0" w:color="auto"/>
              <w:bottom w:val="single" w:sz="4" w:space="0" w:color="auto"/>
              <w:right w:val="single" w:sz="4" w:space="0" w:color="auto"/>
            </w:tcBorders>
          </w:tcPr>
          <w:p w:rsidR="006A09E2" w:rsidRPr="00EB372C" w:rsidRDefault="00EF01EB" w:rsidP="00EB372C">
            <w:pPr>
              <w:jc w:val="center"/>
              <w:rPr>
                <w:rFonts w:ascii="Arial" w:hAnsi="Arial" w:cs="Arial"/>
              </w:rPr>
            </w:pPr>
            <w:r w:rsidRPr="00EB372C">
              <w:rPr>
                <w:rFonts w:ascii="Arial" w:hAnsi="Arial" w:cs="Arial"/>
              </w:rPr>
              <w:t>435546,6</w:t>
            </w:r>
          </w:p>
        </w:tc>
        <w:tc>
          <w:tcPr>
            <w:tcW w:w="371" w:type="pct"/>
            <w:tcBorders>
              <w:left w:val="single" w:sz="4" w:space="0" w:color="auto"/>
              <w:bottom w:val="single" w:sz="4" w:space="0" w:color="auto"/>
              <w:right w:val="single" w:sz="4" w:space="0" w:color="auto"/>
            </w:tcBorders>
          </w:tcPr>
          <w:p w:rsidR="006A09E2" w:rsidRPr="00EB372C" w:rsidRDefault="00EF01EB" w:rsidP="00EB372C">
            <w:pPr>
              <w:jc w:val="center"/>
              <w:rPr>
                <w:rFonts w:ascii="Arial" w:hAnsi="Arial" w:cs="Arial"/>
              </w:rPr>
            </w:pPr>
            <w:r w:rsidRPr="00EB372C">
              <w:rPr>
                <w:rFonts w:ascii="Arial" w:hAnsi="Arial" w:cs="Arial"/>
              </w:rPr>
              <w:t>435546,6</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289"/>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w:t>
            </w:r>
            <w:r w:rsidRPr="001C2741">
              <w:rPr>
                <w:rFonts w:ascii="Arial" w:hAnsi="Arial" w:cs="Arial"/>
                <w:sz w:val="24"/>
                <w:szCs w:val="24"/>
              </w:rPr>
              <w:lastRenderedPageBreak/>
              <w:t>а бюджетов поселений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rPr>
            </w:pPr>
            <w:r w:rsidRPr="001C2741">
              <w:rPr>
                <w:rFonts w:ascii="Arial" w:hAnsi="Arial" w:cs="Arial"/>
              </w:rPr>
              <w:lastRenderedPageBreak/>
              <w:t>17447,0</w:t>
            </w:r>
          </w:p>
        </w:tc>
        <w:tc>
          <w:tcPr>
            <w:tcW w:w="417" w:type="pct"/>
            <w:tcBorders>
              <w:left w:val="single" w:sz="4" w:space="0" w:color="auto"/>
              <w:bottom w:val="single" w:sz="4" w:space="0" w:color="auto"/>
              <w:right w:val="single" w:sz="4" w:space="0" w:color="auto"/>
            </w:tcBorders>
          </w:tcPr>
          <w:p w:rsidR="006A09E2" w:rsidRPr="001C2741" w:rsidRDefault="00EF01EB" w:rsidP="001C2741">
            <w:pPr>
              <w:pStyle w:val="ConsPlusCell"/>
              <w:jc w:val="right"/>
              <w:rPr>
                <w:rFonts w:ascii="Arial" w:hAnsi="Arial" w:cs="Arial"/>
                <w:color w:val="000000" w:themeColor="text1"/>
              </w:rPr>
            </w:pPr>
            <w:r w:rsidRPr="001C2741">
              <w:rPr>
                <w:rFonts w:ascii="Arial" w:hAnsi="Arial" w:cs="Arial"/>
                <w:color w:val="000000" w:themeColor="text1"/>
              </w:rPr>
              <w:t>3683,6</w:t>
            </w:r>
          </w:p>
        </w:tc>
        <w:tc>
          <w:tcPr>
            <w:tcW w:w="418" w:type="pct"/>
            <w:tcBorders>
              <w:left w:val="single" w:sz="4" w:space="0" w:color="auto"/>
              <w:bottom w:val="single" w:sz="4" w:space="0" w:color="auto"/>
              <w:right w:val="single" w:sz="4" w:space="0" w:color="auto"/>
            </w:tcBorders>
          </w:tcPr>
          <w:p w:rsidR="006A09E2" w:rsidRPr="001C2741" w:rsidRDefault="00EF01EB" w:rsidP="001C2741">
            <w:pPr>
              <w:pStyle w:val="ConsPlusCell"/>
              <w:jc w:val="right"/>
              <w:rPr>
                <w:rFonts w:ascii="Arial" w:hAnsi="Arial" w:cs="Arial"/>
                <w:color w:val="000000" w:themeColor="text1"/>
              </w:rPr>
            </w:pPr>
            <w:r w:rsidRPr="001C2741">
              <w:rPr>
                <w:rFonts w:ascii="Arial" w:hAnsi="Arial" w:cs="Arial"/>
                <w:color w:val="000000" w:themeColor="text1"/>
              </w:rPr>
              <w:t>3683,6</w:t>
            </w: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red"/>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red"/>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07"/>
          <w:tblCellSpacing w:w="5" w:type="nil"/>
        </w:trPr>
        <w:tc>
          <w:tcPr>
            <w:tcW w:w="210"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307"/>
          <w:tblCellSpacing w:w="5" w:type="nil"/>
        </w:trPr>
        <w:tc>
          <w:tcPr>
            <w:tcW w:w="210" w:type="pct"/>
            <w:vMerge w:val="restart"/>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val="restart"/>
            <w:tcBorders>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Основное мероприятие 5. Финансовое обеспечение реализации прав граждан на получение общедоступн</w:t>
            </w:r>
            <w:r w:rsidRPr="001C2741">
              <w:rPr>
                <w:rFonts w:ascii="Arial" w:hAnsi="Arial" w:cs="Arial"/>
              </w:rPr>
              <w:lastRenderedPageBreak/>
              <w:t>ого и бесплатного дошкольного образования</w:t>
            </w:r>
          </w:p>
        </w:tc>
        <w:tc>
          <w:tcPr>
            <w:tcW w:w="298" w:type="pct"/>
            <w:vMerge w:val="restart"/>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Итого</w:t>
            </w:r>
          </w:p>
        </w:tc>
        <w:tc>
          <w:tcPr>
            <w:tcW w:w="463" w:type="pct"/>
            <w:tcBorders>
              <w:top w:val="single" w:sz="4" w:space="0" w:color="auto"/>
              <w:left w:val="single" w:sz="4" w:space="0" w:color="auto"/>
              <w:bottom w:val="single" w:sz="4" w:space="0" w:color="auto"/>
              <w:right w:val="single" w:sz="4" w:space="0" w:color="auto"/>
            </w:tcBorders>
          </w:tcPr>
          <w:p w:rsidR="006A09E2" w:rsidRPr="00EB372C" w:rsidRDefault="006A09E2" w:rsidP="001C2741">
            <w:pPr>
              <w:pStyle w:val="ConsPlusCell"/>
              <w:jc w:val="right"/>
              <w:rPr>
                <w:rFonts w:ascii="Arial" w:hAnsi="Arial" w:cs="Arial"/>
                <w:color w:val="FF0000"/>
                <w:sz w:val="20"/>
                <w:szCs w:val="20"/>
              </w:rPr>
            </w:pPr>
            <w:r w:rsidRPr="00EB372C">
              <w:rPr>
                <w:rFonts w:ascii="Arial" w:hAnsi="Arial" w:cs="Arial"/>
                <w:color w:val="000000" w:themeColor="text1"/>
                <w:sz w:val="20"/>
                <w:szCs w:val="20"/>
              </w:rPr>
              <w:t>1081965,76</w:t>
            </w:r>
          </w:p>
        </w:tc>
        <w:tc>
          <w:tcPr>
            <w:tcW w:w="417" w:type="pct"/>
            <w:tcBorders>
              <w:top w:val="nil"/>
              <w:left w:val="nil"/>
              <w:bottom w:val="single" w:sz="8" w:space="0" w:color="auto"/>
              <w:right w:val="single" w:sz="8" w:space="0" w:color="auto"/>
            </w:tcBorders>
            <w:shd w:val="clear" w:color="auto" w:fill="auto"/>
            <w:vAlign w:val="center"/>
          </w:tcPr>
          <w:p w:rsidR="006A09E2" w:rsidRPr="00EB372C" w:rsidRDefault="006A09E2" w:rsidP="001C2741">
            <w:pPr>
              <w:pStyle w:val="ConsPlusCell"/>
              <w:jc w:val="right"/>
              <w:rPr>
                <w:rFonts w:ascii="Arial" w:hAnsi="Arial" w:cs="Arial"/>
                <w:sz w:val="20"/>
                <w:szCs w:val="20"/>
              </w:rPr>
            </w:pPr>
            <w:r w:rsidRPr="00EB372C">
              <w:rPr>
                <w:rFonts w:ascii="Arial" w:hAnsi="Arial" w:cs="Arial"/>
                <w:sz w:val="20"/>
                <w:szCs w:val="20"/>
              </w:rPr>
              <w:t>5</w:t>
            </w:r>
            <w:r w:rsidR="00EF01EB" w:rsidRPr="00EB372C">
              <w:rPr>
                <w:rFonts w:ascii="Arial" w:hAnsi="Arial" w:cs="Arial"/>
                <w:sz w:val="20"/>
                <w:szCs w:val="20"/>
              </w:rPr>
              <w:t>79</w:t>
            </w:r>
            <w:r w:rsidR="00EB372C" w:rsidRPr="00EB372C">
              <w:rPr>
                <w:rFonts w:ascii="Arial" w:hAnsi="Arial" w:cs="Arial"/>
                <w:sz w:val="20"/>
                <w:szCs w:val="20"/>
              </w:rPr>
              <w:t>6</w:t>
            </w:r>
            <w:r w:rsidR="00582497" w:rsidRPr="00EB372C">
              <w:rPr>
                <w:rFonts w:ascii="Arial" w:hAnsi="Arial" w:cs="Arial"/>
                <w:sz w:val="20"/>
                <w:szCs w:val="20"/>
              </w:rPr>
              <w:t>2</w:t>
            </w:r>
            <w:r w:rsidR="00EF01EB" w:rsidRPr="00EB372C">
              <w:rPr>
                <w:rFonts w:ascii="Arial" w:hAnsi="Arial" w:cs="Arial"/>
                <w:sz w:val="20"/>
                <w:szCs w:val="20"/>
              </w:rPr>
              <w:t>21,1</w:t>
            </w:r>
          </w:p>
        </w:tc>
        <w:tc>
          <w:tcPr>
            <w:tcW w:w="418" w:type="pct"/>
            <w:tcBorders>
              <w:top w:val="nil"/>
              <w:left w:val="nil"/>
              <w:bottom w:val="single" w:sz="8" w:space="0" w:color="auto"/>
              <w:right w:val="single" w:sz="8" w:space="0" w:color="auto"/>
            </w:tcBorders>
            <w:shd w:val="clear" w:color="auto" w:fill="auto"/>
            <w:vAlign w:val="center"/>
          </w:tcPr>
          <w:p w:rsidR="006A09E2" w:rsidRPr="00EB372C" w:rsidRDefault="006A09E2" w:rsidP="001C2741">
            <w:pPr>
              <w:pStyle w:val="ConsPlusCell"/>
              <w:jc w:val="right"/>
              <w:rPr>
                <w:rFonts w:ascii="Arial" w:hAnsi="Arial" w:cs="Arial"/>
                <w:sz w:val="20"/>
                <w:szCs w:val="20"/>
              </w:rPr>
            </w:pPr>
            <w:r w:rsidRPr="00EB372C">
              <w:rPr>
                <w:rFonts w:ascii="Arial" w:hAnsi="Arial" w:cs="Arial"/>
                <w:sz w:val="20"/>
                <w:szCs w:val="20"/>
              </w:rPr>
              <w:t>10</w:t>
            </w:r>
            <w:r w:rsidR="00EF01EB" w:rsidRPr="00EB372C">
              <w:rPr>
                <w:rFonts w:ascii="Arial" w:hAnsi="Arial" w:cs="Arial"/>
                <w:sz w:val="20"/>
                <w:szCs w:val="20"/>
              </w:rPr>
              <w:t>69</w:t>
            </w:r>
            <w:r w:rsidR="00582497" w:rsidRPr="00EB372C">
              <w:rPr>
                <w:rFonts w:ascii="Arial" w:hAnsi="Arial" w:cs="Arial"/>
                <w:sz w:val="20"/>
                <w:szCs w:val="20"/>
              </w:rPr>
              <w:t>92</w:t>
            </w:r>
            <w:r w:rsidR="00EF01EB" w:rsidRPr="00EB372C">
              <w:rPr>
                <w:rFonts w:ascii="Arial" w:hAnsi="Arial" w:cs="Arial"/>
                <w:sz w:val="20"/>
                <w:szCs w:val="20"/>
              </w:rPr>
              <w:t>1,2</w:t>
            </w:r>
          </w:p>
        </w:tc>
        <w:tc>
          <w:tcPr>
            <w:tcW w:w="371" w:type="pct"/>
            <w:gridSpan w:val="2"/>
            <w:tcBorders>
              <w:top w:val="nil"/>
              <w:left w:val="nil"/>
              <w:bottom w:val="single" w:sz="8" w:space="0" w:color="auto"/>
              <w:right w:val="single" w:sz="8" w:space="0" w:color="auto"/>
            </w:tcBorders>
            <w:shd w:val="clear" w:color="auto" w:fill="auto"/>
            <w:vAlign w:val="center"/>
          </w:tcPr>
          <w:p w:rsidR="006A09E2" w:rsidRPr="00EB372C" w:rsidRDefault="006A09E2" w:rsidP="001C2741">
            <w:pPr>
              <w:pStyle w:val="ConsPlusCell"/>
              <w:jc w:val="right"/>
              <w:rPr>
                <w:rFonts w:ascii="Arial" w:hAnsi="Arial" w:cs="Arial"/>
                <w:sz w:val="20"/>
                <w:szCs w:val="20"/>
                <w:highlight w:val="yellow"/>
              </w:rPr>
            </w:pPr>
            <w:r w:rsidRPr="00EB372C">
              <w:rPr>
                <w:rFonts w:ascii="Arial" w:hAnsi="Arial" w:cs="Arial"/>
                <w:sz w:val="20"/>
                <w:szCs w:val="20"/>
              </w:rPr>
              <w:t>1</w:t>
            </w:r>
            <w:r w:rsidR="00EF01EB" w:rsidRPr="00EB372C">
              <w:rPr>
                <w:rFonts w:ascii="Arial" w:hAnsi="Arial" w:cs="Arial"/>
                <w:sz w:val="20"/>
                <w:szCs w:val="20"/>
              </w:rPr>
              <w:t>185973,1</w:t>
            </w:r>
          </w:p>
        </w:tc>
        <w:tc>
          <w:tcPr>
            <w:tcW w:w="371" w:type="pct"/>
            <w:tcBorders>
              <w:top w:val="nil"/>
              <w:left w:val="nil"/>
              <w:bottom w:val="single" w:sz="8" w:space="0" w:color="auto"/>
              <w:right w:val="single" w:sz="8" w:space="0" w:color="auto"/>
            </w:tcBorders>
            <w:shd w:val="clear" w:color="auto" w:fill="auto"/>
            <w:vAlign w:val="center"/>
          </w:tcPr>
          <w:p w:rsidR="006A09E2" w:rsidRPr="00EB372C" w:rsidRDefault="006A09E2" w:rsidP="001C2741">
            <w:pPr>
              <w:pStyle w:val="ConsPlusCell"/>
              <w:jc w:val="right"/>
              <w:rPr>
                <w:rFonts w:ascii="Arial" w:hAnsi="Arial" w:cs="Arial"/>
                <w:sz w:val="20"/>
                <w:szCs w:val="20"/>
                <w:highlight w:val="yellow"/>
              </w:rPr>
            </w:pPr>
            <w:r w:rsidRPr="00EB372C">
              <w:rPr>
                <w:rFonts w:ascii="Arial" w:hAnsi="Arial" w:cs="Arial"/>
                <w:sz w:val="20"/>
                <w:szCs w:val="20"/>
              </w:rPr>
              <w:t>1</w:t>
            </w:r>
            <w:r w:rsidR="00EF01EB" w:rsidRPr="00EB372C">
              <w:rPr>
                <w:rFonts w:ascii="Arial" w:hAnsi="Arial" w:cs="Arial"/>
                <w:sz w:val="20"/>
                <w:szCs w:val="20"/>
              </w:rPr>
              <w:t>180105,6</w:t>
            </w:r>
          </w:p>
        </w:tc>
        <w:tc>
          <w:tcPr>
            <w:tcW w:w="371" w:type="pct"/>
            <w:tcBorders>
              <w:top w:val="nil"/>
              <w:left w:val="nil"/>
              <w:bottom w:val="single" w:sz="8" w:space="0" w:color="auto"/>
              <w:right w:val="single" w:sz="8" w:space="0" w:color="auto"/>
            </w:tcBorders>
            <w:shd w:val="clear" w:color="auto" w:fill="auto"/>
            <w:vAlign w:val="center"/>
          </w:tcPr>
          <w:p w:rsidR="006A09E2" w:rsidRPr="00EB372C" w:rsidRDefault="00EF01EB" w:rsidP="001C2741">
            <w:pPr>
              <w:pStyle w:val="ConsPlusCell"/>
              <w:jc w:val="right"/>
              <w:rPr>
                <w:rFonts w:ascii="Arial" w:hAnsi="Arial" w:cs="Arial"/>
                <w:sz w:val="20"/>
                <w:szCs w:val="20"/>
              </w:rPr>
            </w:pPr>
            <w:r w:rsidRPr="00EB372C">
              <w:rPr>
                <w:rFonts w:ascii="Arial" w:hAnsi="Arial" w:cs="Arial"/>
                <w:sz w:val="20"/>
                <w:szCs w:val="20"/>
              </w:rPr>
              <w:t>1180105,6</w:t>
            </w:r>
          </w:p>
        </w:tc>
        <w:tc>
          <w:tcPr>
            <w:tcW w:w="371" w:type="pct"/>
            <w:tcBorders>
              <w:top w:val="nil"/>
              <w:left w:val="nil"/>
              <w:bottom w:val="single" w:sz="8" w:space="0" w:color="auto"/>
              <w:right w:val="single" w:sz="8" w:space="0" w:color="auto"/>
            </w:tcBorders>
            <w:shd w:val="clear" w:color="auto" w:fill="auto"/>
            <w:vAlign w:val="center"/>
          </w:tcPr>
          <w:p w:rsidR="006A09E2" w:rsidRPr="00EB372C" w:rsidRDefault="006A09E2" w:rsidP="001C2741">
            <w:pPr>
              <w:pStyle w:val="ConsPlusCell"/>
              <w:jc w:val="right"/>
              <w:rPr>
                <w:rFonts w:ascii="Arial" w:hAnsi="Arial" w:cs="Arial"/>
                <w:sz w:val="20"/>
                <w:szCs w:val="20"/>
              </w:rPr>
            </w:pPr>
            <w:r w:rsidRPr="00EB372C">
              <w:rPr>
                <w:rFonts w:ascii="Arial" w:hAnsi="Arial" w:cs="Arial"/>
                <w:sz w:val="20"/>
                <w:szCs w:val="20"/>
              </w:rPr>
              <w:t>1</w:t>
            </w:r>
            <w:r w:rsidR="00EF01EB" w:rsidRPr="00EB372C">
              <w:rPr>
                <w:rFonts w:ascii="Arial" w:hAnsi="Arial" w:cs="Arial"/>
                <w:sz w:val="20"/>
                <w:szCs w:val="20"/>
              </w:rPr>
              <w:t>180105,6</w:t>
            </w:r>
          </w:p>
        </w:tc>
        <w:tc>
          <w:tcPr>
            <w:tcW w:w="371" w:type="pct"/>
            <w:vMerge w:val="restart"/>
            <w:tcBorders>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left w:val="single" w:sz="4" w:space="0" w:color="auto"/>
              <w:right w:val="single" w:sz="4" w:space="0" w:color="auto"/>
            </w:tcBorders>
          </w:tcPr>
          <w:p w:rsidR="006A09E2" w:rsidRPr="001C2741" w:rsidRDefault="007A074A" w:rsidP="001C2741">
            <w:pPr>
              <w:pStyle w:val="ConsPlusCell"/>
              <w:rPr>
                <w:rFonts w:ascii="Arial" w:hAnsi="Arial" w:cs="Arial"/>
              </w:rPr>
            </w:pPr>
            <w:r w:rsidRPr="001C2741">
              <w:rPr>
                <w:rFonts w:ascii="Arial" w:hAnsi="Arial" w:cs="Arial"/>
              </w:rPr>
              <w:t>Исполнение показателей</w:t>
            </w:r>
          </w:p>
        </w:tc>
      </w:tr>
      <w:tr w:rsidR="00F42B94" w:rsidRPr="001C2741" w:rsidTr="00F42B94">
        <w:trPr>
          <w:trHeight w:val="307"/>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федерального бюджета</w:t>
            </w:r>
          </w:p>
        </w:tc>
        <w:tc>
          <w:tcPr>
            <w:tcW w:w="463" w:type="pct"/>
            <w:tcBorders>
              <w:top w:val="single" w:sz="4" w:space="0" w:color="auto"/>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rPr>
            </w:pPr>
            <w:r w:rsidRPr="001C2741">
              <w:rPr>
                <w:rFonts w:ascii="Arial" w:hAnsi="Arial" w:cs="Arial"/>
              </w:rPr>
              <w:t> </w:t>
            </w:r>
          </w:p>
        </w:tc>
        <w:tc>
          <w:tcPr>
            <w:tcW w:w="418" w:type="pct"/>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rPr>
            </w:pPr>
            <w:r w:rsidRPr="001C2741">
              <w:rPr>
                <w:rFonts w:ascii="Arial" w:hAnsi="Arial" w:cs="Arial"/>
              </w:rPr>
              <w:t> </w:t>
            </w:r>
          </w:p>
        </w:tc>
        <w:tc>
          <w:tcPr>
            <w:tcW w:w="371" w:type="pct"/>
            <w:gridSpan w:val="2"/>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highlight w:val="yellow"/>
              </w:rPr>
            </w:pPr>
            <w:r w:rsidRPr="001C2741">
              <w:rPr>
                <w:rFonts w:ascii="Arial" w:hAnsi="Arial" w:cs="Arial"/>
                <w:highlight w:val="yellow"/>
              </w:rPr>
              <w:t> </w:t>
            </w:r>
          </w:p>
        </w:tc>
        <w:tc>
          <w:tcPr>
            <w:tcW w:w="371" w:type="pct"/>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highlight w:val="yellow"/>
              </w:rPr>
            </w:pPr>
            <w:r w:rsidRPr="001C2741">
              <w:rPr>
                <w:rFonts w:ascii="Arial" w:hAnsi="Arial" w:cs="Arial"/>
                <w:highlight w:val="yellow"/>
              </w:rPr>
              <w:t> </w:t>
            </w:r>
          </w:p>
        </w:tc>
        <w:tc>
          <w:tcPr>
            <w:tcW w:w="371" w:type="pct"/>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rPr>
            </w:pPr>
            <w:r w:rsidRPr="001C2741">
              <w:rPr>
                <w:rFonts w:ascii="Arial" w:hAnsi="Arial" w:cs="Arial"/>
              </w:rPr>
              <w:t> </w:t>
            </w:r>
          </w:p>
        </w:tc>
        <w:tc>
          <w:tcPr>
            <w:tcW w:w="371" w:type="pct"/>
            <w:tcBorders>
              <w:top w:val="nil"/>
              <w:left w:val="nil"/>
              <w:bottom w:val="single" w:sz="8" w:space="0" w:color="auto"/>
              <w:right w:val="single" w:sz="8" w:space="0" w:color="auto"/>
            </w:tcBorders>
            <w:shd w:val="clear" w:color="auto" w:fill="auto"/>
            <w:vAlign w:val="center"/>
          </w:tcPr>
          <w:p w:rsidR="006A09E2" w:rsidRPr="001C2741" w:rsidRDefault="006A09E2" w:rsidP="001C2741">
            <w:pPr>
              <w:pStyle w:val="ConsPlusCell"/>
              <w:jc w:val="right"/>
              <w:rPr>
                <w:rFonts w:ascii="Arial" w:hAnsi="Arial" w:cs="Arial"/>
              </w:rPr>
            </w:pPr>
            <w:r w:rsidRPr="001C2741">
              <w:rPr>
                <w:rFonts w:ascii="Arial" w:hAnsi="Arial" w:cs="Arial"/>
              </w:rPr>
              <w:t> </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307"/>
          <w:tblCellSpacing w:w="5" w:type="nil"/>
        </w:trPr>
        <w:tc>
          <w:tcPr>
            <w:tcW w:w="210" w:type="pct"/>
            <w:vMerge/>
            <w:tcBorders>
              <w:left w:val="single" w:sz="4" w:space="0" w:color="auto"/>
              <w:right w:val="single" w:sz="4" w:space="0" w:color="auto"/>
            </w:tcBorders>
          </w:tcPr>
          <w:p w:rsidR="00633F8C" w:rsidRPr="001C2741" w:rsidRDefault="00633F8C" w:rsidP="001C2741">
            <w:pPr>
              <w:pStyle w:val="ConsPlusCell"/>
              <w:rPr>
                <w:rFonts w:ascii="Arial" w:hAnsi="Arial" w:cs="Arial"/>
              </w:rPr>
            </w:pPr>
          </w:p>
        </w:tc>
        <w:tc>
          <w:tcPr>
            <w:tcW w:w="536" w:type="pct"/>
            <w:vMerge/>
            <w:tcBorders>
              <w:left w:val="single" w:sz="4" w:space="0" w:color="auto"/>
              <w:right w:val="single" w:sz="4" w:space="0" w:color="auto"/>
            </w:tcBorders>
          </w:tcPr>
          <w:p w:rsidR="00633F8C" w:rsidRPr="001C2741" w:rsidRDefault="00633F8C" w:rsidP="001C2741">
            <w:pPr>
              <w:pStyle w:val="ConsPlusCell"/>
              <w:rPr>
                <w:rFonts w:ascii="Arial" w:hAnsi="Arial" w:cs="Arial"/>
              </w:rPr>
            </w:pPr>
          </w:p>
        </w:tc>
        <w:tc>
          <w:tcPr>
            <w:tcW w:w="298" w:type="pct"/>
            <w:vMerge/>
            <w:tcBorders>
              <w:left w:val="single" w:sz="4" w:space="0" w:color="auto"/>
              <w:right w:val="single" w:sz="4" w:space="0" w:color="auto"/>
            </w:tcBorders>
          </w:tcPr>
          <w:p w:rsidR="00633F8C" w:rsidRPr="001C2741" w:rsidRDefault="00633F8C"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33F8C" w:rsidRPr="001C2741" w:rsidRDefault="00633F8C" w:rsidP="001C2741">
            <w:pPr>
              <w:pStyle w:val="ConsPlusNormal"/>
              <w:rPr>
                <w:rFonts w:ascii="Arial" w:hAnsi="Arial" w:cs="Arial"/>
                <w:sz w:val="24"/>
                <w:szCs w:val="24"/>
              </w:rPr>
            </w:pPr>
            <w:r w:rsidRPr="001C2741">
              <w:rPr>
                <w:rFonts w:ascii="Arial" w:hAnsi="Arial" w:cs="Arial"/>
                <w:sz w:val="24"/>
                <w:szCs w:val="24"/>
              </w:rPr>
              <w:t>Средства бюджет</w:t>
            </w:r>
            <w:r w:rsidRPr="001C2741">
              <w:rPr>
                <w:rFonts w:ascii="Arial" w:hAnsi="Arial" w:cs="Arial"/>
                <w:sz w:val="24"/>
                <w:szCs w:val="24"/>
              </w:rPr>
              <w:lastRenderedPageBreak/>
              <w:t>а Московской области</w:t>
            </w:r>
          </w:p>
        </w:tc>
        <w:tc>
          <w:tcPr>
            <w:tcW w:w="463" w:type="pct"/>
            <w:tcBorders>
              <w:left w:val="single" w:sz="4" w:space="0" w:color="auto"/>
              <w:bottom w:val="single" w:sz="4" w:space="0" w:color="auto"/>
              <w:right w:val="single" w:sz="4" w:space="0" w:color="auto"/>
            </w:tcBorders>
          </w:tcPr>
          <w:p w:rsidR="00633F8C" w:rsidRPr="001C2741" w:rsidRDefault="00633F8C" w:rsidP="001C2741">
            <w:pPr>
              <w:pStyle w:val="ConsPlusCell"/>
              <w:jc w:val="right"/>
              <w:rPr>
                <w:rFonts w:ascii="Arial" w:hAnsi="Arial" w:cs="Arial"/>
                <w:color w:val="FF0000"/>
              </w:rPr>
            </w:pPr>
            <w:r w:rsidRPr="001C2741">
              <w:rPr>
                <w:rFonts w:ascii="Arial" w:hAnsi="Arial" w:cs="Arial"/>
                <w:color w:val="000000" w:themeColor="text1"/>
              </w:rPr>
              <w:lastRenderedPageBreak/>
              <w:t>639242,7</w:t>
            </w:r>
          </w:p>
        </w:tc>
        <w:tc>
          <w:tcPr>
            <w:tcW w:w="417" w:type="pct"/>
            <w:tcBorders>
              <w:top w:val="nil"/>
              <w:left w:val="nil"/>
              <w:bottom w:val="single" w:sz="8" w:space="0" w:color="auto"/>
              <w:right w:val="single" w:sz="8" w:space="0" w:color="auto"/>
            </w:tcBorders>
            <w:shd w:val="clear" w:color="auto" w:fill="auto"/>
          </w:tcPr>
          <w:p w:rsidR="00633F8C" w:rsidRPr="001C2741" w:rsidRDefault="00633F8C" w:rsidP="00EB372C">
            <w:pPr>
              <w:pStyle w:val="ConsPlusCell"/>
              <w:ind w:hanging="75"/>
              <w:jc w:val="center"/>
              <w:rPr>
                <w:rFonts w:ascii="Arial" w:hAnsi="Arial" w:cs="Arial"/>
              </w:rPr>
            </w:pPr>
            <w:r w:rsidRPr="001C2741">
              <w:rPr>
                <w:rFonts w:ascii="Arial" w:hAnsi="Arial" w:cs="Arial"/>
              </w:rPr>
              <w:t>3764548,5</w:t>
            </w:r>
          </w:p>
        </w:tc>
        <w:tc>
          <w:tcPr>
            <w:tcW w:w="418" w:type="pct"/>
            <w:tcBorders>
              <w:top w:val="nil"/>
              <w:left w:val="nil"/>
              <w:bottom w:val="single" w:sz="8" w:space="0" w:color="auto"/>
              <w:right w:val="single" w:sz="8" w:space="0" w:color="auto"/>
            </w:tcBorders>
            <w:shd w:val="clear" w:color="auto" w:fill="auto"/>
          </w:tcPr>
          <w:p w:rsidR="00633F8C" w:rsidRPr="001C2741" w:rsidRDefault="00633F8C" w:rsidP="00EB372C">
            <w:pPr>
              <w:pStyle w:val="ConsPlusCell"/>
              <w:jc w:val="center"/>
              <w:rPr>
                <w:rFonts w:ascii="Arial" w:hAnsi="Arial" w:cs="Arial"/>
              </w:rPr>
            </w:pPr>
            <w:r w:rsidRPr="001C2741">
              <w:rPr>
                <w:rFonts w:ascii="Arial" w:hAnsi="Arial" w:cs="Arial"/>
              </w:rPr>
              <w:t>745592,5</w:t>
            </w:r>
          </w:p>
        </w:tc>
        <w:tc>
          <w:tcPr>
            <w:tcW w:w="371" w:type="pct"/>
            <w:gridSpan w:val="2"/>
            <w:tcBorders>
              <w:top w:val="nil"/>
              <w:left w:val="nil"/>
              <w:bottom w:val="single" w:sz="8" w:space="0" w:color="auto"/>
              <w:right w:val="single" w:sz="8" w:space="0" w:color="auto"/>
            </w:tcBorders>
            <w:shd w:val="clear" w:color="auto" w:fill="auto"/>
          </w:tcPr>
          <w:p w:rsidR="00633F8C" w:rsidRPr="001C2741" w:rsidRDefault="00633F8C" w:rsidP="00EB372C">
            <w:pPr>
              <w:pStyle w:val="ConsPlusCell"/>
              <w:jc w:val="center"/>
              <w:rPr>
                <w:rFonts w:ascii="Arial" w:hAnsi="Arial" w:cs="Arial"/>
              </w:rPr>
            </w:pPr>
            <w:r w:rsidRPr="001C2741">
              <w:rPr>
                <w:rFonts w:ascii="Arial" w:hAnsi="Arial" w:cs="Arial"/>
              </w:rPr>
              <w:t>754739</w:t>
            </w:r>
          </w:p>
        </w:tc>
        <w:tc>
          <w:tcPr>
            <w:tcW w:w="371" w:type="pct"/>
            <w:tcBorders>
              <w:top w:val="nil"/>
              <w:left w:val="nil"/>
              <w:bottom w:val="single" w:sz="8" w:space="0" w:color="auto"/>
              <w:right w:val="single" w:sz="8" w:space="0" w:color="auto"/>
            </w:tcBorders>
            <w:shd w:val="clear" w:color="auto" w:fill="auto"/>
          </w:tcPr>
          <w:p w:rsidR="00633F8C" w:rsidRPr="001C2741" w:rsidRDefault="00633F8C" w:rsidP="00EB372C">
            <w:pPr>
              <w:jc w:val="center"/>
              <w:rPr>
                <w:rFonts w:ascii="Arial" w:hAnsi="Arial" w:cs="Arial"/>
                <w:sz w:val="24"/>
                <w:szCs w:val="24"/>
              </w:rPr>
            </w:pPr>
            <w:r w:rsidRPr="001C2741">
              <w:rPr>
                <w:rFonts w:ascii="Arial" w:hAnsi="Arial" w:cs="Arial"/>
                <w:sz w:val="24"/>
                <w:szCs w:val="24"/>
              </w:rPr>
              <w:t>754739</w:t>
            </w:r>
          </w:p>
        </w:tc>
        <w:tc>
          <w:tcPr>
            <w:tcW w:w="371" w:type="pct"/>
            <w:tcBorders>
              <w:top w:val="nil"/>
              <w:left w:val="nil"/>
              <w:bottom w:val="single" w:sz="8" w:space="0" w:color="auto"/>
              <w:right w:val="single" w:sz="8" w:space="0" w:color="auto"/>
            </w:tcBorders>
            <w:shd w:val="clear" w:color="auto" w:fill="auto"/>
          </w:tcPr>
          <w:p w:rsidR="00633F8C" w:rsidRPr="001C2741" w:rsidRDefault="00633F8C" w:rsidP="00EB372C">
            <w:pPr>
              <w:jc w:val="center"/>
              <w:rPr>
                <w:rFonts w:ascii="Arial" w:hAnsi="Arial" w:cs="Arial"/>
                <w:sz w:val="24"/>
                <w:szCs w:val="24"/>
              </w:rPr>
            </w:pPr>
            <w:r w:rsidRPr="001C2741">
              <w:rPr>
                <w:rFonts w:ascii="Arial" w:hAnsi="Arial" w:cs="Arial"/>
                <w:sz w:val="24"/>
                <w:szCs w:val="24"/>
              </w:rPr>
              <w:t>754739</w:t>
            </w:r>
          </w:p>
        </w:tc>
        <w:tc>
          <w:tcPr>
            <w:tcW w:w="371" w:type="pct"/>
            <w:tcBorders>
              <w:top w:val="nil"/>
              <w:left w:val="nil"/>
              <w:bottom w:val="single" w:sz="8" w:space="0" w:color="auto"/>
              <w:right w:val="single" w:sz="8" w:space="0" w:color="auto"/>
            </w:tcBorders>
            <w:shd w:val="clear" w:color="auto" w:fill="auto"/>
          </w:tcPr>
          <w:p w:rsidR="00633F8C" w:rsidRPr="001C2741" w:rsidRDefault="00633F8C" w:rsidP="00EB372C">
            <w:pPr>
              <w:jc w:val="center"/>
              <w:rPr>
                <w:rFonts w:ascii="Arial" w:hAnsi="Arial" w:cs="Arial"/>
                <w:sz w:val="24"/>
                <w:szCs w:val="24"/>
              </w:rPr>
            </w:pPr>
            <w:r w:rsidRPr="001C2741">
              <w:rPr>
                <w:rFonts w:ascii="Arial" w:hAnsi="Arial" w:cs="Arial"/>
                <w:sz w:val="24"/>
                <w:szCs w:val="24"/>
              </w:rPr>
              <w:t>754739</w:t>
            </w:r>
          </w:p>
        </w:tc>
        <w:tc>
          <w:tcPr>
            <w:tcW w:w="371" w:type="pct"/>
            <w:vMerge/>
            <w:tcBorders>
              <w:left w:val="single" w:sz="4" w:space="0" w:color="auto"/>
              <w:right w:val="single" w:sz="4" w:space="0" w:color="auto"/>
            </w:tcBorders>
          </w:tcPr>
          <w:p w:rsidR="00633F8C" w:rsidRPr="001C2741" w:rsidRDefault="00633F8C" w:rsidP="001C2741">
            <w:pPr>
              <w:pStyle w:val="ConsPlusCell"/>
              <w:rPr>
                <w:rFonts w:ascii="Arial" w:hAnsi="Arial" w:cs="Arial"/>
              </w:rPr>
            </w:pPr>
          </w:p>
        </w:tc>
        <w:tc>
          <w:tcPr>
            <w:tcW w:w="432" w:type="pct"/>
            <w:vMerge/>
            <w:tcBorders>
              <w:left w:val="single" w:sz="4" w:space="0" w:color="auto"/>
              <w:right w:val="single" w:sz="4" w:space="0" w:color="auto"/>
            </w:tcBorders>
          </w:tcPr>
          <w:p w:rsidR="00633F8C" w:rsidRPr="001C2741" w:rsidRDefault="00633F8C" w:rsidP="001C2741">
            <w:pPr>
              <w:pStyle w:val="ConsPlusCell"/>
              <w:rPr>
                <w:rFonts w:ascii="Arial" w:hAnsi="Arial" w:cs="Arial"/>
              </w:rPr>
            </w:pPr>
          </w:p>
        </w:tc>
      </w:tr>
      <w:tr w:rsidR="00F42B94" w:rsidRPr="001C2741" w:rsidTr="00EB372C">
        <w:trPr>
          <w:trHeight w:val="307"/>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муниципального района </w:t>
            </w:r>
          </w:p>
        </w:tc>
        <w:tc>
          <w:tcPr>
            <w:tcW w:w="463"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rPr>
            </w:pPr>
            <w:r w:rsidRPr="001C2741">
              <w:rPr>
                <w:rFonts w:ascii="Arial" w:hAnsi="Arial" w:cs="Arial"/>
                <w:color w:val="000000" w:themeColor="text1"/>
              </w:rPr>
              <w:t>425276,06</w:t>
            </w:r>
          </w:p>
        </w:tc>
        <w:tc>
          <w:tcPr>
            <w:tcW w:w="417" w:type="pct"/>
            <w:tcBorders>
              <w:top w:val="nil"/>
              <w:left w:val="nil"/>
              <w:bottom w:val="single" w:sz="8" w:space="0" w:color="auto"/>
              <w:right w:val="single" w:sz="8" w:space="0" w:color="auto"/>
            </w:tcBorders>
            <w:shd w:val="clear" w:color="auto" w:fill="auto"/>
          </w:tcPr>
          <w:p w:rsidR="006A09E2" w:rsidRPr="001C2741" w:rsidRDefault="00633F8C" w:rsidP="00EB372C">
            <w:pPr>
              <w:pStyle w:val="ConsPlusCell"/>
              <w:ind w:hanging="75"/>
              <w:jc w:val="center"/>
              <w:rPr>
                <w:rFonts w:ascii="Arial" w:hAnsi="Arial" w:cs="Arial"/>
              </w:rPr>
            </w:pPr>
            <w:r w:rsidRPr="001C2741">
              <w:rPr>
                <w:rFonts w:ascii="Arial" w:hAnsi="Arial" w:cs="Arial"/>
              </w:rPr>
              <w:t>2031</w:t>
            </w:r>
            <w:r w:rsidR="00582497" w:rsidRPr="001C2741">
              <w:rPr>
                <w:rFonts w:ascii="Arial" w:hAnsi="Arial" w:cs="Arial"/>
              </w:rPr>
              <w:t>66</w:t>
            </w:r>
            <w:r w:rsidRPr="001C2741">
              <w:rPr>
                <w:rFonts w:ascii="Arial" w:hAnsi="Arial" w:cs="Arial"/>
              </w:rPr>
              <w:t>2,6</w:t>
            </w:r>
          </w:p>
        </w:tc>
        <w:tc>
          <w:tcPr>
            <w:tcW w:w="418" w:type="pct"/>
            <w:tcBorders>
              <w:top w:val="nil"/>
              <w:left w:val="nil"/>
              <w:bottom w:val="single" w:sz="8" w:space="0" w:color="auto"/>
              <w:right w:val="single" w:sz="8" w:space="0" w:color="auto"/>
            </w:tcBorders>
            <w:shd w:val="clear" w:color="auto" w:fill="auto"/>
          </w:tcPr>
          <w:p w:rsidR="006A09E2" w:rsidRPr="001C2741" w:rsidRDefault="00582497" w:rsidP="00EB372C">
            <w:pPr>
              <w:pStyle w:val="ConsPlusCell"/>
              <w:jc w:val="center"/>
              <w:rPr>
                <w:rFonts w:ascii="Arial" w:hAnsi="Arial" w:cs="Arial"/>
              </w:rPr>
            </w:pPr>
            <w:r w:rsidRPr="001C2741">
              <w:rPr>
                <w:rFonts w:ascii="Arial" w:hAnsi="Arial" w:cs="Arial"/>
              </w:rPr>
              <w:t>324328,7</w:t>
            </w:r>
          </w:p>
        </w:tc>
        <w:tc>
          <w:tcPr>
            <w:tcW w:w="371" w:type="pct"/>
            <w:gridSpan w:val="2"/>
            <w:tcBorders>
              <w:top w:val="nil"/>
              <w:left w:val="nil"/>
              <w:bottom w:val="single" w:sz="8" w:space="0" w:color="auto"/>
              <w:right w:val="single" w:sz="8" w:space="0" w:color="auto"/>
            </w:tcBorders>
            <w:shd w:val="clear" w:color="auto" w:fill="auto"/>
          </w:tcPr>
          <w:p w:rsidR="006A09E2" w:rsidRPr="001C2741" w:rsidRDefault="00633F8C" w:rsidP="00EB372C">
            <w:pPr>
              <w:pStyle w:val="ConsPlusCell"/>
              <w:ind w:hanging="76"/>
              <w:jc w:val="center"/>
              <w:rPr>
                <w:rFonts w:ascii="Arial" w:hAnsi="Arial" w:cs="Arial"/>
              </w:rPr>
            </w:pPr>
            <w:r w:rsidRPr="001C2741">
              <w:rPr>
                <w:rFonts w:ascii="Arial" w:hAnsi="Arial" w:cs="Arial"/>
              </w:rPr>
              <w:t>431234,1</w:t>
            </w:r>
          </w:p>
        </w:tc>
        <w:tc>
          <w:tcPr>
            <w:tcW w:w="371" w:type="pct"/>
            <w:tcBorders>
              <w:top w:val="nil"/>
              <w:left w:val="nil"/>
              <w:bottom w:val="single" w:sz="8" w:space="0" w:color="auto"/>
              <w:right w:val="single" w:sz="8" w:space="0" w:color="auto"/>
            </w:tcBorders>
            <w:shd w:val="clear" w:color="auto" w:fill="auto"/>
          </w:tcPr>
          <w:p w:rsidR="006A09E2" w:rsidRPr="001C2741" w:rsidRDefault="00633F8C" w:rsidP="00EB372C">
            <w:pPr>
              <w:pStyle w:val="ConsPlusCell"/>
              <w:ind w:hanging="76"/>
              <w:jc w:val="center"/>
              <w:rPr>
                <w:rFonts w:ascii="Arial" w:hAnsi="Arial" w:cs="Arial"/>
              </w:rPr>
            </w:pPr>
            <w:r w:rsidRPr="001C2741">
              <w:rPr>
                <w:rFonts w:ascii="Arial" w:hAnsi="Arial" w:cs="Arial"/>
              </w:rPr>
              <w:t>425366,6</w:t>
            </w:r>
          </w:p>
        </w:tc>
        <w:tc>
          <w:tcPr>
            <w:tcW w:w="371" w:type="pct"/>
            <w:tcBorders>
              <w:top w:val="nil"/>
              <w:left w:val="nil"/>
              <w:bottom w:val="single" w:sz="8" w:space="0" w:color="auto"/>
              <w:right w:val="single" w:sz="8" w:space="0" w:color="auto"/>
            </w:tcBorders>
            <w:shd w:val="clear" w:color="auto" w:fill="auto"/>
          </w:tcPr>
          <w:p w:rsidR="006A09E2" w:rsidRPr="001C2741" w:rsidRDefault="00633F8C" w:rsidP="00EB372C">
            <w:pPr>
              <w:pStyle w:val="ConsPlusCell"/>
              <w:ind w:hanging="76"/>
              <w:jc w:val="center"/>
              <w:rPr>
                <w:rFonts w:ascii="Arial" w:hAnsi="Arial" w:cs="Arial"/>
              </w:rPr>
            </w:pPr>
            <w:r w:rsidRPr="001C2741">
              <w:rPr>
                <w:rFonts w:ascii="Arial" w:hAnsi="Arial" w:cs="Arial"/>
              </w:rPr>
              <w:t>425366,6</w:t>
            </w:r>
          </w:p>
        </w:tc>
        <w:tc>
          <w:tcPr>
            <w:tcW w:w="371" w:type="pct"/>
            <w:tcBorders>
              <w:top w:val="nil"/>
              <w:left w:val="nil"/>
              <w:bottom w:val="single" w:sz="8" w:space="0" w:color="auto"/>
              <w:right w:val="single" w:sz="8" w:space="0" w:color="auto"/>
            </w:tcBorders>
            <w:shd w:val="clear" w:color="auto" w:fill="auto"/>
          </w:tcPr>
          <w:p w:rsidR="006A09E2" w:rsidRPr="001C2741" w:rsidRDefault="00633F8C" w:rsidP="00EB372C">
            <w:pPr>
              <w:pStyle w:val="ConsPlusCell"/>
              <w:ind w:hanging="76"/>
              <w:jc w:val="center"/>
              <w:rPr>
                <w:rFonts w:ascii="Arial" w:hAnsi="Arial" w:cs="Arial"/>
              </w:rPr>
            </w:pPr>
            <w:r w:rsidRPr="001C2741">
              <w:rPr>
                <w:rFonts w:ascii="Arial" w:hAnsi="Arial" w:cs="Arial"/>
              </w:rPr>
              <w:t>425366,6</w:t>
            </w:r>
          </w:p>
        </w:tc>
        <w:tc>
          <w:tcPr>
            <w:tcW w:w="371"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307"/>
          <w:tblCellSpacing w:w="5" w:type="nil"/>
        </w:trPr>
        <w:tc>
          <w:tcPr>
            <w:tcW w:w="210"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rPr>
            </w:pPr>
            <w:r w:rsidRPr="001C2741">
              <w:rPr>
                <w:rFonts w:ascii="Arial" w:hAnsi="Arial" w:cs="Arial"/>
              </w:rPr>
              <w:t>17447,0</w:t>
            </w:r>
          </w:p>
        </w:tc>
        <w:tc>
          <w:tcPr>
            <w:tcW w:w="417"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EB372C">
            <w:pPr>
              <w:pStyle w:val="ConsPlusCell"/>
              <w:jc w:val="center"/>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F42B94">
        <w:trPr>
          <w:trHeight w:val="187"/>
          <w:tblCellSpacing w:w="5" w:type="nil"/>
        </w:trPr>
        <w:tc>
          <w:tcPr>
            <w:tcW w:w="210" w:type="pct"/>
            <w:vMerge w:val="restart"/>
            <w:tcBorders>
              <w:top w:val="single" w:sz="4" w:space="0" w:color="auto"/>
              <w:left w:val="single" w:sz="4" w:space="0" w:color="auto"/>
              <w:right w:val="single" w:sz="4" w:space="0" w:color="auto"/>
            </w:tcBorders>
          </w:tcPr>
          <w:p w:rsidR="00CF2E09" w:rsidRPr="001C2741" w:rsidRDefault="00CF2E09"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CF2E09" w:rsidRPr="001C2741" w:rsidRDefault="00CF2E09" w:rsidP="001C2741">
            <w:pPr>
              <w:pStyle w:val="ConsPlusCell"/>
              <w:rPr>
                <w:rFonts w:ascii="Arial" w:hAnsi="Arial" w:cs="Arial"/>
              </w:rPr>
            </w:pPr>
            <w:r w:rsidRPr="001C2741">
              <w:rPr>
                <w:rFonts w:ascii="Arial" w:hAnsi="Arial" w:cs="Arial"/>
              </w:rPr>
              <w:t>Мероприятие  5.1</w:t>
            </w:r>
          </w:p>
          <w:p w:rsidR="00CF2E09" w:rsidRPr="001C2741" w:rsidRDefault="00CF2E09" w:rsidP="001C2741">
            <w:pPr>
              <w:pStyle w:val="ConsPlusCell"/>
              <w:rPr>
                <w:rFonts w:ascii="Arial" w:hAnsi="Arial" w:cs="Arial"/>
              </w:rPr>
            </w:pPr>
            <w:r w:rsidRPr="001C2741">
              <w:rPr>
                <w:rFonts w:ascii="Arial" w:hAnsi="Arial" w:cs="Arial"/>
              </w:rPr>
              <w:t xml:space="preserve">Обеспечение государственных гарантий </w:t>
            </w:r>
            <w:r w:rsidRPr="001C2741">
              <w:rPr>
                <w:rFonts w:ascii="Arial" w:hAnsi="Arial" w:cs="Arial"/>
              </w:rPr>
              <w:lastRenderedPageBreak/>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w:t>
            </w:r>
            <w:r w:rsidRPr="001C2741">
              <w:rPr>
                <w:rFonts w:ascii="Arial" w:hAnsi="Arial" w:cs="Arial"/>
              </w:rPr>
              <w:lastRenderedPageBreak/>
              <w:t>е учебников и учебных пособий, средств обучения, игр, игрушек (за исключением расходов на содержание зданий и оплату коммунальных услуг)</w:t>
            </w:r>
          </w:p>
        </w:tc>
        <w:tc>
          <w:tcPr>
            <w:tcW w:w="298" w:type="pct"/>
            <w:vMerge w:val="restart"/>
            <w:tcBorders>
              <w:top w:val="single" w:sz="4" w:space="0" w:color="auto"/>
              <w:left w:val="single" w:sz="4" w:space="0" w:color="auto"/>
              <w:right w:val="single" w:sz="4" w:space="0" w:color="auto"/>
            </w:tcBorders>
          </w:tcPr>
          <w:p w:rsidR="00CF2E09" w:rsidRPr="001C2741" w:rsidRDefault="00CF2E09" w:rsidP="001C2741">
            <w:pPr>
              <w:rPr>
                <w:rFonts w:ascii="Arial" w:hAnsi="Arial" w:cs="Arial"/>
                <w:sz w:val="24"/>
                <w:szCs w:val="24"/>
              </w:rPr>
            </w:pPr>
            <w:r w:rsidRPr="001C2741">
              <w:rPr>
                <w:rFonts w:ascii="Arial" w:hAnsi="Arial" w:cs="Arial"/>
                <w:sz w:val="24"/>
                <w:szCs w:val="24"/>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CF2E09" w:rsidRPr="001C2741" w:rsidRDefault="00CF2E09"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CF2E09" w:rsidRPr="001C2741" w:rsidRDefault="00EB372C" w:rsidP="001C2741">
            <w:pPr>
              <w:pStyle w:val="ConsPlusCell"/>
              <w:jc w:val="center"/>
              <w:rPr>
                <w:rFonts w:ascii="Arial" w:hAnsi="Arial" w:cs="Arial"/>
                <w:color w:val="000000" w:themeColor="text1"/>
              </w:rPr>
            </w:pPr>
            <w:r>
              <w:rPr>
                <w:rFonts w:ascii="Arial" w:hAnsi="Arial" w:cs="Arial"/>
                <w:color w:val="000000" w:themeColor="text1"/>
              </w:rPr>
              <w:t>785</w:t>
            </w:r>
            <w:r w:rsidR="00CF2E09" w:rsidRPr="001C2741">
              <w:rPr>
                <w:rFonts w:ascii="Arial" w:hAnsi="Arial" w:cs="Arial"/>
                <w:color w:val="000000" w:themeColor="text1"/>
              </w:rPr>
              <w:t>685,21</w:t>
            </w:r>
          </w:p>
        </w:tc>
        <w:tc>
          <w:tcPr>
            <w:tcW w:w="417" w:type="pct"/>
            <w:tcBorders>
              <w:top w:val="single" w:sz="4" w:space="0" w:color="auto"/>
              <w:left w:val="single" w:sz="4" w:space="0" w:color="auto"/>
              <w:bottom w:val="single" w:sz="4" w:space="0" w:color="auto"/>
              <w:right w:val="single" w:sz="4" w:space="0" w:color="auto"/>
            </w:tcBorders>
          </w:tcPr>
          <w:p w:rsidR="00CF2E09" w:rsidRPr="00EB372C" w:rsidRDefault="00CF2E09"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4311107,7</w:t>
            </w:r>
          </w:p>
        </w:tc>
        <w:tc>
          <w:tcPr>
            <w:tcW w:w="423" w:type="pct"/>
            <w:gridSpan w:val="2"/>
            <w:tcBorders>
              <w:top w:val="single" w:sz="4" w:space="0" w:color="auto"/>
              <w:left w:val="single" w:sz="4" w:space="0" w:color="auto"/>
              <w:bottom w:val="single" w:sz="4" w:space="0" w:color="auto"/>
              <w:right w:val="single" w:sz="4" w:space="0" w:color="auto"/>
            </w:tcBorders>
          </w:tcPr>
          <w:p w:rsidR="00CF2E09" w:rsidRPr="00EB372C" w:rsidRDefault="00CF2E09" w:rsidP="001C2741">
            <w:pPr>
              <w:jc w:val="right"/>
              <w:rPr>
                <w:rFonts w:ascii="Arial" w:hAnsi="Arial" w:cs="Arial"/>
              </w:rPr>
            </w:pPr>
            <w:r w:rsidRPr="00EB372C">
              <w:rPr>
                <w:rFonts w:ascii="Arial" w:hAnsi="Arial" w:cs="Arial"/>
              </w:rPr>
              <w:t>849368,1</w:t>
            </w:r>
          </w:p>
        </w:tc>
        <w:tc>
          <w:tcPr>
            <w:tcW w:w="366" w:type="pct"/>
            <w:tcBorders>
              <w:top w:val="single" w:sz="4" w:space="0" w:color="auto"/>
              <w:left w:val="single" w:sz="4" w:space="0" w:color="auto"/>
              <w:bottom w:val="single" w:sz="4" w:space="0" w:color="auto"/>
              <w:right w:val="single" w:sz="4" w:space="0" w:color="auto"/>
            </w:tcBorders>
          </w:tcPr>
          <w:p w:rsidR="00CF2E09" w:rsidRPr="00EB372C" w:rsidRDefault="00CF2E09" w:rsidP="001C2741">
            <w:pPr>
              <w:jc w:val="right"/>
              <w:rPr>
                <w:rFonts w:ascii="Arial" w:hAnsi="Arial" w:cs="Arial"/>
              </w:rPr>
            </w:pPr>
            <w:r w:rsidRPr="00EB372C">
              <w:rPr>
                <w:rFonts w:ascii="Arial" w:hAnsi="Arial" w:cs="Arial"/>
              </w:rPr>
              <w:t>865434,9</w:t>
            </w:r>
          </w:p>
        </w:tc>
        <w:tc>
          <w:tcPr>
            <w:tcW w:w="371" w:type="pct"/>
            <w:tcBorders>
              <w:top w:val="single" w:sz="4" w:space="0" w:color="auto"/>
              <w:left w:val="single" w:sz="4" w:space="0" w:color="auto"/>
              <w:bottom w:val="single" w:sz="4" w:space="0" w:color="auto"/>
              <w:right w:val="single" w:sz="4" w:space="0" w:color="auto"/>
            </w:tcBorders>
          </w:tcPr>
          <w:p w:rsidR="00CF2E09" w:rsidRPr="00EB372C" w:rsidRDefault="00CF2E09" w:rsidP="001C2741">
            <w:pPr>
              <w:rPr>
                <w:rFonts w:ascii="Arial" w:hAnsi="Arial" w:cs="Arial"/>
              </w:rPr>
            </w:pPr>
            <w:r w:rsidRPr="00EB372C">
              <w:rPr>
                <w:rFonts w:ascii="Arial" w:hAnsi="Arial" w:cs="Arial"/>
              </w:rPr>
              <w:t>865434,9</w:t>
            </w:r>
          </w:p>
        </w:tc>
        <w:tc>
          <w:tcPr>
            <w:tcW w:w="371" w:type="pct"/>
            <w:tcBorders>
              <w:top w:val="single" w:sz="4" w:space="0" w:color="auto"/>
              <w:left w:val="single" w:sz="4" w:space="0" w:color="auto"/>
              <w:bottom w:val="single" w:sz="4" w:space="0" w:color="auto"/>
              <w:right w:val="single" w:sz="4" w:space="0" w:color="auto"/>
            </w:tcBorders>
          </w:tcPr>
          <w:p w:rsidR="00CF2E09" w:rsidRPr="00EB372C" w:rsidRDefault="00CF2E09" w:rsidP="001C2741">
            <w:pPr>
              <w:rPr>
                <w:rFonts w:ascii="Arial" w:hAnsi="Arial" w:cs="Arial"/>
              </w:rPr>
            </w:pPr>
            <w:r w:rsidRPr="00EB372C">
              <w:rPr>
                <w:rFonts w:ascii="Arial" w:hAnsi="Arial" w:cs="Arial"/>
              </w:rPr>
              <w:t>865434,9</w:t>
            </w:r>
          </w:p>
        </w:tc>
        <w:tc>
          <w:tcPr>
            <w:tcW w:w="371" w:type="pct"/>
            <w:tcBorders>
              <w:top w:val="single" w:sz="4" w:space="0" w:color="auto"/>
              <w:left w:val="single" w:sz="4" w:space="0" w:color="auto"/>
              <w:bottom w:val="single" w:sz="4" w:space="0" w:color="auto"/>
              <w:right w:val="single" w:sz="4" w:space="0" w:color="auto"/>
            </w:tcBorders>
          </w:tcPr>
          <w:p w:rsidR="00CF2E09" w:rsidRPr="00EB372C" w:rsidRDefault="00CF2E09" w:rsidP="001C2741">
            <w:pPr>
              <w:rPr>
                <w:rFonts w:ascii="Arial" w:hAnsi="Arial" w:cs="Arial"/>
              </w:rPr>
            </w:pPr>
            <w:r w:rsidRPr="00EB372C">
              <w:rPr>
                <w:rFonts w:ascii="Arial" w:hAnsi="Arial" w:cs="Arial"/>
              </w:rPr>
              <w:t>865434,9</w:t>
            </w:r>
          </w:p>
        </w:tc>
        <w:tc>
          <w:tcPr>
            <w:tcW w:w="371" w:type="pct"/>
            <w:vMerge w:val="restart"/>
            <w:tcBorders>
              <w:top w:val="single" w:sz="4" w:space="0" w:color="auto"/>
              <w:left w:val="single" w:sz="4" w:space="0" w:color="auto"/>
              <w:right w:val="single" w:sz="4" w:space="0" w:color="auto"/>
            </w:tcBorders>
          </w:tcPr>
          <w:p w:rsidR="00CF2E09" w:rsidRPr="001C2741" w:rsidRDefault="00CF2E09"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CF2E09" w:rsidRPr="001C2741" w:rsidRDefault="00CF2E09" w:rsidP="001C2741">
            <w:pPr>
              <w:pStyle w:val="ConsPlusCell"/>
              <w:rPr>
                <w:rFonts w:ascii="Arial" w:hAnsi="Arial" w:cs="Arial"/>
              </w:rPr>
            </w:pPr>
            <w:r w:rsidRPr="001C2741">
              <w:rPr>
                <w:rFonts w:ascii="Arial" w:hAnsi="Arial" w:cs="Arial"/>
              </w:rPr>
              <w:t xml:space="preserve">Обеспечение государственных гарантий реализации прав </w:t>
            </w:r>
            <w:r w:rsidRPr="001C2741">
              <w:rPr>
                <w:rFonts w:ascii="Arial" w:hAnsi="Arial" w:cs="Arial"/>
              </w:rPr>
              <w:lastRenderedPageBreak/>
              <w:t xml:space="preserve">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w:t>
            </w:r>
            <w:r w:rsidRPr="001C2741">
              <w:rPr>
                <w:rFonts w:ascii="Arial" w:hAnsi="Arial" w:cs="Arial"/>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42B94" w:rsidRPr="001C2741" w:rsidTr="00EB372C">
        <w:trPr>
          <w:trHeight w:val="207"/>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highlight w:val="yellow"/>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26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color w:val="000000" w:themeColor="text1"/>
              </w:rPr>
            </w:pPr>
            <w:r w:rsidRPr="001C2741">
              <w:rPr>
                <w:rFonts w:ascii="Arial" w:hAnsi="Arial" w:cs="Arial"/>
                <w:color w:val="000000" w:themeColor="text1"/>
              </w:rPr>
              <w:t>587532</w:t>
            </w:r>
          </w:p>
        </w:tc>
        <w:tc>
          <w:tcPr>
            <w:tcW w:w="417" w:type="pct"/>
            <w:tcBorders>
              <w:left w:val="single" w:sz="4" w:space="0" w:color="auto"/>
              <w:bottom w:val="single" w:sz="4" w:space="0" w:color="auto"/>
              <w:right w:val="single" w:sz="4" w:space="0" w:color="auto"/>
            </w:tcBorders>
          </w:tcPr>
          <w:p w:rsidR="006A09E2" w:rsidRPr="001C2741" w:rsidRDefault="005B61DF" w:rsidP="00EB372C">
            <w:pPr>
              <w:pStyle w:val="ConsPlusCell"/>
              <w:ind w:hanging="75"/>
              <w:jc w:val="right"/>
              <w:rPr>
                <w:rFonts w:ascii="Arial" w:hAnsi="Arial" w:cs="Arial"/>
                <w:color w:val="000000" w:themeColor="text1"/>
              </w:rPr>
            </w:pPr>
            <w:r w:rsidRPr="001C2741">
              <w:rPr>
                <w:rFonts w:ascii="Arial" w:hAnsi="Arial" w:cs="Arial"/>
                <w:color w:val="000000" w:themeColor="text1"/>
              </w:rPr>
              <w:t>3506043,0</w:t>
            </w:r>
          </w:p>
        </w:tc>
        <w:tc>
          <w:tcPr>
            <w:tcW w:w="418" w:type="pct"/>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702659,0</w:t>
            </w:r>
          </w:p>
        </w:tc>
        <w:tc>
          <w:tcPr>
            <w:tcW w:w="371" w:type="pct"/>
            <w:gridSpan w:val="2"/>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700846</w:t>
            </w:r>
          </w:p>
        </w:tc>
        <w:tc>
          <w:tcPr>
            <w:tcW w:w="371" w:type="pct"/>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700846</w:t>
            </w:r>
          </w:p>
        </w:tc>
        <w:tc>
          <w:tcPr>
            <w:tcW w:w="371" w:type="pct"/>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700846</w:t>
            </w:r>
          </w:p>
        </w:tc>
        <w:tc>
          <w:tcPr>
            <w:tcW w:w="371" w:type="pct"/>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700846</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48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EB372C">
            <w:pPr>
              <w:pStyle w:val="ConsPlusCell"/>
              <w:rPr>
                <w:rFonts w:ascii="Arial" w:hAnsi="Arial" w:cs="Arial"/>
                <w:color w:val="000000" w:themeColor="text1"/>
              </w:rPr>
            </w:pPr>
            <w:r w:rsidRPr="001C2741">
              <w:rPr>
                <w:rFonts w:ascii="Arial" w:hAnsi="Arial" w:cs="Arial"/>
                <w:color w:val="000000" w:themeColor="text1"/>
              </w:rPr>
              <w:t>198153,21</w:t>
            </w:r>
          </w:p>
        </w:tc>
        <w:tc>
          <w:tcPr>
            <w:tcW w:w="417" w:type="pct"/>
            <w:tcBorders>
              <w:left w:val="single" w:sz="4" w:space="0" w:color="auto"/>
              <w:bottom w:val="single" w:sz="4" w:space="0" w:color="auto"/>
              <w:right w:val="single" w:sz="4" w:space="0" w:color="auto"/>
            </w:tcBorders>
          </w:tcPr>
          <w:p w:rsidR="006A09E2"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805064,7</w:t>
            </w:r>
          </w:p>
        </w:tc>
        <w:tc>
          <w:tcPr>
            <w:tcW w:w="418" w:type="pct"/>
            <w:tcBorders>
              <w:left w:val="single" w:sz="4" w:space="0" w:color="auto"/>
              <w:bottom w:val="single" w:sz="4" w:space="0" w:color="auto"/>
              <w:right w:val="single" w:sz="4" w:space="0" w:color="auto"/>
            </w:tcBorders>
          </w:tcPr>
          <w:p w:rsidR="006A09E2" w:rsidRPr="001C2741" w:rsidRDefault="005B61DF" w:rsidP="001C2741">
            <w:pPr>
              <w:jc w:val="right"/>
              <w:rPr>
                <w:rFonts w:ascii="Arial" w:hAnsi="Arial" w:cs="Arial"/>
                <w:sz w:val="24"/>
                <w:szCs w:val="24"/>
              </w:rPr>
            </w:pPr>
            <w:r w:rsidRPr="001C2741">
              <w:rPr>
                <w:rFonts w:ascii="Arial" w:hAnsi="Arial" w:cs="Arial"/>
                <w:sz w:val="24"/>
                <w:szCs w:val="24"/>
              </w:rPr>
              <w:t>146709,1</w:t>
            </w:r>
          </w:p>
        </w:tc>
        <w:tc>
          <w:tcPr>
            <w:tcW w:w="371" w:type="pct"/>
            <w:gridSpan w:val="2"/>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164588,9</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164588,9</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164588,9</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164588,9</w:t>
            </w: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297"/>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Пушкинского </w:t>
            </w:r>
            <w:r w:rsidRPr="001C2741">
              <w:rPr>
                <w:rFonts w:ascii="Arial" w:hAnsi="Arial" w:cs="Arial"/>
                <w:sz w:val="24"/>
                <w:szCs w:val="24"/>
              </w:rPr>
              <w:lastRenderedPageBreak/>
              <w:t>муниципального района</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297"/>
          <w:tblCellSpacing w:w="5" w:type="nil"/>
        </w:trPr>
        <w:tc>
          <w:tcPr>
            <w:tcW w:w="210"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FF0000"/>
                <w:highlight w:val="yellow"/>
              </w:rPr>
            </w:pPr>
          </w:p>
        </w:tc>
        <w:tc>
          <w:tcPr>
            <w:tcW w:w="371"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141"/>
          <w:tblCellSpacing w:w="5" w:type="nil"/>
        </w:trPr>
        <w:tc>
          <w:tcPr>
            <w:tcW w:w="210"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color w:val="000000" w:themeColor="text1"/>
              </w:rPr>
            </w:pPr>
            <w:r w:rsidRPr="001C2741">
              <w:rPr>
                <w:rFonts w:ascii="Arial" w:hAnsi="Arial" w:cs="Arial"/>
                <w:color w:val="000000" w:themeColor="text1"/>
              </w:rPr>
              <w:t>Мероприяти</w:t>
            </w:r>
            <w:r w:rsidRPr="001C2741">
              <w:rPr>
                <w:rFonts w:ascii="Arial" w:hAnsi="Arial" w:cs="Arial"/>
                <w:color w:val="000000" w:themeColor="text1"/>
              </w:rPr>
              <w:lastRenderedPageBreak/>
              <w:t xml:space="preserve">е  5.2 </w:t>
            </w:r>
            <w:r w:rsidRPr="001C2741">
              <w:rPr>
                <w:rFonts w:ascii="Arial" w:hAnsi="Arial" w:cs="Arial"/>
              </w:rPr>
              <w:t>Финансовое обеспечение муниципального задания на оказание муниципальных услуг (выполнение работ) (другие расходы)</w:t>
            </w:r>
          </w:p>
        </w:tc>
        <w:tc>
          <w:tcPr>
            <w:tcW w:w="298" w:type="pct"/>
            <w:vMerge w:val="restart"/>
            <w:tcBorders>
              <w:top w:val="single" w:sz="4" w:space="0" w:color="auto"/>
              <w:left w:val="single" w:sz="4" w:space="0" w:color="auto"/>
              <w:right w:val="single" w:sz="4" w:space="0" w:color="auto"/>
            </w:tcBorders>
          </w:tcPr>
          <w:p w:rsidR="006A09E2" w:rsidRPr="001C2741" w:rsidRDefault="006A09E2" w:rsidP="001C2741">
            <w:pPr>
              <w:rPr>
                <w:rFonts w:ascii="Arial" w:hAnsi="Arial" w:cs="Arial"/>
                <w:sz w:val="24"/>
                <w:szCs w:val="24"/>
              </w:rPr>
            </w:pPr>
            <w:r w:rsidRPr="001C2741">
              <w:rPr>
                <w:rFonts w:ascii="Arial" w:hAnsi="Arial" w:cs="Arial"/>
                <w:sz w:val="24"/>
                <w:szCs w:val="24"/>
              </w:rPr>
              <w:lastRenderedPageBreak/>
              <w:t>2017-</w:t>
            </w:r>
            <w:r w:rsidRPr="001C2741">
              <w:rPr>
                <w:rFonts w:ascii="Arial" w:hAnsi="Arial" w:cs="Arial"/>
                <w:sz w:val="24"/>
                <w:szCs w:val="24"/>
              </w:rPr>
              <w:lastRenderedPageBreak/>
              <w:t>2021г.г.</w:t>
            </w: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lastRenderedPageBreak/>
              <w:t xml:space="preserve">Итого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r w:rsidRPr="001C2741">
              <w:rPr>
                <w:rFonts w:ascii="Arial" w:hAnsi="Arial" w:cs="Arial"/>
                <w:color w:val="000000" w:themeColor="text1"/>
              </w:rPr>
              <w:t>203261,87</w:t>
            </w:r>
          </w:p>
        </w:tc>
        <w:tc>
          <w:tcPr>
            <w:tcW w:w="417" w:type="pct"/>
            <w:tcBorders>
              <w:left w:val="single" w:sz="4" w:space="0" w:color="auto"/>
              <w:bottom w:val="single" w:sz="4" w:space="0" w:color="auto"/>
              <w:right w:val="single" w:sz="4" w:space="0" w:color="auto"/>
            </w:tcBorders>
          </w:tcPr>
          <w:p w:rsidR="006A09E2" w:rsidRPr="00EB372C" w:rsidRDefault="00CF2E09"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1167159,6</w:t>
            </w:r>
          </w:p>
        </w:tc>
        <w:tc>
          <w:tcPr>
            <w:tcW w:w="418" w:type="pct"/>
            <w:tcBorders>
              <w:left w:val="single" w:sz="4" w:space="0" w:color="auto"/>
              <w:bottom w:val="single" w:sz="4" w:space="0" w:color="auto"/>
              <w:right w:val="single" w:sz="4" w:space="0" w:color="auto"/>
            </w:tcBorders>
          </w:tcPr>
          <w:p w:rsidR="006A09E2" w:rsidRPr="00EB372C" w:rsidRDefault="00CF2E09" w:rsidP="001C2741">
            <w:pPr>
              <w:jc w:val="right"/>
              <w:rPr>
                <w:rFonts w:ascii="Arial" w:hAnsi="Arial" w:cs="Arial"/>
              </w:rPr>
            </w:pPr>
            <w:r w:rsidRPr="00EB372C">
              <w:rPr>
                <w:rFonts w:ascii="Arial" w:hAnsi="Arial" w:cs="Arial"/>
              </w:rPr>
              <w:t>170578,4</w:t>
            </w:r>
          </w:p>
        </w:tc>
        <w:tc>
          <w:tcPr>
            <w:tcW w:w="371" w:type="pct"/>
            <w:gridSpan w:val="2"/>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249145,3</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249144,8</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249144,8</w:t>
            </w:r>
          </w:p>
        </w:tc>
        <w:tc>
          <w:tcPr>
            <w:tcW w:w="371" w:type="pct"/>
            <w:tcBorders>
              <w:left w:val="single" w:sz="4" w:space="0" w:color="auto"/>
              <w:bottom w:val="single" w:sz="4" w:space="0" w:color="auto"/>
              <w:right w:val="single" w:sz="4" w:space="0" w:color="auto"/>
            </w:tcBorders>
          </w:tcPr>
          <w:p w:rsidR="006A09E2" w:rsidRPr="00EB372C" w:rsidRDefault="005B61DF" w:rsidP="001C2741">
            <w:pPr>
              <w:jc w:val="right"/>
              <w:rPr>
                <w:rFonts w:ascii="Arial" w:hAnsi="Arial" w:cs="Arial"/>
              </w:rPr>
            </w:pPr>
            <w:r w:rsidRPr="00EB372C">
              <w:rPr>
                <w:rFonts w:ascii="Arial" w:hAnsi="Arial" w:cs="Arial"/>
              </w:rPr>
              <w:t>249144,8</w:t>
            </w:r>
          </w:p>
        </w:tc>
        <w:tc>
          <w:tcPr>
            <w:tcW w:w="371"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Управле</w:t>
            </w:r>
            <w:r w:rsidRPr="001C2741">
              <w:rPr>
                <w:rFonts w:ascii="Arial" w:hAnsi="Arial" w:cs="Arial"/>
              </w:rPr>
              <w:lastRenderedPageBreak/>
              <w:t>ние образования</w:t>
            </w:r>
          </w:p>
        </w:tc>
        <w:tc>
          <w:tcPr>
            <w:tcW w:w="432" w:type="pct"/>
            <w:vMerge w:val="restart"/>
            <w:tcBorders>
              <w:top w:val="single" w:sz="4" w:space="0" w:color="auto"/>
              <w:left w:val="single" w:sz="4" w:space="0" w:color="auto"/>
              <w:right w:val="single" w:sz="4" w:space="0" w:color="auto"/>
            </w:tcBorders>
          </w:tcPr>
          <w:p w:rsidR="006A09E2" w:rsidRPr="001C2741" w:rsidRDefault="006A09E2" w:rsidP="001C2741">
            <w:pPr>
              <w:pStyle w:val="ConsPlusCell"/>
              <w:rPr>
                <w:rFonts w:ascii="Arial" w:hAnsi="Arial" w:cs="Arial"/>
                <w:color w:val="000000" w:themeColor="text1"/>
              </w:rPr>
            </w:pPr>
            <w:r w:rsidRPr="001C2741">
              <w:rPr>
                <w:rFonts w:ascii="Arial" w:hAnsi="Arial" w:cs="Arial"/>
                <w:color w:val="000000" w:themeColor="text1"/>
              </w:rPr>
              <w:lastRenderedPageBreak/>
              <w:t>Обеспече</w:t>
            </w:r>
            <w:r w:rsidRPr="001C2741">
              <w:rPr>
                <w:rFonts w:ascii="Arial" w:hAnsi="Arial" w:cs="Arial"/>
                <w:color w:val="000000" w:themeColor="text1"/>
              </w:rPr>
              <w:lastRenderedPageBreak/>
              <w:t>ние муниципального задания на оказание муниципальных услуг</w:t>
            </w:r>
          </w:p>
          <w:p w:rsidR="006A09E2" w:rsidRPr="001C2741" w:rsidRDefault="006A09E2" w:rsidP="001C2741">
            <w:pPr>
              <w:pStyle w:val="ConsPlusCell"/>
              <w:rPr>
                <w:rFonts w:ascii="Arial" w:hAnsi="Arial" w:cs="Arial"/>
              </w:rPr>
            </w:pPr>
          </w:p>
        </w:tc>
      </w:tr>
      <w:tr w:rsidR="00F42B94" w:rsidRPr="001C2741" w:rsidTr="00EB372C">
        <w:trPr>
          <w:trHeight w:val="32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320"/>
          <w:tblCellSpacing w:w="5" w:type="nil"/>
        </w:trPr>
        <w:tc>
          <w:tcPr>
            <w:tcW w:w="210"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536"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298" w:type="pct"/>
            <w:vMerge/>
            <w:tcBorders>
              <w:left w:val="single" w:sz="4" w:space="0" w:color="auto"/>
              <w:right w:val="single" w:sz="4" w:space="0" w:color="auto"/>
            </w:tcBorders>
          </w:tcPr>
          <w:p w:rsidR="006A09E2" w:rsidRPr="001C2741" w:rsidRDefault="006A09E2"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ad"/>
              <w:rPr>
                <w:rFonts w:ascii="Arial" w:hAnsi="Arial" w:cs="Arial"/>
              </w:rPr>
            </w:pPr>
            <w:r w:rsidRPr="001C2741">
              <w:rPr>
                <w:rFonts w:ascii="Arial" w:hAnsi="Arial" w:cs="Arial"/>
              </w:rPr>
              <w:t xml:space="preserve">Средства бюджета  Московской области    </w:t>
            </w:r>
          </w:p>
        </w:tc>
        <w:tc>
          <w:tcPr>
            <w:tcW w:w="463"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7"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418"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tcBorders>
              <w:left w:val="single" w:sz="4" w:space="0" w:color="auto"/>
              <w:bottom w:val="single" w:sz="4" w:space="0" w:color="auto"/>
              <w:right w:val="single" w:sz="4" w:space="0" w:color="auto"/>
            </w:tcBorders>
          </w:tcPr>
          <w:p w:rsidR="006A09E2" w:rsidRPr="001C2741" w:rsidRDefault="006A09E2" w:rsidP="001C2741">
            <w:pPr>
              <w:pStyle w:val="ConsPlusCell"/>
              <w:jc w:val="right"/>
              <w:rPr>
                <w:rFonts w:ascii="Arial" w:hAnsi="Arial" w:cs="Arial"/>
                <w:color w:val="000000" w:themeColor="text1"/>
              </w:rPr>
            </w:pPr>
          </w:p>
        </w:tc>
        <w:tc>
          <w:tcPr>
            <w:tcW w:w="371"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c>
          <w:tcPr>
            <w:tcW w:w="432" w:type="pct"/>
            <w:vMerge/>
            <w:tcBorders>
              <w:left w:val="single" w:sz="4" w:space="0" w:color="auto"/>
              <w:right w:val="single" w:sz="4" w:space="0" w:color="auto"/>
            </w:tcBorders>
          </w:tcPr>
          <w:p w:rsidR="006A09E2" w:rsidRPr="001C2741" w:rsidRDefault="006A09E2" w:rsidP="001C2741">
            <w:pPr>
              <w:pStyle w:val="ConsPlusCell"/>
              <w:rPr>
                <w:rFonts w:ascii="Arial" w:hAnsi="Arial" w:cs="Arial"/>
              </w:rPr>
            </w:pPr>
          </w:p>
        </w:tc>
      </w:tr>
      <w:tr w:rsidR="00F42B94" w:rsidRPr="001C2741" w:rsidTr="00EB372C">
        <w:trPr>
          <w:trHeight w:val="93"/>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rPr>
            </w:pPr>
            <w:r w:rsidRPr="001C2741">
              <w:rPr>
                <w:rFonts w:ascii="Arial" w:hAnsi="Arial" w:cs="Arial"/>
                <w:color w:val="000000" w:themeColor="text1"/>
              </w:rPr>
              <w:t>203261,87</w:t>
            </w:r>
          </w:p>
        </w:tc>
        <w:tc>
          <w:tcPr>
            <w:tcW w:w="417" w:type="pct"/>
            <w:tcBorders>
              <w:left w:val="single" w:sz="4" w:space="0" w:color="auto"/>
              <w:bottom w:val="single" w:sz="4" w:space="0" w:color="auto"/>
              <w:right w:val="single" w:sz="4" w:space="0" w:color="auto"/>
            </w:tcBorders>
          </w:tcPr>
          <w:p w:rsidR="005B61DF" w:rsidRPr="00EB372C" w:rsidRDefault="00CF2E09" w:rsidP="001C2741">
            <w:pPr>
              <w:pStyle w:val="ConsPlusCell"/>
              <w:jc w:val="right"/>
              <w:rPr>
                <w:rFonts w:ascii="Arial" w:hAnsi="Arial" w:cs="Arial"/>
                <w:color w:val="000000" w:themeColor="text1"/>
                <w:sz w:val="20"/>
                <w:szCs w:val="20"/>
              </w:rPr>
            </w:pPr>
            <w:r w:rsidRPr="00EB372C">
              <w:rPr>
                <w:rFonts w:ascii="Arial" w:hAnsi="Arial" w:cs="Arial"/>
                <w:color w:val="000000" w:themeColor="text1"/>
                <w:sz w:val="20"/>
                <w:szCs w:val="20"/>
              </w:rPr>
              <w:t>1167159,6</w:t>
            </w:r>
          </w:p>
        </w:tc>
        <w:tc>
          <w:tcPr>
            <w:tcW w:w="418" w:type="pct"/>
            <w:tcBorders>
              <w:left w:val="single" w:sz="4" w:space="0" w:color="auto"/>
              <w:bottom w:val="single" w:sz="4" w:space="0" w:color="auto"/>
              <w:right w:val="single" w:sz="4" w:space="0" w:color="auto"/>
            </w:tcBorders>
          </w:tcPr>
          <w:p w:rsidR="005B61DF" w:rsidRPr="00EB372C" w:rsidRDefault="00CF2E09" w:rsidP="001C2741">
            <w:pPr>
              <w:jc w:val="right"/>
              <w:rPr>
                <w:rFonts w:ascii="Arial" w:hAnsi="Arial" w:cs="Arial"/>
              </w:rPr>
            </w:pPr>
            <w:r w:rsidRPr="00EB372C">
              <w:rPr>
                <w:rFonts w:ascii="Arial" w:hAnsi="Arial" w:cs="Arial"/>
              </w:rPr>
              <w:t>170578,4</w:t>
            </w:r>
          </w:p>
        </w:tc>
        <w:tc>
          <w:tcPr>
            <w:tcW w:w="371" w:type="pct"/>
            <w:gridSpan w:val="2"/>
            <w:tcBorders>
              <w:left w:val="single" w:sz="4" w:space="0" w:color="auto"/>
              <w:bottom w:val="single" w:sz="4" w:space="0" w:color="auto"/>
              <w:right w:val="single" w:sz="4" w:space="0" w:color="auto"/>
            </w:tcBorders>
          </w:tcPr>
          <w:p w:rsidR="005B61DF" w:rsidRPr="00EB372C" w:rsidRDefault="005B61DF" w:rsidP="001C2741">
            <w:pPr>
              <w:jc w:val="right"/>
              <w:rPr>
                <w:rFonts w:ascii="Arial" w:hAnsi="Arial" w:cs="Arial"/>
              </w:rPr>
            </w:pPr>
            <w:r w:rsidRPr="00EB372C">
              <w:rPr>
                <w:rFonts w:ascii="Arial" w:hAnsi="Arial" w:cs="Arial"/>
              </w:rPr>
              <w:t>249145,3</w:t>
            </w:r>
          </w:p>
        </w:tc>
        <w:tc>
          <w:tcPr>
            <w:tcW w:w="371" w:type="pct"/>
            <w:tcBorders>
              <w:left w:val="single" w:sz="4" w:space="0" w:color="auto"/>
              <w:bottom w:val="single" w:sz="4" w:space="0" w:color="auto"/>
              <w:right w:val="single" w:sz="4" w:space="0" w:color="auto"/>
            </w:tcBorders>
          </w:tcPr>
          <w:p w:rsidR="005B61DF" w:rsidRPr="00EB372C" w:rsidRDefault="005B61DF" w:rsidP="001C2741">
            <w:pPr>
              <w:jc w:val="right"/>
              <w:rPr>
                <w:rFonts w:ascii="Arial" w:hAnsi="Arial" w:cs="Arial"/>
              </w:rPr>
            </w:pPr>
            <w:r w:rsidRPr="00EB372C">
              <w:rPr>
                <w:rFonts w:ascii="Arial" w:hAnsi="Arial" w:cs="Arial"/>
              </w:rPr>
              <w:t>249144,8</w:t>
            </w:r>
          </w:p>
        </w:tc>
        <w:tc>
          <w:tcPr>
            <w:tcW w:w="371" w:type="pct"/>
            <w:tcBorders>
              <w:left w:val="single" w:sz="4" w:space="0" w:color="auto"/>
              <w:bottom w:val="single" w:sz="4" w:space="0" w:color="auto"/>
              <w:right w:val="single" w:sz="4" w:space="0" w:color="auto"/>
            </w:tcBorders>
          </w:tcPr>
          <w:p w:rsidR="005B61DF" w:rsidRPr="00EB372C" w:rsidRDefault="005B61DF" w:rsidP="001C2741">
            <w:pPr>
              <w:jc w:val="right"/>
              <w:rPr>
                <w:rFonts w:ascii="Arial" w:hAnsi="Arial" w:cs="Arial"/>
              </w:rPr>
            </w:pPr>
            <w:r w:rsidRPr="00EB372C">
              <w:rPr>
                <w:rFonts w:ascii="Arial" w:hAnsi="Arial" w:cs="Arial"/>
              </w:rPr>
              <w:t>249144,8</w:t>
            </w:r>
          </w:p>
        </w:tc>
        <w:tc>
          <w:tcPr>
            <w:tcW w:w="371" w:type="pct"/>
            <w:tcBorders>
              <w:left w:val="single" w:sz="4" w:space="0" w:color="auto"/>
              <w:bottom w:val="single" w:sz="4" w:space="0" w:color="auto"/>
              <w:right w:val="single" w:sz="4" w:space="0" w:color="auto"/>
            </w:tcBorders>
          </w:tcPr>
          <w:p w:rsidR="005B61DF" w:rsidRPr="00EB372C" w:rsidRDefault="005B61DF" w:rsidP="001C2741">
            <w:pPr>
              <w:jc w:val="right"/>
              <w:rPr>
                <w:rFonts w:ascii="Arial" w:hAnsi="Arial" w:cs="Arial"/>
              </w:rPr>
            </w:pPr>
            <w:r w:rsidRPr="00EB372C">
              <w:rPr>
                <w:rFonts w:ascii="Arial" w:hAnsi="Arial" w:cs="Arial"/>
              </w:rPr>
              <w:t>249144,8</w:t>
            </w: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 xml:space="preserve">Средства </w:t>
            </w:r>
            <w:r w:rsidRPr="001C2741">
              <w:rPr>
                <w:rFonts w:ascii="Arial" w:hAnsi="Arial" w:cs="Arial"/>
                <w:sz w:val="24"/>
                <w:szCs w:val="24"/>
              </w:rPr>
              <w:lastRenderedPageBreak/>
              <w:t>бюджетов поселений Пушкинского муниципального района</w:t>
            </w:r>
          </w:p>
        </w:tc>
        <w:tc>
          <w:tcPr>
            <w:tcW w:w="463"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249"/>
          <w:tblCellSpacing w:w="5" w:type="nil"/>
        </w:trPr>
        <w:tc>
          <w:tcPr>
            <w:tcW w:w="210"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7"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rPr>
            </w:pPr>
          </w:p>
        </w:tc>
        <w:tc>
          <w:tcPr>
            <w:tcW w:w="371" w:type="pct"/>
            <w:gridSpan w:val="2"/>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tcBorders>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000000" w:themeColor="text1"/>
                <w:highlight w:val="yellow"/>
              </w:rPr>
            </w:pPr>
          </w:p>
        </w:tc>
        <w:tc>
          <w:tcPr>
            <w:tcW w:w="371"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95"/>
          <w:tblCellSpacing w:w="5" w:type="nil"/>
        </w:trPr>
        <w:tc>
          <w:tcPr>
            <w:tcW w:w="210"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Мероприятие 5.3. Финансовое обеспечение получения гражданами дошкольного образования в частных дошкольных образовател</w:t>
            </w:r>
            <w:r w:rsidRPr="001C2741">
              <w:rPr>
                <w:rFonts w:ascii="Arial" w:hAnsi="Arial" w:cs="Arial"/>
              </w:rPr>
              <w:lastRenderedPageBreak/>
              <w:t>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w:t>
            </w:r>
            <w:r w:rsidRPr="001C2741">
              <w:rPr>
                <w:rFonts w:ascii="Arial" w:hAnsi="Arial" w:cs="Arial"/>
              </w:rPr>
              <w:lastRenderedPageBreak/>
              <w:t>ых услуг)</w:t>
            </w:r>
          </w:p>
        </w:tc>
        <w:tc>
          <w:tcPr>
            <w:tcW w:w="298"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27366</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149932,0</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25936,0</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Финансовое обеспечение получения гражданами дошкольного образова</w:t>
            </w:r>
            <w:r w:rsidRPr="001C2741">
              <w:rPr>
                <w:rFonts w:ascii="Arial" w:hAnsi="Arial" w:cs="Arial"/>
              </w:rPr>
              <w:lastRenderedPageBreak/>
              <w:t>ния в частных дошкольных образовательных организациях в Московской области, (за исключением расходов на содержание зданий и оплату коммунальных услуг)</w:t>
            </w:r>
          </w:p>
        </w:tc>
      </w:tr>
      <w:tr w:rsidR="00F42B94" w:rsidRPr="001C2741" w:rsidTr="00EB372C">
        <w:trPr>
          <w:trHeight w:val="339"/>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337"/>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Средства бюджета  </w:t>
            </w:r>
            <w:r w:rsidRPr="001C2741">
              <w:rPr>
                <w:rFonts w:ascii="Arial" w:hAnsi="Arial" w:cs="Arial"/>
              </w:rPr>
              <w:lastRenderedPageBreak/>
              <w:t xml:space="preserve">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lastRenderedPageBreak/>
              <w:t>27366</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149932,0</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25936,0</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rPr>
                <w:rFonts w:ascii="Arial" w:hAnsi="Arial" w:cs="Arial"/>
                <w:sz w:val="24"/>
                <w:szCs w:val="24"/>
              </w:rPr>
            </w:pPr>
            <w:r w:rsidRPr="001C2741">
              <w:rPr>
                <w:rFonts w:ascii="Arial" w:hAnsi="Arial" w:cs="Arial"/>
                <w:sz w:val="24"/>
                <w:szCs w:val="24"/>
              </w:rPr>
              <w:t>30999,0</w:t>
            </w: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750"/>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420"/>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278"/>
          <w:tblCellSpacing w:w="5" w:type="nil"/>
        </w:trPr>
        <w:tc>
          <w:tcPr>
            <w:tcW w:w="210"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Внебюд</w:t>
            </w:r>
            <w:r w:rsidRPr="001C2741">
              <w:rPr>
                <w:rFonts w:ascii="Arial" w:hAnsi="Arial" w:cs="Arial"/>
                <w:sz w:val="24"/>
                <w:szCs w:val="24"/>
              </w:rPr>
              <w:lastRenderedPageBreak/>
              <w:t>жетные источники</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67"/>
          <w:tblCellSpacing w:w="5" w:type="nil"/>
        </w:trPr>
        <w:tc>
          <w:tcPr>
            <w:tcW w:w="210"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Мероприятие 5.4 Государственная поддержка частных дошкольных образовательных организаций в Пушкинском муниципальном районе Московской области с целью возмещения расходов на присмотр и уход, </w:t>
            </w:r>
            <w:r w:rsidRPr="001C2741">
              <w:rPr>
                <w:rFonts w:ascii="Arial" w:hAnsi="Arial" w:cs="Arial"/>
              </w:rPr>
              <w:lastRenderedPageBreak/>
              <w:t>содержание имущества и арендную плату за использование помещений.</w:t>
            </w:r>
          </w:p>
        </w:tc>
        <w:tc>
          <w:tcPr>
            <w:tcW w:w="298"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27737</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119621</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22178</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28761</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22894</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22894</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22894</w:t>
            </w:r>
          </w:p>
        </w:tc>
        <w:tc>
          <w:tcPr>
            <w:tcW w:w="371"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Поддержка частных дошкольных образовательных организаций в Пушкинском муниципальном районе Московской области с целью возмещения расходов на </w:t>
            </w:r>
            <w:r w:rsidRPr="001C2741">
              <w:rPr>
                <w:rFonts w:ascii="Arial" w:hAnsi="Arial" w:cs="Arial"/>
              </w:rPr>
              <w:lastRenderedPageBreak/>
              <w:t>присмотр и уход, содержание имущества и арендную плату за использование помещений.</w:t>
            </w:r>
          </w:p>
        </w:tc>
      </w:tr>
      <w:tr w:rsidR="00F42B94" w:rsidRPr="001C2741" w:rsidTr="00EB372C">
        <w:trPr>
          <w:trHeight w:val="298"/>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225"/>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23022</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108210</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16634</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82497" w:rsidP="001C2741">
            <w:pPr>
              <w:pStyle w:val="ConsPlusCell"/>
              <w:jc w:val="right"/>
              <w:rPr>
                <w:rFonts w:ascii="Arial" w:hAnsi="Arial" w:cs="Arial"/>
              </w:rPr>
            </w:pPr>
            <w:r w:rsidRPr="001C2741">
              <w:rPr>
                <w:rFonts w:ascii="Arial" w:hAnsi="Arial" w:cs="Arial"/>
              </w:rPr>
              <w:t>2</w:t>
            </w:r>
            <w:r w:rsidR="005B61DF" w:rsidRPr="001C2741">
              <w:rPr>
                <w:rFonts w:ascii="Arial" w:hAnsi="Arial" w:cs="Arial"/>
              </w:rPr>
              <w:t>2894</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22894</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22894</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2</w:t>
            </w:r>
            <w:r w:rsidR="00EB372C">
              <w:rPr>
                <w:rFonts w:ascii="Arial" w:hAnsi="Arial" w:cs="Arial"/>
              </w:rPr>
              <w:t>2</w:t>
            </w:r>
            <w:r w:rsidRPr="001C2741">
              <w:rPr>
                <w:rFonts w:ascii="Arial" w:hAnsi="Arial" w:cs="Arial"/>
              </w:rPr>
              <w:t>894</w:t>
            </w: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666"/>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w:t>
            </w:r>
            <w:r w:rsidRPr="001C2741">
              <w:rPr>
                <w:rFonts w:ascii="Arial" w:hAnsi="Arial" w:cs="Arial"/>
                <w:sz w:val="24"/>
                <w:szCs w:val="24"/>
              </w:rPr>
              <w:lastRenderedPageBreak/>
              <w:t>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lastRenderedPageBreak/>
              <w:t>4715</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11411</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5544,0</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5867</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255"/>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436"/>
          <w:tblCellSpacing w:w="5" w:type="nil"/>
        </w:trPr>
        <w:tc>
          <w:tcPr>
            <w:tcW w:w="210"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137"/>
          <w:tblCellSpacing w:w="5" w:type="nil"/>
        </w:trPr>
        <w:tc>
          <w:tcPr>
            <w:tcW w:w="210"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Мероприятие 5.5 Обеспечение доступом к сети Интернет в рамках </w:t>
            </w:r>
            <w:r w:rsidRPr="001C2741">
              <w:rPr>
                <w:rFonts w:ascii="Arial" w:hAnsi="Arial" w:cs="Arial"/>
              </w:rPr>
              <w:lastRenderedPageBreak/>
              <w:t>реализации мероприятий государственной программы Московской области «Эффективная власть» на 2017-2021 годы</w:t>
            </w:r>
            <w:proofErr w:type="gramStart"/>
            <w:r w:rsidRPr="001C2741">
              <w:rPr>
                <w:rFonts w:ascii="Arial" w:hAnsi="Arial" w:cs="Arial"/>
              </w:rPr>
              <w:t xml:space="preserve"> .</w:t>
            </w:r>
            <w:proofErr w:type="gramEnd"/>
            <w:r w:rsidRPr="001C2741">
              <w:rPr>
                <w:rFonts w:ascii="Arial" w:hAnsi="Arial" w:cs="Arial"/>
              </w:rPr>
              <w:t xml:space="preserve"> Достижение качественных показателей: дошкольные учреждения – со скоростью 2 Мбит/с, общеобразовательные школы, расположенн</w:t>
            </w:r>
            <w:r w:rsidRPr="001C2741">
              <w:rPr>
                <w:rFonts w:ascii="Arial" w:hAnsi="Arial" w:cs="Arial"/>
              </w:rPr>
              <w:lastRenderedPageBreak/>
              <w:t>ые в городских поселениях – со скоростью 50Мбит/с, общеобразовательные школы, расположенные в сельских поселениях – со скоростью 10Мбит/с.</w:t>
            </w:r>
          </w:p>
        </w:tc>
        <w:tc>
          <w:tcPr>
            <w:tcW w:w="298"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880,2</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7672,3</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1860,7</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Обеспечение доступом к сети Интернет в рамках реализац</w:t>
            </w:r>
            <w:r w:rsidRPr="001C2741">
              <w:rPr>
                <w:rFonts w:ascii="Arial" w:hAnsi="Arial" w:cs="Arial"/>
              </w:rPr>
              <w:lastRenderedPageBreak/>
              <w:t>ии мероприятий государственной программы Московской области «Эффективная власть» на 2014-2018 годы</w:t>
            </w:r>
            <w:proofErr w:type="gramStart"/>
            <w:r w:rsidRPr="001C2741">
              <w:rPr>
                <w:rFonts w:ascii="Arial" w:hAnsi="Arial" w:cs="Arial"/>
              </w:rPr>
              <w:t xml:space="preserve"> .</w:t>
            </w:r>
            <w:proofErr w:type="gramEnd"/>
            <w:r w:rsidRPr="001C2741">
              <w:rPr>
                <w:rFonts w:ascii="Arial" w:hAnsi="Arial" w:cs="Arial"/>
              </w:rPr>
              <w:t xml:space="preserve"> Достижение качественных показателей: дошкольные </w:t>
            </w:r>
            <w:r w:rsidRPr="001C2741">
              <w:rPr>
                <w:rFonts w:ascii="Arial" w:hAnsi="Arial" w:cs="Arial"/>
              </w:rPr>
              <w:lastRenderedPageBreak/>
              <w:t xml:space="preserve">учреждения – со скоростью 2 Мбит/с, общеобразовательные школы, расположенные в городских поселениях – со скоростью 50Мбит/с, общеобразовательные школы, расположенные в сельских поселениях – со </w:t>
            </w:r>
            <w:r w:rsidRPr="001C2741">
              <w:rPr>
                <w:rFonts w:ascii="Arial" w:hAnsi="Arial" w:cs="Arial"/>
              </w:rPr>
              <w:lastRenderedPageBreak/>
              <w:t>скоростью 10Мбит/с.</w:t>
            </w:r>
          </w:p>
        </w:tc>
      </w:tr>
      <w:tr w:rsidR="00F42B94" w:rsidRPr="001C2741" w:rsidTr="00EB372C">
        <w:trPr>
          <w:trHeight w:val="368"/>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rPr>
                <w:rFonts w:ascii="Arial" w:hAnsi="Arial" w:cs="Arial"/>
                <w:sz w:val="24"/>
                <w:szCs w:val="24"/>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571"/>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rPr>
                <w:rFonts w:ascii="Arial" w:hAnsi="Arial" w:cs="Arial"/>
                <w:sz w:val="24"/>
                <w:szCs w:val="24"/>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322,7</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363,5</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363,5</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color w:val="FF0000"/>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662"/>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557,5</w:t>
            </w: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7308,8</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1497,2</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r w:rsidRPr="001C2741">
              <w:rPr>
                <w:rFonts w:ascii="Arial" w:hAnsi="Arial" w:cs="Arial"/>
              </w:rPr>
              <w:t>1452,9</w:t>
            </w: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369"/>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Пушкинского </w:t>
            </w:r>
            <w:r w:rsidRPr="001C2741">
              <w:rPr>
                <w:rFonts w:ascii="Arial" w:hAnsi="Arial" w:cs="Arial"/>
                <w:sz w:val="24"/>
                <w:szCs w:val="24"/>
              </w:rPr>
              <w:lastRenderedPageBreak/>
              <w:t>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369"/>
          <w:tblCellSpacing w:w="5" w:type="nil"/>
        </w:trPr>
        <w:tc>
          <w:tcPr>
            <w:tcW w:w="210"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5B61DF" w:rsidRPr="001C2741" w:rsidRDefault="005B61DF" w:rsidP="001C2741">
            <w:pPr>
              <w:pStyle w:val="ConsPlusCell"/>
              <w:rPr>
                <w:rFonts w:ascii="Arial" w:hAnsi="Arial" w:cs="Arial"/>
              </w:rPr>
            </w:pPr>
          </w:p>
        </w:tc>
      </w:tr>
      <w:tr w:rsidR="00F42B94" w:rsidRPr="001C2741" w:rsidTr="00EB372C">
        <w:trPr>
          <w:trHeight w:val="173"/>
          <w:tblCellSpacing w:w="5" w:type="nil"/>
        </w:trPr>
        <w:tc>
          <w:tcPr>
            <w:tcW w:w="210"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r w:rsidRPr="001C2741">
              <w:rPr>
                <w:rFonts w:ascii="Arial" w:hAnsi="Arial" w:cs="Arial"/>
              </w:rPr>
              <w:t>Основное мероприятие 6.</w:t>
            </w:r>
          </w:p>
          <w:p w:rsidR="005B61DF" w:rsidRPr="001C2741" w:rsidRDefault="005B61DF" w:rsidP="001C2741">
            <w:pPr>
              <w:pStyle w:val="ConsPlusCell"/>
              <w:rPr>
                <w:rFonts w:ascii="Arial" w:hAnsi="Arial" w:cs="Arial"/>
              </w:rPr>
            </w:pPr>
            <w:r w:rsidRPr="001C2741">
              <w:rPr>
                <w:rFonts w:ascii="Arial" w:hAnsi="Arial" w:cs="Arial"/>
              </w:rPr>
              <w:t>Обеспечение реализации федерального государственного образовательного стандарта дошкольного образования</w:t>
            </w:r>
          </w:p>
        </w:tc>
        <w:tc>
          <w:tcPr>
            <w:tcW w:w="298" w:type="pct"/>
            <w:vMerge w:val="restart"/>
            <w:tcBorders>
              <w:top w:val="single" w:sz="4" w:space="0" w:color="auto"/>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Итого</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45479,1</w:t>
            </w: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4759,1</w:t>
            </w: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bCs/>
              </w:rPr>
            </w:pPr>
          </w:p>
        </w:tc>
      </w:tr>
      <w:tr w:rsidR="00F42B94" w:rsidRPr="001C2741" w:rsidTr="00EB372C">
        <w:trPr>
          <w:trHeight w:val="173"/>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Средства федерального бюджета</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bCs/>
              </w:rPr>
            </w:pPr>
          </w:p>
        </w:tc>
      </w:tr>
      <w:tr w:rsidR="00F42B94" w:rsidRPr="001C2741" w:rsidTr="00EB372C">
        <w:trPr>
          <w:trHeight w:val="173"/>
          <w:tblCellSpacing w:w="5" w:type="nil"/>
        </w:trPr>
        <w:tc>
          <w:tcPr>
            <w:tcW w:w="210"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536" w:type="pct"/>
            <w:vMerge/>
            <w:tcBorders>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298" w:type="pct"/>
            <w:vMerge/>
            <w:tcBorders>
              <w:left w:val="single" w:sz="4" w:space="0" w:color="auto"/>
              <w:right w:val="single" w:sz="4" w:space="0" w:color="auto"/>
            </w:tcBorders>
          </w:tcPr>
          <w:p w:rsidR="005B61DF" w:rsidRPr="001C2741" w:rsidRDefault="005B61DF"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ad"/>
              <w:rPr>
                <w:rFonts w:ascii="Arial" w:hAnsi="Arial" w:cs="Arial"/>
              </w:rPr>
            </w:pPr>
            <w:r w:rsidRPr="001C2741">
              <w:rPr>
                <w:rFonts w:ascii="Arial" w:hAnsi="Arial" w:cs="Arial"/>
              </w:rPr>
              <w:t>Средства бюджета Московской области</w:t>
            </w:r>
          </w:p>
        </w:tc>
        <w:tc>
          <w:tcPr>
            <w:tcW w:w="463"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5B61DF" w:rsidRPr="001C2741" w:rsidRDefault="005B61DF" w:rsidP="001C2741">
            <w:pPr>
              <w:pStyle w:val="ConsPlusCell"/>
              <w:jc w:val="right"/>
              <w:rPr>
                <w:rFonts w:ascii="Arial" w:hAnsi="Arial" w:cs="Arial"/>
              </w:rPr>
            </w:pPr>
          </w:p>
        </w:tc>
        <w:tc>
          <w:tcPr>
            <w:tcW w:w="371"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5B61DF" w:rsidRPr="001C2741" w:rsidRDefault="005B61DF" w:rsidP="001C2741">
            <w:pPr>
              <w:pStyle w:val="ConsPlusCell"/>
              <w:rPr>
                <w:rFonts w:ascii="Arial" w:hAnsi="Arial" w:cs="Arial"/>
                <w:bCs/>
              </w:rPr>
            </w:pPr>
          </w:p>
        </w:tc>
      </w:tr>
      <w:tr w:rsidR="00F42B94" w:rsidRPr="001C2741" w:rsidTr="00EB372C">
        <w:trPr>
          <w:trHeight w:val="17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Средства бюджета Пушкинского муниципального </w:t>
            </w:r>
            <w:r w:rsidRPr="001C2741">
              <w:rPr>
                <w:rFonts w:ascii="Arial" w:hAnsi="Arial" w:cs="Arial"/>
              </w:rPr>
              <w:lastRenderedPageBreak/>
              <w:t>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41795,5</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1075,5</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10180</w:t>
            </w:r>
          </w:p>
        </w:tc>
        <w:tc>
          <w:tcPr>
            <w:tcW w:w="371"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bCs/>
              </w:rPr>
            </w:pPr>
          </w:p>
        </w:tc>
      </w:tr>
      <w:tr w:rsidR="00F42B94" w:rsidRPr="001C2741" w:rsidTr="00EB372C">
        <w:trPr>
          <w:trHeight w:val="17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3683,6</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3683,6</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bCs/>
              </w:rPr>
            </w:pPr>
          </w:p>
        </w:tc>
      </w:tr>
      <w:tr w:rsidR="00F42B94" w:rsidRPr="001C2741" w:rsidTr="00EB372C">
        <w:trPr>
          <w:trHeight w:val="17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bCs/>
              </w:rPr>
            </w:pPr>
          </w:p>
        </w:tc>
      </w:tr>
      <w:tr w:rsidR="00F42B94" w:rsidRPr="001C2741" w:rsidTr="00EB372C">
        <w:trPr>
          <w:trHeight w:val="173"/>
          <w:tblCellSpacing w:w="5" w:type="nil"/>
        </w:trPr>
        <w:tc>
          <w:tcPr>
            <w:tcW w:w="210"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 xml:space="preserve">Мероприятие 6.1  </w:t>
            </w:r>
            <w:r w:rsidRPr="001C2741">
              <w:rPr>
                <w:rFonts w:ascii="Arial" w:hAnsi="Arial" w:cs="Arial"/>
                <w:bCs/>
              </w:rPr>
              <w:t>З</w:t>
            </w:r>
            <w:r w:rsidRPr="001C2741">
              <w:rPr>
                <w:rFonts w:ascii="Arial" w:hAnsi="Arial" w:cs="Arial"/>
              </w:rPr>
              <w:t xml:space="preserve">акупка оборудования для дошкольных образовательных </w:t>
            </w:r>
            <w:r w:rsidRPr="001C2741">
              <w:rPr>
                <w:rFonts w:ascii="Arial" w:hAnsi="Arial" w:cs="Arial"/>
              </w:rPr>
              <w:lastRenderedPageBreak/>
              <w:t>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298"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555,56</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800,00</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bCs/>
              </w:rPr>
              <w:t>З</w:t>
            </w:r>
            <w:r w:rsidRPr="001C2741">
              <w:rPr>
                <w:rFonts w:ascii="Arial" w:hAnsi="Arial" w:cs="Arial"/>
              </w:rPr>
              <w:t>акупка оборудования для дошкольных образовательных организац</w:t>
            </w:r>
            <w:r w:rsidRPr="001C2741">
              <w:rPr>
                <w:rFonts w:ascii="Arial" w:hAnsi="Arial" w:cs="Arial"/>
              </w:rPr>
              <w:lastRenderedPageBreak/>
              <w:t xml:space="preserve">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w:t>
            </w:r>
            <w:r w:rsidRPr="001C2741">
              <w:rPr>
                <w:rFonts w:ascii="Arial" w:hAnsi="Arial" w:cs="Arial"/>
              </w:rPr>
              <w:lastRenderedPageBreak/>
              <w:t>области</w:t>
            </w:r>
          </w:p>
        </w:tc>
      </w:tr>
      <w:tr w:rsidR="00F42B94" w:rsidRPr="001C2741" w:rsidTr="00EB372C">
        <w:trPr>
          <w:trHeight w:val="40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40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Средств</w:t>
            </w:r>
            <w:r w:rsidRPr="001C2741">
              <w:rPr>
                <w:rFonts w:ascii="Arial" w:hAnsi="Arial" w:cs="Arial"/>
              </w:rPr>
              <w:lastRenderedPageBreak/>
              <w:t xml:space="preserve">а бюджета  Московской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lastRenderedPageBreak/>
              <w:t>500,0</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656"/>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p w:rsidR="006F4BDB" w:rsidRPr="001C2741" w:rsidRDefault="006F4BDB" w:rsidP="001C2741">
            <w:pPr>
              <w:pStyle w:val="ConsPlusNormal"/>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55,56</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800,00</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200,0</w:t>
            </w: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741"/>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Пушкинского </w:t>
            </w:r>
            <w:r w:rsidRPr="001C2741">
              <w:rPr>
                <w:rFonts w:ascii="Arial" w:hAnsi="Arial" w:cs="Arial"/>
                <w:sz w:val="24"/>
                <w:szCs w:val="24"/>
              </w:rPr>
              <w:lastRenderedPageBreak/>
              <w:t>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283"/>
          <w:tblCellSpacing w:w="5" w:type="nil"/>
        </w:trPr>
        <w:tc>
          <w:tcPr>
            <w:tcW w:w="210"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298" w:type="pct"/>
            <w:vMerge/>
            <w:tcBorders>
              <w:left w:val="single" w:sz="4" w:space="0" w:color="auto"/>
              <w:bottom w:val="single" w:sz="4" w:space="0" w:color="auto"/>
              <w:right w:val="single" w:sz="4" w:space="0" w:color="auto"/>
            </w:tcBorders>
          </w:tcPr>
          <w:p w:rsidR="006F4BDB" w:rsidRPr="001C2741" w:rsidRDefault="006F4BDB" w:rsidP="001C2741">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282"/>
          <w:tblCellSpacing w:w="5" w:type="nil"/>
        </w:trPr>
        <w:tc>
          <w:tcPr>
            <w:tcW w:w="210"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p w:rsidR="006F4BDB" w:rsidRPr="001C2741" w:rsidRDefault="006F4BD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F4BDB" w:rsidRPr="001C2741" w:rsidRDefault="006F4BDB" w:rsidP="001C2741">
            <w:pPr>
              <w:rPr>
                <w:rFonts w:ascii="Arial" w:hAnsi="Arial" w:cs="Arial"/>
                <w:sz w:val="24"/>
                <w:szCs w:val="24"/>
              </w:rPr>
            </w:pPr>
            <w:r w:rsidRPr="001C2741">
              <w:rPr>
                <w:rFonts w:ascii="Arial" w:hAnsi="Arial" w:cs="Arial"/>
                <w:sz w:val="24"/>
                <w:szCs w:val="24"/>
              </w:rPr>
              <w:t>Мероприятие 6.2</w:t>
            </w:r>
          </w:p>
          <w:p w:rsidR="006F4BDB" w:rsidRPr="001C2741" w:rsidRDefault="006F4BDB" w:rsidP="001C2741">
            <w:pPr>
              <w:rPr>
                <w:rFonts w:ascii="Arial" w:hAnsi="Arial" w:cs="Arial"/>
                <w:sz w:val="24"/>
                <w:szCs w:val="24"/>
              </w:rPr>
            </w:pPr>
            <w:r w:rsidRPr="001C2741">
              <w:rPr>
                <w:rFonts w:ascii="Arial" w:hAnsi="Arial" w:cs="Arial"/>
                <w:sz w:val="24"/>
                <w:szCs w:val="24"/>
              </w:rPr>
              <w:t xml:space="preserve">Аттестация руководящих и педагогических работников дошкольных образовательных организаций, а также повышение квалификации руководящих </w:t>
            </w:r>
            <w:r w:rsidRPr="001C2741">
              <w:rPr>
                <w:rFonts w:ascii="Arial" w:hAnsi="Arial" w:cs="Arial"/>
                <w:sz w:val="24"/>
                <w:szCs w:val="24"/>
              </w:rPr>
              <w:lastRenderedPageBreak/>
              <w:t>и педагогических работников дошкольных образовательных организаций на основе современных методологий с применением инновационных образовательных технологий, выплаты молодым специалистам</w:t>
            </w:r>
          </w:p>
          <w:p w:rsidR="006F4BDB" w:rsidRPr="001C2741" w:rsidRDefault="006F4BDB" w:rsidP="001C2741">
            <w:pPr>
              <w:pStyle w:val="ConsPlusCell"/>
              <w:rPr>
                <w:rFonts w:ascii="Arial" w:hAnsi="Arial" w:cs="Arial"/>
              </w:rPr>
            </w:pPr>
          </w:p>
        </w:tc>
        <w:tc>
          <w:tcPr>
            <w:tcW w:w="298"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jc w:val="center"/>
              <w:rPr>
                <w:rFonts w:ascii="Arial" w:hAnsi="Arial" w:cs="Arial"/>
              </w:rPr>
            </w:pPr>
            <w:r w:rsidRPr="001C2741">
              <w:rPr>
                <w:rFonts w:ascii="Arial" w:hAnsi="Arial" w:cs="Arial"/>
              </w:rPr>
              <w:lastRenderedPageBreak/>
              <w:t>2017-2021г.г.</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248,2</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4875,5</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1075,5</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vMerge w:val="restart"/>
            <w:tcBorders>
              <w:top w:val="single" w:sz="4" w:space="0" w:color="auto"/>
              <w:left w:val="single" w:sz="4" w:space="0" w:color="auto"/>
              <w:right w:val="single" w:sz="4" w:space="0" w:color="auto"/>
            </w:tcBorders>
          </w:tcPr>
          <w:p w:rsidR="006F4BDB" w:rsidRPr="001C2741" w:rsidRDefault="006F4BDB" w:rsidP="001C2741">
            <w:pPr>
              <w:rPr>
                <w:rFonts w:ascii="Arial" w:hAnsi="Arial" w:cs="Arial"/>
                <w:sz w:val="24"/>
                <w:szCs w:val="24"/>
              </w:rPr>
            </w:pPr>
            <w:r w:rsidRPr="001C2741">
              <w:rPr>
                <w:rFonts w:ascii="Arial" w:hAnsi="Arial" w:cs="Arial"/>
                <w:sz w:val="24"/>
                <w:szCs w:val="24"/>
              </w:rPr>
              <w:t>Управление образования</w:t>
            </w:r>
          </w:p>
          <w:p w:rsidR="006F4BDB" w:rsidRPr="001C2741" w:rsidRDefault="006F4BDB" w:rsidP="001C2741">
            <w:pPr>
              <w:rPr>
                <w:rFonts w:ascii="Arial" w:hAnsi="Arial" w:cs="Arial"/>
                <w:sz w:val="24"/>
                <w:szCs w:val="24"/>
              </w:rPr>
            </w:pPr>
          </w:p>
        </w:tc>
        <w:tc>
          <w:tcPr>
            <w:tcW w:w="432" w:type="pct"/>
            <w:vMerge w:val="restart"/>
            <w:tcBorders>
              <w:top w:val="single" w:sz="4" w:space="0" w:color="auto"/>
              <w:left w:val="single" w:sz="4" w:space="0" w:color="auto"/>
              <w:right w:val="single" w:sz="4" w:space="0" w:color="auto"/>
            </w:tcBorders>
          </w:tcPr>
          <w:p w:rsidR="006F4BDB" w:rsidRPr="001C2741" w:rsidRDefault="006F4BDB" w:rsidP="001C2741">
            <w:pPr>
              <w:rPr>
                <w:rFonts w:ascii="Arial" w:hAnsi="Arial" w:cs="Arial"/>
                <w:sz w:val="24"/>
                <w:szCs w:val="24"/>
              </w:rPr>
            </w:pPr>
            <w:r w:rsidRPr="001C2741">
              <w:rPr>
                <w:rFonts w:ascii="Arial" w:hAnsi="Arial" w:cs="Arial"/>
                <w:sz w:val="24"/>
                <w:szCs w:val="24"/>
              </w:rPr>
              <w:t xml:space="preserve">Аттестация руководящих и педагогических работников дошкольных образовательных организаций, а также повышение </w:t>
            </w:r>
            <w:r w:rsidRPr="001C2741">
              <w:rPr>
                <w:rFonts w:ascii="Arial" w:hAnsi="Arial" w:cs="Arial"/>
                <w:sz w:val="24"/>
                <w:szCs w:val="24"/>
              </w:rPr>
              <w:lastRenderedPageBreak/>
              <w:t>квалификации руководящих и педагогических работников дошкольных образовательных организаций на основе современных методологий с применением инновационных образоват</w:t>
            </w:r>
            <w:r w:rsidRPr="001C2741">
              <w:rPr>
                <w:rFonts w:ascii="Arial" w:hAnsi="Arial" w:cs="Arial"/>
                <w:sz w:val="24"/>
                <w:szCs w:val="24"/>
              </w:rPr>
              <w:lastRenderedPageBreak/>
              <w:t xml:space="preserve">ельных технологий. </w:t>
            </w:r>
          </w:p>
          <w:p w:rsidR="006F4BDB" w:rsidRPr="001C2741" w:rsidRDefault="006F4BDB" w:rsidP="001C2741">
            <w:pPr>
              <w:pStyle w:val="ConsPlusCell"/>
              <w:rPr>
                <w:rFonts w:ascii="Arial" w:hAnsi="Arial" w:cs="Arial"/>
              </w:rPr>
            </w:pPr>
          </w:p>
        </w:tc>
      </w:tr>
      <w:tr w:rsidR="00F42B94" w:rsidRPr="001C2741" w:rsidTr="00EB372C">
        <w:trPr>
          <w:trHeight w:val="355"/>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463"/>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622"/>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Средства бюджет</w:t>
            </w:r>
            <w:r w:rsidRPr="001C2741">
              <w:rPr>
                <w:rFonts w:ascii="Arial" w:hAnsi="Arial" w:cs="Arial"/>
                <w:sz w:val="24"/>
                <w:szCs w:val="24"/>
              </w:rPr>
              <w:lastRenderedPageBreak/>
              <w:t>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lastRenderedPageBreak/>
              <w:t>248,2</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4875,5</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1075,5</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950</w:t>
            </w:r>
          </w:p>
        </w:tc>
        <w:tc>
          <w:tcPr>
            <w:tcW w:w="371"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828"/>
          <w:tblCellSpacing w:w="5" w:type="nil"/>
        </w:trPr>
        <w:tc>
          <w:tcPr>
            <w:tcW w:w="210"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540"/>
          <w:tblCellSpacing w:w="5" w:type="nil"/>
        </w:trPr>
        <w:tc>
          <w:tcPr>
            <w:tcW w:w="210"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B56A72" w:rsidP="001C2741">
            <w:pPr>
              <w:pStyle w:val="ConsPlusCell"/>
              <w:rPr>
                <w:rFonts w:ascii="Arial" w:hAnsi="Arial" w:cs="Arial"/>
              </w:rPr>
            </w:pPr>
            <w:r w:rsidRPr="001C2741">
              <w:rPr>
                <w:rFonts w:ascii="Arial" w:hAnsi="Arial" w:cs="Arial"/>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257"/>
          <w:tblCellSpacing w:w="5" w:type="nil"/>
        </w:trPr>
        <w:tc>
          <w:tcPr>
            <w:tcW w:w="210"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val="restart"/>
            <w:tcBorders>
              <w:top w:val="single" w:sz="4" w:space="0" w:color="auto"/>
              <w:left w:val="single" w:sz="4" w:space="0" w:color="auto"/>
              <w:right w:val="single" w:sz="4" w:space="0" w:color="auto"/>
            </w:tcBorders>
          </w:tcPr>
          <w:p w:rsidR="006F4BDB" w:rsidRPr="001C2741" w:rsidRDefault="006F4BDB" w:rsidP="001C2741">
            <w:pPr>
              <w:rPr>
                <w:rFonts w:ascii="Arial" w:hAnsi="Arial" w:cs="Arial"/>
                <w:sz w:val="24"/>
                <w:szCs w:val="24"/>
              </w:rPr>
            </w:pPr>
            <w:r w:rsidRPr="001C2741">
              <w:rPr>
                <w:rFonts w:ascii="Arial" w:hAnsi="Arial" w:cs="Arial"/>
                <w:sz w:val="24"/>
                <w:szCs w:val="24"/>
              </w:rPr>
              <w:t>Мероприятие 6.3</w:t>
            </w:r>
          </w:p>
          <w:p w:rsidR="006F4BDB" w:rsidRPr="001C2741" w:rsidRDefault="006F4BDB" w:rsidP="001C2741">
            <w:pPr>
              <w:rPr>
                <w:rFonts w:ascii="Arial" w:hAnsi="Arial" w:cs="Arial"/>
                <w:sz w:val="24"/>
                <w:szCs w:val="24"/>
              </w:rPr>
            </w:pPr>
            <w:r w:rsidRPr="001C2741">
              <w:rPr>
                <w:rFonts w:ascii="Arial" w:hAnsi="Arial" w:cs="Arial"/>
                <w:bCs/>
                <w:sz w:val="24"/>
                <w:szCs w:val="24"/>
              </w:rPr>
              <w:t>Укрепление материально-технической базы.</w:t>
            </w:r>
          </w:p>
        </w:tc>
        <w:tc>
          <w:tcPr>
            <w:tcW w:w="298"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Итого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36231,72</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39803,6</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3683,6</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EB372C">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Управление образования</w:t>
            </w:r>
          </w:p>
        </w:tc>
        <w:tc>
          <w:tcPr>
            <w:tcW w:w="432" w:type="pct"/>
            <w:vMerge w:val="restart"/>
            <w:tcBorders>
              <w:top w:val="single" w:sz="4" w:space="0" w:color="auto"/>
              <w:left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bCs/>
              </w:rPr>
              <w:t>Укрепление материально-технической базы.</w:t>
            </w:r>
          </w:p>
        </w:tc>
      </w:tr>
      <w:tr w:rsidR="00F42B94" w:rsidRPr="001C2741" w:rsidTr="00EB372C">
        <w:trPr>
          <w:trHeight w:val="540"/>
          <w:tblCellSpacing w:w="5" w:type="nil"/>
        </w:trPr>
        <w:tc>
          <w:tcPr>
            <w:tcW w:w="210"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540"/>
          <w:tblCellSpacing w:w="5" w:type="nil"/>
        </w:trPr>
        <w:tc>
          <w:tcPr>
            <w:tcW w:w="210"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500,0</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540"/>
          <w:tblCellSpacing w:w="5" w:type="nil"/>
        </w:trPr>
        <w:tc>
          <w:tcPr>
            <w:tcW w:w="210"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Средства бюджет</w:t>
            </w:r>
            <w:r w:rsidRPr="001C2741">
              <w:rPr>
                <w:rFonts w:ascii="Arial" w:hAnsi="Arial" w:cs="Arial"/>
                <w:sz w:val="24"/>
                <w:szCs w:val="24"/>
              </w:rPr>
              <w:lastRenderedPageBreak/>
              <w:t>а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lastRenderedPageBreak/>
              <w:t>18284,72</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36120</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9030</w:t>
            </w:r>
          </w:p>
        </w:tc>
        <w:tc>
          <w:tcPr>
            <w:tcW w:w="371"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540"/>
          <w:tblCellSpacing w:w="5" w:type="nil"/>
        </w:trPr>
        <w:tc>
          <w:tcPr>
            <w:tcW w:w="210"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17447,0</w:t>
            </w: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3683,6</w:t>
            </w: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r w:rsidRPr="001C2741">
              <w:rPr>
                <w:rFonts w:ascii="Arial" w:hAnsi="Arial" w:cs="Arial"/>
              </w:rPr>
              <w:t>3683,6</w:t>
            </w: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left w:val="single" w:sz="4" w:space="0" w:color="auto"/>
              <w:right w:val="single" w:sz="4" w:space="0" w:color="auto"/>
            </w:tcBorders>
          </w:tcPr>
          <w:p w:rsidR="006F4BDB" w:rsidRPr="001C2741" w:rsidRDefault="006F4BDB" w:rsidP="001C2741">
            <w:pPr>
              <w:pStyle w:val="ConsPlusCell"/>
              <w:rPr>
                <w:rFonts w:ascii="Arial" w:hAnsi="Arial" w:cs="Arial"/>
              </w:rPr>
            </w:pPr>
          </w:p>
        </w:tc>
      </w:tr>
      <w:tr w:rsidR="00F42B94" w:rsidRPr="001C2741" w:rsidTr="00EB372C">
        <w:trPr>
          <w:trHeight w:val="540"/>
          <w:tblCellSpacing w:w="5" w:type="nil"/>
        </w:trPr>
        <w:tc>
          <w:tcPr>
            <w:tcW w:w="210"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536" w:type="pct"/>
            <w:vMerge/>
            <w:tcBorders>
              <w:left w:val="single" w:sz="4" w:space="0" w:color="auto"/>
              <w:bottom w:val="single" w:sz="4" w:space="0" w:color="auto"/>
              <w:right w:val="single" w:sz="4" w:space="0" w:color="auto"/>
            </w:tcBorders>
          </w:tcPr>
          <w:p w:rsidR="006F4BDB" w:rsidRPr="001C2741" w:rsidRDefault="006F4BDB" w:rsidP="001C2741">
            <w:pPr>
              <w:rPr>
                <w:rFonts w:ascii="Arial" w:hAnsi="Arial" w:cs="Arial"/>
                <w:sz w:val="24"/>
                <w:szCs w:val="24"/>
              </w:rPr>
            </w:pPr>
          </w:p>
        </w:tc>
        <w:tc>
          <w:tcPr>
            <w:tcW w:w="298" w:type="pct"/>
            <w:vMerge/>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B56A72" w:rsidP="001C2741">
            <w:pPr>
              <w:pStyle w:val="ConsPlusCell"/>
              <w:rPr>
                <w:rFonts w:ascii="Arial" w:hAnsi="Arial" w:cs="Arial"/>
              </w:rPr>
            </w:pPr>
            <w:r w:rsidRPr="001C2741">
              <w:rPr>
                <w:rFonts w:ascii="Arial" w:hAnsi="Arial" w:cs="Arial"/>
              </w:rPr>
              <w:t>Внебюджетные источники</w:t>
            </w:r>
          </w:p>
        </w:tc>
        <w:tc>
          <w:tcPr>
            <w:tcW w:w="463"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F4BDB" w:rsidRPr="001C2741" w:rsidRDefault="006F4BDB" w:rsidP="001C2741">
            <w:pPr>
              <w:pStyle w:val="ConsPlusCell"/>
              <w:jc w:val="right"/>
              <w:rPr>
                <w:rFonts w:ascii="Arial" w:hAnsi="Arial" w:cs="Arial"/>
              </w:rPr>
            </w:pPr>
          </w:p>
        </w:tc>
        <w:tc>
          <w:tcPr>
            <w:tcW w:w="371"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c>
          <w:tcPr>
            <w:tcW w:w="432" w:type="pct"/>
            <w:tcBorders>
              <w:left w:val="single" w:sz="4" w:space="0" w:color="auto"/>
              <w:bottom w:val="single" w:sz="4" w:space="0" w:color="auto"/>
              <w:right w:val="single" w:sz="4" w:space="0" w:color="auto"/>
            </w:tcBorders>
          </w:tcPr>
          <w:p w:rsidR="006F4BDB" w:rsidRPr="001C2741" w:rsidRDefault="006F4BDB" w:rsidP="001C2741">
            <w:pPr>
              <w:pStyle w:val="ConsPlusCell"/>
              <w:rPr>
                <w:rFonts w:ascii="Arial" w:hAnsi="Arial" w:cs="Arial"/>
              </w:rPr>
            </w:pPr>
          </w:p>
        </w:tc>
      </w:tr>
    </w:tbl>
    <w:p w:rsidR="0061253B" w:rsidRPr="001C2741" w:rsidRDefault="0061253B" w:rsidP="001C2741">
      <w:pPr>
        <w:pStyle w:val="ConsPlusNormal"/>
        <w:jc w:val="right"/>
        <w:rPr>
          <w:rFonts w:ascii="Arial" w:hAnsi="Arial" w:cs="Arial"/>
          <w:color w:val="000000" w:themeColor="text1"/>
          <w:sz w:val="24"/>
          <w:szCs w:val="24"/>
        </w:rPr>
      </w:pPr>
    </w:p>
    <w:p w:rsidR="0061253B" w:rsidRPr="001C2741" w:rsidRDefault="0061253B" w:rsidP="001C2741">
      <w:pPr>
        <w:pStyle w:val="ConsPlusNormal"/>
        <w:rPr>
          <w:rFonts w:ascii="Arial" w:hAnsi="Arial" w:cs="Arial"/>
          <w:color w:val="000000" w:themeColor="text1"/>
          <w:sz w:val="24"/>
          <w:szCs w:val="24"/>
        </w:rPr>
      </w:pPr>
    </w:p>
    <w:p w:rsidR="00F51270" w:rsidRPr="001C2741" w:rsidRDefault="00F51270" w:rsidP="001C2741">
      <w:pPr>
        <w:rPr>
          <w:rFonts w:ascii="Arial" w:hAnsi="Arial" w:cs="Arial"/>
          <w:spacing w:val="20"/>
          <w:sz w:val="24"/>
          <w:szCs w:val="24"/>
        </w:rPr>
        <w:sectPr w:rsidR="00F51270" w:rsidRPr="001C2741" w:rsidSect="001C2741">
          <w:pgSz w:w="16840" w:h="11907" w:orient="landscape"/>
          <w:pgMar w:top="1134" w:right="567" w:bottom="1134" w:left="1134" w:header="0" w:footer="0" w:gutter="0"/>
          <w:cols w:space="720"/>
        </w:sectPr>
      </w:pPr>
    </w:p>
    <w:p w:rsidR="001C59BF" w:rsidRPr="001C2741" w:rsidRDefault="001C59BF" w:rsidP="001C2741">
      <w:pPr>
        <w:pStyle w:val="ConsPlusNormal"/>
        <w:jc w:val="center"/>
        <w:outlineLvl w:val="3"/>
        <w:rPr>
          <w:rFonts w:ascii="Arial" w:hAnsi="Arial" w:cs="Arial"/>
          <w:sz w:val="24"/>
          <w:szCs w:val="24"/>
        </w:rPr>
      </w:pPr>
      <w:r w:rsidRPr="001C2741">
        <w:rPr>
          <w:rFonts w:ascii="Arial" w:hAnsi="Arial" w:cs="Arial"/>
          <w:sz w:val="24"/>
          <w:szCs w:val="24"/>
        </w:rPr>
        <w:lastRenderedPageBreak/>
        <w:t>Условия предоставления и методика расчета субсидий</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 xml:space="preserve">из бюджета Московской области бюджетам </w:t>
      </w:r>
      <w:proofErr w:type="gramStart"/>
      <w:r w:rsidRPr="001C2741">
        <w:rPr>
          <w:rFonts w:ascii="Arial" w:hAnsi="Arial" w:cs="Arial"/>
          <w:sz w:val="24"/>
          <w:szCs w:val="24"/>
        </w:rPr>
        <w:t>муниципальных</w:t>
      </w:r>
      <w:proofErr w:type="gramEnd"/>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образований Московской области на государственную поддержку</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 xml:space="preserve">частных дошкольных образовательных организаций в </w:t>
      </w:r>
      <w:proofErr w:type="gramStart"/>
      <w:r w:rsidRPr="001C2741">
        <w:rPr>
          <w:rFonts w:ascii="Arial" w:hAnsi="Arial" w:cs="Arial"/>
          <w:sz w:val="24"/>
          <w:szCs w:val="24"/>
        </w:rPr>
        <w:t>Московской</w:t>
      </w:r>
      <w:proofErr w:type="gramEnd"/>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области с целью возмещения расходов на присмотр и уход,</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содержание имущества и арендную плату за использование</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помещений (далее - условия предоставления субсидий)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Настоящие условия предоставления субсидий устанавливают правила предоставления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(далее -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Субсидии предоставляются в целях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 xml:space="preserve"> расходных обязательств муниципальных образований Московской области, связанных с возмещением затрат на присмотр и уход, содержание имущества и арендную плату за использование помещений частных дошкольных образовательных организаций в Московской области, реализующих основные общеобразовательные программы дошкольного образования и имеющих лицензию на осуществление образовательной деятельности.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Целевым назначением субсидий является возмещение следующих расходов:</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труда и начисления на выплаты по оплате труда, за исключением оплаты труда и начислений на выплаты по оплате труда педагогических работников, осуществляющих реализацию основной общеобразовательной программы дошкольного образования;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услуг связи, Интернета;</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транспортных услуг;</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коммунальных услуг, в том числе вывоз мусора;</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арендная плата за использование помещений;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текущего ремонта, капитального ремонта;</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техническое обслуживание систем электроснабжения, теплоснабжения, водоснабжения и канализации;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услуг охраны;</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услуг дератизации и дезинсекции;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услуг по проведению лабораторных исследований и измерений;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услуг прачечной и химчистки;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оплата медицинских осмотров персонала;</w:t>
      </w:r>
    </w:p>
    <w:p w:rsidR="001C59BF" w:rsidRPr="00EB372C" w:rsidRDefault="001C59BF" w:rsidP="001C2741">
      <w:pPr>
        <w:pStyle w:val="ConsPlusNormal"/>
        <w:jc w:val="both"/>
        <w:rPr>
          <w:rFonts w:ascii="Arial" w:hAnsi="Arial" w:cs="Arial"/>
          <w:sz w:val="24"/>
          <w:szCs w:val="24"/>
        </w:rPr>
      </w:pPr>
      <w:r w:rsidRPr="001C2741">
        <w:rPr>
          <w:rFonts w:ascii="Arial" w:hAnsi="Arial" w:cs="Arial"/>
          <w:sz w:val="24"/>
          <w:szCs w:val="24"/>
        </w:rPr>
        <w:t xml:space="preserve">оплата установки и технического обслуживания охранной, пожарной сигнализации, локально-вычислительной сети, системы видеонаблюдения, контроля доступа, </w:t>
      </w:r>
      <w:r w:rsidRPr="00EB372C">
        <w:rPr>
          <w:rFonts w:ascii="Arial" w:hAnsi="Arial" w:cs="Arial"/>
          <w:sz w:val="24"/>
          <w:szCs w:val="24"/>
        </w:rPr>
        <w:t>программного обеспечения;</w:t>
      </w:r>
    </w:p>
    <w:p w:rsidR="001C59BF" w:rsidRPr="00EB372C" w:rsidRDefault="001C59BF" w:rsidP="001C2741">
      <w:pPr>
        <w:pStyle w:val="ConsPlusNormal"/>
        <w:jc w:val="both"/>
        <w:rPr>
          <w:rFonts w:ascii="Arial" w:hAnsi="Arial" w:cs="Arial"/>
          <w:sz w:val="24"/>
          <w:szCs w:val="24"/>
        </w:rPr>
      </w:pPr>
      <w:r w:rsidRPr="00EB372C">
        <w:rPr>
          <w:rFonts w:ascii="Arial" w:hAnsi="Arial" w:cs="Arial"/>
          <w:sz w:val="24"/>
          <w:szCs w:val="24"/>
        </w:rPr>
        <w:t>техническое обслуживание оборудования, в том числе компьютерной техники;</w:t>
      </w:r>
    </w:p>
    <w:p w:rsidR="001C59BF" w:rsidRPr="00EB372C" w:rsidRDefault="001C59BF" w:rsidP="001C2741">
      <w:pPr>
        <w:pStyle w:val="ConsPlusNormal"/>
        <w:jc w:val="both"/>
        <w:rPr>
          <w:rFonts w:ascii="Arial" w:hAnsi="Arial" w:cs="Arial"/>
          <w:sz w:val="24"/>
          <w:szCs w:val="24"/>
        </w:rPr>
      </w:pPr>
      <w:r w:rsidRPr="00EB372C">
        <w:rPr>
          <w:rFonts w:ascii="Arial" w:hAnsi="Arial" w:cs="Arial"/>
          <w:sz w:val="24"/>
          <w:szCs w:val="24"/>
        </w:rPr>
        <w:t xml:space="preserve">увеличение стоимости основных средств (перечень приобретаемых средств определяется на основании требований </w:t>
      </w:r>
      <w:hyperlink r:id="rId9" w:history="1">
        <w:r w:rsidRPr="00EB372C">
          <w:rPr>
            <w:rFonts w:ascii="Arial" w:hAnsi="Arial" w:cs="Arial"/>
            <w:sz w:val="24"/>
            <w:szCs w:val="24"/>
          </w:rPr>
          <w:t>СанПиН</w:t>
        </w:r>
      </w:hyperlink>
      <w:r w:rsidRPr="00EB372C">
        <w:rPr>
          <w:rFonts w:ascii="Arial" w:hAnsi="Arial" w:cs="Arial"/>
          <w:sz w:val="24"/>
          <w:szCs w:val="24"/>
        </w:rPr>
        <w:t xml:space="preserve"> от 15.05.2013 </w:t>
      </w:r>
      <w:r w:rsidR="00EB372C">
        <w:rPr>
          <w:rFonts w:ascii="Arial" w:hAnsi="Arial" w:cs="Arial"/>
          <w:sz w:val="24"/>
          <w:szCs w:val="24"/>
        </w:rPr>
        <w:t>№</w:t>
      </w:r>
      <w:r w:rsidRPr="00EB372C">
        <w:rPr>
          <w:rFonts w:ascii="Arial" w:hAnsi="Arial" w:cs="Arial"/>
          <w:sz w:val="24"/>
          <w:szCs w:val="24"/>
        </w:rPr>
        <w:t xml:space="preserve"> 26), за исключением расходов на учебно-наглядные пособия, технические средства обучения, игры, игрушки;</w:t>
      </w:r>
    </w:p>
    <w:p w:rsidR="001C59BF" w:rsidRPr="00EB372C" w:rsidRDefault="001C59BF" w:rsidP="001C2741">
      <w:pPr>
        <w:pStyle w:val="ConsPlusNormal"/>
        <w:jc w:val="both"/>
        <w:rPr>
          <w:rFonts w:ascii="Arial" w:hAnsi="Arial" w:cs="Arial"/>
          <w:sz w:val="24"/>
          <w:szCs w:val="24"/>
        </w:rPr>
      </w:pPr>
      <w:r w:rsidRPr="00EB372C">
        <w:rPr>
          <w:rFonts w:ascii="Arial" w:hAnsi="Arial" w:cs="Arial"/>
          <w:sz w:val="24"/>
          <w:szCs w:val="24"/>
        </w:rPr>
        <w:t xml:space="preserve">увеличение стоимости материальных запасов, необходимых для содержания ребенка в частных дошкольных образовательных организациях в Московской области (перечень приобретаемых материальных запасов определяется на основании требований </w:t>
      </w:r>
      <w:hyperlink r:id="rId10" w:history="1">
        <w:r w:rsidRPr="00EB372C">
          <w:rPr>
            <w:rFonts w:ascii="Arial" w:hAnsi="Arial" w:cs="Arial"/>
            <w:sz w:val="24"/>
            <w:szCs w:val="24"/>
          </w:rPr>
          <w:t>СанПиН</w:t>
        </w:r>
      </w:hyperlink>
      <w:r w:rsidRPr="00EB372C">
        <w:rPr>
          <w:rFonts w:ascii="Arial" w:hAnsi="Arial" w:cs="Arial"/>
          <w:sz w:val="24"/>
          <w:szCs w:val="24"/>
        </w:rPr>
        <w:t xml:space="preserve"> от 15.05.2013 </w:t>
      </w:r>
      <w:r w:rsidR="00EB372C">
        <w:rPr>
          <w:rFonts w:ascii="Arial" w:hAnsi="Arial" w:cs="Arial"/>
          <w:sz w:val="24"/>
          <w:szCs w:val="24"/>
        </w:rPr>
        <w:t>№</w:t>
      </w:r>
      <w:r w:rsidRPr="00EB372C">
        <w:rPr>
          <w:rFonts w:ascii="Arial" w:hAnsi="Arial" w:cs="Arial"/>
          <w:sz w:val="24"/>
          <w:szCs w:val="24"/>
        </w:rPr>
        <w:t xml:space="preserve"> 26), за исключением расходов на продукты питания.</w:t>
      </w:r>
    </w:p>
    <w:p w:rsidR="001C59BF" w:rsidRPr="00EB372C" w:rsidRDefault="001C59BF" w:rsidP="001C2741">
      <w:pPr>
        <w:pStyle w:val="ConsPlusNormal"/>
        <w:jc w:val="both"/>
        <w:rPr>
          <w:rFonts w:ascii="Arial" w:hAnsi="Arial" w:cs="Arial"/>
          <w:sz w:val="24"/>
          <w:szCs w:val="24"/>
        </w:rPr>
      </w:pPr>
      <w:r w:rsidRPr="00EB372C">
        <w:rPr>
          <w:rFonts w:ascii="Arial" w:hAnsi="Arial" w:cs="Arial"/>
          <w:sz w:val="24"/>
          <w:szCs w:val="24"/>
        </w:rPr>
        <w:t xml:space="preserve">Предельная доля участия бюджета Московской области в </w:t>
      </w:r>
      <w:proofErr w:type="spellStart"/>
      <w:r w:rsidRPr="00EB372C">
        <w:rPr>
          <w:rFonts w:ascii="Arial" w:hAnsi="Arial" w:cs="Arial"/>
          <w:sz w:val="24"/>
          <w:szCs w:val="24"/>
        </w:rPr>
        <w:t>софинансировании</w:t>
      </w:r>
      <w:proofErr w:type="spellEnd"/>
      <w:r w:rsidRPr="00EB372C">
        <w:rPr>
          <w:rFonts w:ascii="Arial" w:hAnsi="Arial" w:cs="Arial"/>
          <w:sz w:val="24"/>
          <w:szCs w:val="24"/>
        </w:rPr>
        <w:t xml:space="preserve"> расходных обязательств муниципальных образований составляет не более 75 процентов от общего объема средств, направляемых на возмещение расходов, указанных в условиях предоставления субсидий.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Уровень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 xml:space="preserve"> расходного обязательства муниципального образования Московской области составляет не менее 25 процентов от общего объема средств, направляемых на возмещение расходов, указанных в условиях предоставления </w:t>
      </w:r>
      <w:r w:rsidRPr="001C2741">
        <w:rPr>
          <w:rFonts w:ascii="Arial" w:hAnsi="Arial" w:cs="Arial"/>
          <w:sz w:val="24"/>
          <w:szCs w:val="24"/>
        </w:rPr>
        <w:lastRenderedPageBreak/>
        <w:t>субсидий.</w:t>
      </w:r>
    </w:p>
    <w:p w:rsidR="001C59BF" w:rsidRPr="001C2741" w:rsidRDefault="001C59BF"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бюджета муниципального образования Московской области на государственную поддержку частных дошкольных образовательных организаций в Московской области в части возмещения расходов на присмотр и уход, содержание имущества и арендную плату за использование помещений может быть увеличен в одностороннем порядке, что не влечет обязательств по увеличению размера предоставляемой субсидии из бюджета Московской области.</w:t>
      </w:r>
      <w:proofErr w:type="gramEnd"/>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Распределение субсидий из бюджета Московской области бюджетам муниципальных образований Московской области осуществляется Правительством Московской области.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Расчет субсидии осуществляется по формуле:</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r w:rsidRPr="001C2741">
        <w:rPr>
          <w:rFonts w:ascii="Arial" w:hAnsi="Arial" w:cs="Arial"/>
          <w:sz w:val="24"/>
          <w:szCs w:val="24"/>
        </w:rPr>
        <w:t>S</w:t>
      </w:r>
      <w:r w:rsidRPr="001C2741">
        <w:rPr>
          <w:rFonts w:ascii="Arial" w:hAnsi="Arial" w:cs="Arial"/>
          <w:sz w:val="24"/>
          <w:szCs w:val="24"/>
          <w:vertAlign w:val="subscript"/>
        </w:rPr>
        <w:t>i</w:t>
      </w:r>
      <w:proofErr w:type="spellEnd"/>
      <w:r w:rsidRPr="001C2741">
        <w:rPr>
          <w:rFonts w:ascii="Arial" w:hAnsi="Arial" w:cs="Arial"/>
          <w:sz w:val="24"/>
          <w:szCs w:val="24"/>
        </w:rPr>
        <w:t xml:space="preserve"> = </w:t>
      </w:r>
      <w:proofErr w:type="spellStart"/>
      <w:proofErr w:type="gramStart"/>
      <w:r w:rsidRPr="001C2741">
        <w:rPr>
          <w:rFonts w:ascii="Arial" w:hAnsi="Arial" w:cs="Arial"/>
          <w:sz w:val="24"/>
          <w:szCs w:val="24"/>
        </w:rPr>
        <w:t>S</w:t>
      </w:r>
      <w:r w:rsidRPr="001C2741">
        <w:rPr>
          <w:rFonts w:ascii="Arial" w:hAnsi="Arial" w:cs="Arial"/>
          <w:sz w:val="24"/>
          <w:szCs w:val="24"/>
          <w:vertAlign w:val="subscript"/>
        </w:rPr>
        <w:t>i</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 S </w:t>
      </w:r>
      <w:proofErr w:type="spellStart"/>
      <w:r w:rsidRPr="001C2741">
        <w:rPr>
          <w:rFonts w:ascii="Arial" w:hAnsi="Arial" w:cs="Arial"/>
          <w:sz w:val="24"/>
          <w:szCs w:val="24"/>
          <w:vertAlign w:val="subscript"/>
        </w:rPr>
        <w:t>iсел</w:t>
      </w:r>
      <w:proofErr w:type="spellEnd"/>
      <w:r w:rsidRPr="001C2741">
        <w:rPr>
          <w:rFonts w:ascii="Arial" w:hAnsi="Arial" w:cs="Arial"/>
          <w:sz w:val="24"/>
          <w:szCs w:val="24"/>
          <w:vertAlign w:val="subscript"/>
        </w:rPr>
        <w:t>,</w:t>
      </w:r>
      <w:r w:rsidRPr="001C2741">
        <w:rPr>
          <w:rFonts w:ascii="Arial" w:hAnsi="Arial" w:cs="Arial"/>
          <w:sz w:val="24"/>
          <w:szCs w:val="24"/>
        </w:rPr>
        <w:t xml:space="preserve"> где:</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r w:rsidRPr="001C2741">
        <w:rPr>
          <w:rFonts w:ascii="Arial" w:hAnsi="Arial" w:cs="Arial"/>
          <w:sz w:val="24"/>
          <w:szCs w:val="24"/>
        </w:rPr>
        <w:t>S</w:t>
      </w:r>
      <w:r w:rsidRPr="001C2741">
        <w:rPr>
          <w:rFonts w:ascii="Arial" w:hAnsi="Arial" w:cs="Arial"/>
          <w:sz w:val="24"/>
          <w:szCs w:val="24"/>
          <w:vertAlign w:val="subscript"/>
        </w:rPr>
        <w:t>i</w:t>
      </w:r>
      <w:proofErr w:type="spellEnd"/>
      <w:r w:rsidRPr="001C2741">
        <w:rPr>
          <w:rFonts w:ascii="Arial" w:hAnsi="Arial" w:cs="Arial"/>
          <w:sz w:val="24"/>
          <w:szCs w:val="24"/>
        </w:rPr>
        <w:t xml:space="preserve"> - объем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w:t>
      </w: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w:t>
      </w:r>
      <w:r w:rsidRPr="001C2741">
        <w:rPr>
          <w:rFonts w:ascii="Arial" w:hAnsi="Arial" w:cs="Arial"/>
          <w:sz w:val="24"/>
          <w:szCs w:val="24"/>
          <w:vertAlign w:val="subscript"/>
        </w:rPr>
        <w:t>i</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 объем средств на государственную поддержку частных дошкольных образовательных организаций в Московской области, расположенных в городских населенных пунктах муниципального образования Московской области, с целью возмещения расходов на присмотр и уход, содержание имущества и арендную плату за использование помещений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определяется по формуле:</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r w:rsidRPr="001C2741">
        <w:rPr>
          <w:rFonts w:ascii="Arial" w:hAnsi="Arial" w:cs="Arial"/>
          <w:sz w:val="24"/>
          <w:szCs w:val="24"/>
        </w:rPr>
        <w:t>S</w:t>
      </w:r>
      <w:r w:rsidRPr="001C2741">
        <w:rPr>
          <w:rFonts w:ascii="Arial" w:hAnsi="Arial" w:cs="Arial"/>
          <w:sz w:val="24"/>
          <w:szCs w:val="24"/>
          <w:vertAlign w:val="subscript"/>
        </w:rPr>
        <w:t>iгор</w:t>
      </w:r>
      <w:proofErr w:type="spellEnd"/>
      <w:r w:rsidRPr="001C2741">
        <w:rPr>
          <w:rFonts w:ascii="Arial" w:hAnsi="Arial" w:cs="Arial"/>
          <w:sz w:val="24"/>
          <w:szCs w:val="24"/>
        </w:rPr>
        <w:t xml:space="preserve"> = (</w:t>
      </w:r>
      <w:proofErr w:type="spellStart"/>
      <w:r w:rsidRPr="001C2741">
        <w:rPr>
          <w:rFonts w:ascii="Arial" w:hAnsi="Arial" w:cs="Arial"/>
          <w:sz w:val="24"/>
          <w:szCs w:val="24"/>
        </w:rPr>
        <w:t>I</w:t>
      </w:r>
      <w:r w:rsidRPr="001C2741">
        <w:rPr>
          <w:rFonts w:ascii="Arial" w:hAnsi="Arial" w:cs="Arial"/>
          <w:sz w:val="24"/>
          <w:szCs w:val="24"/>
          <w:vertAlign w:val="subscript"/>
        </w:rPr>
        <w:t>гор</w:t>
      </w:r>
      <w:proofErr w:type="spellEnd"/>
      <w:r w:rsidRPr="001C2741">
        <w:rPr>
          <w:rFonts w:ascii="Arial" w:hAnsi="Arial" w:cs="Arial"/>
          <w:sz w:val="24"/>
          <w:szCs w:val="24"/>
        </w:rPr>
        <w:t xml:space="preserve"> + </w:t>
      </w:r>
      <w:proofErr w:type="spellStart"/>
      <w:proofErr w:type="gramStart"/>
      <w:r w:rsidRPr="001C2741">
        <w:rPr>
          <w:rFonts w:ascii="Arial" w:hAnsi="Arial" w:cs="Arial"/>
          <w:sz w:val="24"/>
          <w:szCs w:val="24"/>
        </w:rPr>
        <w:t>A</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x n x </w:t>
      </w:r>
      <w:proofErr w:type="spellStart"/>
      <w:r w:rsidRPr="001C2741">
        <w:rPr>
          <w:rFonts w:ascii="Arial" w:hAnsi="Arial" w:cs="Arial"/>
          <w:sz w:val="24"/>
          <w:szCs w:val="24"/>
        </w:rPr>
        <w:t>K</w:t>
      </w:r>
      <w:r w:rsidRPr="001C2741">
        <w:rPr>
          <w:rFonts w:ascii="Arial" w:hAnsi="Arial" w:cs="Arial"/>
          <w:sz w:val="24"/>
          <w:szCs w:val="24"/>
          <w:vertAlign w:val="subscript"/>
        </w:rPr>
        <w:t>iгор</w:t>
      </w:r>
      <w:proofErr w:type="spellEnd"/>
      <w:r w:rsidRPr="001C2741">
        <w:rPr>
          <w:rFonts w:ascii="Arial" w:hAnsi="Arial" w:cs="Arial"/>
          <w:sz w:val="24"/>
          <w:szCs w:val="24"/>
        </w:rPr>
        <w:t xml:space="preserve"> x P, где:</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I</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 расчетная величина расходов бюджета Московской области на возмещение расходов на присмотр и уход, включая расходы на содержание имущества в частных дошкольных образовательных организациях в Московской области, расположенных в городских населенных пунктах муниципального образования Московской области, равная 3641 рублю в месяц;</w:t>
      </w: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A</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 расчетная величина расходов бюджета Московской области на возмещение расходов на присмотр и уход, включая расходы на арендную плату за использование помещений в частных дошкольных образовательных организациях в Московской области, расположенных в городских населенных пунктах муниципального образования Московской области, осуществляющих данные расходы, равная 2870 рублям в месяц;</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n - количество месяцев функционирования мест в частных дошкольных образовательных организациях в Московской области в текущем финансовом году;</w:t>
      </w: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K</w:t>
      </w:r>
      <w:r w:rsidRPr="001C2741">
        <w:rPr>
          <w:rFonts w:ascii="Arial" w:hAnsi="Arial" w:cs="Arial"/>
          <w:sz w:val="24"/>
          <w:szCs w:val="24"/>
          <w:vertAlign w:val="subscript"/>
        </w:rPr>
        <w:t>i</w:t>
      </w:r>
      <w:proofErr w:type="gramEnd"/>
      <w:r w:rsidRPr="001C2741">
        <w:rPr>
          <w:rFonts w:ascii="Arial" w:hAnsi="Arial" w:cs="Arial"/>
          <w:sz w:val="24"/>
          <w:szCs w:val="24"/>
          <w:vertAlign w:val="subscript"/>
        </w:rPr>
        <w:t>гор</w:t>
      </w:r>
      <w:proofErr w:type="spellEnd"/>
      <w:r w:rsidRPr="001C2741">
        <w:rPr>
          <w:rFonts w:ascii="Arial" w:hAnsi="Arial" w:cs="Arial"/>
          <w:sz w:val="24"/>
          <w:szCs w:val="24"/>
        </w:rPr>
        <w:t xml:space="preserve"> - численность воспитанников частных дошкольных образовательных организаций в Московской области, расположенных в городских населенных пунктах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обучающихся по основным общеобразовательным программам дошкольного образования на местах, созданных с 1 сентября 2012 года;</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P - уровень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 xml:space="preserve"> расходов из бюджета Московской области, указанный в условиях предоставления субсидий;</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w:t>
      </w:r>
      <w:r w:rsidRPr="001C2741">
        <w:rPr>
          <w:rFonts w:ascii="Arial" w:hAnsi="Arial" w:cs="Arial"/>
          <w:sz w:val="24"/>
          <w:szCs w:val="24"/>
          <w:vertAlign w:val="subscript"/>
        </w:rPr>
        <w:t>i</w:t>
      </w:r>
      <w:proofErr w:type="gramEnd"/>
      <w:r w:rsidRPr="001C2741">
        <w:rPr>
          <w:rFonts w:ascii="Arial" w:hAnsi="Arial" w:cs="Arial"/>
          <w:sz w:val="24"/>
          <w:szCs w:val="24"/>
          <w:vertAlign w:val="subscript"/>
        </w:rPr>
        <w:t>сел</w:t>
      </w:r>
      <w:proofErr w:type="spellEnd"/>
      <w:r w:rsidRPr="001C2741">
        <w:rPr>
          <w:rFonts w:ascii="Arial" w:hAnsi="Arial" w:cs="Arial"/>
          <w:sz w:val="24"/>
          <w:szCs w:val="24"/>
        </w:rPr>
        <w:t xml:space="preserve"> - объем средств на государственную поддержку частных дошкольных образовательных организаций в Московской области, расположенных в сельских населенных пунктах муниципального образования Московской области, с целью возмещения расходов на присмотр и уход, содержание имущества и арендную плату за использование помещений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определяется по формуле:</w:t>
      </w:r>
    </w:p>
    <w:p w:rsidR="001C59BF" w:rsidRPr="001C2741" w:rsidRDefault="001C59BF" w:rsidP="001C2741">
      <w:pPr>
        <w:pStyle w:val="ConsPlusNormal"/>
        <w:jc w:val="both"/>
        <w:rPr>
          <w:rFonts w:ascii="Arial" w:hAnsi="Arial" w:cs="Arial"/>
          <w:sz w:val="24"/>
          <w:szCs w:val="24"/>
        </w:rPr>
      </w:pPr>
      <w:proofErr w:type="spellStart"/>
      <w:r w:rsidRPr="001C2741">
        <w:rPr>
          <w:rFonts w:ascii="Arial" w:hAnsi="Arial" w:cs="Arial"/>
          <w:sz w:val="24"/>
          <w:szCs w:val="24"/>
        </w:rPr>
        <w:lastRenderedPageBreak/>
        <w:t>S</w:t>
      </w:r>
      <w:r w:rsidRPr="001C2741">
        <w:rPr>
          <w:rFonts w:ascii="Arial" w:hAnsi="Arial" w:cs="Arial"/>
          <w:sz w:val="24"/>
          <w:szCs w:val="24"/>
          <w:vertAlign w:val="subscript"/>
        </w:rPr>
        <w:t>iсел</w:t>
      </w:r>
      <w:proofErr w:type="spellEnd"/>
      <w:r w:rsidRPr="001C2741">
        <w:rPr>
          <w:rFonts w:ascii="Arial" w:hAnsi="Arial" w:cs="Arial"/>
          <w:sz w:val="24"/>
          <w:szCs w:val="24"/>
        </w:rPr>
        <w:t xml:space="preserve"> = (</w:t>
      </w:r>
      <w:proofErr w:type="spellStart"/>
      <w:r w:rsidRPr="001C2741">
        <w:rPr>
          <w:rFonts w:ascii="Arial" w:hAnsi="Arial" w:cs="Arial"/>
          <w:sz w:val="24"/>
          <w:szCs w:val="24"/>
        </w:rPr>
        <w:t>I</w:t>
      </w:r>
      <w:r w:rsidRPr="001C2741">
        <w:rPr>
          <w:rFonts w:ascii="Arial" w:hAnsi="Arial" w:cs="Arial"/>
          <w:sz w:val="24"/>
          <w:szCs w:val="24"/>
          <w:vertAlign w:val="subscript"/>
        </w:rPr>
        <w:t>сел</w:t>
      </w:r>
      <w:proofErr w:type="spellEnd"/>
      <w:r w:rsidRPr="001C2741">
        <w:rPr>
          <w:rFonts w:ascii="Arial" w:hAnsi="Arial" w:cs="Arial"/>
          <w:sz w:val="24"/>
          <w:szCs w:val="24"/>
        </w:rPr>
        <w:t xml:space="preserve"> + </w:t>
      </w:r>
      <w:proofErr w:type="spellStart"/>
      <w:proofErr w:type="gramStart"/>
      <w:r w:rsidRPr="001C2741">
        <w:rPr>
          <w:rFonts w:ascii="Arial" w:hAnsi="Arial" w:cs="Arial"/>
          <w:sz w:val="24"/>
          <w:szCs w:val="24"/>
        </w:rPr>
        <w:t>A</w:t>
      </w:r>
      <w:proofErr w:type="gramEnd"/>
      <w:r w:rsidRPr="001C2741">
        <w:rPr>
          <w:rFonts w:ascii="Arial" w:hAnsi="Arial" w:cs="Arial"/>
          <w:sz w:val="24"/>
          <w:szCs w:val="24"/>
          <w:vertAlign w:val="subscript"/>
        </w:rPr>
        <w:t>сел</w:t>
      </w:r>
      <w:proofErr w:type="spellEnd"/>
      <w:r w:rsidRPr="001C2741">
        <w:rPr>
          <w:rFonts w:ascii="Arial" w:hAnsi="Arial" w:cs="Arial"/>
          <w:sz w:val="24"/>
          <w:szCs w:val="24"/>
        </w:rPr>
        <w:t xml:space="preserve">) x n x </w:t>
      </w:r>
      <w:proofErr w:type="spellStart"/>
      <w:r w:rsidRPr="001C2741">
        <w:rPr>
          <w:rFonts w:ascii="Arial" w:hAnsi="Arial" w:cs="Arial"/>
          <w:sz w:val="24"/>
          <w:szCs w:val="24"/>
        </w:rPr>
        <w:t>K</w:t>
      </w:r>
      <w:r w:rsidRPr="001C2741">
        <w:rPr>
          <w:rFonts w:ascii="Arial" w:hAnsi="Arial" w:cs="Arial"/>
          <w:sz w:val="24"/>
          <w:szCs w:val="24"/>
          <w:vertAlign w:val="subscript"/>
        </w:rPr>
        <w:t>iсел</w:t>
      </w:r>
      <w:proofErr w:type="spellEnd"/>
      <w:r w:rsidRPr="001C2741">
        <w:rPr>
          <w:rFonts w:ascii="Arial" w:hAnsi="Arial" w:cs="Arial"/>
          <w:sz w:val="24"/>
          <w:szCs w:val="24"/>
        </w:rPr>
        <w:t xml:space="preserve"> x P, где:</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I</w:t>
      </w:r>
      <w:proofErr w:type="gramEnd"/>
      <w:r w:rsidRPr="001C2741">
        <w:rPr>
          <w:rFonts w:ascii="Arial" w:hAnsi="Arial" w:cs="Arial"/>
          <w:sz w:val="24"/>
          <w:szCs w:val="24"/>
          <w:vertAlign w:val="subscript"/>
        </w:rPr>
        <w:t>сел</w:t>
      </w:r>
      <w:proofErr w:type="spellEnd"/>
      <w:r w:rsidRPr="001C2741">
        <w:rPr>
          <w:rFonts w:ascii="Arial" w:hAnsi="Arial" w:cs="Arial"/>
          <w:sz w:val="24"/>
          <w:szCs w:val="24"/>
        </w:rPr>
        <w:t xml:space="preserve"> - расчетная величина расходов бюджета Московской области на возмещение расходов на присмотр и уход, включая расходы на содержание имущества в частных дошкольных образовательных организациях в Московской области, расположенных в сельских населенных пунктах муниципального образования Московской области, равная 4301 рублю в месяц;</w:t>
      </w: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A</w:t>
      </w:r>
      <w:proofErr w:type="gramEnd"/>
      <w:r w:rsidRPr="001C2741">
        <w:rPr>
          <w:rFonts w:ascii="Arial" w:hAnsi="Arial" w:cs="Arial"/>
          <w:sz w:val="24"/>
          <w:szCs w:val="24"/>
          <w:vertAlign w:val="subscript"/>
        </w:rPr>
        <w:t>сел</w:t>
      </w:r>
      <w:proofErr w:type="spellEnd"/>
      <w:r w:rsidRPr="001C2741">
        <w:rPr>
          <w:rFonts w:ascii="Arial" w:hAnsi="Arial" w:cs="Arial"/>
          <w:sz w:val="24"/>
          <w:szCs w:val="24"/>
        </w:rPr>
        <w:t xml:space="preserve"> - расчетная величина расходов бюджета Московской области на возмещение расходов на присмотр и уход, включая расходы на арендную плату за использование помещений в частных дошкольных образовательных организациях в Московской области, расположенных в сельских населенных пунктах муниципального образования Московской области, осуществляющих данные расходы, равная 2870 рублям в месяц;</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n - количество месяцев функционирования мест в частных дошкольных образовательных организациях в Московской области в текущем финансовом году;</w:t>
      </w:r>
    </w:p>
    <w:p w:rsidR="001C59BF" w:rsidRPr="001C2741" w:rsidRDefault="001C59BF"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K</w:t>
      </w:r>
      <w:r w:rsidRPr="001C2741">
        <w:rPr>
          <w:rFonts w:ascii="Arial" w:hAnsi="Arial" w:cs="Arial"/>
          <w:sz w:val="24"/>
          <w:szCs w:val="24"/>
          <w:vertAlign w:val="subscript"/>
        </w:rPr>
        <w:t>i</w:t>
      </w:r>
      <w:proofErr w:type="gramEnd"/>
      <w:r w:rsidRPr="001C2741">
        <w:rPr>
          <w:rFonts w:ascii="Arial" w:hAnsi="Arial" w:cs="Arial"/>
          <w:sz w:val="24"/>
          <w:szCs w:val="24"/>
          <w:vertAlign w:val="subscript"/>
        </w:rPr>
        <w:t>сел</w:t>
      </w:r>
      <w:proofErr w:type="spellEnd"/>
      <w:r w:rsidRPr="001C2741">
        <w:rPr>
          <w:rFonts w:ascii="Arial" w:hAnsi="Arial" w:cs="Arial"/>
          <w:sz w:val="24"/>
          <w:szCs w:val="24"/>
        </w:rPr>
        <w:t xml:space="preserve"> - численность воспитанников частных дошкольных образовательных организаций в Московской области, расположенных в сельских населенных пунктах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обучающихся по основным общеобразовательным программам дошкольного образования на местах, созданных с 1 сентября 2012 года;</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P - уровень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 xml:space="preserve"> расходов из бюджета Московской области, указанный в условиях предоставления субсидий.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Нормативы и расчетные величины, предусмотренные условиями предоставления субсидий, используются для планирования расходов бюджета Московской области, распределения средств бюджетам муниципальных образований Московской области. Частные дошкольные образовательные организации в Московской области вправе самостоятельно определять структуру и объем расходов за счет средств субсидий с учетом индивидуальных особенностей в рамках целевого назначения, указанного в условиях предоставления субсидий, в пределах предусмотренного объема средств.</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Критериями отбора муниципальных образований Московской области для предоставления субсидии являются: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детей дошкольного возраста из Единой информационной системы "Зачисление в ДОУ" на местах, созданных с 1 сентября 2012 года, в частных дошкольных образовательных организациях в Московской области, нуждающихся в получении основной общеобразовательной программы дошкольного образования;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Программы, предусматривающей средства бюджета муниципального образования Московской области на поддержку частных дошкольных образовательных организаций в Московской области;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у частной дошкольной образовательной организации в Московской области лицензии на осуществление образовательной деятельности по образовательной программе дошкольного образования;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предоставляются субсидии;</w:t>
      </w:r>
    </w:p>
    <w:p w:rsidR="001C59BF" w:rsidRPr="001C2741" w:rsidRDefault="001C59BF" w:rsidP="001C2741">
      <w:pPr>
        <w:pStyle w:val="ConsPlusNormal"/>
        <w:jc w:val="both"/>
        <w:rPr>
          <w:rFonts w:ascii="Arial" w:hAnsi="Arial" w:cs="Arial"/>
          <w:sz w:val="24"/>
          <w:szCs w:val="24"/>
        </w:rPr>
      </w:pPr>
      <w:proofErr w:type="gramStart"/>
      <w:r w:rsidRPr="001C2741">
        <w:rPr>
          <w:rFonts w:ascii="Arial" w:hAnsi="Arial" w:cs="Arial"/>
          <w:sz w:val="24"/>
          <w:szCs w:val="24"/>
        </w:rPr>
        <w:t xml:space="preserve">наличие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w:t>
      </w:r>
      <w:r w:rsidRPr="001C2741">
        <w:rPr>
          <w:rFonts w:ascii="Arial" w:hAnsi="Arial" w:cs="Arial"/>
          <w:sz w:val="24"/>
          <w:szCs w:val="24"/>
        </w:rPr>
        <w:lastRenderedPageBreak/>
        <w:t>установленном им порядке;</w:t>
      </w:r>
      <w:proofErr w:type="gramEnd"/>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отсутствие задолженности по страховым взносам в государственные внебюджетные фонды;</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в муниципальной программе целевого показателя, характеризующего результативность реализуемых мер государственной поддержки - количество функционирующих мест в частных дошкольных образовательных организациях в Московской области.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Субсидии из бюджета Московской области предоставляются муниципальным образованиям Московской области, соответствующим критериям отбора, указанным в условиях предоставления субсидий, при соблюдении следующих условий: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детей дошкольного возраста из Единой информационной системы "Зачисление в ДОУ" на местах, созданных с 1 сентября 2012 года, в частных дошкольных образовательных организациях в Московской области, нуждающихся в получении основной общеобразовательной программы дошкольного образования;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нормативного правового акта органа местного самоуправления Московской области, устанавливающего условия предоставления субсидий частным дошкольным образовательным организациям в Московской области;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наличие в условиях предоставления субсидий частным дошкольным образовательным </w:t>
      </w:r>
      <w:proofErr w:type="gramStart"/>
      <w:r w:rsidRPr="001C2741">
        <w:rPr>
          <w:rFonts w:ascii="Arial" w:hAnsi="Arial" w:cs="Arial"/>
          <w:sz w:val="24"/>
          <w:szCs w:val="24"/>
        </w:rPr>
        <w:t>организациям</w:t>
      </w:r>
      <w:proofErr w:type="gramEnd"/>
      <w:r w:rsidRPr="001C2741">
        <w:rPr>
          <w:rFonts w:ascii="Arial" w:hAnsi="Arial" w:cs="Arial"/>
          <w:sz w:val="24"/>
          <w:szCs w:val="24"/>
        </w:rPr>
        <w:t xml:space="preserve"> в Московской области установленных нормативными актами органов местного самоуправления Московской области обязательств по установлению с 1 января 2016 года размера платы, взимаемой с родителей (законных представителей) за присмотр и уход за детьми, поступившими в частные дошкольные образовательные организации в Московской области из общей очереди, не выше размера платы, взимаемой с родителей (законных представителей) за присмотр и уход за детьми в муниципальных образовательных организациях в Московской области, реализующих основные общеобразовательные программы дошкольного образования, установленной нормативным правовым актом органа местного самоуправления муниципального образования Московской области в зависимости от условий присмотра и ухода за детьми;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наличие в условиях предоставления субсидий частным дошкольным образовательным организациям в Московской области условий о возмещении расходов по факту возникновения обязательств;</w:t>
      </w:r>
    </w:p>
    <w:p w:rsidR="001C59BF" w:rsidRPr="001C2741" w:rsidRDefault="001C59BF" w:rsidP="001C2741">
      <w:pPr>
        <w:pStyle w:val="ConsPlusNormal"/>
        <w:jc w:val="both"/>
        <w:rPr>
          <w:rFonts w:ascii="Arial" w:hAnsi="Arial" w:cs="Arial"/>
          <w:sz w:val="24"/>
          <w:szCs w:val="24"/>
        </w:rPr>
      </w:pPr>
      <w:proofErr w:type="gramStart"/>
      <w:r w:rsidRPr="001C2741">
        <w:rPr>
          <w:rFonts w:ascii="Arial" w:hAnsi="Arial" w:cs="Arial"/>
          <w:sz w:val="24"/>
          <w:szCs w:val="24"/>
        </w:rPr>
        <w:t>наличие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отсутствие задолженности по страховым взносам в государственные внебюджетные фонды;</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обеспечение соответствия значений целевых показателей, установленных государственной программой и соответствующими программами муниципальных образований Московской области, значениям показателей результативности предоставления субсидий, установленным соглашениями о предоставлении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заключение двухстороннего соглашения (договора) о </w:t>
      </w:r>
      <w:proofErr w:type="spellStart"/>
      <w:r w:rsidRPr="001C2741">
        <w:rPr>
          <w:rFonts w:ascii="Arial" w:hAnsi="Arial" w:cs="Arial"/>
          <w:sz w:val="24"/>
          <w:szCs w:val="24"/>
        </w:rPr>
        <w:t>софинансировании</w:t>
      </w:r>
      <w:proofErr w:type="spellEnd"/>
      <w:r w:rsidRPr="001C2741">
        <w:rPr>
          <w:rFonts w:ascii="Arial" w:hAnsi="Arial" w:cs="Arial"/>
          <w:sz w:val="24"/>
          <w:szCs w:val="24"/>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 содержащего:</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права, обязанности и ответственность сторон;</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расходные обязательства муниципального образования Московской области;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обязательства по соблюдению условий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объем субсидии, сроки, условия ее предоставления и расходования;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lastRenderedPageBreak/>
        <w:t>порядок перечисления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значения показателей результативности предоставления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порядок осуществления </w:t>
      </w:r>
      <w:proofErr w:type="gramStart"/>
      <w:r w:rsidRPr="001C2741">
        <w:rPr>
          <w:rFonts w:ascii="Arial" w:hAnsi="Arial" w:cs="Arial"/>
          <w:sz w:val="24"/>
          <w:szCs w:val="24"/>
        </w:rPr>
        <w:t>контроля за</w:t>
      </w:r>
      <w:proofErr w:type="gramEnd"/>
      <w:r w:rsidRPr="001C2741">
        <w:rPr>
          <w:rFonts w:ascii="Arial" w:hAnsi="Arial" w:cs="Arial"/>
          <w:sz w:val="24"/>
          <w:szCs w:val="24"/>
        </w:rPr>
        <w:t xml:space="preserve"> соблюдением муниципальным образованием Московской области условий, установленных при предоставлении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 xml:space="preserve">последствия </w:t>
      </w:r>
      <w:proofErr w:type="spellStart"/>
      <w:r w:rsidRPr="001C2741">
        <w:rPr>
          <w:rFonts w:ascii="Arial" w:hAnsi="Arial" w:cs="Arial"/>
          <w:sz w:val="24"/>
          <w:szCs w:val="24"/>
        </w:rPr>
        <w:t>недостижения</w:t>
      </w:r>
      <w:proofErr w:type="spellEnd"/>
      <w:r w:rsidRPr="001C2741">
        <w:rPr>
          <w:rFonts w:ascii="Arial" w:hAnsi="Arial" w:cs="Arial"/>
          <w:sz w:val="24"/>
          <w:szCs w:val="24"/>
        </w:rPr>
        <w:t xml:space="preserve"> муниципальным образованием Московской </w:t>
      </w:r>
      <w:proofErr w:type="gramStart"/>
      <w:r w:rsidRPr="001C2741">
        <w:rPr>
          <w:rFonts w:ascii="Arial" w:hAnsi="Arial" w:cs="Arial"/>
          <w:sz w:val="24"/>
          <w:szCs w:val="24"/>
        </w:rPr>
        <w:t>области установленных значений показателей результативности предоставления</w:t>
      </w:r>
      <w:proofErr w:type="gramEnd"/>
      <w:r w:rsidRPr="001C2741">
        <w:rPr>
          <w:rFonts w:ascii="Arial" w:hAnsi="Arial" w:cs="Arial"/>
          <w:sz w:val="24"/>
          <w:szCs w:val="24"/>
        </w:rPr>
        <w:t xml:space="preserve"> субсидии, а также порядок предоставления отчетности о расходовании субсидий;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порядок возврата субсидии в случае нецелевого использования средств;</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срок действия соглашения (договора) и согласие получателя субсидии на осуществление главным распорядителем средств бюджета Московской области, предоставившим субсидию, и органами государственного контроля проверок соблюдения получателем субсидии условий, цели и порядка предоставления субсидии.</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Показателем результативности предоставления субсидии является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Главным распорядителем средств бюджета Московской области по предоставлению субсидий является Министерство образования Московской области.</w:t>
      </w:r>
    </w:p>
    <w:p w:rsidR="001C59BF" w:rsidRPr="001C2741" w:rsidRDefault="001C59BF" w:rsidP="001C2741">
      <w:pPr>
        <w:pStyle w:val="ConsPlusNormal"/>
        <w:jc w:val="both"/>
        <w:rPr>
          <w:rFonts w:ascii="Arial" w:hAnsi="Arial" w:cs="Arial"/>
          <w:sz w:val="24"/>
          <w:szCs w:val="24"/>
        </w:rPr>
      </w:pPr>
      <w:proofErr w:type="gramStart"/>
      <w:r w:rsidRPr="001C2741">
        <w:rPr>
          <w:rFonts w:ascii="Arial" w:hAnsi="Arial" w:cs="Arial"/>
          <w:sz w:val="24"/>
          <w:szCs w:val="24"/>
        </w:rPr>
        <w:t>Перечисление субсидий из бюджета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 xml:space="preserve">Органы местного самоуправления муниципальных образований Московской области представляют в Министерство образования Московской области </w:t>
      </w:r>
      <w:hyperlink w:anchor="P6656" w:history="1">
        <w:r w:rsidRPr="00127B05">
          <w:rPr>
            <w:rFonts w:ascii="Arial" w:hAnsi="Arial" w:cs="Arial"/>
            <w:sz w:val="24"/>
            <w:szCs w:val="24"/>
          </w:rPr>
          <w:t>отчет</w:t>
        </w:r>
      </w:hyperlink>
      <w:r w:rsidRPr="00127B05">
        <w:rPr>
          <w:rFonts w:ascii="Arial" w:hAnsi="Arial" w:cs="Arial"/>
          <w:sz w:val="24"/>
          <w:szCs w:val="24"/>
        </w:rPr>
        <w:t xml:space="preserve"> о расходовании субсидии по форме и в сроки согласно таблице 1 к условиям предоставления субсидии.</w:t>
      </w:r>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Субсидии носят целевой характер и не могут быть использованы на иные цели.</w:t>
      </w:r>
    </w:p>
    <w:p w:rsidR="001C59BF" w:rsidRPr="00127B05" w:rsidRDefault="001C59BF" w:rsidP="001C2741">
      <w:pPr>
        <w:pStyle w:val="ConsPlusNormal"/>
        <w:jc w:val="both"/>
        <w:rPr>
          <w:rFonts w:ascii="Arial" w:hAnsi="Arial" w:cs="Arial"/>
          <w:sz w:val="24"/>
          <w:szCs w:val="24"/>
        </w:rPr>
      </w:pPr>
      <w:proofErr w:type="gramStart"/>
      <w:r w:rsidRPr="00127B05">
        <w:rPr>
          <w:rFonts w:ascii="Arial" w:hAnsi="Arial" w:cs="Arial"/>
          <w:sz w:val="24"/>
          <w:szCs w:val="24"/>
        </w:rPr>
        <w:t>Контроль за</w:t>
      </w:r>
      <w:proofErr w:type="gramEnd"/>
      <w:r w:rsidRPr="00127B05">
        <w:rPr>
          <w:rFonts w:ascii="Arial" w:hAnsi="Arial" w:cs="Arial"/>
          <w:sz w:val="24"/>
          <w:szCs w:val="24"/>
        </w:rPr>
        <w:t xml:space="preserve"> целевым использованием средств субсидии осуществляется органами местного самоуправления муниципальных образований Московской области и Министерством образования Московской области, а также органами государственного финансового контроля.</w:t>
      </w:r>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муниципальных образований Московской области и Министерство образования Московской области.</w:t>
      </w:r>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 xml:space="preserve">Субсидии, не использованные в текущем финансовом году, подлежат возврату в бюджет Московской области в соответствии с </w:t>
      </w:r>
      <w:hyperlink r:id="rId11" w:history="1">
        <w:r w:rsidRPr="00127B05">
          <w:rPr>
            <w:rFonts w:ascii="Arial" w:hAnsi="Arial" w:cs="Arial"/>
            <w:sz w:val="24"/>
            <w:szCs w:val="24"/>
          </w:rPr>
          <w:t>пунктом 5 статьи 242</w:t>
        </w:r>
      </w:hyperlink>
      <w:r w:rsidRPr="00127B05">
        <w:rPr>
          <w:rFonts w:ascii="Arial" w:hAnsi="Arial" w:cs="Arial"/>
          <w:sz w:val="24"/>
          <w:szCs w:val="24"/>
        </w:rPr>
        <w:t xml:space="preserve"> Бюджетного кодекса Российской Федерации.</w:t>
      </w:r>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Средства субсидии в случае их нецелевого использования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1C59BF" w:rsidRPr="00127B05" w:rsidRDefault="001C59BF" w:rsidP="001C2741">
      <w:pPr>
        <w:pStyle w:val="ConsPlusNormal"/>
        <w:jc w:val="both"/>
        <w:rPr>
          <w:rFonts w:ascii="Arial" w:hAnsi="Arial" w:cs="Arial"/>
          <w:sz w:val="24"/>
          <w:szCs w:val="24"/>
        </w:rPr>
      </w:pPr>
      <w:r w:rsidRPr="00127B05">
        <w:rPr>
          <w:rFonts w:ascii="Arial" w:hAnsi="Arial" w:cs="Arial"/>
          <w:sz w:val="24"/>
          <w:szCs w:val="24"/>
        </w:rPr>
        <w:t>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rPr>
          <w:rFonts w:ascii="Arial" w:hAnsi="Arial" w:cs="Arial"/>
          <w:sz w:val="24"/>
          <w:szCs w:val="24"/>
        </w:rPr>
        <w:sectPr w:rsidR="001C59BF" w:rsidRPr="001C2741" w:rsidSect="001C2741">
          <w:pgSz w:w="11905" w:h="16838"/>
          <w:pgMar w:top="1134" w:right="567" w:bottom="1134" w:left="1134" w:header="0" w:footer="0" w:gutter="0"/>
          <w:cols w:space="720"/>
        </w:sectPr>
      </w:pPr>
    </w:p>
    <w:p w:rsidR="001C59BF" w:rsidRPr="001C2741" w:rsidRDefault="001C59BF" w:rsidP="001C2741">
      <w:pPr>
        <w:pStyle w:val="ConsPlusNormal"/>
        <w:jc w:val="right"/>
        <w:outlineLvl w:val="4"/>
        <w:rPr>
          <w:rFonts w:ascii="Arial" w:hAnsi="Arial" w:cs="Arial"/>
          <w:sz w:val="24"/>
          <w:szCs w:val="24"/>
        </w:rPr>
      </w:pPr>
      <w:r w:rsidRPr="001C2741">
        <w:rPr>
          <w:rFonts w:ascii="Arial" w:hAnsi="Arial" w:cs="Arial"/>
          <w:sz w:val="24"/>
          <w:szCs w:val="24"/>
        </w:rPr>
        <w:lastRenderedPageBreak/>
        <w:t>Таблица 1</w:t>
      </w:r>
    </w:p>
    <w:p w:rsidR="001C59BF" w:rsidRPr="001C2741" w:rsidRDefault="001C59BF" w:rsidP="001C2741">
      <w:pPr>
        <w:pStyle w:val="ConsPlusNormal"/>
        <w:jc w:val="right"/>
        <w:rPr>
          <w:rFonts w:ascii="Arial" w:hAnsi="Arial" w:cs="Arial"/>
          <w:sz w:val="24"/>
          <w:szCs w:val="24"/>
        </w:rPr>
      </w:pPr>
      <w:r w:rsidRPr="001C2741">
        <w:rPr>
          <w:rFonts w:ascii="Arial" w:hAnsi="Arial" w:cs="Arial"/>
          <w:sz w:val="24"/>
          <w:szCs w:val="24"/>
        </w:rPr>
        <w:t>к условиям предоставления субсидий</w:t>
      </w:r>
    </w:p>
    <w:p w:rsidR="001C59BF" w:rsidRPr="001C2741" w:rsidRDefault="001C59BF" w:rsidP="001C2741">
      <w:pPr>
        <w:pStyle w:val="ConsPlusNormal"/>
        <w:jc w:val="right"/>
        <w:rPr>
          <w:rFonts w:ascii="Arial" w:hAnsi="Arial" w:cs="Arial"/>
          <w:sz w:val="24"/>
          <w:szCs w:val="24"/>
        </w:rPr>
      </w:pPr>
      <w:r w:rsidRPr="001C2741">
        <w:rPr>
          <w:rFonts w:ascii="Arial" w:hAnsi="Arial" w:cs="Arial"/>
          <w:sz w:val="24"/>
          <w:szCs w:val="24"/>
        </w:rPr>
        <w:t>Форма</w:t>
      </w:r>
    </w:p>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rmal"/>
        <w:jc w:val="center"/>
        <w:rPr>
          <w:rFonts w:ascii="Arial" w:hAnsi="Arial" w:cs="Arial"/>
          <w:sz w:val="24"/>
          <w:szCs w:val="24"/>
        </w:rPr>
      </w:pPr>
      <w:bookmarkStart w:id="3" w:name="P6656"/>
      <w:bookmarkEnd w:id="3"/>
      <w:r w:rsidRPr="001C2741">
        <w:rPr>
          <w:rFonts w:ascii="Arial" w:hAnsi="Arial" w:cs="Arial"/>
          <w:sz w:val="24"/>
          <w:szCs w:val="24"/>
        </w:rPr>
        <w:t>Отчет о расходовании субсидий бюджетам муниципальных</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образований Московской области на государственную поддержку</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 xml:space="preserve">частных дошкольных образовательных организаций в </w:t>
      </w:r>
      <w:proofErr w:type="gramStart"/>
      <w:r w:rsidRPr="001C2741">
        <w:rPr>
          <w:rFonts w:ascii="Arial" w:hAnsi="Arial" w:cs="Arial"/>
          <w:sz w:val="24"/>
          <w:szCs w:val="24"/>
        </w:rPr>
        <w:t>Московской</w:t>
      </w:r>
      <w:proofErr w:type="gramEnd"/>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области с целью возмещения расходов на присмотр и уход,</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содержание имущества и арендную плату за использование</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помещений</w:t>
      </w:r>
    </w:p>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за ____________________</w:t>
      </w:r>
    </w:p>
    <w:p w:rsidR="001C59BF" w:rsidRPr="001C2741" w:rsidRDefault="001C59BF" w:rsidP="001C2741">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0"/>
        <w:gridCol w:w="784"/>
        <w:gridCol w:w="784"/>
        <w:gridCol w:w="784"/>
        <w:gridCol w:w="784"/>
        <w:gridCol w:w="1227"/>
        <w:gridCol w:w="973"/>
        <w:gridCol w:w="772"/>
        <w:gridCol w:w="1037"/>
        <w:gridCol w:w="1180"/>
        <w:gridCol w:w="911"/>
        <w:gridCol w:w="973"/>
        <w:gridCol w:w="772"/>
        <w:gridCol w:w="1227"/>
        <w:gridCol w:w="973"/>
        <w:gridCol w:w="772"/>
      </w:tblGrid>
      <w:tr w:rsidR="00AA780C" w:rsidRPr="001C2741" w:rsidTr="00127B05">
        <w:tc>
          <w:tcPr>
            <w:tcW w:w="244" w:type="pct"/>
            <w:vMerge w:val="restar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Наименование частных дошкольных образовательных организаций</w:t>
            </w:r>
          </w:p>
        </w:tc>
        <w:tc>
          <w:tcPr>
            <w:tcW w:w="583" w:type="pct"/>
            <w:gridSpan w:val="2"/>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Количество мест, созданных в частных дошкольных образовательных организациях в Московской области</w:t>
            </w:r>
          </w:p>
        </w:tc>
        <w:tc>
          <w:tcPr>
            <w:tcW w:w="493" w:type="pct"/>
            <w:gridSpan w:val="2"/>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Количество воспитанников на местах, созданных в частных дошкольных образовательных организациях в Московской области (чел.)</w:t>
            </w:r>
          </w:p>
        </w:tc>
        <w:tc>
          <w:tcPr>
            <w:tcW w:w="269" w:type="pct"/>
            <w:vMerge w:val="restar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Остатки средств субсидий предыдущего года в бюджете муниципального образования Московской области (руб.)</w:t>
            </w:r>
          </w:p>
        </w:tc>
        <w:tc>
          <w:tcPr>
            <w:tcW w:w="449" w:type="pct"/>
            <w:gridSpan w:val="2"/>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Произведено расходов за счет средств субсидий предыдущего года с начала текущего года (руб.)</w:t>
            </w:r>
          </w:p>
        </w:tc>
        <w:tc>
          <w:tcPr>
            <w:tcW w:w="359" w:type="pct"/>
            <w:vMerge w:val="restar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 xml:space="preserve">Возвращено в доход </w:t>
            </w:r>
            <w:proofErr w:type="gramStart"/>
            <w:r w:rsidRPr="001C2741">
              <w:rPr>
                <w:rFonts w:ascii="Arial" w:hAnsi="Arial" w:cs="Arial"/>
                <w:sz w:val="24"/>
                <w:szCs w:val="24"/>
              </w:rPr>
              <w:t>бюджета Московской области остатков средств субсидий предыдущего года</w:t>
            </w:r>
            <w:proofErr w:type="gramEnd"/>
            <w:r w:rsidRPr="001C2741">
              <w:rPr>
                <w:rFonts w:ascii="Arial" w:hAnsi="Arial" w:cs="Arial"/>
                <w:sz w:val="24"/>
                <w:szCs w:val="24"/>
              </w:rPr>
              <w:t xml:space="preserve"> в текущем году (руб.)</w:t>
            </w:r>
          </w:p>
        </w:tc>
        <w:tc>
          <w:tcPr>
            <w:tcW w:w="359" w:type="pct"/>
            <w:vMerge w:val="restar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Предусмотрено средств субсидий в бюджете Московской области на текущий год (руб.)</w:t>
            </w:r>
          </w:p>
        </w:tc>
        <w:tc>
          <w:tcPr>
            <w:tcW w:w="404" w:type="pct"/>
            <w:vMerge w:val="restart"/>
          </w:tcPr>
          <w:p w:rsidR="001C59BF" w:rsidRPr="001C2741" w:rsidRDefault="001C59BF" w:rsidP="001C2741">
            <w:pPr>
              <w:pStyle w:val="ConsPlusNormal"/>
              <w:tabs>
                <w:tab w:val="left" w:pos="1151"/>
                <w:tab w:val="left" w:pos="1356"/>
              </w:tabs>
              <w:jc w:val="center"/>
              <w:rPr>
                <w:rFonts w:ascii="Arial" w:hAnsi="Arial" w:cs="Arial"/>
                <w:sz w:val="24"/>
                <w:szCs w:val="24"/>
              </w:rPr>
            </w:pPr>
            <w:r w:rsidRPr="001C2741">
              <w:rPr>
                <w:rFonts w:ascii="Arial" w:hAnsi="Arial" w:cs="Arial"/>
                <w:sz w:val="24"/>
                <w:szCs w:val="24"/>
              </w:rPr>
              <w:t>Получено средств субсидий из бюджета Московской области с начала текущего года (руб.)</w:t>
            </w:r>
          </w:p>
        </w:tc>
        <w:tc>
          <w:tcPr>
            <w:tcW w:w="493" w:type="pct"/>
            <w:gridSpan w:val="2"/>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Произведено расходов за счет средств субсидий текущего года (руб.)</w:t>
            </w:r>
          </w:p>
        </w:tc>
        <w:tc>
          <w:tcPr>
            <w:tcW w:w="1346" w:type="pct"/>
            <w:gridSpan w:val="3"/>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 xml:space="preserve">Произведено расходов </w:t>
            </w:r>
            <w:proofErr w:type="gramStart"/>
            <w:r w:rsidRPr="001C2741">
              <w:rPr>
                <w:rFonts w:ascii="Arial" w:hAnsi="Arial" w:cs="Arial"/>
                <w:sz w:val="24"/>
                <w:szCs w:val="24"/>
              </w:rPr>
              <w:t>за счет средств бюджета муниципального образования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w:t>
            </w:r>
            <w:proofErr w:type="gramEnd"/>
            <w:r w:rsidRPr="001C2741">
              <w:rPr>
                <w:rFonts w:ascii="Arial" w:hAnsi="Arial" w:cs="Arial"/>
                <w:sz w:val="24"/>
                <w:szCs w:val="24"/>
              </w:rPr>
              <w:t xml:space="preserve"> и уход, содержание имущества и арендную плату за использование помещений (руб.)</w:t>
            </w:r>
          </w:p>
        </w:tc>
      </w:tr>
      <w:tr w:rsidR="00AA780C" w:rsidRPr="001C2741" w:rsidTr="00127B05">
        <w:tc>
          <w:tcPr>
            <w:tcW w:w="244" w:type="pct"/>
            <w:vMerge/>
          </w:tcPr>
          <w:p w:rsidR="001C59BF" w:rsidRPr="001C2741" w:rsidRDefault="001C59BF" w:rsidP="001C2741">
            <w:pPr>
              <w:rPr>
                <w:rFonts w:ascii="Arial" w:hAnsi="Arial" w:cs="Arial"/>
                <w:sz w:val="24"/>
                <w:szCs w:val="24"/>
              </w:rPr>
            </w:pPr>
          </w:p>
        </w:tc>
        <w:tc>
          <w:tcPr>
            <w:tcW w:w="31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На начало отчет</w:t>
            </w:r>
            <w:r w:rsidRPr="001C2741">
              <w:rPr>
                <w:rFonts w:ascii="Arial" w:hAnsi="Arial" w:cs="Arial"/>
                <w:sz w:val="24"/>
                <w:szCs w:val="24"/>
              </w:rPr>
              <w:lastRenderedPageBreak/>
              <w:t>ного периода</w:t>
            </w:r>
          </w:p>
        </w:tc>
        <w:tc>
          <w:tcPr>
            <w:tcW w:w="26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lastRenderedPageBreak/>
              <w:t xml:space="preserve">На конец отчетного </w:t>
            </w:r>
            <w:r w:rsidRPr="001C2741">
              <w:rPr>
                <w:rFonts w:ascii="Arial" w:hAnsi="Arial" w:cs="Arial"/>
                <w:sz w:val="24"/>
                <w:szCs w:val="24"/>
              </w:rPr>
              <w:lastRenderedPageBreak/>
              <w:t>периода</w:t>
            </w: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lastRenderedPageBreak/>
              <w:t>На начало отчет</w:t>
            </w:r>
            <w:r w:rsidRPr="001C2741">
              <w:rPr>
                <w:rFonts w:ascii="Arial" w:hAnsi="Arial" w:cs="Arial"/>
                <w:sz w:val="24"/>
                <w:szCs w:val="24"/>
              </w:rPr>
              <w:lastRenderedPageBreak/>
              <w:t>ного периода</w:t>
            </w:r>
          </w:p>
        </w:tc>
        <w:tc>
          <w:tcPr>
            <w:tcW w:w="26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lastRenderedPageBreak/>
              <w:t xml:space="preserve">На конец отчетного </w:t>
            </w:r>
            <w:r w:rsidRPr="001C2741">
              <w:rPr>
                <w:rFonts w:ascii="Arial" w:hAnsi="Arial" w:cs="Arial"/>
                <w:sz w:val="24"/>
                <w:szCs w:val="24"/>
              </w:rPr>
              <w:lastRenderedPageBreak/>
              <w:t>периода</w:t>
            </w:r>
          </w:p>
        </w:tc>
        <w:tc>
          <w:tcPr>
            <w:tcW w:w="269" w:type="pct"/>
            <w:vMerge/>
          </w:tcPr>
          <w:p w:rsidR="001C59BF" w:rsidRPr="001C2741" w:rsidRDefault="001C59BF" w:rsidP="001C2741">
            <w:pPr>
              <w:rPr>
                <w:rFonts w:ascii="Arial" w:hAnsi="Arial" w:cs="Arial"/>
                <w:sz w:val="24"/>
                <w:szCs w:val="24"/>
              </w:rPr>
            </w:pP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359" w:type="pct"/>
            <w:vMerge/>
          </w:tcPr>
          <w:p w:rsidR="001C59BF" w:rsidRPr="001C2741" w:rsidRDefault="001C59BF" w:rsidP="001C2741">
            <w:pPr>
              <w:rPr>
                <w:rFonts w:ascii="Arial" w:hAnsi="Arial" w:cs="Arial"/>
                <w:sz w:val="24"/>
                <w:szCs w:val="24"/>
              </w:rPr>
            </w:pPr>
          </w:p>
        </w:tc>
        <w:tc>
          <w:tcPr>
            <w:tcW w:w="359" w:type="pct"/>
            <w:vMerge/>
          </w:tcPr>
          <w:p w:rsidR="001C59BF" w:rsidRPr="001C2741" w:rsidRDefault="001C59BF" w:rsidP="001C2741">
            <w:pPr>
              <w:rPr>
                <w:rFonts w:ascii="Arial" w:hAnsi="Arial" w:cs="Arial"/>
                <w:sz w:val="24"/>
                <w:szCs w:val="24"/>
              </w:rPr>
            </w:pPr>
          </w:p>
        </w:tc>
        <w:tc>
          <w:tcPr>
            <w:tcW w:w="404" w:type="pct"/>
            <w:vMerge/>
          </w:tcPr>
          <w:p w:rsidR="001C59BF" w:rsidRPr="001C2741" w:rsidRDefault="001C59BF" w:rsidP="001C2741">
            <w:pPr>
              <w:rPr>
                <w:rFonts w:ascii="Arial" w:hAnsi="Arial" w:cs="Arial"/>
                <w:sz w:val="24"/>
                <w:szCs w:val="24"/>
              </w:rPr>
            </w:pPr>
          </w:p>
        </w:tc>
        <w:tc>
          <w:tcPr>
            <w:tcW w:w="17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31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40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Предусмотрено сре</w:t>
            </w:r>
            <w:proofErr w:type="gramStart"/>
            <w:r w:rsidRPr="001C2741">
              <w:rPr>
                <w:rFonts w:ascii="Arial" w:hAnsi="Arial" w:cs="Arial"/>
                <w:sz w:val="24"/>
                <w:szCs w:val="24"/>
              </w:rPr>
              <w:t>дств в б</w:t>
            </w:r>
            <w:proofErr w:type="gramEnd"/>
            <w:r w:rsidRPr="001C2741">
              <w:rPr>
                <w:rFonts w:ascii="Arial" w:hAnsi="Arial" w:cs="Arial"/>
                <w:sz w:val="24"/>
                <w:szCs w:val="24"/>
              </w:rPr>
              <w:t xml:space="preserve">юджете </w:t>
            </w:r>
            <w:r w:rsidRPr="001C2741">
              <w:rPr>
                <w:rFonts w:ascii="Arial" w:hAnsi="Arial" w:cs="Arial"/>
                <w:sz w:val="24"/>
                <w:szCs w:val="24"/>
              </w:rPr>
              <w:lastRenderedPageBreak/>
              <w:t>муниципального образования Московской области</w:t>
            </w:r>
          </w:p>
        </w:tc>
        <w:tc>
          <w:tcPr>
            <w:tcW w:w="35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lastRenderedPageBreak/>
              <w:t>Фактические расходы</w:t>
            </w:r>
          </w:p>
        </w:tc>
        <w:tc>
          <w:tcPr>
            <w:tcW w:w="583"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r>
      <w:tr w:rsidR="00AA780C" w:rsidRPr="001C2741" w:rsidTr="00127B05">
        <w:tc>
          <w:tcPr>
            <w:tcW w:w="24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lastRenderedPageBreak/>
              <w:t>1</w:t>
            </w:r>
          </w:p>
        </w:tc>
        <w:tc>
          <w:tcPr>
            <w:tcW w:w="31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2</w:t>
            </w:r>
          </w:p>
        </w:tc>
        <w:tc>
          <w:tcPr>
            <w:tcW w:w="26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3</w:t>
            </w: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4</w:t>
            </w:r>
          </w:p>
        </w:tc>
        <w:tc>
          <w:tcPr>
            <w:tcW w:w="26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5</w:t>
            </w:r>
          </w:p>
        </w:tc>
        <w:tc>
          <w:tcPr>
            <w:tcW w:w="26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6</w:t>
            </w: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7</w:t>
            </w:r>
          </w:p>
        </w:tc>
        <w:tc>
          <w:tcPr>
            <w:tcW w:w="22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8</w:t>
            </w:r>
          </w:p>
        </w:tc>
        <w:tc>
          <w:tcPr>
            <w:tcW w:w="35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9</w:t>
            </w:r>
          </w:p>
        </w:tc>
        <w:tc>
          <w:tcPr>
            <w:tcW w:w="35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10</w:t>
            </w:r>
          </w:p>
        </w:tc>
        <w:tc>
          <w:tcPr>
            <w:tcW w:w="40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11</w:t>
            </w:r>
          </w:p>
        </w:tc>
        <w:tc>
          <w:tcPr>
            <w:tcW w:w="17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12</w:t>
            </w:r>
          </w:p>
        </w:tc>
        <w:tc>
          <w:tcPr>
            <w:tcW w:w="31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13</w:t>
            </w:r>
          </w:p>
        </w:tc>
        <w:tc>
          <w:tcPr>
            <w:tcW w:w="404"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14</w:t>
            </w:r>
          </w:p>
        </w:tc>
        <w:tc>
          <w:tcPr>
            <w:tcW w:w="359"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15</w:t>
            </w:r>
          </w:p>
        </w:tc>
        <w:tc>
          <w:tcPr>
            <w:tcW w:w="583" w:type="pct"/>
          </w:tcPr>
          <w:p w:rsidR="001C59BF" w:rsidRPr="001C2741" w:rsidRDefault="001C59BF" w:rsidP="001C2741">
            <w:pPr>
              <w:pStyle w:val="ConsPlusNormal"/>
              <w:jc w:val="center"/>
              <w:rPr>
                <w:rFonts w:ascii="Arial" w:hAnsi="Arial" w:cs="Arial"/>
                <w:sz w:val="24"/>
                <w:szCs w:val="24"/>
              </w:rPr>
            </w:pPr>
            <w:r w:rsidRPr="001C2741">
              <w:rPr>
                <w:rFonts w:ascii="Arial" w:hAnsi="Arial" w:cs="Arial"/>
                <w:sz w:val="24"/>
                <w:szCs w:val="24"/>
              </w:rPr>
              <w:t>16</w:t>
            </w:r>
          </w:p>
        </w:tc>
      </w:tr>
      <w:tr w:rsidR="00AA780C" w:rsidRPr="001C2741" w:rsidTr="00127B05">
        <w:tc>
          <w:tcPr>
            <w:tcW w:w="244" w:type="pct"/>
          </w:tcPr>
          <w:p w:rsidR="001C59BF" w:rsidRPr="001C2741" w:rsidRDefault="001C59BF" w:rsidP="001C2741">
            <w:pPr>
              <w:pStyle w:val="ConsPlusNormal"/>
              <w:rPr>
                <w:rFonts w:ascii="Arial" w:hAnsi="Arial" w:cs="Arial"/>
                <w:sz w:val="24"/>
                <w:szCs w:val="24"/>
              </w:rPr>
            </w:pPr>
          </w:p>
        </w:tc>
        <w:tc>
          <w:tcPr>
            <w:tcW w:w="31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22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40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17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1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40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583"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r>
      <w:tr w:rsidR="00AA780C" w:rsidRPr="001C2741" w:rsidTr="00127B05">
        <w:tc>
          <w:tcPr>
            <w:tcW w:w="244" w:type="pct"/>
          </w:tcPr>
          <w:p w:rsidR="001C59BF" w:rsidRPr="001C2741" w:rsidRDefault="001C59BF" w:rsidP="001C2741">
            <w:pPr>
              <w:pStyle w:val="ConsPlusNormal"/>
              <w:rPr>
                <w:rFonts w:ascii="Arial" w:hAnsi="Arial" w:cs="Arial"/>
                <w:sz w:val="24"/>
                <w:szCs w:val="24"/>
              </w:rPr>
            </w:pPr>
          </w:p>
        </w:tc>
        <w:tc>
          <w:tcPr>
            <w:tcW w:w="31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22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40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17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1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40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359"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c>
          <w:tcPr>
            <w:tcW w:w="583"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x</w:t>
            </w:r>
          </w:p>
        </w:tc>
      </w:tr>
      <w:tr w:rsidR="00AA780C" w:rsidRPr="001C2741" w:rsidTr="00127B05">
        <w:tc>
          <w:tcPr>
            <w:tcW w:w="244" w:type="pct"/>
          </w:tcPr>
          <w:p w:rsidR="001C59BF" w:rsidRPr="001C2741" w:rsidRDefault="001C59BF" w:rsidP="001C2741">
            <w:pPr>
              <w:pStyle w:val="ConsPlusNormal"/>
              <w:rPr>
                <w:rFonts w:ascii="Arial" w:hAnsi="Arial" w:cs="Arial"/>
                <w:sz w:val="24"/>
                <w:szCs w:val="24"/>
              </w:rPr>
            </w:pPr>
            <w:r w:rsidRPr="001C2741">
              <w:rPr>
                <w:rFonts w:ascii="Arial" w:hAnsi="Arial" w:cs="Arial"/>
                <w:sz w:val="24"/>
                <w:szCs w:val="24"/>
              </w:rPr>
              <w:t>Итого</w:t>
            </w:r>
          </w:p>
        </w:tc>
        <w:tc>
          <w:tcPr>
            <w:tcW w:w="31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69"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p>
        </w:tc>
        <w:tc>
          <w:tcPr>
            <w:tcW w:w="224" w:type="pct"/>
          </w:tcPr>
          <w:p w:rsidR="001C59BF" w:rsidRPr="001C2741" w:rsidRDefault="001C59BF" w:rsidP="001C2741">
            <w:pPr>
              <w:pStyle w:val="ConsPlusNormal"/>
              <w:rPr>
                <w:rFonts w:ascii="Arial" w:hAnsi="Arial" w:cs="Arial"/>
                <w:sz w:val="24"/>
                <w:szCs w:val="24"/>
              </w:rPr>
            </w:pPr>
          </w:p>
        </w:tc>
        <w:tc>
          <w:tcPr>
            <w:tcW w:w="359" w:type="pct"/>
          </w:tcPr>
          <w:p w:rsidR="001C59BF" w:rsidRPr="001C2741" w:rsidRDefault="001C59BF" w:rsidP="001C2741">
            <w:pPr>
              <w:pStyle w:val="ConsPlusNormal"/>
              <w:rPr>
                <w:rFonts w:ascii="Arial" w:hAnsi="Arial" w:cs="Arial"/>
                <w:sz w:val="24"/>
                <w:szCs w:val="24"/>
              </w:rPr>
            </w:pPr>
          </w:p>
        </w:tc>
        <w:tc>
          <w:tcPr>
            <w:tcW w:w="359" w:type="pct"/>
          </w:tcPr>
          <w:p w:rsidR="001C59BF" w:rsidRPr="001C2741" w:rsidRDefault="001C59BF" w:rsidP="001C2741">
            <w:pPr>
              <w:pStyle w:val="ConsPlusNormal"/>
              <w:rPr>
                <w:rFonts w:ascii="Arial" w:hAnsi="Arial" w:cs="Arial"/>
                <w:sz w:val="24"/>
                <w:szCs w:val="24"/>
              </w:rPr>
            </w:pPr>
          </w:p>
        </w:tc>
        <w:tc>
          <w:tcPr>
            <w:tcW w:w="404" w:type="pct"/>
          </w:tcPr>
          <w:p w:rsidR="001C59BF" w:rsidRPr="001C2741" w:rsidRDefault="001C59BF" w:rsidP="001C2741">
            <w:pPr>
              <w:pStyle w:val="ConsPlusNormal"/>
              <w:rPr>
                <w:rFonts w:ascii="Arial" w:hAnsi="Arial" w:cs="Arial"/>
                <w:sz w:val="24"/>
                <w:szCs w:val="24"/>
              </w:rPr>
            </w:pPr>
          </w:p>
        </w:tc>
        <w:tc>
          <w:tcPr>
            <w:tcW w:w="179" w:type="pct"/>
          </w:tcPr>
          <w:p w:rsidR="001C59BF" w:rsidRPr="001C2741" w:rsidRDefault="001C59BF" w:rsidP="001C2741">
            <w:pPr>
              <w:pStyle w:val="ConsPlusNormal"/>
              <w:rPr>
                <w:rFonts w:ascii="Arial" w:hAnsi="Arial" w:cs="Arial"/>
                <w:sz w:val="24"/>
                <w:szCs w:val="24"/>
              </w:rPr>
            </w:pPr>
          </w:p>
        </w:tc>
        <w:tc>
          <w:tcPr>
            <w:tcW w:w="314" w:type="pct"/>
          </w:tcPr>
          <w:p w:rsidR="001C59BF" w:rsidRPr="001C2741" w:rsidRDefault="001C59BF" w:rsidP="001C2741">
            <w:pPr>
              <w:pStyle w:val="ConsPlusNormal"/>
              <w:rPr>
                <w:rFonts w:ascii="Arial" w:hAnsi="Arial" w:cs="Arial"/>
                <w:sz w:val="24"/>
                <w:szCs w:val="24"/>
              </w:rPr>
            </w:pPr>
          </w:p>
        </w:tc>
        <w:tc>
          <w:tcPr>
            <w:tcW w:w="404" w:type="pct"/>
          </w:tcPr>
          <w:p w:rsidR="001C59BF" w:rsidRPr="001C2741" w:rsidRDefault="001C59BF" w:rsidP="001C2741">
            <w:pPr>
              <w:pStyle w:val="ConsPlusNormal"/>
              <w:rPr>
                <w:rFonts w:ascii="Arial" w:hAnsi="Arial" w:cs="Arial"/>
                <w:sz w:val="24"/>
                <w:szCs w:val="24"/>
              </w:rPr>
            </w:pPr>
          </w:p>
        </w:tc>
        <w:tc>
          <w:tcPr>
            <w:tcW w:w="359" w:type="pct"/>
          </w:tcPr>
          <w:p w:rsidR="001C59BF" w:rsidRPr="001C2741" w:rsidRDefault="001C59BF" w:rsidP="001C2741">
            <w:pPr>
              <w:pStyle w:val="ConsPlusNormal"/>
              <w:rPr>
                <w:rFonts w:ascii="Arial" w:hAnsi="Arial" w:cs="Arial"/>
                <w:sz w:val="24"/>
                <w:szCs w:val="24"/>
              </w:rPr>
            </w:pPr>
          </w:p>
        </w:tc>
        <w:tc>
          <w:tcPr>
            <w:tcW w:w="583" w:type="pct"/>
          </w:tcPr>
          <w:p w:rsidR="001C59BF" w:rsidRPr="001C2741" w:rsidRDefault="001C59BF" w:rsidP="001C2741">
            <w:pPr>
              <w:pStyle w:val="ConsPlusNormal"/>
              <w:rPr>
                <w:rFonts w:ascii="Arial" w:hAnsi="Arial" w:cs="Arial"/>
                <w:sz w:val="24"/>
                <w:szCs w:val="24"/>
              </w:rPr>
            </w:pPr>
          </w:p>
        </w:tc>
      </w:tr>
    </w:tbl>
    <w:p w:rsidR="001C59BF" w:rsidRPr="001C2741" w:rsidRDefault="001C59BF" w:rsidP="001C2741">
      <w:pPr>
        <w:pStyle w:val="ConsPlusNormal"/>
        <w:jc w:val="both"/>
        <w:rPr>
          <w:rFonts w:ascii="Arial" w:hAnsi="Arial" w:cs="Arial"/>
          <w:sz w:val="24"/>
          <w:szCs w:val="24"/>
        </w:rPr>
      </w:pP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Глава муниципального образования Московской области</w:t>
      </w: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___________ ___________________________________________</w:t>
      </w:r>
    </w:p>
    <w:p w:rsidR="001C59BF" w:rsidRPr="001C2741" w:rsidRDefault="00127B05" w:rsidP="001C2741">
      <w:pPr>
        <w:pStyle w:val="ConsPlusNonformat"/>
        <w:jc w:val="both"/>
        <w:rPr>
          <w:rFonts w:ascii="Arial" w:hAnsi="Arial" w:cs="Arial"/>
          <w:sz w:val="24"/>
          <w:szCs w:val="24"/>
        </w:rPr>
      </w:pPr>
      <w:r>
        <w:rPr>
          <w:rFonts w:ascii="Arial" w:hAnsi="Arial" w:cs="Arial"/>
          <w:sz w:val="24"/>
          <w:szCs w:val="24"/>
        </w:rPr>
        <w:t xml:space="preserve"> </w:t>
      </w:r>
      <w:r w:rsidR="001C59BF" w:rsidRPr="001C2741">
        <w:rPr>
          <w:rFonts w:ascii="Arial" w:hAnsi="Arial" w:cs="Arial"/>
          <w:sz w:val="24"/>
          <w:szCs w:val="24"/>
        </w:rPr>
        <w:t xml:space="preserve">(подпись) </w:t>
      </w:r>
      <w:r>
        <w:rPr>
          <w:rFonts w:ascii="Arial" w:hAnsi="Arial" w:cs="Arial"/>
          <w:sz w:val="24"/>
          <w:szCs w:val="24"/>
        </w:rPr>
        <w:t xml:space="preserve">      </w:t>
      </w:r>
      <w:r w:rsidR="001C59BF" w:rsidRPr="001C2741">
        <w:rPr>
          <w:rFonts w:ascii="Arial" w:hAnsi="Arial" w:cs="Arial"/>
          <w:sz w:val="24"/>
          <w:szCs w:val="24"/>
        </w:rPr>
        <w:t xml:space="preserve"> (расшифровка подписи - фамилия и инициалы)</w:t>
      </w:r>
    </w:p>
    <w:p w:rsidR="001C59BF" w:rsidRPr="001C2741" w:rsidRDefault="001C59BF" w:rsidP="001C2741">
      <w:pPr>
        <w:pStyle w:val="ConsPlusNonformat"/>
        <w:jc w:val="both"/>
        <w:rPr>
          <w:rFonts w:ascii="Arial" w:hAnsi="Arial" w:cs="Arial"/>
          <w:sz w:val="24"/>
          <w:szCs w:val="24"/>
        </w:rPr>
      </w:pP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(гербовая печать муниципального образования Московской области)</w:t>
      </w:r>
    </w:p>
    <w:p w:rsidR="001C59BF" w:rsidRPr="001C2741" w:rsidRDefault="001C59BF" w:rsidP="001C2741">
      <w:pPr>
        <w:pStyle w:val="ConsPlusNonformat"/>
        <w:jc w:val="both"/>
        <w:rPr>
          <w:rFonts w:ascii="Arial" w:hAnsi="Arial" w:cs="Arial"/>
          <w:sz w:val="24"/>
          <w:szCs w:val="24"/>
        </w:rPr>
      </w:pP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"__" ______ 20__ г.</w:t>
      </w:r>
    </w:p>
    <w:p w:rsidR="001C59BF" w:rsidRPr="001C2741" w:rsidRDefault="001C59BF" w:rsidP="001C2741">
      <w:pPr>
        <w:pStyle w:val="ConsPlusNonformat"/>
        <w:jc w:val="both"/>
        <w:rPr>
          <w:rFonts w:ascii="Arial" w:hAnsi="Arial" w:cs="Arial"/>
          <w:sz w:val="24"/>
          <w:szCs w:val="24"/>
        </w:rPr>
      </w:pP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Исполнитель ____________________ _________</w:t>
      </w:r>
    </w:p>
    <w:p w:rsidR="001C59BF" w:rsidRPr="001C2741" w:rsidRDefault="001C59BF" w:rsidP="001C2741">
      <w:pPr>
        <w:pStyle w:val="ConsPlusNonformat"/>
        <w:jc w:val="both"/>
        <w:rPr>
          <w:rFonts w:ascii="Arial" w:hAnsi="Arial" w:cs="Arial"/>
          <w:sz w:val="24"/>
          <w:szCs w:val="24"/>
        </w:rPr>
      </w:pPr>
      <w:r w:rsidRPr="001C2741">
        <w:rPr>
          <w:rFonts w:ascii="Arial" w:hAnsi="Arial" w:cs="Arial"/>
          <w:sz w:val="24"/>
          <w:szCs w:val="24"/>
        </w:rPr>
        <w:t xml:space="preserve">              </w:t>
      </w:r>
      <w:r w:rsidR="00127B05">
        <w:rPr>
          <w:rFonts w:ascii="Arial" w:hAnsi="Arial" w:cs="Arial"/>
          <w:sz w:val="24"/>
          <w:szCs w:val="24"/>
        </w:rPr>
        <w:t xml:space="preserve">        </w:t>
      </w:r>
      <w:r w:rsidRPr="001C2741">
        <w:rPr>
          <w:rFonts w:ascii="Arial" w:hAnsi="Arial" w:cs="Arial"/>
          <w:sz w:val="24"/>
          <w:szCs w:val="24"/>
        </w:rPr>
        <w:t xml:space="preserve">  (фамилия и инициалы) (телефон)</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Примечания: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1. Периодичность представления отчета: квартальная, годовая.</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2. Срок представления квартального отчета: до 10 числа месяца, следующего за отчетным периодом.</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3. Срок представления годового отчета: до 20 января года, следующего за отчетным периодом.</w:t>
      </w:r>
    </w:p>
    <w:p w:rsidR="001C59BF" w:rsidRPr="001C2741" w:rsidRDefault="001C59BF" w:rsidP="001C2741">
      <w:pPr>
        <w:pStyle w:val="ConsPlusNormal"/>
        <w:jc w:val="both"/>
        <w:rPr>
          <w:rFonts w:ascii="Arial" w:hAnsi="Arial" w:cs="Arial"/>
          <w:sz w:val="24"/>
          <w:szCs w:val="24"/>
        </w:rPr>
      </w:pPr>
      <w:r w:rsidRPr="001C2741">
        <w:rPr>
          <w:rFonts w:ascii="Arial" w:hAnsi="Arial" w:cs="Arial"/>
          <w:sz w:val="24"/>
          <w:szCs w:val="24"/>
        </w:rPr>
        <w:t>4. Заполняется нарастающим итогом на отчетную дату.</w:t>
      </w:r>
    </w:p>
    <w:p w:rsidR="00AA780C" w:rsidRPr="001C2741" w:rsidRDefault="001C59BF" w:rsidP="001C2741">
      <w:pPr>
        <w:pStyle w:val="ConsPlusNormal"/>
        <w:jc w:val="both"/>
        <w:rPr>
          <w:rFonts w:ascii="Arial" w:hAnsi="Arial" w:cs="Arial"/>
          <w:sz w:val="24"/>
          <w:szCs w:val="24"/>
        </w:rPr>
        <w:sectPr w:rsidR="00AA780C" w:rsidRPr="001C2741" w:rsidSect="001C2741">
          <w:pgSz w:w="16840" w:h="11907" w:orient="landscape"/>
          <w:pgMar w:top="1134" w:right="567" w:bottom="1134" w:left="1134" w:header="0" w:footer="0" w:gutter="0"/>
          <w:cols w:space="720"/>
        </w:sectPr>
      </w:pPr>
      <w:r w:rsidRPr="001C2741">
        <w:rPr>
          <w:rFonts w:ascii="Arial" w:hAnsi="Arial" w:cs="Arial"/>
          <w:sz w:val="24"/>
          <w:szCs w:val="24"/>
        </w:rPr>
        <w:t>5. Числовые значения отчетных показателей необходимо указать с двумя знаками после разделителя целой и дробной частей значения.</w:t>
      </w:r>
    </w:p>
    <w:p w:rsidR="009A4C75" w:rsidRPr="001C2741" w:rsidRDefault="009A4C75" w:rsidP="001C2741">
      <w:pPr>
        <w:jc w:val="right"/>
        <w:rPr>
          <w:rFonts w:ascii="Arial" w:hAnsi="Arial" w:cs="Arial"/>
          <w:sz w:val="24"/>
          <w:szCs w:val="24"/>
        </w:rPr>
      </w:pPr>
      <w:r w:rsidRPr="001C2741">
        <w:rPr>
          <w:rFonts w:ascii="Arial" w:hAnsi="Arial" w:cs="Arial"/>
          <w:sz w:val="24"/>
          <w:szCs w:val="24"/>
        </w:rPr>
        <w:lastRenderedPageBreak/>
        <w:t>Приложение №2 к муниципальной программе</w:t>
      </w:r>
    </w:p>
    <w:p w:rsidR="009A4C75" w:rsidRPr="001C2741" w:rsidRDefault="009A4C75" w:rsidP="001C2741">
      <w:pPr>
        <w:jc w:val="right"/>
        <w:rPr>
          <w:rFonts w:ascii="Arial" w:hAnsi="Arial" w:cs="Arial"/>
          <w:sz w:val="24"/>
          <w:szCs w:val="24"/>
        </w:rPr>
      </w:pPr>
      <w:r w:rsidRPr="001C2741">
        <w:rPr>
          <w:rFonts w:ascii="Arial" w:hAnsi="Arial" w:cs="Arial"/>
          <w:sz w:val="24"/>
          <w:szCs w:val="24"/>
        </w:rPr>
        <w:t>«Образование Пушкинского муниципального района на 2017-2021 годы»</w:t>
      </w:r>
    </w:p>
    <w:p w:rsidR="00F51270" w:rsidRPr="001C2741" w:rsidRDefault="00F51270" w:rsidP="001C2741">
      <w:pPr>
        <w:jc w:val="right"/>
        <w:rPr>
          <w:rFonts w:ascii="Arial" w:hAnsi="Arial" w:cs="Arial"/>
          <w:spacing w:val="20"/>
          <w:sz w:val="24"/>
          <w:szCs w:val="24"/>
        </w:rPr>
      </w:pPr>
    </w:p>
    <w:p w:rsidR="00F51270" w:rsidRPr="001C2741" w:rsidRDefault="00F51270" w:rsidP="001C2741">
      <w:pPr>
        <w:jc w:val="center"/>
        <w:rPr>
          <w:rFonts w:ascii="Arial" w:hAnsi="Arial" w:cs="Arial"/>
          <w:sz w:val="24"/>
          <w:szCs w:val="24"/>
        </w:rPr>
      </w:pPr>
      <w:r w:rsidRPr="001C2741">
        <w:rPr>
          <w:rFonts w:ascii="Arial" w:hAnsi="Arial" w:cs="Arial"/>
          <w:sz w:val="24"/>
          <w:szCs w:val="24"/>
        </w:rPr>
        <w:t>ПАСПОРТ</w:t>
      </w:r>
    </w:p>
    <w:p w:rsidR="00F51270" w:rsidRPr="001C2741" w:rsidRDefault="000E6031" w:rsidP="001C2741">
      <w:pPr>
        <w:jc w:val="center"/>
        <w:rPr>
          <w:rFonts w:ascii="Arial" w:hAnsi="Arial" w:cs="Arial"/>
          <w:sz w:val="24"/>
          <w:szCs w:val="24"/>
        </w:rPr>
      </w:pPr>
      <w:r w:rsidRPr="001C2741">
        <w:rPr>
          <w:rFonts w:ascii="Arial" w:hAnsi="Arial" w:cs="Arial"/>
          <w:sz w:val="24"/>
          <w:szCs w:val="24"/>
        </w:rPr>
        <w:t>муниципальной п</w:t>
      </w:r>
      <w:r w:rsidR="00F51270" w:rsidRPr="001C2741">
        <w:rPr>
          <w:rFonts w:ascii="Arial" w:hAnsi="Arial" w:cs="Arial"/>
          <w:sz w:val="24"/>
          <w:szCs w:val="24"/>
        </w:rPr>
        <w:t>одпрограммы</w:t>
      </w:r>
      <w:r w:rsidR="00AB5E91" w:rsidRPr="001C2741">
        <w:rPr>
          <w:rFonts w:ascii="Arial" w:hAnsi="Arial" w:cs="Arial"/>
          <w:sz w:val="24"/>
          <w:szCs w:val="24"/>
        </w:rPr>
        <w:t xml:space="preserve"> </w:t>
      </w:r>
      <w:r w:rsidR="007C1148" w:rsidRPr="001C2741">
        <w:rPr>
          <w:rFonts w:ascii="Arial" w:hAnsi="Arial" w:cs="Arial"/>
          <w:sz w:val="24"/>
          <w:szCs w:val="24"/>
        </w:rPr>
        <w:t>2</w:t>
      </w:r>
      <w:r w:rsidR="00AB5E91" w:rsidRPr="001C2741">
        <w:rPr>
          <w:rFonts w:ascii="Arial" w:hAnsi="Arial" w:cs="Arial"/>
          <w:sz w:val="24"/>
          <w:szCs w:val="24"/>
        </w:rPr>
        <w:t xml:space="preserve"> </w:t>
      </w:r>
      <w:r w:rsidR="00F51270" w:rsidRPr="001C2741">
        <w:rPr>
          <w:rFonts w:ascii="Arial" w:hAnsi="Arial" w:cs="Arial"/>
          <w:sz w:val="24"/>
          <w:szCs w:val="24"/>
        </w:rPr>
        <w:t xml:space="preserve">«Общее образование» </w:t>
      </w:r>
    </w:p>
    <w:p w:rsidR="00F51270" w:rsidRPr="001C2741" w:rsidRDefault="00F51270"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 xml:space="preserve">муниципальной программы «Образование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F51270" w:rsidRPr="001C2741" w:rsidRDefault="00F51270" w:rsidP="001C2741">
      <w:pPr>
        <w:jc w:val="both"/>
        <w:rPr>
          <w:rFonts w:ascii="Arial" w:eastAsiaTheme="minorHAnsi" w:hAnsi="Arial" w:cs="Arial"/>
          <w:sz w:val="24"/>
          <w:szCs w:val="24"/>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975"/>
        <w:gridCol w:w="992"/>
        <w:gridCol w:w="1130"/>
        <w:gridCol w:w="992"/>
        <w:gridCol w:w="856"/>
        <w:gridCol w:w="138"/>
        <w:gridCol w:w="992"/>
        <w:gridCol w:w="326"/>
        <w:gridCol w:w="665"/>
        <w:gridCol w:w="753"/>
        <w:gridCol w:w="239"/>
        <w:gridCol w:w="1140"/>
      </w:tblGrid>
      <w:tr w:rsidR="002E4467" w:rsidRPr="001C2741" w:rsidTr="00A06769">
        <w:trPr>
          <w:cantSplit/>
          <w:trHeight w:val="350"/>
        </w:trPr>
        <w:tc>
          <w:tcPr>
            <w:tcW w:w="1070"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Муниципальный заказчик подпрограммы</w:t>
            </w:r>
          </w:p>
        </w:tc>
        <w:tc>
          <w:tcPr>
            <w:tcW w:w="3930" w:type="pct"/>
            <w:gridSpan w:val="11"/>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 администрации Пушкинского муниципального района</w:t>
            </w:r>
          </w:p>
        </w:tc>
      </w:tr>
      <w:tr w:rsidR="00127B05" w:rsidRPr="001C2741" w:rsidTr="00A06769">
        <w:trPr>
          <w:cantSplit/>
          <w:trHeight w:val="398"/>
        </w:trPr>
        <w:tc>
          <w:tcPr>
            <w:tcW w:w="1070"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Задачи подпрограммы</w:t>
            </w:r>
          </w:p>
        </w:tc>
        <w:tc>
          <w:tcPr>
            <w:tcW w:w="474" w:type="pct"/>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Отчетный (базовый) период</w:t>
            </w:r>
          </w:p>
        </w:tc>
        <w:tc>
          <w:tcPr>
            <w:tcW w:w="540" w:type="pct"/>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2017 г. </w:t>
            </w:r>
          </w:p>
        </w:tc>
        <w:tc>
          <w:tcPr>
            <w:tcW w:w="883"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2018г.</w:t>
            </w:r>
          </w:p>
        </w:tc>
        <w:tc>
          <w:tcPr>
            <w:tcW w:w="696" w:type="pct"/>
            <w:gridSpan w:val="3"/>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2019г.</w:t>
            </w:r>
          </w:p>
        </w:tc>
        <w:tc>
          <w:tcPr>
            <w:tcW w:w="678"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2020 г.</w:t>
            </w:r>
          </w:p>
        </w:tc>
        <w:tc>
          <w:tcPr>
            <w:tcW w:w="659"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2021г.</w:t>
            </w:r>
          </w:p>
        </w:tc>
      </w:tr>
      <w:tr w:rsidR="00127B05" w:rsidRPr="001C2741" w:rsidTr="00A06769">
        <w:trPr>
          <w:cantSplit/>
          <w:trHeight w:val="398"/>
        </w:trPr>
        <w:tc>
          <w:tcPr>
            <w:tcW w:w="1070" w:type="pct"/>
            <w:gridSpan w:val="2"/>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Задача 1. </w:t>
            </w:r>
            <w:r w:rsidRPr="001C2741">
              <w:rPr>
                <w:rFonts w:ascii="Arial" w:hAnsi="Arial" w:cs="Arial"/>
                <w:sz w:val="24"/>
                <w:szCs w:val="24"/>
              </w:rPr>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федеральным государственным образовательным стандартам</w:t>
            </w:r>
          </w:p>
        </w:tc>
        <w:tc>
          <w:tcPr>
            <w:tcW w:w="474" w:type="pct"/>
          </w:tcPr>
          <w:p w:rsidR="002E4467" w:rsidRPr="001C2741" w:rsidRDefault="00681513"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66,1</w:t>
            </w:r>
          </w:p>
        </w:tc>
        <w:tc>
          <w:tcPr>
            <w:tcW w:w="540"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74,2</w:t>
            </w:r>
          </w:p>
        </w:tc>
        <w:tc>
          <w:tcPr>
            <w:tcW w:w="883"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82,1</w:t>
            </w:r>
          </w:p>
        </w:tc>
        <w:tc>
          <w:tcPr>
            <w:tcW w:w="696" w:type="pct"/>
            <w:gridSpan w:val="3"/>
          </w:tcPr>
          <w:p w:rsidR="002E4467" w:rsidRPr="001C2741" w:rsidRDefault="002E4467" w:rsidP="001C2741">
            <w:pPr>
              <w:jc w:val="center"/>
              <w:rPr>
                <w:rFonts w:ascii="Arial" w:hAnsi="Arial" w:cs="Arial"/>
                <w:sz w:val="24"/>
                <w:szCs w:val="24"/>
              </w:rPr>
            </w:pPr>
            <w:r w:rsidRPr="001C2741">
              <w:rPr>
                <w:rFonts w:ascii="Arial" w:hAnsi="Arial" w:cs="Arial"/>
                <w:sz w:val="24"/>
                <w:szCs w:val="24"/>
              </w:rPr>
              <w:t>90,2</w:t>
            </w:r>
          </w:p>
        </w:tc>
        <w:tc>
          <w:tcPr>
            <w:tcW w:w="678"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95,3</w:t>
            </w:r>
          </w:p>
        </w:tc>
        <w:tc>
          <w:tcPr>
            <w:tcW w:w="659"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100,0</w:t>
            </w:r>
          </w:p>
        </w:tc>
      </w:tr>
      <w:tr w:rsidR="00127B05" w:rsidRPr="001C2741" w:rsidTr="00A06769">
        <w:trPr>
          <w:cantSplit/>
          <w:trHeight w:val="283"/>
        </w:trPr>
        <w:tc>
          <w:tcPr>
            <w:tcW w:w="1070" w:type="pct"/>
            <w:gridSpan w:val="2"/>
          </w:tcPr>
          <w:p w:rsidR="002E4467" w:rsidRPr="001C2741" w:rsidRDefault="002E4467" w:rsidP="001C2741">
            <w:pPr>
              <w:rPr>
                <w:rFonts w:ascii="Arial" w:eastAsiaTheme="minorHAnsi" w:hAnsi="Arial" w:cs="Arial"/>
                <w:color w:val="000000"/>
                <w:sz w:val="24"/>
                <w:szCs w:val="24"/>
                <w:lang w:eastAsia="en-US"/>
              </w:rPr>
            </w:pPr>
            <w:r w:rsidRPr="001C2741">
              <w:rPr>
                <w:rFonts w:ascii="Arial" w:eastAsiaTheme="minorHAnsi" w:hAnsi="Arial" w:cs="Arial"/>
                <w:sz w:val="24"/>
                <w:szCs w:val="24"/>
                <w:lang w:eastAsia="en-US"/>
              </w:rPr>
              <w:t xml:space="preserve">Задача 2. </w:t>
            </w:r>
            <w:r w:rsidRPr="001C2741">
              <w:rPr>
                <w:rFonts w:ascii="Arial" w:hAnsi="Arial" w:cs="Arial"/>
                <w:bCs/>
                <w:color w:val="00000A"/>
                <w:sz w:val="24"/>
                <w:szCs w:val="24"/>
              </w:rPr>
              <w:t>Реализация механизмов, обеспечивающих равный доступ к качественному общему образованию</w:t>
            </w:r>
          </w:p>
        </w:tc>
        <w:tc>
          <w:tcPr>
            <w:tcW w:w="474" w:type="pct"/>
          </w:tcPr>
          <w:p w:rsidR="002E4467" w:rsidRPr="001C2741" w:rsidRDefault="00681513"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13</w:t>
            </w:r>
            <w:r w:rsidR="00B56A72" w:rsidRPr="001C2741">
              <w:rPr>
                <w:rFonts w:ascii="Arial" w:eastAsiaTheme="minorHAnsi" w:hAnsi="Arial" w:cs="Arial"/>
                <w:color w:val="000000"/>
                <w:sz w:val="24"/>
                <w:szCs w:val="24"/>
                <w:lang w:eastAsia="en-US"/>
              </w:rPr>
              <w:t>,</w:t>
            </w:r>
            <w:r w:rsidRPr="001C2741">
              <w:rPr>
                <w:rFonts w:ascii="Arial" w:eastAsiaTheme="minorHAnsi" w:hAnsi="Arial" w:cs="Arial"/>
                <w:color w:val="000000"/>
                <w:sz w:val="24"/>
                <w:szCs w:val="24"/>
                <w:lang w:eastAsia="en-US"/>
              </w:rPr>
              <w:t>4</w:t>
            </w:r>
          </w:p>
        </w:tc>
        <w:tc>
          <w:tcPr>
            <w:tcW w:w="540" w:type="pct"/>
          </w:tcPr>
          <w:p w:rsidR="002E4467" w:rsidRPr="001C2741" w:rsidRDefault="00681513" w:rsidP="001C2741">
            <w:pPr>
              <w:jc w:val="center"/>
              <w:rPr>
                <w:rFonts w:ascii="Arial" w:hAnsi="Arial" w:cs="Arial"/>
                <w:sz w:val="24"/>
                <w:szCs w:val="24"/>
              </w:rPr>
            </w:pPr>
            <w:r w:rsidRPr="001C2741">
              <w:rPr>
                <w:rFonts w:ascii="Arial" w:hAnsi="Arial" w:cs="Arial"/>
                <w:sz w:val="24"/>
                <w:szCs w:val="24"/>
              </w:rPr>
              <w:t>13,4</w:t>
            </w:r>
          </w:p>
        </w:tc>
        <w:tc>
          <w:tcPr>
            <w:tcW w:w="883" w:type="pct"/>
            <w:gridSpan w:val="2"/>
          </w:tcPr>
          <w:p w:rsidR="002E4467" w:rsidRPr="001C2741" w:rsidRDefault="00681513" w:rsidP="001C2741">
            <w:pPr>
              <w:jc w:val="center"/>
              <w:rPr>
                <w:rFonts w:ascii="Arial" w:hAnsi="Arial" w:cs="Arial"/>
                <w:sz w:val="24"/>
                <w:szCs w:val="24"/>
              </w:rPr>
            </w:pPr>
            <w:r w:rsidRPr="001C2741">
              <w:rPr>
                <w:rFonts w:ascii="Arial" w:hAnsi="Arial" w:cs="Arial"/>
                <w:sz w:val="24"/>
                <w:szCs w:val="24"/>
              </w:rPr>
              <w:t>13,4</w:t>
            </w:r>
          </w:p>
        </w:tc>
        <w:tc>
          <w:tcPr>
            <w:tcW w:w="696" w:type="pct"/>
            <w:gridSpan w:val="3"/>
          </w:tcPr>
          <w:p w:rsidR="002E4467" w:rsidRPr="001C2741" w:rsidRDefault="00681513" w:rsidP="001C2741">
            <w:pPr>
              <w:jc w:val="center"/>
              <w:rPr>
                <w:rFonts w:ascii="Arial" w:hAnsi="Arial" w:cs="Arial"/>
                <w:sz w:val="24"/>
                <w:szCs w:val="24"/>
              </w:rPr>
            </w:pPr>
            <w:r w:rsidRPr="001C2741">
              <w:rPr>
                <w:rFonts w:ascii="Arial" w:hAnsi="Arial" w:cs="Arial"/>
                <w:sz w:val="24"/>
                <w:szCs w:val="24"/>
              </w:rPr>
              <w:t>14,0</w:t>
            </w:r>
          </w:p>
        </w:tc>
        <w:tc>
          <w:tcPr>
            <w:tcW w:w="678" w:type="pct"/>
            <w:gridSpan w:val="2"/>
          </w:tcPr>
          <w:p w:rsidR="002E4467" w:rsidRPr="001C2741" w:rsidRDefault="00681513" w:rsidP="001C2741">
            <w:pPr>
              <w:jc w:val="center"/>
              <w:rPr>
                <w:rFonts w:ascii="Arial" w:hAnsi="Arial" w:cs="Arial"/>
                <w:sz w:val="24"/>
                <w:szCs w:val="24"/>
              </w:rPr>
            </w:pPr>
            <w:r w:rsidRPr="001C2741">
              <w:rPr>
                <w:rFonts w:ascii="Arial" w:hAnsi="Arial" w:cs="Arial"/>
                <w:sz w:val="24"/>
                <w:szCs w:val="24"/>
              </w:rPr>
              <w:t>14,0</w:t>
            </w:r>
          </w:p>
        </w:tc>
        <w:tc>
          <w:tcPr>
            <w:tcW w:w="659" w:type="pct"/>
            <w:gridSpan w:val="2"/>
          </w:tcPr>
          <w:p w:rsidR="002E4467" w:rsidRPr="001C2741" w:rsidRDefault="00681513" w:rsidP="001C2741">
            <w:pPr>
              <w:jc w:val="center"/>
              <w:rPr>
                <w:rFonts w:ascii="Arial" w:hAnsi="Arial" w:cs="Arial"/>
                <w:sz w:val="24"/>
                <w:szCs w:val="24"/>
              </w:rPr>
            </w:pPr>
            <w:r w:rsidRPr="001C2741">
              <w:rPr>
                <w:rFonts w:ascii="Arial" w:hAnsi="Arial" w:cs="Arial"/>
                <w:sz w:val="24"/>
                <w:szCs w:val="24"/>
              </w:rPr>
              <w:t>15,0</w:t>
            </w:r>
          </w:p>
        </w:tc>
      </w:tr>
      <w:tr w:rsidR="00127B05" w:rsidRPr="001C2741" w:rsidTr="00A06769">
        <w:trPr>
          <w:cantSplit/>
          <w:trHeight w:val="557"/>
        </w:trPr>
        <w:tc>
          <w:tcPr>
            <w:tcW w:w="1070" w:type="pct"/>
            <w:gridSpan w:val="2"/>
          </w:tcPr>
          <w:p w:rsidR="002E4467" w:rsidRPr="001C2741" w:rsidRDefault="002E4467" w:rsidP="001C2741">
            <w:pPr>
              <w:rPr>
                <w:rFonts w:ascii="Arial" w:eastAsiaTheme="minorHAnsi" w:hAnsi="Arial" w:cs="Arial"/>
                <w:sz w:val="24"/>
                <w:szCs w:val="24"/>
                <w:lang w:eastAsia="en-US"/>
              </w:rPr>
            </w:pPr>
            <w:r w:rsidRPr="001C2741">
              <w:rPr>
                <w:rFonts w:ascii="Arial" w:hAnsi="Arial" w:cs="Arial"/>
                <w:bCs/>
                <w:sz w:val="24"/>
                <w:szCs w:val="24"/>
              </w:rPr>
              <w:t xml:space="preserve">Задача 3. Снижение доли обучающихся в государственных (муниципальных) общеобразовательных </w:t>
            </w:r>
            <w:proofErr w:type="gramStart"/>
            <w:r w:rsidRPr="001C2741">
              <w:rPr>
                <w:rFonts w:ascii="Arial" w:hAnsi="Arial" w:cs="Arial"/>
                <w:bCs/>
                <w:sz w:val="24"/>
                <w:szCs w:val="24"/>
              </w:rPr>
              <w:t>организациях</w:t>
            </w:r>
            <w:proofErr w:type="gramEnd"/>
            <w:r w:rsidRPr="001C2741">
              <w:rPr>
                <w:rFonts w:ascii="Arial" w:hAnsi="Arial" w:cs="Arial"/>
                <w:bCs/>
                <w:sz w:val="24"/>
                <w:szCs w:val="24"/>
              </w:rPr>
              <w:t>, занимающихся во вторую смену.</w:t>
            </w:r>
          </w:p>
        </w:tc>
        <w:tc>
          <w:tcPr>
            <w:tcW w:w="474" w:type="pct"/>
          </w:tcPr>
          <w:p w:rsidR="002E4467" w:rsidRPr="001C2741" w:rsidRDefault="00681513" w:rsidP="001C2741">
            <w:pPr>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9,63</w:t>
            </w:r>
          </w:p>
        </w:tc>
        <w:tc>
          <w:tcPr>
            <w:tcW w:w="540"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9,32</w:t>
            </w:r>
          </w:p>
        </w:tc>
        <w:tc>
          <w:tcPr>
            <w:tcW w:w="883"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7,17</w:t>
            </w:r>
          </w:p>
        </w:tc>
        <w:tc>
          <w:tcPr>
            <w:tcW w:w="696" w:type="pct"/>
            <w:gridSpan w:val="3"/>
          </w:tcPr>
          <w:p w:rsidR="002E4467" w:rsidRPr="001C2741" w:rsidRDefault="002E4467" w:rsidP="001C2741">
            <w:pPr>
              <w:jc w:val="center"/>
              <w:rPr>
                <w:rFonts w:ascii="Arial" w:hAnsi="Arial" w:cs="Arial"/>
                <w:sz w:val="24"/>
                <w:szCs w:val="24"/>
              </w:rPr>
            </w:pPr>
            <w:r w:rsidRPr="001C2741">
              <w:rPr>
                <w:rFonts w:ascii="Arial" w:hAnsi="Arial" w:cs="Arial"/>
                <w:sz w:val="24"/>
                <w:szCs w:val="24"/>
              </w:rPr>
              <w:t>4,4</w:t>
            </w:r>
          </w:p>
        </w:tc>
        <w:tc>
          <w:tcPr>
            <w:tcW w:w="678"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2,0</w:t>
            </w:r>
          </w:p>
        </w:tc>
        <w:tc>
          <w:tcPr>
            <w:tcW w:w="659"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0</w:t>
            </w:r>
          </w:p>
        </w:tc>
      </w:tr>
      <w:tr w:rsidR="00A06769" w:rsidRPr="001C2741" w:rsidTr="00A06769">
        <w:trPr>
          <w:cantSplit/>
          <w:trHeight w:val="350"/>
        </w:trPr>
        <w:tc>
          <w:tcPr>
            <w:tcW w:w="604" w:type="pct"/>
            <w:vMerge w:val="restart"/>
          </w:tcPr>
          <w:p w:rsidR="002E4467" w:rsidRPr="001C2741" w:rsidRDefault="002E4467"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br w:type="column"/>
              <w:t xml:space="preserve">Источники финансирования подпрограммы по годам реализации и главным </w:t>
            </w:r>
            <w:r w:rsidRPr="001C2741">
              <w:rPr>
                <w:rFonts w:ascii="Arial" w:eastAsiaTheme="minorHAnsi" w:hAnsi="Arial" w:cs="Arial"/>
                <w:sz w:val="24"/>
                <w:szCs w:val="24"/>
                <w:lang w:eastAsia="en-US"/>
              </w:rPr>
              <w:lastRenderedPageBreak/>
              <w:t>распорядителям бюджетных средств,</w:t>
            </w: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 по годам:</w:t>
            </w: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val="restart"/>
          </w:tcPr>
          <w:p w:rsidR="002E4467" w:rsidRPr="001C2741" w:rsidRDefault="002E4467"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lastRenderedPageBreak/>
              <w:t>Наименование подпрограммы</w:t>
            </w:r>
          </w:p>
        </w:tc>
        <w:tc>
          <w:tcPr>
            <w:tcW w:w="474" w:type="pct"/>
            <w:vMerge w:val="restart"/>
          </w:tcPr>
          <w:p w:rsidR="002E4467" w:rsidRPr="001C2741" w:rsidRDefault="002E4467"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Главный распорядитель бюджетных средств:</w:t>
            </w: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vMerge w:val="restart"/>
          </w:tcPr>
          <w:p w:rsidR="002E4467" w:rsidRPr="001C2741" w:rsidRDefault="002E4467"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Источники финансирования</w:t>
            </w:r>
          </w:p>
        </w:tc>
        <w:tc>
          <w:tcPr>
            <w:tcW w:w="2916" w:type="pct"/>
            <w:gridSpan w:val="9"/>
            <w:vAlign w:val="center"/>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Расходы (тыс. рублей)</w:t>
            </w:r>
          </w:p>
          <w:p w:rsidR="002E4467" w:rsidRPr="001C2741" w:rsidRDefault="002E4467"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p>
        </w:tc>
      </w:tr>
      <w:tr w:rsidR="00A06769" w:rsidRPr="001C2741" w:rsidTr="00A06769">
        <w:trPr>
          <w:cantSplit/>
          <w:trHeight w:val="848"/>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vMerge/>
          </w:tcPr>
          <w:p w:rsidR="002E4467" w:rsidRPr="001C2741" w:rsidRDefault="002E4467" w:rsidP="001C2741">
            <w:pPr>
              <w:tabs>
                <w:tab w:val="center" w:pos="4677"/>
                <w:tab w:val="right" w:pos="9355"/>
              </w:tabs>
              <w:rPr>
                <w:rFonts w:ascii="Arial" w:eastAsiaTheme="minorHAnsi" w:hAnsi="Arial" w:cs="Arial"/>
                <w:sz w:val="24"/>
                <w:szCs w:val="24"/>
                <w:lang w:eastAsia="en-US"/>
              </w:rPr>
            </w:pPr>
          </w:p>
        </w:tc>
        <w:tc>
          <w:tcPr>
            <w:tcW w:w="474" w:type="pct"/>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2017</w:t>
            </w:r>
          </w:p>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5" w:type="pct"/>
            <w:gridSpan w:val="2"/>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2018 год</w:t>
            </w:r>
          </w:p>
        </w:tc>
        <w:tc>
          <w:tcPr>
            <w:tcW w:w="474" w:type="pct"/>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2019</w:t>
            </w:r>
          </w:p>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4" w:type="pct"/>
            <w:gridSpan w:val="2"/>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2020 год</w:t>
            </w:r>
          </w:p>
        </w:tc>
        <w:tc>
          <w:tcPr>
            <w:tcW w:w="474" w:type="pct"/>
            <w:gridSpan w:val="2"/>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2021 год</w:t>
            </w:r>
          </w:p>
        </w:tc>
        <w:tc>
          <w:tcPr>
            <w:tcW w:w="545" w:type="pct"/>
            <w:vAlign w:val="center"/>
          </w:tcPr>
          <w:p w:rsidR="002E4467" w:rsidRPr="001C2741" w:rsidRDefault="002E4467"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Итого</w:t>
            </w:r>
          </w:p>
        </w:tc>
      </w:tr>
      <w:tr w:rsidR="00A06769" w:rsidRPr="001C2741" w:rsidTr="00A06769">
        <w:trPr>
          <w:cantSplit/>
          <w:trHeight w:val="631"/>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val="restart"/>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Подпрограмма</w:t>
            </w:r>
            <w:r w:rsidR="000E6031" w:rsidRPr="001C2741">
              <w:rPr>
                <w:rFonts w:ascii="Arial" w:eastAsiaTheme="minorHAnsi" w:hAnsi="Arial" w:cs="Arial"/>
                <w:sz w:val="24"/>
                <w:szCs w:val="24"/>
                <w:lang w:eastAsia="en-US"/>
              </w:rPr>
              <w:t xml:space="preserve"> </w:t>
            </w:r>
            <w:r w:rsidR="007A074A" w:rsidRPr="001C2741">
              <w:rPr>
                <w:rFonts w:ascii="Arial" w:eastAsiaTheme="minorHAnsi" w:hAnsi="Arial" w:cs="Arial"/>
                <w:sz w:val="24"/>
                <w:szCs w:val="24"/>
                <w:lang w:eastAsia="en-US"/>
              </w:rPr>
              <w:t>2</w:t>
            </w:r>
            <w:r w:rsidRPr="001C2741">
              <w:rPr>
                <w:rFonts w:ascii="Arial" w:eastAsiaTheme="minorHAnsi" w:hAnsi="Arial" w:cs="Arial"/>
                <w:sz w:val="24"/>
                <w:szCs w:val="24"/>
                <w:lang w:eastAsia="en-US"/>
              </w:rPr>
              <w:t xml:space="preserve"> «Общее образование» </w:t>
            </w:r>
          </w:p>
        </w:tc>
        <w:tc>
          <w:tcPr>
            <w:tcW w:w="474" w:type="pct"/>
            <w:vMerge w:val="restart"/>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w:t>
            </w:r>
          </w:p>
        </w:tc>
        <w:tc>
          <w:tcPr>
            <w:tcW w:w="540" w:type="pct"/>
          </w:tcPr>
          <w:p w:rsidR="002E4467" w:rsidRPr="001C2741" w:rsidRDefault="002E4467"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Всего:</w:t>
            </w:r>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w:t>
            </w:r>
          </w:p>
        </w:tc>
        <w:tc>
          <w:tcPr>
            <w:tcW w:w="474" w:type="pct"/>
            <w:tcBorders>
              <w:left w:val="single" w:sz="4" w:space="0" w:color="auto"/>
              <w:bottom w:val="single" w:sz="4" w:space="0" w:color="auto"/>
              <w:right w:val="single" w:sz="4" w:space="0" w:color="auto"/>
            </w:tcBorders>
            <w:vAlign w:val="center"/>
          </w:tcPr>
          <w:p w:rsidR="002E4467" w:rsidRPr="00127B05" w:rsidRDefault="00C04DAE" w:rsidP="00A06769">
            <w:pPr>
              <w:ind w:hanging="108"/>
              <w:jc w:val="right"/>
              <w:rPr>
                <w:rFonts w:ascii="Arial" w:hAnsi="Arial" w:cs="Arial"/>
                <w:color w:val="000000"/>
                <w:sz w:val="16"/>
                <w:szCs w:val="16"/>
              </w:rPr>
            </w:pPr>
            <w:r w:rsidRPr="00127B05">
              <w:rPr>
                <w:rFonts w:ascii="Arial" w:hAnsi="Arial" w:cs="Arial"/>
                <w:color w:val="000000"/>
                <w:sz w:val="16"/>
                <w:szCs w:val="16"/>
              </w:rPr>
              <w:t>2098096,1</w:t>
            </w:r>
          </w:p>
        </w:tc>
        <w:tc>
          <w:tcPr>
            <w:tcW w:w="475" w:type="pct"/>
            <w:gridSpan w:val="2"/>
            <w:tcBorders>
              <w:left w:val="single" w:sz="4" w:space="0" w:color="auto"/>
              <w:bottom w:val="single" w:sz="4" w:space="0" w:color="auto"/>
              <w:right w:val="single" w:sz="4" w:space="0" w:color="auto"/>
            </w:tcBorders>
            <w:vAlign w:val="center"/>
          </w:tcPr>
          <w:p w:rsidR="002E4467" w:rsidRPr="00127B05" w:rsidRDefault="00C04DAE" w:rsidP="00A06769">
            <w:pPr>
              <w:ind w:hanging="193"/>
              <w:jc w:val="right"/>
              <w:rPr>
                <w:rFonts w:ascii="Arial" w:hAnsi="Arial" w:cs="Arial"/>
                <w:color w:val="000000"/>
                <w:sz w:val="16"/>
                <w:szCs w:val="16"/>
              </w:rPr>
            </w:pPr>
            <w:r w:rsidRPr="00127B05">
              <w:rPr>
                <w:rFonts w:ascii="Arial" w:hAnsi="Arial" w:cs="Arial"/>
                <w:color w:val="000000"/>
                <w:sz w:val="16"/>
                <w:szCs w:val="16"/>
              </w:rPr>
              <w:t>2545693,98</w:t>
            </w:r>
          </w:p>
        </w:tc>
        <w:tc>
          <w:tcPr>
            <w:tcW w:w="474" w:type="pct"/>
            <w:tcBorders>
              <w:left w:val="single" w:sz="4" w:space="0" w:color="auto"/>
              <w:bottom w:val="single" w:sz="4" w:space="0" w:color="auto"/>
              <w:right w:val="single" w:sz="4" w:space="0" w:color="auto"/>
            </w:tcBorders>
            <w:vAlign w:val="center"/>
          </w:tcPr>
          <w:p w:rsidR="002E4467" w:rsidRPr="00127B05" w:rsidRDefault="001B4F21" w:rsidP="00A06769">
            <w:pPr>
              <w:ind w:hanging="108"/>
              <w:jc w:val="right"/>
              <w:rPr>
                <w:rFonts w:ascii="Arial" w:hAnsi="Arial" w:cs="Arial"/>
                <w:color w:val="000000"/>
                <w:sz w:val="16"/>
                <w:szCs w:val="16"/>
              </w:rPr>
            </w:pPr>
            <w:r w:rsidRPr="00127B05">
              <w:rPr>
                <w:rFonts w:ascii="Arial" w:hAnsi="Arial" w:cs="Arial"/>
                <w:color w:val="000000"/>
                <w:sz w:val="16"/>
                <w:szCs w:val="16"/>
              </w:rPr>
              <w:t>4311586,11</w:t>
            </w:r>
          </w:p>
        </w:tc>
        <w:tc>
          <w:tcPr>
            <w:tcW w:w="474" w:type="pct"/>
            <w:gridSpan w:val="2"/>
            <w:tcBorders>
              <w:left w:val="single" w:sz="4" w:space="0" w:color="auto"/>
              <w:bottom w:val="single" w:sz="4" w:space="0" w:color="auto"/>
              <w:right w:val="single" w:sz="4" w:space="0" w:color="auto"/>
            </w:tcBorders>
            <w:vAlign w:val="center"/>
          </w:tcPr>
          <w:p w:rsidR="002E4467" w:rsidRPr="00127B05" w:rsidRDefault="001B4F21" w:rsidP="00A06769">
            <w:pPr>
              <w:ind w:hanging="125"/>
              <w:jc w:val="right"/>
              <w:rPr>
                <w:rFonts w:ascii="Arial" w:hAnsi="Arial" w:cs="Arial"/>
                <w:color w:val="000000"/>
                <w:sz w:val="16"/>
                <w:szCs w:val="16"/>
              </w:rPr>
            </w:pPr>
            <w:r w:rsidRPr="00127B05">
              <w:rPr>
                <w:rFonts w:ascii="Arial" w:hAnsi="Arial" w:cs="Arial"/>
                <w:color w:val="000000"/>
                <w:sz w:val="16"/>
                <w:szCs w:val="16"/>
              </w:rPr>
              <w:t>2901885,82</w:t>
            </w:r>
          </w:p>
        </w:tc>
        <w:tc>
          <w:tcPr>
            <w:tcW w:w="474" w:type="pct"/>
            <w:gridSpan w:val="2"/>
            <w:tcBorders>
              <w:left w:val="single" w:sz="4" w:space="0" w:color="auto"/>
              <w:bottom w:val="single" w:sz="4" w:space="0" w:color="auto"/>
              <w:right w:val="single" w:sz="4" w:space="0" w:color="auto"/>
            </w:tcBorders>
            <w:vAlign w:val="center"/>
          </w:tcPr>
          <w:p w:rsidR="002E4467" w:rsidRPr="00127B05" w:rsidRDefault="001B4F21" w:rsidP="00A06769">
            <w:pPr>
              <w:ind w:hanging="184"/>
              <w:jc w:val="right"/>
              <w:rPr>
                <w:rFonts w:ascii="Arial" w:hAnsi="Arial" w:cs="Arial"/>
                <w:color w:val="000000"/>
                <w:sz w:val="16"/>
                <w:szCs w:val="16"/>
              </w:rPr>
            </w:pPr>
            <w:r w:rsidRPr="00127B05">
              <w:rPr>
                <w:rFonts w:ascii="Arial" w:hAnsi="Arial" w:cs="Arial"/>
                <w:color w:val="000000"/>
                <w:sz w:val="16"/>
                <w:szCs w:val="16"/>
              </w:rPr>
              <w:t>1595248,8</w:t>
            </w:r>
          </w:p>
        </w:tc>
        <w:tc>
          <w:tcPr>
            <w:tcW w:w="545" w:type="pct"/>
            <w:vAlign w:val="center"/>
          </w:tcPr>
          <w:p w:rsidR="002E4467" w:rsidRPr="00127B05" w:rsidRDefault="001B4F21" w:rsidP="00A06769">
            <w:pPr>
              <w:ind w:hanging="125"/>
              <w:jc w:val="right"/>
              <w:rPr>
                <w:rFonts w:ascii="Arial" w:eastAsiaTheme="minorHAnsi" w:hAnsi="Arial" w:cs="Arial"/>
                <w:color w:val="000000"/>
                <w:sz w:val="16"/>
                <w:szCs w:val="16"/>
                <w:lang w:eastAsia="en-US"/>
              </w:rPr>
            </w:pPr>
            <w:r w:rsidRPr="00127B05">
              <w:rPr>
                <w:rFonts w:ascii="Arial" w:eastAsiaTheme="minorHAnsi" w:hAnsi="Arial" w:cs="Arial"/>
                <w:color w:val="000000"/>
                <w:sz w:val="16"/>
                <w:szCs w:val="16"/>
                <w:lang w:eastAsia="en-US"/>
              </w:rPr>
              <w:t>13452510,81</w:t>
            </w:r>
          </w:p>
        </w:tc>
      </w:tr>
      <w:tr w:rsidR="00A06769" w:rsidRPr="001C2741" w:rsidTr="00A06769">
        <w:trPr>
          <w:cantSplit/>
          <w:trHeight w:val="595"/>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127B05" w:rsidP="001C2741">
            <w:pPr>
              <w:tabs>
                <w:tab w:val="center" w:pos="4677"/>
                <w:tab w:val="right" w:pos="9355"/>
              </w:tabs>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Средства федераль</w:t>
            </w:r>
            <w:r w:rsidR="002E4467" w:rsidRPr="001C2741">
              <w:rPr>
                <w:rFonts w:ascii="Arial" w:eastAsiaTheme="minorHAnsi" w:hAnsi="Arial" w:cs="Arial"/>
                <w:sz w:val="24"/>
                <w:szCs w:val="24"/>
                <w:lang w:eastAsia="en-US"/>
              </w:rPr>
              <w:t>ного бюджета</w:t>
            </w:r>
          </w:p>
        </w:tc>
        <w:tc>
          <w:tcPr>
            <w:tcW w:w="474" w:type="pct"/>
            <w:vAlign w:val="center"/>
          </w:tcPr>
          <w:p w:rsidR="002E4467" w:rsidRPr="001C2741" w:rsidRDefault="002E4467" w:rsidP="001C2741">
            <w:pPr>
              <w:rPr>
                <w:rFonts w:ascii="Arial" w:hAnsi="Arial" w:cs="Arial"/>
                <w:color w:val="000000"/>
                <w:sz w:val="24"/>
                <w:szCs w:val="24"/>
              </w:rPr>
            </w:pPr>
          </w:p>
        </w:tc>
        <w:tc>
          <w:tcPr>
            <w:tcW w:w="475" w:type="pct"/>
            <w:gridSpan w:val="2"/>
            <w:vAlign w:val="center"/>
          </w:tcPr>
          <w:p w:rsidR="002E4467" w:rsidRPr="001C2741" w:rsidRDefault="002E4467" w:rsidP="001C2741">
            <w:pPr>
              <w:rPr>
                <w:rFonts w:ascii="Arial" w:hAnsi="Arial" w:cs="Arial"/>
                <w:color w:val="000000"/>
                <w:sz w:val="24"/>
                <w:szCs w:val="24"/>
              </w:rPr>
            </w:pPr>
          </w:p>
        </w:tc>
        <w:tc>
          <w:tcPr>
            <w:tcW w:w="474" w:type="pct"/>
            <w:vAlign w:val="center"/>
          </w:tcPr>
          <w:p w:rsidR="002E4467" w:rsidRPr="001C2741" w:rsidRDefault="002E4467" w:rsidP="001C2741">
            <w:pPr>
              <w:rPr>
                <w:rFonts w:ascii="Arial" w:hAnsi="Arial" w:cs="Arial"/>
                <w:color w:val="000000"/>
                <w:sz w:val="24"/>
                <w:szCs w:val="24"/>
              </w:rPr>
            </w:pPr>
          </w:p>
        </w:tc>
        <w:tc>
          <w:tcPr>
            <w:tcW w:w="474" w:type="pct"/>
            <w:gridSpan w:val="2"/>
            <w:vAlign w:val="center"/>
          </w:tcPr>
          <w:p w:rsidR="002E4467" w:rsidRPr="001C2741" w:rsidRDefault="002E4467" w:rsidP="001C2741">
            <w:pPr>
              <w:rPr>
                <w:rFonts w:ascii="Arial" w:hAnsi="Arial" w:cs="Arial"/>
                <w:color w:val="000000"/>
                <w:sz w:val="24"/>
                <w:szCs w:val="24"/>
              </w:rPr>
            </w:pPr>
          </w:p>
        </w:tc>
        <w:tc>
          <w:tcPr>
            <w:tcW w:w="474" w:type="pct"/>
            <w:gridSpan w:val="2"/>
            <w:vAlign w:val="center"/>
          </w:tcPr>
          <w:p w:rsidR="002E4467" w:rsidRPr="001C2741" w:rsidRDefault="002E4467" w:rsidP="001C2741">
            <w:pPr>
              <w:rPr>
                <w:rFonts w:ascii="Arial" w:hAnsi="Arial" w:cs="Arial"/>
                <w:color w:val="000000"/>
                <w:sz w:val="24"/>
                <w:szCs w:val="24"/>
              </w:rPr>
            </w:pPr>
          </w:p>
        </w:tc>
        <w:tc>
          <w:tcPr>
            <w:tcW w:w="545" w:type="pct"/>
            <w:vAlign w:val="center"/>
          </w:tcPr>
          <w:p w:rsidR="002E4467" w:rsidRPr="001C2741" w:rsidRDefault="002E4467" w:rsidP="001C2741">
            <w:pPr>
              <w:jc w:val="right"/>
              <w:rPr>
                <w:rFonts w:ascii="Arial" w:eastAsiaTheme="minorHAnsi" w:hAnsi="Arial" w:cs="Arial"/>
                <w:color w:val="000000"/>
                <w:sz w:val="24"/>
                <w:szCs w:val="24"/>
                <w:lang w:eastAsia="en-US"/>
              </w:rPr>
            </w:pPr>
          </w:p>
        </w:tc>
      </w:tr>
      <w:tr w:rsidR="00A06769" w:rsidRPr="001C2741" w:rsidTr="00A06769">
        <w:trPr>
          <w:cantSplit/>
          <w:trHeight w:val="843"/>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Средства бюджета </w:t>
            </w:r>
            <w:proofErr w:type="gramStart"/>
            <w:r w:rsidRPr="001C2741">
              <w:rPr>
                <w:rFonts w:ascii="Arial" w:eastAsiaTheme="minorHAnsi" w:hAnsi="Arial" w:cs="Arial"/>
                <w:sz w:val="24"/>
                <w:szCs w:val="24"/>
                <w:lang w:eastAsia="en-US"/>
              </w:rPr>
              <w:t>Московской</w:t>
            </w:r>
            <w:proofErr w:type="gramEnd"/>
          </w:p>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области</w:t>
            </w:r>
          </w:p>
        </w:tc>
        <w:tc>
          <w:tcPr>
            <w:tcW w:w="474" w:type="pct"/>
            <w:vAlign w:val="center"/>
          </w:tcPr>
          <w:p w:rsidR="002E4467" w:rsidRPr="00A06769" w:rsidRDefault="001B4F21" w:rsidP="00A06769">
            <w:pPr>
              <w:ind w:hanging="109"/>
              <w:jc w:val="right"/>
              <w:rPr>
                <w:rFonts w:ascii="Arial" w:hAnsi="Arial" w:cs="Arial"/>
                <w:color w:val="000000"/>
                <w:sz w:val="16"/>
                <w:szCs w:val="16"/>
              </w:rPr>
            </w:pPr>
            <w:r w:rsidRPr="00A06769">
              <w:rPr>
                <w:rFonts w:ascii="Arial" w:hAnsi="Arial" w:cs="Arial"/>
                <w:color w:val="000000"/>
                <w:sz w:val="16"/>
                <w:szCs w:val="16"/>
              </w:rPr>
              <w:t>1402096,7</w:t>
            </w:r>
          </w:p>
        </w:tc>
        <w:tc>
          <w:tcPr>
            <w:tcW w:w="475" w:type="pct"/>
            <w:gridSpan w:val="2"/>
            <w:vAlign w:val="center"/>
          </w:tcPr>
          <w:p w:rsidR="002E4467" w:rsidRPr="00A06769" w:rsidRDefault="001B4F21" w:rsidP="00A06769">
            <w:pPr>
              <w:ind w:hanging="193"/>
              <w:jc w:val="right"/>
              <w:rPr>
                <w:rFonts w:ascii="Arial" w:hAnsi="Arial" w:cs="Arial"/>
                <w:color w:val="000000"/>
                <w:sz w:val="16"/>
                <w:szCs w:val="16"/>
              </w:rPr>
            </w:pPr>
            <w:r w:rsidRPr="00A06769">
              <w:rPr>
                <w:rFonts w:ascii="Arial" w:hAnsi="Arial" w:cs="Arial"/>
                <w:color w:val="000000"/>
                <w:sz w:val="16"/>
                <w:szCs w:val="16"/>
              </w:rPr>
              <w:t>1834745,18</w:t>
            </w:r>
          </w:p>
        </w:tc>
        <w:tc>
          <w:tcPr>
            <w:tcW w:w="474" w:type="pct"/>
            <w:vAlign w:val="center"/>
          </w:tcPr>
          <w:p w:rsidR="002E4467" w:rsidRPr="00A06769" w:rsidRDefault="002E4467" w:rsidP="00A06769">
            <w:pPr>
              <w:ind w:hanging="108"/>
              <w:jc w:val="right"/>
              <w:rPr>
                <w:rFonts w:ascii="Arial" w:hAnsi="Arial" w:cs="Arial"/>
                <w:color w:val="000000"/>
                <w:sz w:val="16"/>
                <w:szCs w:val="16"/>
              </w:rPr>
            </w:pPr>
            <w:r w:rsidRPr="00A06769">
              <w:rPr>
                <w:rFonts w:ascii="Arial" w:hAnsi="Arial" w:cs="Arial"/>
                <w:color w:val="000000"/>
                <w:sz w:val="16"/>
                <w:szCs w:val="16"/>
              </w:rPr>
              <w:t>1</w:t>
            </w:r>
            <w:r w:rsidR="001B4F21" w:rsidRPr="00A06769">
              <w:rPr>
                <w:rFonts w:ascii="Arial" w:hAnsi="Arial" w:cs="Arial"/>
                <w:color w:val="000000"/>
                <w:sz w:val="16"/>
                <w:szCs w:val="16"/>
              </w:rPr>
              <w:t>746155,58</w:t>
            </w:r>
          </w:p>
        </w:tc>
        <w:tc>
          <w:tcPr>
            <w:tcW w:w="474" w:type="pct"/>
            <w:gridSpan w:val="2"/>
            <w:vAlign w:val="center"/>
          </w:tcPr>
          <w:p w:rsidR="002E4467" w:rsidRPr="00A06769" w:rsidRDefault="001B4F21" w:rsidP="00A06769">
            <w:pPr>
              <w:ind w:hanging="125"/>
              <w:jc w:val="right"/>
              <w:rPr>
                <w:rFonts w:ascii="Arial" w:hAnsi="Arial" w:cs="Arial"/>
                <w:color w:val="000000"/>
                <w:sz w:val="16"/>
                <w:szCs w:val="16"/>
              </w:rPr>
            </w:pPr>
            <w:r w:rsidRPr="00A06769">
              <w:rPr>
                <w:rFonts w:ascii="Arial" w:hAnsi="Arial" w:cs="Arial"/>
                <w:color w:val="000000"/>
                <w:sz w:val="16"/>
                <w:szCs w:val="16"/>
              </w:rPr>
              <w:t>1585055,32</w:t>
            </w:r>
          </w:p>
        </w:tc>
        <w:tc>
          <w:tcPr>
            <w:tcW w:w="474" w:type="pct"/>
            <w:gridSpan w:val="2"/>
            <w:vAlign w:val="center"/>
          </w:tcPr>
          <w:p w:rsidR="002E4467" w:rsidRPr="00A06769" w:rsidRDefault="001B4F21" w:rsidP="00A06769">
            <w:pPr>
              <w:ind w:hanging="43"/>
              <w:jc w:val="right"/>
              <w:rPr>
                <w:rFonts w:ascii="Arial" w:hAnsi="Arial" w:cs="Arial"/>
                <w:color w:val="000000"/>
                <w:sz w:val="16"/>
                <w:szCs w:val="16"/>
              </w:rPr>
            </w:pPr>
            <w:r w:rsidRPr="00A06769">
              <w:rPr>
                <w:rFonts w:ascii="Arial" w:hAnsi="Arial" w:cs="Arial"/>
                <w:color w:val="000000"/>
                <w:sz w:val="16"/>
                <w:szCs w:val="16"/>
              </w:rPr>
              <w:t>1336082,0</w:t>
            </w:r>
          </w:p>
        </w:tc>
        <w:tc>
          <w:tcPr>
            <w:tcW w:w="545" w:type="pct"/>
            <w:vAlign w:val="center"/>
          </w:tcPr>
          <w:p w:rsidR="002E4467" w:rsidRPr="00A06769" w:rsidRDefault="000C2F05" w:rsidP="00A06769">
            <w:pPr>
              <w:ind w:hanging="125"/>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7</w:t>
            </w:r>
            <w:r w:rsidR="001B4F21" w:rsidRPr="00A06769">
              <w:rPr>
                <w:rFonts w:ascii="Arial" w:eastAsiaTheme="minorHAnsi" w:hAnsi="Arial" w:cs="Arial"/>
                <w:color w:val="000000"/>
                <w:sz w:val="16"/>
                <w:szCs w:val="16"/>
                <w:lang w:eastAsia="en-US"/>
              </w:rPr>
              <w:t>904134,78</w:t>
            </w:r>
          </w:p>
        </w:tc>
      </w:tr>
      <w:tr w:rsidR="00A06769" w:rsidRPr="001C2741" w:rsidTr="00A06769">
        <w:trPr>
          <w:cantSplit/>
          <w:trHeight w:val="1110"/>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127B05" w:rsidP="001C2741">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Средства бюджета Пушкинского муници</w:t>
            </w:r>
            <w:r w:rsidR="002E4467" w:rsidRPr="001C2741">
              <w:rPr>
                <w:rFonts w:ascii="Arial" w:hAnsi="Arial" w:cs="Arial"/>
                <w:sz w:val="24"/>
                <w:szCs w:val="24"/>
              </w:rPr>
              <w:t xml:space="preserve">пального района </w:t>
            </w:r>
          </w:p>
        </w:tc>
        <w:tc>
          <w:tcPr>
            <w:tcW w:w="474" w:type="pct"/>
            <w:vAlign w:val="center"/>
          </w:tcPr>
          <w:p w:rsidR="002E4467" w:rsidRPr="00A06769" w:rsidRDefault="000C2F05" w:rsidP="001C2741">
            <w:pPr>
              <w:jc w:val="right"/>
              <w:rPr>
                <w:rFonts w:ascii="Arial" w:hAnsi="Arial" w:cs="Arial"/>
                <w:color w:val="000000"/>
                <w:sz w:val="16"/>
                <w:szCs w:val="16"/>
              </w:rPr>
            </w:pPr>
            <w:r w:rsidRPr="00A06769">
              <w:rPr>
                <w:rFonts w:ascii="Arial" w:hAnsi="Arial" w:cs="Arial"/>
                <w:color w:val="000000"/>
                <w:sz w:val="16"/>
                <w:szCs w:val="16"/>
              </w:rPr>
              <w:t>23</w:t>
            </w:r>
            <w:r w:rsidR="001B4F21" w:rsidRPr="00A06769">
              <w:rPr>
                <w:rFonts w:ascii="Arial" w:hAnsi="Arial" w:cs="Arial"/>
                <w:color w:val="000000"/>
                <w:sz w:val="16"/>
                <w:szCs w:val="16"/>
              </w:rPr>
              <w:t>5783,3</w:t>
            </w:r>
          </w:p>
        </w:tc>
        <w:tc>
          <w:tcPr>
            <w:tcW w:w="475" w:type="pct"/>
            <w:gridSpan w:val="2"/>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324823,8</w:t>
            </w:r>
          </w:p>
        </w:tc>
        <w:tc>
          <w:tcPr>
            <w:tcW w:w="474" w:type="pct"/>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304730,53</w:t>
            </w:r>
          </w:p>
        </w:tc>
        <w:tc>
          <w:tcPr>
            <w:tcW w:w="474" w:type="pct"/>
            <w:gridSpan w:val="2"/>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286830,5</w:t>
            </w:r>
          </w:p>
        </w:tc>
        <w:tc>
          <w:tcPr>
            <w:tcW w:w="474" w:type="pct"/>
            <w:gridSpan w:val="2"/>
            <w:vAlign w:val="center"/>
          </w:tcPr>
          <w:p w:rsidR="002E4467" w:rsidRPr="00A06769" w:rsidRDefault="001B4F21" w:rsidP="00A06769">
            <w:pPr>
              <w:ind w:hanging="184"/>
              <w:jc w:val="right"/>
              <w:rPr>
                <w:rFonts w:ascii="Arial" w:hAnsi="Arial" w:cs="Arial"/>
                <w:color w:val="000000"/>
                <w:sz w:val="16"/>
                <w:szCs w:val="16"/>
              </w:rPr>
            </w:pPr>
            <w:r w:rsidRPr="00A06769">
              <w:rPr>
                <w:rFonts w:ascii="Arial" w:hAnsi="Arial" w:cs="Arial"/>
                <w:color w:val="000000"/>
                <w:sz w:val="16"/>
                <w:szCs w:val="16"/>
              </w:rPr>
              <w:t>259166,80</w:t>
            </w:r>
          </w:p>
        </w:tc>
        <w:tc>
          <w:tcPr>
            <w:tcW w:w="545" w:type="pct"/>
            <w:vAlign w:val="center"/>
          </w:tcPr>
          <w:p w:rsidR="002E4467" w:rsidRPr="00A06769" w:rsidRDefault="001B4F21" w:rsidP="00A06769">
            <w:pPr>
              <w:ind w:hanging="125"/>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1411334,93</w:t>
            </w:r>
          </w:p>
        </w:tc>
      </w:tr>
      <w:tr w:rsidR="00A06769" w:rsidRPr="001C2741" w:rsidTr="00A06769">
        <w:trPr>
          <w:cantSplit/>
          <w:trHeight w:val="736"/>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Бюджеты поселений, в том числе:</w:t>
            </w:r>
          </w:p>
        </w:tc>
        <w:tc>
          <w:tcPr>
            <w:tcW w:w="474" w:type="pct"/>
            <w:vAlign w:val="center"/>
          </w:tcPr>
          <w:p w:rsidR="002E4467" w:rsidRPr="00A06769" w:rsidRDefault="001B4F21" w:rsidP="001C2741">
            <w:pPr>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24091,1</w:t>
            </w: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545" w:type="pct"/>
            <w:vAlign w:val="center"/>
          </w:tcPr>
          <w:p w:rsidR="002E4467" w:rsidRPr="00A06769" w:rsidRDefault="001B4F21" w:rsidP="001C2741">
            <w:pPr>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24091,1</w:t>
            </w:r>
          </w:p>
        </w:tc>
      </w:tr>
      <w:tr w:rsidR="00A06769" w:rsidRPr="001C2741" w:rsidTr="00A06769">
        <w:trPr>
          <w:cantSplit/>
          <w:trHeight w:val="295"/>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Лесной</w:t>
            </w:r>
          </w:p>
        </w:tc>
        <w:tc>
          <w:tcPr>
            <w:tcW w:w="474" w:type="pct"/>
            <w:shd w:val="clear" w:color="auto" w:fill="auto"/>
            <w:vAlign w:val="center"/>
          </w:tcPr>
          <w:p w:rsidR="002E4467" w:rsidRPr="00A06769" w:rsidRDefault="000C2F05" w:rsidP="001C2741">
            <w:pPr>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1751,4</w:t>
            </w:r>
          </w:p>
        </w:tc>
        <w:tc>
          <w:tcPr>
            <w:tcW w:w="475" w:type="pct"/>
            <w:gridSpan w:val="2"/>
            <w:shd w:val="clear" w:color="auto" w:fill="auto"/>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shd w:val="clear" w:color="auto" w:fill="auto"/>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shd w:val="clear" w:color="auto" w:fill="auto"/>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shd w:val="clear" w:color="auto" w:fill="auto"/>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545" w:type="pct"/>
            <w:shd w:val="clear" w:color="auto" w:fill="auto"/>
            <w:vAlign w:val="center"/>
          </w:tcPr>
          <w:p w:rsidR="002E4467" w:rsidRPr="001C2741" w:rsidRDefault="000C2F05"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1751,4</w:t>
            </w: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Правдинский</w:t>
            </w: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545"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xml:space="preserve">. </w:t>
            </w:r>
            <w:proofErr w:type="spellStart"/>
            <w:r w:rsidRPr="001C2741">
              <w:rPr>
                <w:rFonts w:ascii="Arial" w:hAnsi="Arial" w:cs="Arial"/>
                <w:sz w:val="24"/>
                <w:szCs w:val="24"/>
              </w:rPr>
              <w:t>Ашукино</w:t>
            </w:r>
            <w:proofErr w:type="spellEnd"/>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545"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Софрино</w:t>
            </w:r>
          </w:p>
        </w:tc>
        <w:tc>
          <w:tcPr>
            <w:tcW w:w="474" w:type="pct"/>
            <w:vAlign w:val="center"/>
          </w:tcPr>
          <w:p w:rsidR="002E4467" w:rsidRPr="001C2741" w:rsidRDefault="00A31752"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117,6</w:t>
            </w: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545" w:type="pct"/>
            <w:vAlign w:val="center"/>
          </w:tcPr>
          <w:p w:rsidR="002E4467" w:rsidRPr="001C2741" w:rsidRDefault="00A31752"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117,6</w:t>
            </w: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Тарасовское</w:t>
            </w: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545"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xml:space="preserve">. </w:t>
            </w:r>
            <w:proofErr w:type="spellStart"/>
            <w:r w:rsidRPr="001C2741">
              <w:rPr>
                <w:rFonts w:ascii="Arial" w:hAnsi="Arial" w:cs="Arial"/>
                <w:sz w:val="24"/>
                <w:szCs w:val="24"/>
              </w:rPr>
              <w:t>Царевское</w:t>
            </w:r>
            <w:proofErr w:type="spellEnd"/>
          </w:p>
        </w:tc>
        <w:tc>
          <w:tcPr>
            <w:tcW w:w="474" w:type="pct"/>
            <w:vAlign w:val="center"/>
          </w:tcPr>
          <w:p w:rsidR="002E4467" w:rsidRPr="001C2741" w:rsidRDefault="007204A3" w:rsidP="00A06769">
            <w:pPr>
              <w:ind w:hanging="25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3000,0</w:t>
            </w: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lang w:eastAsia="en-US"/>
              </w:rPr>
            </w:pPr>
          </w:p>
        </w:tc>
        <w:tc>
          <w:tcPr>
            <w:tcW w:w="545" w:type="pct"/>
            <w:vAlign w:val="center"/>
          </w:tcPr>
          <w:p w:rsidR="002E4467" w:rsidRPr="001C2741" w:rsidRDefault="007204A3"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3000,0</w:t>
            </w: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A06769">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с.п</w:t>
            </w:r>
            <w:proofErr w:type="spellEnd"/>
            <w:r w:rsidRPr="001C2741">
              <w:rPr>
                <w:rFonts w:ascii="Arial" w:hAnsi="Arial" w:cs="Arial"/>
                <w:sz w:val="24"/>
                <w:szCs w:val="24"/>
              </w:rPr>
              <w:t xml:space="preserve">. </w:t>
            </w:r>
            <w:proofErr w:type="spellStart"/>
            <w:r w:rsidRPr="001C2741">
              <w:rPr>
                <w:rFonts w:ascii="Arial" w:hAnsi="Arial" w:cs="Arial"/>
                <w:sz w:val="24"/>
                <w:szCs w:val="24"/>
              </w:rPr>
              <w:t>Ельдигинское</w:t>
            </w:r>
            <w:proofErr w:type="spellEnd"/>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5"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474" w:type="pct"/>
            <w:gridSpan w:val="2"/>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c>
          <w:tcPr>
            <w:tcW w:w="545" w:type="pct"/>
            <w:vAlign w:val="center"/>
          </w:tcPr>
          <w:p w:rsidR="002E4467" w:rsidRPr="001C2741" w:rsidRDefault="002E4467" w:rsidP="001C2741">
            <w:pPr>
              <w:jc w:val="right"/>
              <w:rPr>
                <w:rFonts w:ascii="Arial" w:eastAsiaTheme="minorHAnsi" w:hAnsi="Arial" w:cs="Arial"/>
                <w:color w:val="000000"/>
                <w:sz w:val="24"/>
                <w:szCs w:val="24"/>
                <w:highlight w:val="red"/>
                <w:lang w:eastAsia="en-US"/>
              </w:rPr>
            </w:pP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2E4467" w:rsidP="00A06769">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Пушкино</w:t>
            </w:r>
          </w:p>
        </w:tc>
        <w:tc>
          <w:tcPr>
            <w:tcW w:w="474" w:type="pct"/>
            <w:vAlign w:val="center"/>
          </w:tcPr>
          <w:p w:rsidR="002E4467" w:rsidRPr="001C2741" w:rsidRDefault="00936F0F" w:rsidP="00A06769">
            <w:pPr>
              <w:ind w:hanging="108"/>
              <w:jc w:val="right"/>
              <w:rPr>
                <w:rFonts w:ascii="Arial" w:eastAsiaTheme="minorHAnsi" w:hAnsi="Arial" w:cs="Arial"/>
                <w:sz w:val="24"/>
                <w:szCs w:val="24"/>
                <w:lang w:eastAsia="en-US"/>
              </w:rPr>
            </w:pPr>
            <w:r w:rsidRPr="001C2741">
              <w:rPr>
                <w:rFonts w:ascii="Arial" w:eastAsiaTheme="minorHAnsi" w:hAnsi="Arial" w:cs="Arial"/>
                <w:sz w:val="24"/>
                <w:szCs w:val="24"/>
                <w:lang w:eastAsia="en-US"/>
              </w:rPr>
              <w:t>19222,1</w:t>
            </w:r>
          </w:p>
        </w:tc>
        <w:tc>
          <w:tcPr>
            <w:tcW w:w="475" w:type="pct"/>
            <w:gridSpan w:val="2"/>
            <w:vAlign w:val="center"/>
          </w:tcPr>
          <w:p w:rsidR="002E4467" w:rsidRPr="001C2741" w:rsidRDefault="002E4467" w:rsidP="001C2741">
            <w:pPr>
              <w:jc w:val="right"/>
              <w:rPr>
                <w:rFonts w:ascii="Arial" w:eastAsiaTheme="minorHAnsi" w:hAnsi="Arial" w:cs="Arial"/>
                <w:sz w:val="24"/>
                <w:szCs w:val="24"/>
                <w:lang w:eastAsia="en-US"/>
              </w:rPr>
            </w:pPr>
          </w:p>
        </w:tc>
        <w:tc>
          <w:tcPr>
            <w:tcW w:w="474" w:type="pct"/>
            <w:vAlign w:val="center"/>
          </w:tcPr>
          <w:p w:rsidR="002E4467" w:rsidRPr="001C2741" w:rsidRDefault="002E4467" w:rsidP="001C2741">
            <w:pPr>
              <w:jc w:val="right"/>
              <w:rPr>
                <w:rFonts w:ascii="Arial" w:eastAsiaTheme="minorHAnsi" w:hAnsi="Arial" w:cs="Arial"/>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sz w:val="24"/>
                <w:szCs w:val="24"/>
                <w:lang w:eastAsia="en-US"/>
              </w:rPr>
            </w:pPr>
          </w:p>
        </w:tc>
        <w:tc>
          <w:tcPr>
            <w:tcW w:w="474" w:type="pct"/>
            <w:gridSpan w:val="2"/>
            <w:vAlign w:val="center"/>
          </w:tcPr>
          <w:p w:rsidR="002E4467" w:rsidRPr="001C2741" w:rsidRDefault="002E4467" w:rsidP="001C2741">
            <w:pPr>
              <w:jc w:val="right"/>
              <w:rPr>
                <w:rFonts w:ascii="Arial" w:eastAsiaTheme="minorHAnsi" w:hAnsi="Arial" w:cs="Arial"/>
                <w:sz w:val="24"/>
                <w:szCs w:val="24"/>
                <w:lang w:eastAsia="en-US"/>
              </w:rPr>
            </w:pPr>
          </w:p>
        </w:tc>
        <w:tc>
          <w:tcPr>
            <w:tcW w:w="545" w:type="pct"/>
            <w:vAlign w:val="center"/>
          </w:tcPr>
          <w:p w:rsidR="002E4467" w:rsidRPr="001C2741" w:rsidRDefault="00936F0F" w:rsidP="001C2741">
            <w:pPr>
              <w:jc w:val="right"/>
              <w:rPr>
                <w:rFonts w:ascii="Arial" w:eastAsiaTheme="minorHAnsi" w:hAnsi="Arial" w:cs="Arial"/>
                <w:sz w:val="24"/>
                <w:szCs w:val="24"/>
                <w:lang w:eastAsia="en-US"/>
              </w:rPr>
            </w:pPr>
            <w:r w:rsidRPr="001C2741">
              <w:rPr>
                <w:rFonts w:ascii="Arial" w:eastAsiaTheme="minorHAnsi" w:hAnsi="Arial" w:cs="Arial"/>
                <w:sz w:val="24"/>
                <w:szCs w:val="24"/>
                <w:lang w:eastAsia="en-US"/>
              </w:rPr>
              <w:t>19222,1</w:t>
            </w:r>
          </w:p>
        </w:tc>
      </w:tr>
      <w:tr w:rsidR="00A06769" w:rsidRPr="001C2741" w:rsidTr="00A06769">
        <w:trPr>
          <w:cantSplit/>
          <w:trHeight w:val="272"/>
        </w:trPr>
        <w:tc>
          <w:tcPr>
            <w:tcW w:w="60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66"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4" w:type="pct"/>
            <w:vMerge/>
          </w:tcPr>
          <w:p w:rsidR="002E4467" w:rsidRPr="001C2741" w:rsidRDefault="002E4467"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0" w:type="pct"/>
          </w:tcPr>
          <w:p w:rsidR="002E4467" w:rsidRPr="001C2741" w:rsidRDefault="00A06769" w:rsidP="00A06769">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Внебюд</w:t>
            </w:r>
            <w:r w:rsidR="002E4467" w:rsidRPr="001C2741">
              <w:rPr>
                <w:rFonts w:ascii="Arial" w:hAnsi="Arial" w:cs="Arial"/>
                <w:sz w:val="24"/>
                <w:szCs w:val="24"/>
              </w:rPr>
              <w:t>жетные источники</w:t>
            </w:r>
          </w:p>
        </w:tc>
        <w:tc>
          <w:tcPr>
            <w:tcW w:w="474" w:type="pct"/>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436125,0</w:t>
            </w:r>
          </w:p>
        </w:tc>
        <w:tc>
          <w:tcPr>
            <w:tcW w:w="475" w:type="pct"/>
            <w:gridSpan w:val="2"/>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386125,0</w:t>
            </w:r>
          </w:p>
        </w:tc>
        <w:tc>
          <w:tcPr>
            <w:tcW w:w="474" w:type="pct"/>
            <w:vAlign w:val="center"/>
          </w:tcPr>
          <w:p w:rsidR="002E4467" w:rsidRPr="00A06769" w:rsidRDefault="001B4F21" w:rsidP="001C2741">
            <w:pPr>
              <w:jc w:val="right"/>
              <w:rPr>
                <w:rFonts w:ascii="Arial" w:hAnsi="Arial" w:cs="Arial"/>
                <w:color w:val="000000"/>
                <w:sz w:val="16"/>
                <w:szCs w:val="16"/>
              </w:rPr>
            </w:pPr>
            <w:r w:rsidRPr="00A06769">
              <w:rPr>
                <w:rFonts w:ascii="Arial" w:hAnsi="Arial" w:cs="Arial"/>
                <w:color w:val="000000"/>
                <w:sz w:val="16"/>
                <w:szCs w:val="16"/>
              </w:rPr>
              <w:t>2260700,0</w:t>
            </w:r>
          </w:p>
        </w:tc>
        <w:tc>
          <w:tcPr>
            <w:tcW w:w="474" w:type="pct"/>
            <w:gridSpan w:val="2"/>
            <w:vAlign w:val="center"/>
          </w:tcPr>
          <w:p w:rsidR="002E4467" w:rsidRPr="00A06769" w:rsidRDefault="001B4F21" w:rsidP="001C2741">
            <w:pPr>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1030000,0</w:t>
            </w:r>
          </w:p>
        </w:tc>
        <w:tc>
          <w:tcPr>
            <w:tcW w:w="474" w:type="pct"/>
            <w:gridSpan w:val="2"/>
            <w:vAlign w:val="center"/>
          </w:tcPr>
          <w:p w:rsidR="002E4467" w:rsidRPr="00A06769" w:rsidRDefault="002E4467" w:rsidP="001C2741">
            <w:pPr>
              <w:jc w:val="right"/>
              <w:rPr>
                <w:rFonts w:ascii="Arial" w:eastAsiaTheme="minorHAnsi" w:hAnsi="Arial" w:cs="Arial"/>
                <w:color w:val="000000"/>
                <w:sz w:val="16"/>
                <w:szCs w:val="16"/>
                <w:lang w:eastAsia="en-US"/>
              </w:rPr>
            </w:pPr>
          </w:p>
        </w:tc>
        <w:tc>
          <w:tcPr>
            <w:tcW w:w="545" w:type="pct"/>
            <w:vAlign w:val="center"/>
          </w:tcPr>
          <w:p w:rsidR="002E4467" w:rsidRPr="00A06769" w:rsidRDefault="000B6366" w:rsidP="001C2741">
            <w:pPr>
              <w:jc w:val="right"/>
              <w:rPr>
                <w:rFonts w:ascii="Arial" w:eastAsiaTheme="minorHAnsi" w:hAnsi="Arial" w:cs="Arial"/>
                <w:color w:val="000000"/>
                <w:sz w:val="16"/>
                <w:szCs w:val="16"/>
                <w:lang w:eastAsia="en-US"/>
              </w:rPr>
            </w:pPr>
            <w:r w:rsidRPr="00A06769">
              <w:rPr>
                <w:rFonts w:ascii="Arial" w:eastAsiaTheme="minorHAnsi" w:hAnsi="Arial" w:cs="Arial"/>
                <w:color w:val="000000"/>
                <w:sz w:val="16"/>
                <w:szCs w:val="16"/>
                <w:lang w:eastAsia="en-US"/>
              </w:rPr>
              <w:t>4112950,0</w:t>
            </w:r>
          </w:p>
        </w:tc>
      </w:tr>
      <w:tr w:rsidR="00A06769" w:rsidRPr="001C2741" w:rsidTr="00A06769">
        <w:trPr>
          <w:cantSplit/>
          <w:trHeight w:val="665"/>
        </w:trPr>
        <w:tc>
          <w:tcPr>
            <w:tcW w:w="2084" w:type="pct"/>
            <w:gridSpan w:val="4"/>
          </w:tcPr>
          <w:p w:rsidR="002E4467" w:rsidRPr="001C2741" w:rsidRDefault="002E4467" w:rsidP="001C2741">
            <w:pPr>
              <w:widowControl w:val="0"/>
              <w:tabs>
                <w:tab w:val="center" w:pos="4677"/>
                <w:tab w:val="right" w:pos="9355"/>
              </w:tabs>
              <w:autoSpaceDE w:val="0"/>
              <w:autoSpaceDN w:val="0"/>
              <w:adjustRightInd w:val="0"/>
              <w:rPr>
                <w:rFonts w:ascii="Arial" w:hAnsi="Arial" w:cs="Arial"/>
                <w:color w:val="000000"/>
                <w:sz w:val="24"/>
                <w:szCs w:val="24"/>
              </w:rPr>
            </w:pPr>
            <w:r w:rsidRPr="001C2741">
              <w:rPr>
                <w:rFonts w:ascii="Arial" w:hAnsi="Arial" w:cs="Arial"/>
                <w:color w:val="000000"/>
                <w:sz w:val="24"/>
                <w:szCs w:val="24"/>
              </w:rPr>
              <w:t>Планируемые результаты реализации подпрограммы</w:t>
            </w:r>
          </w:p>
        </w:tc>
        <w:tc>
          <w:tcPr>
            <w:tcW w:w="474" w:type="pct"/>
          </w:tcPr>
          <w:p w:rsidR="002E4467" w:rsidRPr="001C2741" w:rsidRDefault="002E4467"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tc>
        <w:tc>
          <w:tcPr>
            <w:tcW w:w="475" w:type="pct"/>
            <w:gridSpan w:val="2"/>
          </w:tcPr>
          <w:p w:rsidR="002E4467" w:rsidRPr="001C2741" w:rsidRDefault="002E4467"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2017</w:t>
            </w:r>
          </w:p>
        </w:tc>
        <w:tc>
          <w:tcPr>
            <w:tcW w:w="474" w:type="pct"/>
          </w:tcPr>
          <w:p w:rsidR="002E4467" w:rsidRPr="001C2741" w:rsidRDefault="002E4467"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2018</w:t>
            </w:r>
          </w:p>
        </w:tc>
        <w:tc>
          <w:tcPr>
            <w:tcW w:w="474" w:type="pct"/>
            <w:gridSpan w:val="2"/>
            <w:vAlign w:val="center"/>
          </w:tcPr>
          <w:p w:rsidR="002E4467" w:rsidRPr="001C2741" w:rsidRDefault="002E4467" w:rsidP="001C2741">
            <w:pPr>
              <w:rPr>
                <w:rFonts w:ascii="Arial" w:hAnsi="Arial" w:cs="Arial"/>
                <w:color w:val="000000"/>
                <w:sz w:val="24"/>
                <w:szCs w:val="24"/>
              </w:rPr>
            </w:pPr>
            <w:r w:rsidRPr="001C2741">
              <w:rPr>
                <w:rFonts w:ascii="Arial" w:hAnsi="Arial" w:cs="Arial"/>
                <w:color w:val="000000"/>
                <w:sz w:val="24"/>
                <w:szCs w:val="24"/>
              </w:rPr>
              <w:t>2019</w:t>
            </w:r>
          </w:p>
        </w:tc>
        <w:tc>
          <w:tcPr>
            <w:tcW w:w="474" w:type="pct"/>
            <w:gridSpan w:val="2"/>
            <w:vAlign w:val="center"/>
          </w:tcPr>
          <w:p w:rsidR="002E4467" w:rsidRPr="001C2741" w:rsidRDefault="002E4467" w:rsidP="001C2741">
            <w:pPr>
              <w:rPr>
                <w:rFonts w:ascii="Arial" w:hAnsi="Arial" w:cs="Arial"/>
                <w:color w:val="000000"/>
                <w:sz w:val="24"/>
                <w:szCs w:val="24"/>
              </w:rPr>
            </w:pPr>
            <w:r w:rsidRPr="001C2741">
              <w:rPr>
                <w:rFonts w:ascii="Arial" w:hAnsi="Arial" w:cs="Arial"/>
                <w:color w:val="000000"/>
                <w:sz w:val="24"/>
                <w:szCs w:val="24"/>
              </w:rPr>
              <w:t>2020</w:t>
            </w:r>
          </w:p>
        </w:tc>
        <w:tc>
          <w:tcPr>
            <w:tcW w:w="545" w:type="pct"/>
            <w:vAlign w:val="center"/>
          </w:tcPr>
          <w:p w:rsidR="002E4467" w:rsidRPr="001C2741" w:rsidRDefault="002E4467" w:rsidP="001C2741">
            <w:pPr>
              <w:rPr>
                <w:rFonts w:ascii="Arial" w:hAnsi="Arial" w:cs="Arial"/>
                <w:color w:val="000000"/>
                <w:sz w:val="24"/>
                <w:szCs w:val="24"/>
              </w:rPr>
            </w:pPr>
            <w:r w:rsidRPr="001C2741">
              <w:rPr>
                <w:rFonts w:ascii="Arial" w:hAnsi="Arial" w:cs="Arial"/>
                <w:color w:val="000000"/>
                <w:sz w:val="24"/>
                <w:szCs w:val="24"/>
              </w:rPr>
              <w:t>2021</w:t>
            </w:r>
          </w:p>
        </w:tc>
      </w:tr>
      <w:tr w:rsidR="00A06769" w:rsidRPr="001C2741" w:rsidTr="00A06769">
        <w:trPr>
          <w:cantSplit/>
          <w:trHeight w:val="272"/>
        </w:trPr>
        <w:tc>
          <w:tcPr>
            <w:tcW w:w="2084" w:type="pct"/>
            <w:gridSpan w:val="4"/>
          </w:tcPr>
          <w:p w:rsidR="002E4467" w:rsidRPr="001C2741" w:rsidRDefault="002E4467" w:rsidP="001C2741">
            <w:pPr>
              <w:pStyle w:val="ConsPlusNormal"/>
              <w:rPr>
                <w:rFonts w:ascii="Arial" w:hAnsi="Arial" w:cs="Arial"/>
                <w:sz w:val="24"/>
                <w:szCs w:val="24"/>
              </w:rPr>
            </w:pPr>
            <w:r w:rsidRPr="001C2741">
              <w:rPr>
                <w:rFonts w:ascii="Arial" w:hAnsi="Arial" w:cs="Arial"/>
                <w:color w:val="00000A"/>
                <w:sz w:val="24"/>
                <w:szCs w:val="24"/>
              </w:rPr>
              <w:t xml:space="preserve">1.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C2741">
              <w:rPr>
                <w:rFonts w:ascii="Arial" w:hAnsi="Arial" w:cs="Arial"/>
                <w:color w:val="00000A"/>
                <w:sz w:val="24"/>
                <w:szCs w:val="24"/>
              </w:rPr>
              <w:t>численности</w:t>
            </w:r>
            <w:proofErr w:type="gramEnd"/>
            <w:r w:rsidRPr="001C2741">
              <w:rPr>
                <w:rFonts w:ascii="Arial" w:hAnsi="Arial" w:cs="Arial"/>
                <w:color w:val="00000A"/>
                <w:sz w:val="24"/>
                <w:szCs w:val="24"/>
              </w:rPr>
              <w:t xml:space="preserve"> обучающихся в образовательных организациях общего образования</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74,2</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82,1</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90,2</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95,3</w:t>
            </w:r>
          </w:p>
        </w:tc>
        <w:tc>
          <w:tcPr>
            <w:tcW w:w="545"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100,0</w:t>
            </w:r>
          </w:p>
        </w:tc>
      </w:tr>
      <w:tr w:rsidR="00A06769" w:rsidRPr="001C2741" w:rsidTr="00A06769">
        <w:trPr>
          <w:cantSplit/>
          <w:trHeight w:val="272"/>
        </w:trPr>
        <w:tc>
          <w:tcPr>
            <w:tcW w:w="2084" w:type="pct"/>
            <w:gridSpan w:val="4"/>
          </w:tcPr>
          <w:p w:rsidR="002E4467" w:rsidRPr="001C2741" w:rsidRDefault="002E4467" w:rsidP="001C2741">
            <w:pPr>
              <w:pStyle w:val="ConsPlusNormal"/>
              <w:rPr>
                <w:rFonts w:ascii="Arial" w:hAnsi="Arial" w:cs="Arial"/>
                <w:sz w:val="24"/>
                <w:szCs w:val="24"/>
              </w:rPr>
            </w:pPr>
            <w:r w:rsidRPr="001C2741">
              <w:rPr>
                <w:rFonts w:ascii="Arial" w:hAnsi="Arial" w:cs="Arial"/>
                <w:sz w:val="24"/>
                <w:szCs w:val="24"/>
              </w:rPr>
              <w:t>2.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11</w:t>
            </w:r>
            <w:r w:rsidR="00936F0F" w:rsidRPr="001C2741">
              <w:rPr>
                <w:rFonts w:ascii="Arial" w:hAnsi="Arial" w:cs="Arial"/>
                <w:sz w:val="24"/>
                <w:szCs w:val="24"/>
              </w:rPr>
              <w:t>0</w:t>
            </w:r>
            <w:r w:rsidRPr="001C2741">
              <w:rPr>
                <w:rFonts w:ascii="Arial" w:hAnsi="Arial" w:cs="Arial"/>
                <w:sz w:val="24"/>
                <w:szCs w:val="24"/>
              </w:rPr>
              <w:t>,2</w:t>
            </w:r>
          </w:p>
        </w:tc>
        <w:tc>
          <w:tcPr>
            <w:tcW w:w="474"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11</w:t>
            </w:r>
            <w:r w:rsidR="00936F0F" w:rsidRPr="001C2741">
              <w:rPr>
                <w:rFonts w:ascii="Arial" w:hAnsi="Arial" w:cs="Arial"/>
                <w:color w:val="000000" w:themeColor="text1"/>
                <w:sz w:val="24"/>
                <w:szCs w:val="24"/>
              </w:rPr>
              <w:t>8,16</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w:t>
            </w:r>
            <w:r w:rsidR="00936F0F" w:rsidRPr="001C2741">
              <w:rPr>
                <w:rFonts w:ascii="Arial" w:hAnsi="Arial" w:cs="Arial"/>
                <w:color w:val="000000" w:themeColor="text1"/>
                <w:sz w:val="24"/>
                <w:szCs w:val="24"/>
              </w:rPr>
              <w:t>11,79</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w:t>
            </w:r>
            <w:r w:rsidR="00936F0F" w:rsidRPr="001C2741">
              <w:rPr>
                <w:rFonts w:ascii="Arial" w:hAnsi="Arial" w:cs="Arial"/>
                <w:color w:val="000000" w:themeColor="text1"/>
                <w:sz w:val="24"/>
                <w:szCs w:val="24"/>
              </w:rPr>
              <w:t>0</w:t>
            </w:r>
            <w:r w:rsidRPr="001C2741">
              <w:rPr>
                <w:rFonts w:ascii="Arial" w:hAnsi="Arial" w:cs="Arial"/>
                <w:color w:val="000000" w:themeColor="text1"/>
                <w:sz w:val="24"/>
                <w:szCs w:val="24"/>
              </w:rPr>
              <w:t>,</w:t>
            </w:r>
            <w:r w:rsidR="00936F0F" w:rsidRPr="001C2741">
              <w:rPr>
                <w:rFonts w:ascii="Arial" w:hAnsi="Arial" w:cs="Arial"/>
                <w:color w:val="000000" w:themeColor="text1"/>
                <w:sz w:val="24"/>
                <w:szCs w:val="24"/>
              </w:rPr>
              <w:t>0</w:t>
            </w:r>
          </w:p>
        </w:tc>
        <w:tc>
          <w:tcPr>
            <w:tcW w:w="545"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w:t>
            </w:r>
            <w:r w:rsidR="00936F0F" w:rsidRPr="001C2741">
              <w:rPr>
                <w:rFonts w:ascii="Arial" w:hAnsi="Arial" w:cs="Arial"/>
                <w:color w:val="000000" w:themeColor="text1"/>
                <w:sz w:val="24"/>
                <w:szCs w:val="24"/>
              </w:rPr>
              <w:t>0,0</w:t>
            </w:r>
          </w:p>
        </w:tc>
      </w:tr>
      <w:tr w:rsidR="00A06769" w:rsidRPr="001C2741" w:rsidTr="00A06769">
        <w:trPr>
          <w:cantSplit/>
          <w:trHeight w:val="272"/>
        </w:trPr>
        <w:tc>
          <w:tcPr>
            <w:tcW w:w="2084" w:type="pct"/>
            <w:gridSpan w:val="4"/>
          </w:tcPr>
          <w:p w:rsidR="00936F0F" w:rsidRPr="001C2741" w:rsidRDefault="00936F0F" w:rsidP="001C2741">
            <w:pPr>
              <w:pStyle w:val="ConsPlusNormal"/>
              <w:rPr>
                <w:rFonts w:ascii="Arial" w:eastAsia="Calibri" w:hAnsi="Arial" w:cs="Arial"/>
                <w:sz w:val="24"/>
                <w:szCs w:val="24"/>
                <w:lang w:eastAsia="en-US"/>
              </w:rPr>
            </w:pPr>
            <w:r w:rsidRPr="001C2741">
              <w:rPr>
                <w:rFonts w:ascii="Arial" w:eastAsia="Calibri" w:hAnsi="Arial" w:cs="Arial"/>
                <w:sz w:val="24"/>
                <w:szCs w:val="24"/>
                <w:lang w:eastAsia="en-US"/>
              </w:rPr>
              <w:t>3.</w:t>
            </w:r>
            <w:r w:rsidR="000F0BA2" w:rsidRPr="001C2741">
              <w:rPr>
                <w:rFonts w:ascii="Arial" w:eastAsia="Calibri" w:hAnsi="Arial" w:cs="Arial"/>
                <w:sz w:val="24"/>
                <w:szCs w:val="24"/>
                <w:lang w:eastAsia="en-US"/>
              </w:rPr>
              <w:t xml:space="preserve"> 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Пушкинского муниципального района Московской области</w:t>
            </w:r>
          </w:p>
        </w:tc>
        <w:tc>
          <w:tcPr>
            <w:tcW w:w="474" w:type="pct"/>
          </w:tcPr>
          <w:p w:rsidR="00936F0F" w:rsidRPr="001C2741" w:rsidRDefault="00936F0F" w:rsidP="001C2741">
            <w:pPr>
              <w:jc w:val="center"/>
              <w:rPr>
                <w:rFonts w:ascii="Arial" w:hAnsi="Arial" w:cs="Arial"/>
                <w:sz w:val="24"/>
                <w:szCs w:val="24"/>
              </w:rPr>
            </w:pPr>
            <w:r w:rsidRPr="001C2741">
              <w:rPr>
                <w:rFonts w:ascii="Arial" w:hAnsi="Arial" w:cs="Arial"/>
                <w:sz w:val="24"/>
                <w:szCs w:val="24"/>
              </w:rPr>
              <w:t>%</w:t>
            </w:r>
          </w:p>
        </w:tc>
        <w:tc>
          <w:tcPr>
            <w:tcW w:w="475" w:type="pct"/>
            <w:gridSpan w:val="2"/>
          </w:tcPr>
          <w:p w:rsidR="00936F0F" w:rsidRPr="001C2741" w:rsidRDefault="00936F0F" w:rsidP="001C2741">
            <w:pPr>
              <w:jc w:val="center"/>
              <w:rPr>
                <w:rFonts w:ascii="Arial" w:hAnsi="Arial" w:cs="Arial"/>
                <w:sz w:val="24"/>
                <w:szCs w:val="24"/>
              </w:rPr>
            </w:pPr>
            <w:r w:rsidRPr="001C2741">
              <w:rPr>
                <w:rFonts w:ascii="Arial" w:hAnsi="Arial" w:cs="Arial"/>
                <w:sz w:val="24"/>
                <w:szCs w:val="24"/>
              </w:rPr>
              <w:t>80</w:t>
            </w:r>
          </w:p>
        </w:tc>
        <w:tc>
          <w:tcPr>
            <w:tcW w:w="474" w:type="pct"/>
          </w:tcPr>
          <w:p w:rsidR="00936F0F" w:rsidRPr="001C2741" w:rsidRDefault="00936F0F" w:rsidP="001C2741">
            <w:pPr>
              <w:jc w:val="center"/>
              <w:rPr>
                <w:rFonts w:ascii="Arial" w:hAnsi="Arial" w:cs="Arial"/>
                <w:sz w:val="24"/>
                <w:szCs w:val="24"/>
              </w:rPr>
            </w:pPr>
            <w:r w:rsidRPr="001C2741">
              <w:rPr>
                <w:rFonts w:ascii="Arial" w:hAnsi="Arial" w:cs="Arial"/>
                <w:sz w:val="24"/>
                <w:szCs w:val="24"/>
              </w:rPr>
              <w:t>80</w:t>
            </w:r>
          </w:p>
        </w:tc>
        <w:tc>
          <w:tcPr>
            <w:tcW w:w="474" w:type="pct"/>
            <w:gridSpan w:val="2"/>
          </w:tcPr>
          <w:p w:rsidR="00936F0F" w:rsidRPr="001C2741" w:rsidRDefault="00936F0F" w:rsidP="001C2741">
            <w:pPr>
              <w:jc w:val="center"/>
              <w:rPr>
                <w:rFonts w:ascii="Arial" w:hAnsi="Arial" w:cs="Arial"/>
                <w:sz w:val="24"/>
                <w:szCs w:val="24"/>
              </w:rPr>
            </w:pPr>
            <w:r w:rsidRPr="001C2741">
              <w:rPr>
                <w:rFonts w:ascii="Arial" w:hAnsi="Arial" w:cs="Arial"/>
                <w:sz w:val="24"/>
                <w:szCs w:val="24"/>
              </w:rPr>
              <w:t>80</w:t>
            </w:r>
          </w:p>
        </w:tc>
        <w:tc>
          <w:tcPr>
            <w:tcW w:w="474" w:type="pct"/>
            <w:gridSpan w:val="2"/>
          </w:tcPr>
          <w:p w:rsidR="00936F0F" w:rsidRPr="001C2741" w:rsidRDefault="00936F0F" w:rsidP="001C2741">
            <w:pPr>
              <w:jc w:val="center"/>
              <w:rPr>
                <w:rFonts w:ascii="Arial" w:hAnsi="Arial" w:cs="Arial"/>
                <w:sz w:val="24"/>
                <w:szCs w:val="24"/>
              </w:rPr>
            </w:pPr>
            <w:r w:rsidRPr="001C2741">
              <w:rPr>
                <w:rFonts w:ascii="Arial" w:hAnsi="Arial" w:cs="Arial"/>
                <w:sz w:val="24"/>
                <w:szCs w:val="24"/>
              </w:rPr>
              <w:t>80</w:t>
            </w:r>
          </w:p>
        </w:tc>
        <w:tc>
          <w:tcPr>
            <w:tcW w:w="545" w:type="pct"/>
          </w:tcPr>
          <w:p w:rsidR="00936F0F" w:rsidRPr="001C2741" w:rsidRDefault="00936F0F" w:rsidP="001C2741">
            <w:pPr>
              <w:jc w:val="center"/>
              <w:rPr>
                <w:rFonts w:ascii="Arial" w:hAnsi="Arial" w:cs="Arial"/>
                <w:sz w:val="24"/>
                <w:szCs w:val="24"/>
              </w:rPr>
            </w:pPr>
            <w:r w:rsidRPr="001C2741">
              <w:rPr>
                <w:rFonts w:ascii="Arial" w:hAnsi="Arial" w:cs="Arial"/>
                <w:sz w:val="24"/>
                <w:szCs w:val="24"/>
              </w:rPr>
              <w:t>80</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eastAsia="Calibri" w:hAnsi="Arial" w:cs="Arial"/>
                <w:sz w:val="24"/>
                <w:szCs w:val="24"/>
                <w:lang w:eastAsia="en-US"/>
              </w:rPr>
            </w:pPr>
            <w:r w:rsidRPr="001C2741">
              <w:rPr>
                <w:rFonts w:ascii="Arial" w:eastAsia="Calibri" w:hAnsi="Arial" w:cs="Arial"/>
                <w:sz w:val="24"/>
                <w:szCs w:val="24"/>
                <w:lang w:eastAsia="en-US"/>
              </w:rPr>
              <w:t>4</w:t>
            </w:r>
            <w:r w:rsidR="002E4467" w:rsidRPr="001C2741">
              <w:rPr>
                <w:rFonts w:ascii="Arial" w:eastAsia="Calibri" w:hAnsi="Arial" w:cs="Arial"/>
                <w:sz w:val="24"/>
                <w:szCs w:val="24"/>
                <w:lang w:eastAsia="en-US"/>
              </w:rPr>
              <w:t>. Удельный вес численности учителей в возрасте до 35 лет в общей численности учителей общеобразовательных организаций</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21,5</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21,8</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22,0</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22,3</w:t>
            </w:r>
          </w:p>
        </w:tc>
        <w:tc>
          <w:tcPr>
            <w:tcW w:w="545"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22,4</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eastAsia="Calibri" w:hAnsi="Arial" w:cs="Arial"/>
                <w:sz w:val="24"/>
                <w:szCs w:val="24"/>
                <w:lang w:eastAsia="en-US"/>
              </w:rPr>
              <w:t>5</w:t>
            </w:r>
            <w:r w:rsidR="002E4467" w:rsidRPr="001C2741">
              <w:rPr>
                <w:rFonts w:ascii="Arial" w:eastAsia="Calibri" w:hAnsi="Arial" w:cs="Arial"/>
                <w:sz w:val="24"/>
                <w:szCs w:val="24"/>
                <w:lang w:eastAsia="en-US"/>
              </w:rPr>
              <w:t xml:space="preserve">. Доля педагогических и руководящих работников государственных (муниципальных) </w:t>
            </w:r>
            <w:r w:rsidR="002541C0" w:rsidRPr="001C2741">
              <w:rPr>
                <w:rFonts w:ascii="Arial" w:eastAsia="Calibri" w:hAnsi="Arial" w:cs="Arial"/>
                <w:sz w:val="24"/>
                <w:szCs w:val="24"/>
                <w:lang w:eastAsia="en-US"/>
              </w:rPr>
              <w:t>обще</w:t>
            </w:r>
            <w:r w:rsidR="002E4467" w:rsidRPr="001C2741">
              <w:rPr>
                <w:rFonts w:ascii="Arial" w:eastAsia="Calibri" w:hAnsi="Arial" w:cs="Arial"/>
                <w:sz w:val="24"/>
                <w:szCs w:val="24"/>
                <w:lang w:eastAsia="en-US"/>
              </w:rPr>
              <w:t xml:space="preserve">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w:t>
            </w:r>
            <w:r w:rsidR="002541C0" w:rsidRPr="001C2741">
              <w:rPr>
                <w:rFonts w:ascii="Arial" w:eastAsia="Calibri" w:hAnsi="Arial" w:cs="Arial"/>
                <w:sz w:val="24"/>
                <w:szCs w:val="24"/>
                <w:lang w:eastAsia="en-US"/>
              </w:rPr>
              <w:t>обще</w:t>
            </w:r>
            <w:r w:rsidR="002E4467" w:rsidRPr="001C2741">
              <w:rPr>
                <w:rFonts w:ascii="Arial" w:eastAsia="Calibri" w:hAnsi="Arial" w:cs="Arial"/>
                <w:sz w:val="24"/>
                <w:szCs w:val="24"/>
                <w:lang w:eastAsia="en-US"/>
              </w:rPr>
              <w:t>образовательных организаций до 100 процентов</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35</w:t>
            </w:r>
          </w:p>
        </w:tc>
        <w:tc>
          <w:tcPr>
            <w:tcW w:w="474"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33</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32</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545"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33</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hAnsi="Arial" w:cs="Arial"/>
                <w:sz w:val="24"/>
                <w:szCs w:val="24"/>
              </w:rPr>
              <w:lastRenderedPageBreak/>
              <w:t>6</w:t>
            </w:r>
            <w:r w:rsidR="002E4467" w:rsidRPr="001C2741">
              <w:rPr>
                <w:rFonts w:ascii="Arial" w:hAnsi="Arial" w:cs="Arial"/>
                <w:sz w:val="24"/>
                <w:szCs w:val="24"/>
              </w:rPr>
              <w:t xml:space="preserve">. </w:t>
            </w:r>
            <w:proofErr w:type="gramStart"/>
            <w:r w:rsidR="004E79D0" w:rsidRPr="001C2741">
              <w:rPr>
                <w:rFonts w:ascii="Arial" w:hAnsi="Arial" w:cs="Arial"/>
                <w:sz w:val="24"/>
                <w:szCs w:val="24"/>
              </w:rPr>
              <w:t>Доля муниципальных организаций дошкольного образования и муниципальных общеобразовательных ор</w:t>
            </w:r>
            <w:r w:rsidR="00A06769">
              <w:rPr>
                <w:rFonts w:ascii="Arial" w:hAnsi="Arial" w:cs="Arial"/>
                <w:sz w:val="24"/>
                <w:szCs w:val="24"/>
              </w:rPr>
              <w:t xml:space="preserve">ганизаций </w:t>
            </w:r>
            <w:r w:rsidR="004E79D0" w:rsidRPr="001C2741">
              <w:rPr>
                <w:rFonts w:ascii="Arial" w:hAnsi="Arial" w:cs="Arial"/>
                <w:sz w:val="24"/>
                <w:szCs w:val="24"/>
              </w:rPr>
              <w:t>муниципального образования Московской области, подключенных к сети Интернет на скорости: для организаций дошкольного о</w:t>
            </w:r>
            <w:r w:rsidR="00A06769">
              <w:rPr>
                <w:rFonts w:ascii="Arial" w:hAnsi="Arial" w:cs="Arial"/>
                <w:sz w:val="24"/>
                <w:szCs w:val="24"/>
              </w:rPr>
              <w:t xml:space="preserve">бразования – не менее </w:t>
            </w:r>
            <w:r w:rsidR="004E79D0" w:rsidRPr="001C2741">
              <w:rPr>
                <w:rFonts w:ascii="Arial" w:hAnsi="Arial" w:cs="Arial"/>
                <w:sz w:val="24"/>
                <w:szCs w:val="24"/>
              </w:rPr>
              <w:t>2 Мбит/с; для общеобразовательных организаций, 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100</w:t>
            </w:r>
          </w:p>
        </w:tc>
        <w:tc>
          <w:tcPr>
            <w:tcW w:w="474"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545"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hAnsi="Arial" w:cs="Arial"/>
                <w:sz w:val="24"/>
                <w:szCs w:val="24"/>
              </w:rPr>
              <w:t>7</w:t>
            </w:r>
            <w:r w:rsidR="00A06769">
              <w:rPr>
                <w:rFonts w:ascii="Arial" w:hAnsi="Arial" w:cs="Arial"/>
                <w:sz w:val="24"/>
                <w:szCs w:val="24"/>
              </w:rPr>
              <w:t xml:space="preserve">. Доля обучающихся </w:t>
            </w:r>
            <w:r w:rsidR="002E4467" w:rsidRPr="001C2741">
              <w:rPr>
                <w:rFonts w:ascii="Arial" w:hAnsi="Arial" w:cs="Arial"/>
                <w:sz w:val="24"/>
                <w:szCs w:val="24"/>
              </w:rPr>
              <w:t>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92,03</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92,08</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93,1</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93,5</w:t>
            </w:r>
          </w:p>
        </w:tc>
        <w:tc>
          <w:tcPr>
            <w:tcW w:w="545"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94,2</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hAnsi="Arial" w:cs="Arial"/>
                <w:sz w:val="24"/>
                <w:szCs w:val="24"/>
              </w:rPr>
              <w:t>8</w:t>
            </w:r>
            <w:r w:rsidR="002E4467" w:rsidRPr="001C2741">
              <w:rPr>
                <w:rFonts w:ascii="Arial" w:hAnsi="Arial" w:cs="Arial"/>
                <w:sz w:val="24"/>
                <w:szCs w:val="24"/>
              </w:rPr>
              <w:t>. Количество компьютеров на 100 обучающихся в общеобразовательных организациях</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ед.</w:t>
            </w:r>
          </w:p>
        </w:tc>
        <w:tc>
          <w:tcPr>
            <w:tcW w:w="475"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13,</w:t>
            </w:r>
            <w:r w:rsidR="000F0BA2" w:rsidRPr="001C2741">
              <w:rPr>
                <w:rFonts w:ascii="Arial" w:hAnsi="Arial" w:cs="Arial"/>
                <w:sz w:val="24"/>
                <w:szCs w:val="24"/>
              </w:rPr>
              <w:t>6</w:t>
            </w:r>
          </w:p>
        </w:tc>
        <w:tc>
          <w:tcPr>
            <w:tcW w:w="474"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r w:rsidR="000F0BA2" w:rsidRPr="001C2741">
              <w:rPr>
                <w:rFonts w:ascii="Arial" w:hAnsi="Arial" w:cs="Arial"/>
                <w:color w:val="000000" w:themeColor="text1"/>
                <w:sz w:val="24"/>
                <w:szCs w:val="24"/>
              </w:rPr>
              <w:t>6</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14</w:t>
            </w: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14</w:t>
            </w:r>
          </w:p>
        </w:tc>
        <w:tc>
          <w:tcPr>
            <w:tcW w:w="545"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15</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eastAsia="Calibri" w:hAnsi="Arial" w:cs="Arial"/>
                <w:sz w:val="24"/>
                <w:szCs w:val="24"/>
                <w:lang w:eastAsia="en-US"/>
              </w:rPr>
              <w:t>9</w:t>
            </w:r>
            <w:r w:rsidR="002E4467" w:rsidRPr="001C2741">
              <w:rPr>
                <w:rFonts w:ascii="Arial" w:eastAsia="Calibri" w:hAnsi="Arial" w:cs="Arial"/>
                <w:sz w:val="24"/>
                <w:szCs w:val="24"/>
                <w:lang w:eastAsia="en-US"/>
              </w:rPr>
              <w:t>. Количество построенных общеобразовательных организаций по годам реализации программы, в том числе за счет внебюджетных источников</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шт.</w:t>
            </w:r>
          </w:p>
        </w:tc>
        <w:tc>
          <w:tcPr>
            <w:tcW w:w="475" w:type="pct"/>
            <w:gridSpan w:val="2"/>
          </w:tcPr>
          <w:p w:rsidR="002E4467" w:rsidRPr="001C2741" w:rsidRDefault="000F0BA2" w:rsidP="001C2741">
            <w:pPr>
              <w:jc w:val="center"/>
              <w:rPr>
                <w:rFonts w:ascii="Arial" w:hAnsi="Arial" w:cs="Arial"/>
                <w:sz w:val="24"/>
                <w:szCs w:val="24"/>
              </w:rPr>
            </w:pPr>
            <w:r w:rsidRPr="001C2741">
              <w:rPr>
                <w:rFonts w:ascii="Arial" w:hAnsi="Arial" w:cs="Arial"/>
                <w:sz w:val="24"/>
                <w:szCs w:val="24"/>
              </w:rPr>
              <w:t>0</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3</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1</w:t>
            </w:r>
          </w:p>
        </w:tc>
        <w:tc>
          <w:tcPr>
            <w:tcW w:w="474" w:type="pct"/>
            <w:gridSpan w:val="2"/>
          </w:tcPr>
          <w:p w:rsidR="002E4467" w:rsidRPr="001C2741" w:rsidRDefault="000F0BA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4</w:t>
            </w:r>
          </w:p>
        </w:tc>
        <w:tc>
          <w:tcPr>
            <w:tcW w:w="545" w:type="pct"/>
          </w:tcPr>
          <w:p w:rsidR="002E4467" w:rsidRPr="001C2741" w:rsidRDefault="0041253D"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hAnsi="Arial" w:cs="Arial"/>
                <w:sz w:val="24"/>
                <w:szCs w:val="24"/>
              </w:rPr>
              <w:t>10</w:t>
            </w:r>
            <w:r w:rsidR="002E4467" w:rsidRPr="001C2741">
              <w:rPr>
                <w:rFonts w:ascii="Arial" w:hAnsi="Arial" w:cs="Arial"/>
                <w:sz w:val="24"/>
                <w:szCs w:val="24"/>
              </w:rPr>
              <w:t>. Удельный вес численности обучающихся, занимающихся в первую смену, в общей численности обучающихся общеобразовательных организаций</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0F0BA2" w:rsidP="001C2741">
            <w:pPr>
              <w:jc w:val="center"/>
              <w:rPr>
                <w:rFonts w:ascii="Arial" w:hAnsi="Arial" w:cs="Arial"/>
                <w:sz w:val="24"/>
                <w:szCs w:val="24"/>
              </w:rPr>
            </w:pPr>
            <w:r w:rsidRPr="001C2741">
              <w:rPr>
                <w:rFonts w:ascii="Arial" w:hAnsi="Arial" w:cs="Arial"/>
                <w:sz w:val="24"/>
                <w:szCs w:val="24"/>
              </w:rPr>
              <w:t>89,38</w:t>
            </w:r>
          </w:p>
          <w:p w:rsidR="002E4467" w:rsidRPr="001C2741" w:rsidRDefault="002E4467" w:rsidP="001C2741">
            <w:pPr>
              <w:jc w:val="center"/>
              <w:rPr>
                <w:rFonts w:ascii="Arial" w:hAnsi="Arial" w:cs="Arial"/>
                <w:sz w:val="24"/>
                <w:szCs w:val="24"/>
              </w:rPr>
            </w:pPr>
          </w:p>
          <w:p w:rsidR="002E4467" w:rsidRPr="001C2741" w:rsidRDefault="002E4467" w:rsidP="001C2741">
            <w:pPr>
              <w:jc w:val="center"/>
              <w:rPr>
                <w:rFonts w:ascii="Arial" w:hAnsi="Arial" w:cs="Arial"/>
                <w:sz w:val="24"/>
                <w:szCs w:val="24"/>
              </w:rPr>
            </w:pPr>
          </w:p>
        </w:tc>
        <w:tc>
          <w:tcPr>
            <w:tcW w:w="474"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92,83</w:t>
            </w:r>
          </w:p>
          <w:p w:rsidR="002E4467" w:rsidRPr="001C2741" w:rsidRDefault="002E4467" w:rsidP="001C2741">
            <w:pPr>
              <w:jc w:val="center"/>
              <w:rPr>
                <w:rFonts w:ascii="Arial" w:hAnsi="Arial" w:cs="Arial"/>
                <w:color w:val="000000" w:themeColor="text1"/>
                <w:sz w:val="24"/>
                <w:szCs w:val="24"/>
              </w:rPr>
            </w:pPr>
          </w:p>
          <w:p w:rsidR="002E4467" w:rsidRPr="001C2741" w:rsidRDefault="002E4467" w:rsidP="001C2741">
            <w:pPr>
              <w:jc w:val="center"/>
              <w:rPr>
                <w:rFonts w:ascii="Arial" w:hAnsi="Arial" w:cs="Arial"/>
                <w:color w:val="000000" w:themeColor="text1"/>
                <w:sz w:val="24"/>
                <w:szCs w:val="24"/>
              </w:rPr>
            </w:pP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95,6</w:t>
            </w:r>
          </w:p>
          <w:p w:rsidR="002E4467" w:rsidRPr="001C2741" w:rsidRDefault="002E4467" w:rsidP="001C2741">
            <w:pPr>
              <w:jc w:val="center"/>
              <w:rPr>
                <w:rFonts w:ascii="Arial" w:hAnsi="Arial" w:cs="Arial"/>
                <w:color w:val="000000" w:themeColor="text1"/>
                <w:sz w:val="24"/>
                <w:szCs w:val="24"/>
              </w:rPr>
            </w:pPr>
          </w:p>
          <w:p w:rsidR="002E4467" w:rsidRPr="001C2741" w:rsidRDefault="002E4467" w:rsidP="001C2741">
            <w:pPr>
              <w:jc w:val="center"/>
              <w:rPr>
                <w:rFonts w:ascii="Arial" w:hAnsi="Arial" w:cs="Arial"/>
                <w:color w:val="000000" w:themeColor="text1"/>
                <w:sz w:val="24"/>
                <w:szCs w:val="24"/>
              </w:rPr>
            </w:pPr>
          </w:p>
        </w:tc>
        <w:tc>
          <w:tcPr>
            <w:tcW w:w="474" w:type="pct"/>
            <w:gridSpan w:val="2"/>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98</w:t>
            </w:r>
          </w:p>
          <w:p w:rsidR="002E4467" w:rsidRPr="001C2741" w:rsidRDefault="002E4467" w:rsidP="001C2741">
            <w:pPr>
              <w:jc w:val="center"/>
              <w:rPr>
                <w:rFonts w:ascii="Arial" w:hAnsi="Arial" w:cs="Arial"/>
                <w:color w:val="000000" w:themeColor="text1"/>
                <w:sz w:val="24"/>
                <w:szCs w:val="24"/>
              </w:rPr>
            </w:pPr>
          </w:p>
          <w:p w:rsidR="002E4467" w:rsidRPr="001C2741" w:rsidRDefault="002E4467" w:rsidP="001C2741">
            <w:pPr>
              <w:jc w:val="center"/>
              <w:rPr>
                <w:rFonts w:ascii="Arial" w:hAnsi="Arial" w:cs="Arial"/>
                <w:color w:val="000000" w:themeColor="text1"/>
                <w:sz w:val="24"/>
                <w:szCs w:val="24"/>
              </w:rPr>
            </w:pPr>
          </w:p>
        </w:tc>
        <w:tc>
          <w:tcPr>
            <w:tcW w:w="545" w:type="pct"/>
          </w:tcPr>
          <w:p w:rsidR="002E4467" w:rsidRPr="001C2741" w:rsidRDefault="002E4467"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p w:rsidR="002E4467" w:rsidRPr="001C2741" w:rsidRDefault="002E4467" w:rsidP="001C2741">
            <w:pPr>
              <w:jc w:val="center"/>
              <w:rPr>
                <w:rFonts w:ascii="Arial" w:hAnsi="Arial" w:cs="Arial"/>
                <w:color w:val="000000" w:themeColor="text1"/>
                <w:sz w:val="24"/>
                <w:szCs w:val="24"/>
              </w:rPr>
            </w:pPr>
          </w:p>
          <w:p w:rsidR="002E4467" w:rsidRPr="001C2741" w:rsidRDefault="002E4467" w:rsidP="001C2741">
            <w:pPr>
              <w:jc w:val="center"/>
              <w:rPr>
                <w:rFonts w:ascii="Arial" w:hAnsi="Arial" w:cs="Arial"/>
                <w:color w:val="000000" w:themeColor="text1"/>
                <w:sz w:val="24"/>
                <w:szCs w:val="24"/>
              </w:rPr>
            </w:pPr>
          </w:p>
        </w:tc>
      </w:tr>
      <w:tr w:rsidR="00A06769" w:rsidRPr="001C2741" w:rsidTr="00A06769">
        <w:trPr>
          <w:cantSplit/>
          <w:trHeight w:val="272"/>
        </w:trPr>
        <w:tc>
          <w:tcPr>
            <w:tcW w:w="2084" w:type="pct"/>
            <w:gridSpan w:val="4"/>
          </w:tcPr>
          <w:p w:rsidR="002E4467" w:rsidRPr="001C2741" w:rsidRDefault="002E4467" w:rsidP="001C2741">
            <w:pPr>
              <w:pStyle w:val="ConsPlusNormal"/>
              <w:rPr>
                <w:rFonts w:ascii="Arial" w:hAnsi="Arial" w:cs="Arial"/>
                <w:sz w:val="24"/>
                <w:szCs w:val="24"/>
              </w:rPr>
            </w:pPr>
            <w:r w:rsidRPr="001C2741">
              <w:rPr>
                <w:rFonts w:ascii="Arial" w:hAnsi="Arial" w:cs="Arial"/>
                <w:sz w:val="24"/>
                <w:szCs w:val="24"/>
              </w:rPr>
              <w:t>1</w:t>
            </w:r>
            <w:r w:rsidR="00936F0F" w:rsidRPr="001C2741">
              <w:rPr>
                <w:rFonts w:ascii="Arial" w:hAnsi="Arial" w:cs="Arial"/>
                <w:sz w:val="24"/>
                <w:szCs w:val="24"/>
              </w:rPr>
              <w:t>1</w:t>
            </w:r>
            <w:r w:rsidRPr="001C2741">
              <w:rPr>
                <w:rFonts w:ascii="Arial" w:hAnsi="Arial" w:cs="Arial"/>
                <w:sz w:val="24"/>
                <w:szCs w:val="24"/>
              </w:rPr>
              <w:t>. Количество новых мест в общеобразовательных организа</w:t>
            </w:r>
            <w:r w:rsidR="006E0838" w:rsidRPr="001C2741">
              <w:rPr>
                <w:rFonts w:ascii="Arial" w:hAnsi="Arial" w:cs="Arial"/>
                <w:sz w:val="24"/>
                <w:szCs w:val="24"/>
              </w:rPr>
              <w:t>циях субъектов Российской Федерации, из них</w:t>
            </w:r>
            <w:r w:rsidRPr="001C2741">
              <w:rPr>
                <w:rFonts w:ascii="Arial" w:hAnsi="Arial" w:cs="Arial"/>
                <w:sz w:val="24"/>
                <w:szCs w:val="24"/>
              </w:rPr>
              <w:t xml:space="preserve"> </w:t>
            </w:r>
          </w:p>
          <w:p w:rsidR="002E4467" w:rsidRPr="001C2741" w:rsidRDefault="002E4467" w:rsidP="001C2741">
            <w:pPr>
              <w:pStyle w:val="ConsPlusNormal"/>
              <w:rPr>
                <w:rFonts w:ascii="Arial" w:hAnsi="Arial" w:cs="Arial"/>
                <w:sz w:val="24"/>
                <w:szCs w:val="24"/>
              </w:rPr>
            </w:pPr>
            <w:r w:rsidRPr="001C2741">
              <w:rPr>
                <w:rFonts w:ascii="Arial" w:hAnsi="Arial" w:cs="Arial"/>
                <w:sz w:val="24"/>
                <w:szCs w:val="24"/>
              </w:rPr>
              <w:t>количество созданных мест в построенном или приобретенном (выкупленном) здании общеобразовательной организации</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мест</w:t>
            </w:r>
          </w:p>
        </w:tc>
        <w:tc>
          <w:tcPr>
            <w:tcW w:w="475" w:type="pct"/>
            <w:gridSpan w:val="2"/>
          </w:tcPr>
          <w:p w:rsidR="002E4467" w:rsidRPr="001C2741" w:rsidRDefault="000F0BA2" w:rsidP="001C2741">
            <w:pPr>
              <w:jc w:val="center"/>
              <w:rPr>
                <w:rFonts w:ascii="Arial" w:hAnsi="Arial" w:cs="Arial"/>
                <w:sz w:val="24"/>
                <w:szCs w:val="24"/>
              </w:rPr>
            </w:pPr>
            <w:r w:rsidRPr="001C2741">
              <w:rPr>
                <w:rFonts w:ascii="Arial" w:hAnsi="Arial" w:cs="Arial"/>
                <w:sz w:val="24"/>
                <w:szCs w:val="24"/>
              </w:rPr>
              <w:t>0</w:t>
            </w:r>
          </w:p>
        </w:tc>
        <w:tc>
          <w:tcPr>
            <w:tcW w:w="474" w:type="pct"/>
          </w:tcPr>
          <w:p w:rsidR="002E4467" w:rsidRPr="001C2741" w:rsidRDefault="000F0BA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1500</w:t>
            </w:r>
          </w:p>
        </w:tc>
        <w:tc>
          <w:tcPr>
            <w:tcW w:w="474" w:type="pct"/>
            <w:gridSpan w:val="2"/>
          </w:tcPr>
          <w:p w:rsidR="002E4467" w:rsidRPr="001C2741" w:rsidRDefault="000F0BA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w:t>
            </w:r>
            <w:r w:rsidR="002E4467" w:rsidRPr="001C2741">
              <w:rPr>
                <w:rFonts w:ascii="Arial" w:hAnsi="Arial" w:cs="Arial"/>
                <w:color w:val="000000" w:themeColor="text1"/>
                <w:sz w:val="24"/>
                <w:szCs w:val="24"/>
              </w:rPr>
              <w:t>50</w:t>
            </w:r>
          </w:p>
        </w:tc>
        <w:tc>
          <w:tcPr>
            <w:tcW w:w="474" w:type="pct"/>
            <w:gridSpan w:val="2"/>
          </w:tcPr>
          <w:p w:rsidR="002E4467" w:rsidRPr="001C2741" w:rsidRDefault="002E4467"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3</w:t>
            </w:r>
            <w:r w:rsidR="000F0BA2" w:rsidRPr="001C2741">
              <w:rPr>
                <w:rFonts w:ascii="Arial" w:hAnsi="Arial" w:cs="Arial"/>
                <w:color w:val="000000" w:themeColor="text1"/>
                <w:sz w:val="24"/>
                <w:szCs w:val="24"/>
              </w:rPr>
              <w:t>7</w:t>
            </w:r>
            <w:r w:rsidRPr="001C2741">
              <w:rPr>
                <w:rFonts w:ascii="Arial" w:hAnsi="Arial" w:cs="Arial"/>
                <w:color w:val="000000" w:themeColor="text1"/>
                <w:sz w:val="24"/>
                <w:szCs w:val="24"/>
              </w:rPr>
              <w:t>50</w:t>
            </w:r>
          </w:p>
        </w:tc>
        <w:tc>
          <w:tcPr>
            <w:tcW w:w="545" w:type="pct"/>
          </w:tcPr>
          <w:p w:rsidR="002E4467" w:rsidRPr="001C2741" w:rsidRDefault="0041253D"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A06769" w:rsidRPr="001C2741" w:rsidTr="00A06769">
        <w:trPr>
          <w:cantSplit/>
          <w:trHeight w:val="272"/>
        </w:trPr>
        <w:tc>
          <w:tcPr>
            <w:tcW w:w="2084" w:type="pct"/>
            <w:gridSpan w:val="4"/>
          </w:tcPr>
          <w:p w:rsidR="002E4467" w:rsidRPr="001C2741" w:rsidRDefault="00936F0F" w:rsidP="001C2741">
            <w:pPr>
              <w:pStyle w:val="ConsPlusNormal"/>
              <w:rPr>
                <w:rFonts w:ascii="Arial" w:hAnsi="Arial" w:cs="Arial"/>
                <w:sz w:val="24"/>
                <w:szCs w:val="24"/>
              </w:rPr>
            </w:pPr>
            <w:r w:rsidRPr="001C2741">
              <w:rPr>
                <w:rFonts w:ascii="Arial" w:hAnsi="Arial" w:cs="Arial"/>
                <w:sz w:val="24"/>
                <w:szCs w:val="24"/>
              </w:rPr>
              <w:t>12</w:t>
            </w:r>
            <w:r w:rsidR="002E4467" w:rsidRPr="001C2741">
              <w:rPr>
                <w:rFonts w:ascii="Arial" w:hAnsi="Arial" w:cs="Arial"/>
                <w:sz w:val="24"/>
                <w:szCs w:val="24"/>
              </w:rPr>
              <w:t xml:space="preserve">. Доля </w:t>
            </w:r>
            <w:proofErr w:type="gramStart"/>
            <w:r w:rsidR="002E4467" w:rsidRPr="001C2741">
              <w:rPr>
                <w:rFonts w:ascii="Arial" w:hAnsi="Arial" w:cs="Arial"/>
                <w:sz w:val="24"/>
                <w:szCs w:val="24"/>
              </w:rPr>
              <w:t>обучающихся</w:t>
            </w:r>
            <w:proofErr w:type="gramEnd"/>
            <w:r w:rsidR="002E4467" w:rsidRPr="001C2741">
              <w:rPr>
                <w:rFonts w:ascii="Arial" w:hAnsi="Arial" w:cs="Arial"/>
                <w:sz w:val="24"/>
                <w:szCs w:val="24"/>
              </w:rPr>
              <w:t xml:space="preserve"> во вторую смену</w:t>
            </w:r>
          </w:p>
        </w:tc>
        <w:tc>
          <w:tcPr>
            <w:tcW w:w="474" w:type="pct"/>
          </w:tcPr>
          <w:p w:rsidR="002E4467" w:rsidRPr="001C2741" w:rsidRDefault="002E4467" w:rsidP="001C2741">
            <w:pPr>
              <w:pStyle w:val="ConsPlusNormal"/>
              <w:jc w:val="center"/>
              <w:rPr>
                <w:rFonts w:ascii="Arial" w:hAnsi="Arial" w:cs="Arial"/>
                <w:sz w:val="24"/>
                <w:szCs w:val="24"/>
              </w:rPr>
            </w:pPr>
            <w:r w:rsidRPr="001C2741">
              <w:rPr>
                <w:rFonts w:ascii="Arial" w:hAnsi="Arial" w:cs="Arial"/>
                <w:sz w:val="24"/>
                <w:szCs w:val="24"/>
              </w:rPr>
              <w:t>%</w:t>
            </w:r>
          </w:p>
        </w:tc>
        <w:tc>
          <w:tcPr>
            <w:tcW w:w="475" w:type="pct"/>
            <w:gridSpan w:val="2"/>
          </w:tcPr>
          <w:p w:rsidR="002E4467" w:rsidRPr="001C2741" w:rsidRDefault="000F0BA2" w:rsidP="001C2741">
            <w:pPr>
              <w:jc w:val="center"/>
              <w:rPr>
                <w:rFonts w:ascii="Arial" w:hAnsi="Arial" w:cs="Arial"/>
                <w:sz w:val="24"/>
                <w:szCs w:val="24"/>
              </w:rPr>
            </w:pPr>
            <w:r w:rsidRPr="001C2741">
              <w:rPr>
                <w:rFonts w:ascii="Arial" w:hAnsi="Arial" w:cs="Arial"/>
                <w:sz w:val="24"/>
                <w:szCs w:val="24"/>
              </w:rPr>
              <w:t>10,62</w:t>
            </w:r>
          </w:p>
        </w:tc>
        <w:tc>
          <w:tcPr>
            <w:tcW w:w="474"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7,17</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4,4</w:t>
            </w:r>
          </w:p>
        </w:tc>
        <w:tc>
          <w:tcPr>
            <w:tcW w:w="474" w:type="pct"/>
            <w:gridSpan w:val="2"/>
          </w:tcPr>
          <w:p w:rsidR="002E4467" w:rsidRPr="001C2741" w:rsidRDefault="002E4467" w:rsidP="001C2741">
            <w:pPr>
              <w:jc w:val="center"/>
              <w:rPr>
                <w:rFonts w:ascii="Arial" w:hAnsi="Arial" w:cs="Arial"/>
                <w:sz w:val="24"/>
                <w:szCs w:val="24"/>
              </w:rPr>
            </w:pPr>
            <w:r w:rsidRPr="001C2741">
              <w:rPr>
                <w:rFonts w:ascii="Arial" w:hAnsi="Arial" w:cs="Arial"/>
                <w:sz w:val="24"/>
                <w:szCs w:val="24"/>
              </w:rPr>
              <w:t>2,0</w:t>
            </w:r>
          </w:p>
        </w:tc>
        <w:tc>
          <w:tcPr>
            <w:tcW w:w="545" w:type="pct"/>
          </w:tcPr>
          <w:p w:rsidR="002E4467" w:rsidRPr="001C2741" w:rsidRDefault="002E4467" w:rsidP="001C2741">
            <w:pPr>
              <w:jc w:val="center"/>
              <w:rPr>
                <w:rFonts w:ascii="Arial" w:hAnsi="Arial" w:cs="Arial"/>
                <w:sz w:val="24"/>
                <w:szCs w:val="24"/>
              </w:rPr>
            </w:pPr>
            <w:r w:rsidRPr="001C2741">
              <w:rPr>
                <w:rFonts w:ascii="Arial" w:hAnsi="Arial" w:cs="Arial"/>
                <w:sz w:val="24"/>
                <w:szCs w:val="24"/>
              </w:rPr>
              <w:t>0</w:t>
            </w:r>
          </w:p>
        </w:tc>
      </w:tr>
    </w:tbl>
    <w:p w:rsidR="00F51270" w:rsidRPr="001C2741" w:rsidRDefault="00F51270" w:rsidP="001C2741">
      <w:pPr>
        <w:pStyle w:val="ConsPlusNormal"/>
        <w:jc w:val="center"/>
        <w:outlineLvl w:val="1"/>
        <w:rPr>
          <w:rFonts w:ascii="Arial" w:hAnsi="Arial" w:cs="Arial"/>
          <w:sz w:val="24"/>
          <w:szCs w:val="24"/>
        </w:rPr>
      </w:pPr>
    </w:p>
    <w:p w:rsidR="00A5215F" w:rsidRPr="001C2741" w:rsidRDefault="00A5215F" w:rsidP="001C2741">
      <w:pPr>
        <w:jc w:val="center"/>
        <w:rPr>
          <w:rFonts w:ascii="Arial" w:hAnsi="Arial" w:cs="Arial"/>
          <w:sz w:val="24"/>
          <w:szCs w:val="24"/>
        </w:rPr>
      </w:pPr>
      <w:r w:rsidRPr="001C2741">
        <w:rPr>
          <w:rFonts w:ascii="Arial" w:hAnsi="Arial" w:cs="Arial"/>
          <w:sz w:val="24"/>
          <w:szCs w:val="24"/>
        </w:rPr>
        <w:t xml:space="preserve">1. Описание задач </w:t>
      </w:r>
      <w:r w:rsidR="000E6031" w:rsidRPr="001C2741">
        <w:rPr>
          <w:rFonts w:ascii="Arial" w:hAnsi="Arial" w:cs="Arial"/>
          <w:sz w:val="24"/>
          <w:szCs w:val="24"/>
        </w:rPr>
        <w:t>муниципальной п</w:t>
      </w:r>
      <w:r w:rsidRPr="001C2741">
        <w:rPr>
          <w:rFonts w:ascii="Arial" w:hAnsi="Arial" w:cs="Arial"/>
          <w:sz w:val="24"/>
          <w:szCs w:val="24"/>
        </w:rPr>
        <w:t>одпрограммы</w:t>
      </w:r>
      <w:r w:rsidR="00B56A72" w:rsidRPr="001C2741">
        <w:rPr>
          <w:rFonts w:ascii="Arial" w:hAnsi="Arial" w:cs="Arial"/>
          <w:sz w:val="24"/>
          <w:szCs w:val="24"/>
        </w:rPr>
        <w:t xml:space="preserve"> «Общее образование» </w:t>
      </w:r>
    </w:p>
    <w:p w:rsidR="00A5215F" w:rsidRPr="001C2741" w:rsidRDefault="00A5215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Задачами муниципальной подпрограммы «</w:t>
      </w:r>
      <w:r w:rsidR="00FD4314" w:rsidRPr="001C2741">
        <w:rPr>
          <w:rFonts w:ascii="Arial" w:hAnsi="Arial" w:cs="Arial"/>
          <w:sz w:val="24"/>
          <w:szCs w:val="24"/>
        </w:rPr>
        <w:t>Общее</w:t>
      </w:r>
      <w:r w:rsidRPr="001C2741">
        <w:rPr>
          <w:rFonts w:ascii="Arial" w:hAnsi="Arial" w:cs="Arial"/>
          <w:bCs/>
          <w:sz w:val="24"/>
          <w:szCs w:val="24"/>
        </w:rPr>
        <w:t xml:space="preserve"> образование</w:t>
      </w:r>
      <w:r w:rsidRPr="001C2741">
        <w:rPr>
          <w:rFonts w:ascii="Arial" w:hAnsi="Arial" w:cs="Arial"/>
          <w:sz w:val="24"/>
          <w:szCs w:val="24"/>
        </w:rPr>
        <w:t>» на 2017-2021 годы (далее – Подпрограмма</w:t>
      </w:r>
      <w:r w:rsidR="00B56A72" w:rsidRPr="001C2741">
        <w:rPr>
          <w:rFonts w:ascii="Arial" w:hAnsi="Arial" w:cs="Arial"/>
          <w:sz w:val="24"/>
          <w:szCs w:val="24"/>
        </w:rPr>
        <w:t xml:space="preserve"> 2</w:t>
      </w:r>
      <w:r w:rsidRPr="001C2741">
        <w:rPr>
          <w:rFonts w:ascii="Arial" w:hAnsi="Arial" w:cs="Arial"/>
          <w:sz w:val="24"/>
          <w:szCs w:val="24"/>
        </w:rPr>
        <w:t>) являются:</w:t>
      </w:r>
    </w:p>
    <w:p w:rsidR="001515DF" w:rsidRPr="001C2741" w:rsidRDefault="001515DF" w:rsidP="001C2741">
      <w:pPr>
        <w:pStyle w:val="a3"/>
        <w:numPr>
          <w:ilvl w:val="0"/>
          <w:numId w:val="2"/>
        </w:numPr>
        <w:ind w:left="0" w:firstLine="0"/>
        <w:jc w:val="both"/>
        <w:rPr>
          <w:rFonts w:ascii="Arial" w:hAnsi="Arial" w:cs="Arial"/>
          <w:sz w:val="24"/>
          <w:szCs w:val="24"/>
        </w:rPr>
      </w:pPr>
      <w:r w:rsidRPr="001C2741">
        <w:rPr>
          <w:rFonts w:ascii="Arial" w:hAnsi="Arial" w:cs="Arial"/>
          <w:sz w:val="24"/>
          <w:szCs w:val="24"/>
        </w:rPr>
        <w:lastRenderedPageBreak/>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федеральным государственным образовательным стандартам.</w:t>
      </w:r>
    </w:p>
    <w:p w:rsidR="001515DF" w:rsidRPr="001C2741" w:rsidRDefault="001515DF" w:rsidP="001C2741">
      <w:pPr>
        <w:pStyle w:val="a3"/>
        <w:numPr>
          <w:ilvl w:val="0"/>
          <w:numId w:val="2"/>
        </w:numPr>
        <w:ind w:left="0" w:firstLine="0"/>
        <w:jc w:val="both"/>
        <w:rPr>
          <w:rFonts w:ascii="Arial" w:eastAsia="Calibri" w:hAnsi="Arial" w:cs="Arial"/>
          <w:sz w:val="24"/>
          <w:szCs w:val="24"/>
        </w:rPr>
      </w:pPr>
      <w:r w:rsidRPr="001C2741">
        <w:rPr>
          <w:rFonts w:ascii="Arial" w:hAnsi="Arial" w:cs="Arial"/>
          <w:bCs/>
          <w:color w:val="00000A"/>
          <w:sz w:val="24"/>
          <w:szCs w:val="24"/>
        </w:rPr>
        <w:t>Реализация механизмов, обеспечивающих равный доступ к качественному общему образованию.</w:t>
      </w:r>
    </w:p>
    <w:p w:rsidR="00A5215F" w:rsidRPr="001C2741" w:rsidRDefault="001515DF" w:rsidP="001C2741">
      <w:pPr>
        <w:pStyle w:val="a3"/>
        <w:numPr>
          <w:ilvl w:val="0"/>
          <w:numId w:val="2"/>
        </w:numPr>
        <w:ind w:left="0" w:firstLine="0"/>
        <w:jc w:val="both"/>
        <w:rPr>
          <w:rFonts w:ascii="Arial" w:eastAsia="Calibri" w:hAnsi="Arial" w:cs="Arial"/>
          <w:sz w:val="24"/>
          <w:szCs w:val="24"/>
        </w:rPr>
      </w:pPr>
      <w:r w:rsidRPr="001C2741">
        <w:rPr>
          <w:rFonts w:ascii="Arial" w:hAnsi="Arial" w:cs="Arial"/>
          <w:bCs/>
          <w:sz w:val="24"/>
          <w:szCs w:val="24"/>
        </w:rPr>
        <w:t xml:space="preserve">Снижение доли обучающихся в государственных (муниципальных) общеобразовательных </w:t>
      </w:r>
      <w:proofErr w:type="gramStart"/>
      <w:r w:rsidRPr="001C2741">
        <w:rPr>
          <w:rFonts w:ascii="Arial" w:hAnsi="Arial" w:cs="Arial"/>
          <w:bCs/>
          <w:sz w:val="24"/>
          <w:szCs w:val="24"/>
        </w:rPr>
        <w:t>организациях</w:t>
      </w:r>
      <w:proofErr w:type="gramEnd"/>
      <w:r w:rsidRPr="001C2741">
        <w:rPr>
          <w:rFonts w:ascii="Arial" w:hAnsi="Arial" w:cs="Arial"/>
          <w:bCs/>
          <w:sz w:val="24"/>
          <w:szCs w:val="24"/>
        </w:rPr>
        <w:t>, занимающихся во вторую смену.</w:t>
      </w:r>
    </w:p>
    <w:p w:rsidR="00A5215F" w:rsidRPr="001C2741" w:rsidRDefault="00A5215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w:t>
      </w:r>
      <w:r w:rsidR="001515DF" w:rsidRPr="001C2741">
        <w:rPr>
          <w:rFonts w:ascii="Arial" w:hAnsi="Arial" w:cs="Arial"/>
          <w:sz w:val="24"/>
          <w:szCs w:val="24"/>
        </w:rPr>
        <w:t xml:space="preserve">Увеличение доли </w:t>
      </w:r>
      <w:proofErr w:type="gramStart"/>
      <w:r w:rsidR="001515DF" w:rsidRPr="001C2741">
        <w:rPr>
          <w:rFonts w:ascii="Arial" w:hAnsi="Arial" w:cs="Arial"/>
          <w:sz w:val="24"/>
          <w:szCs w:val="24"/>
        </w:rPr>
        <w:t>обучающихся</w:t>
      </w:r>
      <w:proofErr w:type="gramEnd"/>
      <w:r w:rsidR="001515DF" w:rsidRPr="001C2741">
        <w:rPr>
          <w:rFonts w:ascii="Arial" w:hAnsi="Arial" w:cs="Arial"/>
          <w:sz w:val="24"/>
          <w:szCs w:val="24"/>
        </w:rPr>
        <w:t xml:space="preserve"> по федеральным государственным образовательным стандартам</w:t>
      </w:r>
      <w:r w:rsidRPr="001C2741">
        <w:rPr>
          <w:rFonts w:ascii="Arial" w:hAnsi="Arial" w:cs="Arial"/>
          <w:sz w:val="24"/>
          <w:szCs w:val="24"/>
        </w:rPr>
        <w:t>» предусматривает мероприятия:</w:t>
      </w:r>
    </w:p>
    <w:p w:rsidR="00A5215F" w:rsidRPr="001C2741" w:rsidRDefault="00A5215F" w:rsidP="001C2741">
      <w:pPr>
        <w:widowControl w:val="0"/>
        <w:tabs>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r>
      <w:r w:rsidR="001515DF" w:rsidRPr="001C2741">
        <w:rPr>
          <w:rFonts w:ascii="Arial" w:hAnsi="Arial" w:cs="Arial"/>
          <w:sz w:val="24"/>
          <w:szCs w:val="24"/>
        </w:rPr>
        <w:t>финансовое обеспечение деятельности образовательных организаций.</w:t>
      </w:r>
    </w:p>
    <w:p w:rsidR="00A5215F" w:rsidRPr="001C2741" w:rsidRDefault="00A5215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w:t>
      </w:r>
      <w:r w:rsidR="001515DF" w:rsidRPr="001C2741">
        <w:rPr>
          <w:rFonts w:ascii="Arial" w:hAnsi="Arial" w:cs="Arial"/>
          <w:bCs/>
          <w:color w:val="00000A"/>
          <w:sz w:val="24"/>
          <w:szCs w:val="24"/>
        </w:rPr>
        <w:t>Реализация механизмов, обеспечивающих равный доступ к качественному общему образованию</w:t>
      </w:r>
      <w:r w:rsidRPr="001C2741">
        <w:rPr>
          <w:rFonts w:ascii="Arial" w:hAnsi="Arial" w:cs="Arial"/>
          <w:sz w:val="24"/>
          <w:szCs w:val="24"/>
        </w:rPr>
        <w:t>» предусматривает следующие мероприятия:</w:t>
      </w:r>
    </w:p>
    <w:p w:rsidR="00A5215F" w:rsidRPr="001C2741" w:rsidRDefault="00A5215F" w:rsidP="001C2741">
      <w:pPr>
        <w:widowControl w:val="0"/>
        <w:autoSpaceDE w:val="0"/>
        <w:autoSpaceDN w:val="0"/>
        <w:adjustRightInd w:val="0"/>
        <w:jc w:val="both"/>
        <w:rPr>
          <w:rFonts w:ascii="Arial" w:hAnsi="Arial" w:cs="Arial"/>
          <w:sz w:val="24"/>
          <w:szCs w:val="24"/>
          <w:highlight w:val="yellow"/>
        </w:rPr>
      </w:pPr>
      <w:r w:rsidRPr="001C2741">
        <w:rPr>
          <w:rFonts w:ascii="Arial" w:hAnsi="Arial" w:cs="Arial"/>
          <w:sz w:val="24"/>
          <w:szCs w:val="24"/>
        </w:rPr>
        <w:t>-</w:t>
      </w:r>
      <w:r w:rsidR="001515DF" w:rsidRPr="001C2741">
        <w:rPr>
          <w:rFonts w:ascii="Arial" w:hAnsi="Arial" w:cs="Arial"/>
          <w:sz w:val="24"/>
          <w:szCs w:val="24"/>
        </w:rPr>
        <w:t xml:space="preserve"> </w:t>
      </w:r>
      <w:r w:rsidR="001515DF" w:rsidRPr="001C2741">
        <w:rPr>
          <w:rFonts w:ascii="Arial" w:hAnsi="Arial" w:cs="Arial"/>
          <w:bCs/>
          <w:sz w:val="24"/>
          <w:szCs w:val="24"/>
        </w:rPr>
        <w:t>проведение капитального, текущего ремонта, ремонта образовательных организаций</w:t>
      </w:r>
      <w:r w:rsidRPr="001C2741">
        <w:rPr>
          <w:rFonts w:ascii="Arial" w:hAnsi="Arial" w:cs="Arial"/>
          <w:sz w:val="24"/>
          <w:szCs w:val="24"/>
        </w:rPr>
        <w:t>;</w:t>
      </w:r>
    </w:p>
    <w:p w:rsidR="00A5215F" w:rsidRPr="001C2741" w:rsidRDefault="00A5215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 </w:t>
      </w:r>
      <w:r w:rsidR="001515DF" w:rsidRPr="001C2741">
        <w:rPr>
          <w:rFonts w:ascii="Arial" w:hAnsi="Arial" w:cs="Arial"/>
          <w:sz w:val="24"/>
          <w:szCs w:val="24"/>
        </w:rPr>
        <w:t>укрепление материально-технической базы образовательных организаций.</w:t>
      </w:r>
    </w:p>
    <w:p w:rsidR="001515DF" w:rsidRPr="001C2741" w:rsidRDefault="001515D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w:t>
      </w:r>
      <w:r w:rsidRPr="001C2741">
        <w:rPr>
          <w:rFonts w:ascii="Arial" w:hAnsi="Arial" w:cs="Arial"/>
          <w:bCs/>
          <w:sz w:val="24"/>
          <w:szCs w:val="24"/>
        </w:rPr>
        <w:t xml:space="preserve">Снижение доли обучающихся в государственных (муниципальных) общеобразовательных </w:t>
      </w:r>
      <w:proofErr w:type="gramStart"/>
      <w:r w:rsidRPr="001C2741">
        <w:rPr>
          <w:rFonts w:ascii="Arial" w:hAnsi="Arial" w:cs="Arial"/>
          <w:bCs/>
          <w:sz w:val="24"/>
          <w:szCs w:val="24"/>
        </w:rPr>
        <w:t>организациях</w:t>
      </w:r>
      <w:proofErr w:type="gramEnd"/>
      <w:r w:rsidRPr="001C2741">
        <w:rPr>
          <w:rFonts w:ascii="Arial" w:hAnsi="Arial" w:cs="Arial"/>
          <w:bCs/>
          <w:sz w:val="24"/>
          <w:szCs w:val="24"/>
        </w:rPr>
        <w:t>, занимающихся во вторую смену</w:t>
      </w:r>
      <w:r w:rsidRPr="001C2741">
        <w:rPr>
          <w:rFonts w:ascii="Arial" w:hAnsi="Arial" w:cs="Arial"/>
          <w:sz w:val="24"/>
          <w:szCs w:val="24"/>
        </w:rPr>
        <w:t>» предусматривает следующие мероприятия:</w:t>
      </w:r>
    </w:p>
    <w:p w:rsidR="001515DF" w:rsidRPr="001C2741" w:rsidRDefault="001515DF"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создание и развитие в общеобразовательных организациях условий для ликвидации второй смены.</w:t>
      </w:r>
    </w:p>
    <w:p w:rsidR="00A5215F" w:rsidRPr="001C2741" w:rsidRDefault="00CC65BA" w:rsidP="001C2741">
      <w:pPr>
        <w:jc w:val="both"/>
        <w:rPr>
          <w:rFonts w:ascii="Arial" w:eastAsia="Calibri" w:hAnsi="Arial" w:cs="Arial"/>
          <w:sz w:val="24"/>
          <w:szCs w:val="24"/>
        </w:rPr>
      </w:pPr>
      <w:r w:rsidRPr="001C2741">
        <w:rPr>
          <w:rFonts w:ascii="Arial" w:hAnsi="Arial" w:cs="Arial"/>
          <w:sz w:val="24"/>
          <w:szCs w:val="24"/>
        </w:rPr>
        <w:t xml:space="preserve">Задачи </w:t>
      </w:r>
      <w:r w:rsidR="00A5215F" w:rsidRPr="001C2741">
        <w:rPr>
          <w:rFonts w:ascii="Arial" w:hAnsi="Arial" w:cs="Arial"/>
          <w:sz w:val="24"/>
          <w:szCs w:val="24"/>
        </w:rPr>
        <w:t>муниципальной Подпрограммы</w:t>
      </w:r>
      <w:r w:rsidRPr="001C2741">
        <w:rPr>
          <w:rFonts w:ascii="Arial" w:hAnsi="Arial" w:cs="Arial"/>
          <w:sz w:val="24"/>
          <w:szCs w:val="24"/>
        </w:rPr>
        <w:t xml:space="preserve"> позволят </w:t>
      </w:r>
      <w:r w:rsidRPr="001C2741">
        <w:rPr>
          <w:rFonts w:ascii="Arial" w:eastAsia="Calibri" w:hAnsi="Arial" w:cs="Arial"/>
          <w:sz w:val="24"/>
          <w:szCs w:val="24"/>
        </w:rPr>
        <w:t>обеспечить доступность и высокое качество услуг общего образования в соответствии с потребностями граждан и требованиями инновационного развития экономики Пушкинского муниципального района, независимо от места жительства, социального и материального положения семей и состояние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обеспечить информационную открытость системы образования в Пушкинском муниципальном районе и обратную связь с потребителями образовательных услуг.</w:t>
      </w:r>
    </w:p>
    <w:p w:rsidR="00F51270" w:rsidRPr="001C2741" w:rsidRDefault="00F51270" w:rsidP="001C2741">
      <w:pPr>
        <w:pStyle w:val="ConsPlusNormal"/>
        <w:outlineLvl w:val="1"/>
        <w:rPr>
          <w:rFonts w:ascii="Arial" w:hAnsi="Arial" w:cs="Arial"/>
          <w:sz w:val="24"/>
          <w:szCs w:val="24"/>
        </w:rPr>
      </w:pPr>
    </w:p>
    <w:p w:rsidR="00F51270" w:rsidRPr="001C2741" w:rsidRDefault="00A5215F" w:rsidP="001C2741">
      <w:pPr>
        <w:jc w:val="center"/>
        <w:rPr>
          <w:rFonts w:ascii="Arial" w:eastAsia="Calibri" w:hAnsi="Arial" w:cs="Arial"/>
          <w:sz w:val="24"/>
          <w:szCs w:val="24"/>
        </w:rPr>
      </w:pPr>
      <w:r w:rsidRPr="001C2741">
        <w:rPr>
          <w:rFonts w:ascii="Arial" w:hAnsi="Arial" w:cs="Arial"/>
          <w:bCs/>
          <w:sz w:val="24"/>
          <w:szCs w:val="24"/>
        </w:rPr>
        <w:t>2</w:t>
      </w:r>
      <w:r w:rsidR="00F51270" w:rsidRPr="001C2741">
        <w:rPr>
          <w:rFonts w:ascii="Arial" w:hAnsi="Arial" w:cs="Arial"/>
          <w:bCs/>
          <w:sz w:val="24"/>
          <w:szCs w:val="24"/>
        </w:rPr>
        <w:t xml:space="preserve">.Характеристика проблем и мероприятий </w:t>
      </w:r>
      <w:r w:rsidR="00B56A72" w:rsidRPr="001C2741">
        <w:rPr>
          <w:rFonts w:ascii="Arial" w:hAnsi="Arial" w:cs="Arial"/>
          <w:bCs/>
          <w:sz w:val="24"/>
          <w:szCs w:val="24"/>
        </w:rPr>
        <w:t>П</w:t>
      </w:r>
      <w:r w:rsidR="00F51270" w:rsidRPr="001C2741">
        <w:rPr>
          <w:rFonts w:ascii="Arial" w:hAnsi="Arial" w:cs="Arial"/>
          <w:bCs/>
          <w:sz w:val="24"/>
          <w:szCs w:val="24"/>
        </w:rPr>
        <w:t xml:space="preserve">одпрограммы </w:t>
      </w:r>
      <w:r w:rsidR="00B56A72" w:rsidRPr="001C2741">
        <w:rPr>
          <w:rFonts w:ascii="Arial" w:hAnsi="Arial" w:cs="Arial"/>
          <w:bCs/>
          <w:sz w:val="24"/>
          <w:szCs w:val="24"/>
        </w:rPr>
        <w:t>2</w:t>
      </w:r>
    </w:p>
    <w:p w:rsidR="00F51270" w:rsidRPr="001C2741" w:rsidRDefault="00F51270" w:rsidP="001C2741">
      <w:pPr>
        <w:jc w:val="center"/>
        <w:rPr>
          <w:rFonts w:ascii="Arial" w:eastAsia="Calibri" w:hAnsi="Arial" w:cs="Arial"/>
          <w:sz w:val="24"/>
          <w:szCs w:val="24"/>
        </w:rPr>
      </w:pPr>
    </w:p>
    <w:p w:rsidR="00F51270" w:rsidRPr="001C2741" w:rsidRDefault="00F51270" w:rsidP="001C2741">
      <w:pPr>
        <w:widowControl w:val="0"/>
        <w:autoSpaceDE w:val="0"/>
        <w:autoSpaceDN w:val="0"/>
        <w:adjustRightInd w:val="0"/>
        <w:jc w:val="both"/>
        <w:rPr>
          <w:rFonts w:ascii="Arial" w:eastAsia="Calibri" w:hAnsi="Arial" w:cs="Arial"/>
          <w:color w:val="000000"/>
          <w:sz w:val="24"/>
          <w:szCs w:val="24"/>
        </w:rPr>
      </w:pPr>
      <w:r w:rsidRPr="001C2741">
        <w:rPr>
          <w:rFonts w:ascii="Arial" w:eastAsia="Calibri" w:hAnsi="Arial" w:cs="Arial"/>
          <w:sz w:val="24"/>
          <w:szCs w:val="24"/>
        </w:rPr>
        <w:t>Система общего образования Пушкинского муниципального района включает в себя: 34</w:t>
      </w:r>
      <w:r w:rsidR="00B56A72" w:rsidRPr="001C2741">
        <w:rPr>
          <w:rFonts w:ascii="Arial" w:eastAsia="Calibri" w:hAnsi="Arial" w:cs="Arial"/>
          <w:sz w:val="24"/>
          <w:szCs w:val="24"/>
        </w:rPr>
        <w:t xml:space="preserve"> </w:t>
      </w:r>
      <w:r w:rsidRPr="001C2741">
        <w:rPr>
          <w:rFonts w:ascii="Arial" w:eastAsia="Calibri" w:hAnsi="Arial" w:cs="Arial"/>
          <w:color w:val="000000"/>
          <w:sz w:val="24"/>
          <w:szCs w:val="24"/>
        </w:rPr>
        <w:t>общеобразовательных организации; 3 негосударственных о</w:t>
      </w:r>
      <w:r w:rsidR="00A06769">
        <w:rPr>
          <w:rFonts w:ascii="Arial" w:eastAsia="Calibri" w:hAnsi="Arial" w:cs="Arial"/>
          <w:color w:val="000000"/>
          <w:sz w:val="24"/>
          <w:szCs w:val="24"/>
        </w:rPr>
        <w:t>бщеобразовательных организации.</w:t>
      </w:r>
      <w:r w:rsidRPr="001C2741">
        <w:rPr>
          <w:rFonts w:ascii="Arial" w:eastAsia="Calibri" w:hAnsi="Arial" w:cs="Arial"/>
          <w:color w:val="000000"/>
          <w:sz w:val="24"/>
          <w:szCs w:val="24"/>
        </w:rPr>
        <w:t xml:space="preserve"> Услугами</w:t>
      </w:r>
      <w:r w:rsidR="00A06769">
        <w:rPr>
          <w:rFonts w:ascii="Arial" w:eastAsia="Calibri" w:hAnsi="Arial" w:cs="Arial"/>
          <w:color w:val="000000"/>
          <w:sz w:val="24"/>
          <w:szCs w:val="24"/>
        </w:rPr>
        <w:t xml:space="preserve"> общего образования охвачено </w:t>
      </w:r>
      <w:r w:rsidRPr="001C2741">
        <w:rPr>
          <w:rFonts w:ascii="Arial" w:eastAsia="Calibri" w:hAnsi="Arial" w:cs="Arial"/>
          <w:color w:val="000000"/>
          <w:sz w:val="24"/>
          <w:szCs w:val="24"/>
        </w:rPr>
        <w:t>100% детей и подростков.</w:t>
      </w:r>
    </w:p>
    <w:p w:rsidR="00F51270" w:rsidRPr="001C2741" w:rsidRDefault="00F51270" w:rsidP="001C2741">
      <w:pPr>
        <w:jc w:val="both"/>
        <w:rPr>
          <w:rFonts w:ascii="Arial" w:eastAsia="Calibri" w:hAnsi="Arial" w:cs="Arial"/>
          <w:sz w:val="24"/>
          <w:szCs w:val="24"/>
        </w:rPr>
      </w:pPr>
      <w:r w:rsidRPr="001C2741">
        <w:rPr>
          <w:rFonts w:ascii="Arial" w:eastAsia="Calibri" w:hAnsi="Arial" w:cs="Arial"/>
          <w:sz w:val="24"/>
          <w:szCs w:val="24"/>
        </w:rPr>
        <w:t xml:space="preserve">Для 100% </w:t>
      </w:r>
      <w:proofErr w:type="gramStart"/>
      <w:r w:rsidRPr="001C2741">
        <w:rPr>
          <w:rFonts w:ascii="Arial" w:eastAsia="Calibri" w:hAnsi="Arial" w:cs="Arial"/>
          <w:sz w:val="24"/>
          <w:szCs w:val="24"/>
        </w:rPr>
        <w:t>обучающихся</w:t>
      </w:r>
      <w:proofErr w:type="gramEnd"/>
      <w:r w:rsidRPr="001C2741">
        <w:rPr>
          <w:rFonts w:ascii="Arial" w:eastAsia="Calibri" w:hAnsi="Arial" w:cs="Arial"/>
          <w:sz w:val="24"/>
          <w:szCs w:val="24"/>
        </w:rPr>
        <w:t xml:space="preserve"> в начальной школе введен стандарт начального общего образования, 100% - основного общего образования.</w:t>
      </w:r>
    </w:p>
    <w:p w:rsidR="00F51270" w:rsidRPr="001C2741" w:rsidRDefault="00F51270" w:rsidP="001C2741">
      <w:pPr>
        <w:jc w:val="both"/>
        <w:rPr>
          <w:rFonts w:ascii="Arial" w:eastAsia="Calibri" w:hAnsi="Arial" w:cs="Arial"/>
          <w:sz w:val="24"/>
          <w:szCs w:val="24"/>
        </w:rPr>
      </w:pPr>
      <w:r w:rsidRPr="001C2741">
        <w:rPr>
          <w:rFonts w:ascii="Arial" w:eastAsia="Calibri" w:hAnsi="Arial" w:cs="Arial"/>
          <w:sz w:val="24"/>
          <w:szCs w:val="24"/>
        </w:rPr>
        <w:t>Отмечается нарастающая тенденция недостатка ученических ме</w:t>
      </w:r>
      <w:proofErr w:type="gramStart"/>
      <w:r w:rsidRPr="001C2741">
        <w:rPr>
          <w:rFonts w:ascii="Arial" w:eastAsia="Calibri" w:hAnsi="Arial" w:cs="Arial"/>
          <w:sz w:val="24"/>
          <w:szCs w:val="24"/>
        </w:rPr>
        <w:t>ст в шк</w:t>
      </w:r>
      <w:proofErr w:type="gramEnd"/>
      <w:r w:rsidRPr="001C2741">
        <w:rPr>
          <w:rFonts w:ascii="Arial" w:eastAsia="Calibri" w:hAnsi="Arial" w:cs="Arial"/>
          <w:sz w:val="24"/>
          <w:szCs w:val="24"/>
        </w:rPr>
        <w:t xml:space="preserve">олах г. Пушкино, городском поселении </w:t>
      </w:r>
      <w:proofErr w:type="spellStart"/>
      <w:r w:rsidRPr="001C2741">
        <w:rPr>
          <w:rFonts w:ascii="Arial" w:eastAsia="Calibri" w:hAnsi="Arial" w:cs="Arial"/>
          <w:sz w:val="24"/>
          <w:szCs w:val="24"/>
        </w:rPr>
        <w:t>Ашукино</w:t>
      </w:r>
      <w:proofErr w:type="spellEnd"/>
      <w:r w:rsidRPr="001C2741">
        <w:rPr>
          <w:rFonts w:ascii="Arial" w:eastAsia="Calibri" w:hAnsi="Arial" w:cs="Arial"/>
          <w:sz w:val="24"/>
          <w:szCs w:val="24"/>
        </w:rPr>
        <w:t>. Число обучающихся во вторую смену доля обучающихся во вторую смену составляет по району – 9,36 %. Для улучшения ситуации планируется возведение пристроек к школам, строительство школ.</w:t>
      </w:r>
    </w:p>
    <w:p w:rsidR="00F51270" w:rsidRPr="001C2741" w:rsidRDefault="00F51270" w:rsidP="001C2741">
      <w:pPr>
        <w:tabs>
          <w:tab w:val="left" w:pos="-142"/>
        </w:tabs>
        <w:jc w:val="both"/>
        <w:rPr>
          <w:rFonts w:ascii="Arial" w:eastAsia="Calibri" w:hAnsi="Arial" w:cs="Arial"/>
          <w:color w:val="000000"/>
          <w:sz w:val="24"/>
          <w:szCs w:val="24"/>
        </w:rPr>
      </w:pPr>
      <w:r w:rsidRPr="001C2741">
        <w:rPr>
          <w:rFonts w:ascii="Arial" w:eastAsia="Calibri" w:hAnsi="Arial" w:cs="Arial"/>
          <w:sz w:val="24"/>
          <w:szCs w:val="24"/>
        </w:rPr>
        <w:t xml:space="preserve">В 2016 приобретен 1 школьный автобус. Подвоз будет осуществляться </w:t>
      </w:r>
      <w:r w:rsidRPr="001C2741">
        <w:rPr>
          <w:rFonts w:ascii="Arial" w:eastAsia="Calibri" w:hAnsi="Arial" w:cs="Arial"/>
          <w:color w:val="000000"/>
          <w:sz w:val="24"/>
          <w:szCs w:val="24"/>
        </w:rPr>
        <w:t xml:space="preserve">автобусами к 7 школам, остальным учащимся выплачивается 100% компенсация стоимости проезда. </w:t>
      </w:r>
    </w:p>
    <w:p w:rsidR="00F51270" w:rsidRPr="001C2741" w:rsidRDefault="00F51270" w:rsidP="001C2741">
      <w:pPr>
        <w:tabs>
          <w:tab w:val="left" w:pos="-142"/>
        </w:tabs>
        <w:jc w:val="both"/>
        <w:rPr>
          <w:rFonts w:ascii="Arial" w:eastAsia="Calibri" w:hAnsi="Arial" w:cs="Arial"/>
          <w:sz w:val="24"/>
          <w:szCs w:val="24"/>
        </w:rPr>
      </w:pPr>
      <w:r w:rsidRPr="001C2741">
        <w:rPr>
          <w:rFonts w:ascii="Arial" w:eastAsia="Calibri" w:hAnsi="Arial" w:cs="Arial"/>
          <w:sz w:val="24"/>
          <w:szCs w:val="24"/>
        </w:rPr>
        <w:t xml:space="preserve">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91 процента. В этом направлении работа будет продолжена и будет соответствовать показателю. Продолжая создавать современную школьную структуру, особое внимание уделяется обновлению пищеблоков. В отдельных школах сохраняется необходимость переоснащения пищеблоков и потребность в приобретении оборудования. Благодаря проведенным мероприятиям охват горячим питанием увеличился до 85%. </w:t>
      </w:r>
    </w:p>
    <w:p w:rsidR="00F51270" w:rsidRPr="001C2741" w:rsidRDefault="00F51270" w:rsidP="001C2741">
      <w:pPr>
        <w:widowControl w:val="0"/>
        <w:autoSpaceDE w:val="0"/>
        <w:autoSpaceDN w:val="0"/>
        <w:adjustRightInd w:val="0"/>
        <w:jc w:val="both"/>
        <w:rPr>
          <w:rFonts w:ascii="Arial" w:eastAsia="Calibri" w:hAnsi="Arial" w:cs="Arial"/>
          <w:sz w:val="24"/>
          <w:szCs w:val="24"/>
        </w:rPr>
      </w:pPr>
      <w:r w:rsidRPr="001C2741">
        <w:rPr>
          <w:rFonts w:ascii="Arial" w:eastAsia="Calibri" w:hAnsi="Arial" w:cs="Arial"/>
          <w:sz w:val="24"/>
          <w:szCs w:val="24"/>
        </w:rPr>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w:t>
      </w:r>
      <w:r w:rsidR="00B56A72" w:rsidRPr="001C2741">
        <w:rPr>
          <w:rFonts w:ascii="Arial" w:eastAsia="Calibri" w:hAnsi="Arial" w:cs="Arial"/>
          <w:sz w:val="24"/>
          <w:szCs w:val="24"/>
        </w:rPr>
        <w:t xml:space="preserve"> </w:t>
      </w:r>
      <w:r w:rsidRPr="001C2741">
        <w:rPr>
          <w:rFonts w:ascii="Arial" w:eastAsia="Calibri" w:hAnsi="Arial" w:cs="Arial"/>
          <w:sz w:val="24"/>
          <w:szCs w:val="24"/>
        </w:rPr>
        <w:lastRenderedPageBreak/>
        <w:t>Требуется обеспечение работоспособности этих систем, своевременное выполнение противопожарных мероприятий, модернизация систем АПС, КТС. Отдельным школам необходимо оснащение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F51270" w:rsidRPr="001C2741" w:rsidRDefault="00F51270" w:rsidP="001C2741">
      <w:pPr>
        <w:widowControl w:val="0"/>
        <w:autoSpaceDE w:val="0"/>
        <w:autoSpaceDN w:val="0"/>
        <w:adjustRightInd w:val="0"/>
        <w:jc w:val="both"/>
        <w:rPr>
          <w:rFonts w:ascii="Arial" w:eastAsia="Calibri" w:hAnsi="Arial" w:cs="Arial"/>
          <w:sz w:val="24"/>
          <w:szCs w:val="24"/>
        </w:rPr>
      </w:pPr>
      <w:r w:rsidRPr="001C2741">
        <w:rPr>
          <w:rFonts w:ascii="Arial" w:eastAsia="Calibri" w:hAnsi="Arial" w:cs="Arial"/>
          <w:sz w:val="24"/>
          <w:szCs w:val="24"/>
        </w:rPr>
        <w:t xml:space="preserve">Ведется работа по созданию в Пушкинском муниципальном районе универсальной </w:t>
      </w:r>
      <w:proofErr w:type="spellStart"/>
      <w:r w:rsidRPr="001C2741">
        <w:rPr>
          <w:rFonts w:ascii="Arial" w:eastAsia="Calibri" w:hAnsi="Arial" w:cs="Arial"/>
          <w:sz w:val="24"/>
          <w:szCs w:val="24"/>
        </w:rPr>
        <w:t>безбарьерной</w:t>
      </w:r>
      <w:proofErr w:type="spellEnd"/>
      <w:r w:rsidRPr="001C2741">
        <w:rPr>
          <w:rFonts w:ascii="Arial" w:eastAsia="Calibri" w:hAnsi="Arial" w:cs="Arial"/>
          <w:sz w:val="24"/>
          <w:szCs w:val="24"/>
        </w:rPr>
        <w:t xml:space="preserve"> среды, позволяющей обеспечить совместное обучение инвалидов и лиц, не имеющих нарушений развития. </w:t>
      </w:r>
    </w:p>
    <w:p w:rsidR="00F51270" w:rsidRPr="001C2741" w:rsidRDefault="00F51270" w:rsidP="001C2741">
      <w:pPr>
        <w:widowControl w:val="0"/>
        <w:autoSpaceDE w:val="0"/>
        <w:autoSpaceDN w:val="0"/>
        <w:adjustRightInd w:val="0"/>
        <w:jc w:val="both"/>
        <w:rPr>
          <w:rFonts w:ascii="Arial" w:eastAsia="Calibri" w:hAnsi="Arial" w:cs="Arial"/>
          <w:sz w:val="24"/>
          <w:szCs w:val="24"/>
        </w:rPr>
      </w:pPr>
      <w:r w:rsidRPr="001C2741">
        <w:rPr>
          <w:rFonts w:ascii="Arial" w:eastAsia="Calibri" w:hAnsi="Arial" w:cs="Arial"/>
          <w:sz w:val="24"/>
          <w:szCs w:val="24"/>
        </w:rPr>
        <w:t>В системе общего образования в Пушкинском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w:t>
      </w:r>
      <w:r w:rsidR="00A06769">
        <w:rPr>
          <w:rFonts w:ascii="Arial" w:eastAsia="Calibri" w:hAnsi="Arial" w:cs="Arial"/>
          <w:sz w:val="24"/>
          <w:szCs w:val="24"/>
        </w:rPr>
        <w:t xml:space="preserve">на (далее ЕГЭ) по большинству </w:t>
      </w:r>
      <w:r w:rsidRPr="001C2741">
        <w:rPr>
          <w:rFonts w:ascii="Arial" w:eastAsia="Calibri" w:hAnsi="Arial" w:cs="Arial"/>
          <w:sz w:val="24"/>
          <w:szCs w:val="24"/>
        </w:rPr>
        <w:t>общеобразовательных предметов.</w:t>
      </w:r>
    </w:p>
    <w:p w:rsidR="00F51270" w:rsidRPr="001C2741" w:rsidRDefault="00F51270" w:rsidP="001C2741">
      <w:pPr>
        <w:widowControl w:val="0"/>
        <w:autoSpaceDE w:val="0"/>
        <w:autoSpaceDN w:val="0"/>
        <w:adjustRightInd w:val="0"/>
        <w:jc w:val="both"/>
        <w:rPr>
          <w:rFonts w:ascii="Arial" w:eastAsia="Calibri" w:hAnsi="Arial" w:cs="Arial"/>
          <w:sz w:val="24"/>
          <w:szCs w:val="24"/>
        </w:rPr>
      </w:pPr>
      <w:r w:rsidRPr="001C2741">
        <w:rPr>
          <w:rFonts w:ascii="Arial" w:eastAsia="Calibri" w:hAnsi="Arial" w:cs="Arial"/>
          <w:sz w:val="24"/>
          <w:szCs w:val="24"/>
        </w:rPr>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F51270" w:rsidRPr="001C2741" w:rsidRDefault="00F51270" w:rsidP="001C2741">
      <w:pPr>
        <w:jc w:val="both"/>
        <w:rPr>
          <w:rFonts w:ascii="Arial" w:eastAsia="Calibri" w:hAnsi="Arial" w:cs="Arial"/>
          <w:sz w:val="24"/>
          <w:szCs w:val="24"/>
        </w:rPr>
      </w:pPr>
      <w:r w:rsidRPr="001C2741">
        <w:rPr>
          <w:rFonts w:ascii="Arial" w:eastAsia="Calibri" w:hAnsi="Arial" w:cs="Arial"/>
          <w:sz w:val="24"/>
          <w:szCs w:val="24"/>
        </w:rPr>
        <w:t>Происходит старение педагогических кадров, так как недостаточная привлекательность профессии педагога для выпускников ВУЗов. Недостаток кадров компенсируется увеличением нагрузки на одного педагога.</w:t>
      </w:r>
    </w:p>
    <w:p w:rsidR="00F51270" w:rsidRPr="001C2741" w:rsidRDefault="00F51270" w:rsidP="001C2741">
      <w:pPr>
        <w:jc w:val="both"/>
        <w:rPr>
          <w:rFonts w:ascii="Arial" w:eastAsia="Calibri" w:hAnsi="Arial" w:cs="Arial"/>
          <w:sz w:val="24"/>
          <w:szCs w:val="24"/>
        </w:rPr>
      </w:pPr>
      <w:r w:rsidRPr="001C2741">
        <w:rPr>
          <w:rFonts w:ascii="Arial" w:eastAsia="Calibri" w:hAnsi="Arial" w:cs="Arial"/>
          <w:color w:val="000000"/>
          <w:sz w:val="24"/>
          <w:szCs w:val="24"/>
        </w:rPr>
        <w:t xml:space="preserve">Целями  Подпрограммы </w:t>
      </w:r>
      <w:r w:rsidR="00A06769">
        <w:rPr>
          <w:rFonts w:ascii="Arial" w:eastAsia="Calibri" w:hAnsi="Arial" w:cs="Arial"/>
          <w:color w:val="000000"/>
          <w:sz w:val="24"/>
          <w:szCs w:val="24"/>
        </w:rPr>
        <w:t>2</w:t>
      </w:r>
      <w:r w:rsidRPr="001C2741">
        <w:rPr>
          <w:rFonts w:ascii="Arial" w:eastAsia="Calibri" w:hAnsi="Arial" w:cs="Arial"/>
          <w:color w:val="000000"/>
          <w:sz w:val="24"/>
          <w:szCs w:val="24"/>
        </w:rPr>
        <w:t xml:space="preserve"> </w:t>
      </w:r>
      <w:r w:rsidR="00A06769">
        <w:rPr>
          <w:rFonts w:ascii="Arial" w:eastAsia="Calibri" w:hAnsi="Arial" w:cs="Arial"/>
          <w:color w:val="000000"/>
          <w:sz w:val="24"/>
          <w:szCs w:val="24"/>
        </w:rPr>
        <w:t xml:space="preserve">«Общее образование» являются: </w:t>
      </w:r>
      <w:r w:rsidRPr="001C2741">
        <w:rPr>
          <w:rFonts w:ascii="Arial" w:eastAsia="Calibri" w:hAnsi="Arial" w:cs="Arial"/>
          <w:sz w:val="24"/>
          <w:szCs w:val="24"/>
        </w:rPr>
        <w:t>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Пушкинского муниципального района, независимо от места жительства, социального и материального положения семей и состояния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Пушкинском муниципальном районе и обратной связи с потребителями образовательных услуг.</w:t>
      </w:r>
    </w:p>
    <w:p w:rsidR="00F51270" w:rsidRPr="001C2741" w:rsidRDefault="00F51270" w:rsidP="001C2741">
      <w:pPr>
        <w:jc w:val="both"/>
        <w:rPr>
          <w:rFonts w:ascii="Arial" w:eastAsia="Calibri" w:hAnsi="Arial" w:cs="Arial"/>
          <w:sz w:val="24"/>
          <w:szCs w:val="24"/>
        </w:rPr>
      </w:pPr>
      <w:r w:rsidRPr="001C2741">
        <w:rPr>
          <w:rFonts w:ascii="Arial" w:eastAsia="Calibri" w:hAnsi="Arial" w:cs="Arial"/>
          <w:sz w:val="24"/>
          <w:szCs w:val="24"/>
        </w:rPr>
        <w:t>Для достижения поставленных целей требуется решение следующих задач:</w:t>
      </w:r>
    </w:p>
    <w:p w:rsidR="00F51270" w:rsidRPr="001C2741" w:rsidRDefault="00F51270" w:rsidP="001C2741">
      <w:pPr>
        <w:pStyle w:val="a3"/>
        <w:numPr>
          <w:ilvl w:val="0"/>
          <w:numId w:val="2"/>
        </w:numPr>
        <w:ind w:left="0" w:firstLine="0"/>
        <w:jc w:val="both"/>
        <w:rPr>
          <w:rFonts w:ascii="Arial" w:hAnsi="Arial" w:cs="Arial"/>
          <w:sz w:val="24"/>
          <w:szCs w:val="24"/>
        </w:rPr>
      </w:pPr>
      <w:r w:rsidRPr="001C2741">
        <w:rPr>
          <w:rFonts w:ascii="Arial" w:hAnsi="Arial" w:cs="Arial"/>
          <w:sz w:val="24"/>
          <w:szCs w:val="24"/>
        </w:rPr>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федеральным государственным образовательным стандартам.</w:t>
      </w:r>
    </w:p>
    <w:p w:rsidR="00F51270" w:rsidRPr="001C2741" w:rsidRDefault="00F51270" w:rsidP="001C2741">
      <w:pPr>
        <w:pStyle w:val="a3"/>
        <w:numPr>
          <w:ilvl w:val="0"/>
          <w:numId w:val="2"/>
        </w:numPr>
        <w:ind w:left="0" w:firstLine="0"/>
        <w:jc w:val="both"/>
        <w:rPr>
          <w:rFonts w:ascii="Arial" w:eastAsia="Calibri" w:hAnsi="Arial" w:cs="Arial"/>
          <w:sz w:val="24"/>
          <w:szCs w:val="24"/>
        </w:rPr>
      </w:pPr>
      <w:r w:rsidRPr="001C2741">
        <w:rPr>
          <w:rFonts w:ascii="Arial" w:hAnsi="Arial" w:cs="Arial"/>
          <w:bCs/>
          <w:color w:val="00000A"/>
          <w:sz w:val="24"/>
          <w:szCs w:val="24"/>
        </w:rPr>
        <w:t>Реализация механизмов, обеспечивающих равный доступ к качественному общему образованию.</w:t>
      </w:r>
    </w:p>
    <w:p w:rsidR="00F51270" w:rsidRPr="001C2741" w:rsidRDefault="00F51270" w:rsidP="001C2741">
      <w:pPr>
        <w:pStyle w:val="a3"/>
        <w:numPr>
          <w:ilvl w:val="0"/>
          <w:numId w:val="2"/>
        </w:numPr>
        <w:ind w:left="0" w:firstLine="0"/>
        <w:jc w:val="both"/>
        <w:rPr>
          <w:rFonts w:ascii="Arial" w:eastAsia="Calibri" w:hAnsi="Arial" w:cs="Arial"/>
          <w:sz w:val="24"/>
          <w:szCs w:val="24"/>
        </w:rPr>
      </w:pPr>
      <w:r w:rsidRPr="001C2741">
        <w:rPr>
          <w:rFonts w:ascii="Arial" w:hAnsi="Arial" w:cs="Arial"/>
          <w:bCs/>
          <w:sz w:val="24"/>
          <w:szCs w:val="24"/>
        </w:rPr>
        <w:t xml:space="preserve">Снижение доли обучающихся в государственных (муниципальных) общеобразовательных </w:t>
      </w:r>
      <w:proofErr w:type="gramStart"/>
      <w:r w:rsidRPr="001C2741">
        <w:rPr>
          <w:rFonts w:ascii="Arial" w:hAnsi="Arial" w:cs="Arial"/>
          <w:bCs/>
          <w:sz w:val="24"/>
          <w:szCs w:val="24"/>
        </w:rPr>
        <w:t>организациях</w:t>
      </w:r>
      <w:proofErr w:type="gramEnd"/>
      <w:r w:rsidRPr="001C2741">
        <w:rPr>
          <w:rFonts w:ascii="Arial" w:hAnsi="Arial" w:cs="Arial"/>
          <w:bCs/>
          <w:sz w:val="24"/>
          <w:szCs w:val="24"/>
        </w:rPr>
        <w:t>, занимающихся во вторую смену.</w:t>
      </w:r>
    </w:p>
    <w:p w:rsidR="00F51270" w:rsidRPr="001C2741" w:rsidRDefault="00A06769" w:rsidP="001C2741">
      <w:pPr>
        <w:jc w:val="both"/>
        <w:rPr>
          <w:rFonts w:ascii="Arial" w:eastAsia="Calibri" w:hAnsi="Arial" w:cs="Arial"/>
          <w:sz w:val="24"/>
          <w:szCs w:val="24"/>
        </w:rPr>
      </w:pPr>
      <w:proofErr w:type="gramStart"/>
      <w:r>
        <w:rPr>
          <w:rFonts w:ascii="Arial" w:eastAsia="Calibri" w:hAnsi="Arial" w:cs="Arial"/>
          <w:sz w:val="24"/>
          <w:szCs w:val="24"/>
        </w:rPr>
        <w:t>Достижение</w:t>
      </w:r>
      <w:r w:rsidR="00F51270" w:rsidRPr="001C2741">
        <w:rPr>
          <w:rFonts w:ascii="Arial" w:eastAsia="Calibri" w:hAnsi="Arial" w:cs="Arial"/>
          <w:sz w:val="24"/>
          <w:szCs w:val="24"/>
        </w:rPr>
        <w:t xml:space="preserve"> поставленных задач Подпрограммы </w:t>
      </w:r>
      <w:r>
        <w:rPr>
          <w:rFonts w:ascii="Arial" w:eastAsia="Calibri" w:hAnsi="Arial" w:cs="Arial"/>
          <w:sz w:val="24"/>
          <w:szCs w:val="24"/>
        </w:rPr>
        <w:t>2</w:t>
      </w:r>
      <w:r w:rsidR="00F51270" w:rsidRPr="001C2741">
        <w:rPr>
          <w:rFonts w:ascii="Arial" w:eastAsia="Calibri" w:hAnsi="Arial" w:cs="Arial"/>
          <w:sz w:val="24"/>
          <w:szCs w:val="24"/>
        </w:rPr>
        <w:t xml:space="preserve"> «Общее образование» осуществляется путем</w:t>
      </w:r>
      <w:r>
        <w:rPr>
          <w:rFonts w:ascii="Arial" w:eastAsia="Calibri" w:hAnsi="Arial" w:cs="Arial"/>
          <w:sz w:val="24"/>
          <w:szCs w:val="24"/>
        </w:rPr>
        <w:t xml:space="preserve"> реализации в течение 2017-2021</w:t>
      </w:r>
      <w:r w:rsidR="00F51270" w:rsidRPr="001C2741">
        <w:rPr>
          <w:rFonts w:ascii="Arial" w:eastAsia="Calibri" w:hAnsi="Arial" w:cs="Arial"/>
          <w:sz w:val="24"/>
          <w:szCs w:val="24"/>
        </w:rPr>
        <w:t xml:space="preserve"> </w:t>
      </w:r>
      <w:proofErr w:type="spellStart"/>
      <w:r w:rsidR="00F51270" w:rsidRPr="001C2741">
        <w:rPr>
          <w:rFonts w:ascii="Arial" w:eastAsia="Calibri" w:hAnsi="Arial" w:cs="Arial"/>
          <w:sz w:val="24"/>
          <w:szCs w:val="24"/>
        </w:rPr>
        <w:t>г.г</w:t>
      </w:r>
      <w:proofErr w:type="spellEnd"/>
      <w:r w:rsidR="00F51270" w:rsidRPr="001C2741">
        <w:rPr>
          <w:rFonts w:ascii="Arial" w:eastAsia="Calibri" w:hAnsi="Arial" w:cs="Arial"/>
          <w:sz w:val="24"/>
          <w:szCs w:val="24"/>
        </w:rPr>
        <w:t xml:space="preserve">. комплекса мероприятий (полный перечень мероприятий изложен в приложении № 1 к Подпрограмме </w:t>
      </w:r>
      <w:r w:rsidR="00F51270" w:rsidRPr="001C2741">
        <w:rPr>
          <w:rFonts w:ascii="Arial" w:eastAsia="Calibri" w:hAnsi="Arial" w:cs="Arial"/>
          <w:sz w:val="24"/>
          <w:szCs w:val="24"/>
          <w:lang w:val="en-US"/>
        </w:rPr>
        <w:t>II</w:t>
      </w:r>
      <w:r w:rsidR="00F51270" w:rsidRPr="001C2741">
        <w:rPr>
          <w:rFonts w:ascii="Arial" w:eastAsia="Calibri" w:hAnsi="Arial" w:cs="Arial"/>
          <w:sz w:val="24"/>
          <w:szCs w:val="24"/>
        </w:rPr>
        <w:t xml:space="preserve"> «Общее образование» позволит добиться следующих результатов, изложенных в приложении №2.</w:t>
      </w:r>
      <w:proofErr w:type="gramEnd"/>
    </w:p>
    <w:p w:rsidR="004F1BD0" w:rsidRPr="001C2741" w:rsidRDefault="001515DF" w:rsidP="001C2741">
      <w:pPr>
        <w:jc w:val="center"/>
        <w:rPr>
          <w:rFonts w:ascii="Arial" w:hAnsi="Arial" w:cs="Arial"/>
          <w:sz w:val="24"/>
          <w:szCs w:val="24"/>
        </w:rPr>
      </w:pPr>
      <w:r w:rsidRPr="001C2741">
        <w:rPr>
          <w:rFonts w:ascii="Arial" w:hAnsi="Arial" w:cs="Arial"/>
          <w:sz w:val="24"/>
          <w:szCs w:val="24"/>
        </w:rPr>
        <w:t>3.</w:t>
      </w:r>
      <w:r w:rsidR="004F1BD0" w:rsidRPr="001C2741">
        <w:rPr>
          <w:rFonts w:ascii="Arial" w:hAnsi="Arial" w:cs="Arial"/>
          <w:sz w:val="24"/>
          <w:szCs w:val="24"/>
        </w:rPr>
        <w:t>Концептуальные направления реформирования, модернизации, преобразования отдельных</w:t>
      </w:r>
      <w:r w:rsidR="00A5215F" w:rsidRPr="001C2741">
        <w:rPr>
          <w:rFonts w:ascii="Arial" w:hAnsi="Arial" w:cs="Arial"/>
          <w:sz w:val="24"/>
          <w:szCs w:val="24"/>
        </w:rPr>
        <w:t xml:space="preserve"> </w:t>
      </w:r>
      <w:r w:rsidR="004F1BD0" w:rsidRPr="001C2741">
        <w:rPr>
          <w:rFonts w:ascii="Arial" w:hAnsi="Arial" w:cs="Arial"/>
          <w:sz w:val="24"/>
          <w:szCs w:val="24"/>
        </w:rPr>
        <w:t>сфер социально-экономического развития</w:t>
      </w:r>
    </w:p>
    <w:p w:rsidR="004F1BD0" w:rsidRPr="001C2741" w:rsidRDefault="004F1BD0" w:rsidP="001C2741">
      <w:pPr>
        <w:jc w:val="both"/>
        <w:rPr>
          <w:rFonts w:ascii="Arial" w:hAnsi="Arial" w:cs="Arial"/>
          <w:sz w:val="24"/>
          <w:szCs w:val="24"/>
        </w:rPr>
      </w:pPr>
      <w:r w:rsidRPr="001C2741">
        <w:rPr>
          <w:rFonts w:ascii="Arial" w:hAnsi="Arial" w:cs="Arial"/>
          <w:sz w:val="24"/>
          <w:szCs w:val="24"/>
        </w:rPr>
        <w:t>В период с 2014 по 2018 годы ожидается получение следующих результатов:</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увеличение доли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 xml:space="preserve">увеличение доли </w:t>
      </w:r>
      <w:proofErr w:type="gramStart"/>
      <w:r w:rsidRPr="001C2741">
        <w:rPr>
          <w:rFonts w:ascii="Arial" w:hAnsi="Arial" w:cs="Arial"/>
        </w:rPr>
        <w:t>обучающихся</w:t>
      </w:r>
      <w:proofErr w:type="gramEnd"/>
      <w:r w:rsidRPr="001C2741">
        <w:rPr>
          <w:rFonts w:ascii="Arial" w:hAnsi="Arial" w:cs="Arial"/>
        </w:rPr>
        <w:t xml:space="preserve"> по федеральным государственным образовательным стандартам общего образования;</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сократится с 1,7 до 1,53</w:t>
      </w:r>
      <w:r w:rsidRPr="001C2741">
        <w:rPr>
          <w:rFonts w:ascii="Arial" w:hAnsi="Arial" w:cs="Arial"/>
          <w:color w:val="FF0000"/>
        </w:rPr>
        <w:t> </w:t>
      </w:r>
      <w:r w:rsidRPr="001C2741">
        <w:rPr>
          <w:rFonts w:ascii="Arial" w:hAnsi="Arial" w:cs="Arial"/>
        </w:rPr>
        <w:t>единиц.</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lastRenderedPageBreak/>
        <w:t>увеличение доли учителей в возрасте до 30 лет в общей численности учителей общеобразовательных организаций;</w:t>
      </w:r>
    </w:p>
    <w:p w:rsidR="00B56A72"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уровень средней заработной платы педагогических работников общеобразовательных организаций достигнет 100 процентов от средней заработной платы по экономике Московской области.</w:t>
      </w:r>
    </w:p>
    <w:p w:rsidR="004F1BD0" w:rsidRPr="001C2741" w:rsidRDefault="001515DF" w:rsidP="001C2741">
      <w:pPr>
        <w:keepNext/>
        <w:contextualSpacing/>
        <w:jc w:val="center"/>
        <w:rPr>
          <w:rFonts w:ascii="Arial" w:hAnsi="Arial" w:cs="Arial"/>
          <w:sz w:val="24"/>
          <w:szCs w:val="24"/>
        </w:rPr>
      </w:pPr>
      <w:r w:rsidRPr="001C2741">
        <w:rPr>
          <w:rFonts w:ascii="Arial" w:hAnsi="Arial" w:cs="Arial"/>
          <w:sz w:val="24"/>
          <w:szCs w:val="24"/>
        </w:rPr>
        <w:t>4</w:t>
      </w:r>
      <w:r w:rsidR="004F1BD0" w:rsidRPr="001C2741">
        <w:rPr>
          <w:rFonts w:ascii="Arial" w:hAnsi="Arial" w:cs="Arial"/>
          <w:sz w:val="24"/>
          <w:szCs w:val="24"/>
        </w:rPr>
        <w:t xml:space="preserve">. Перечень мероприятий, направленных на достижение целей и задач в сфере реализации Подпрограммы </w:t>
      </w:r>
      <w:r w:rsidR="00B56A72" w:rsidRPr="001C2741">
        <w:rPr>
          <w:rFonts w:ascii="Arial" w:hAnsi="Arial" w:cs="Arial"/>
          <w:sz w:val="24"/>
          <w:szCs w:val="24"/>
        </w:rPr>
        <w:t>2</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 xml:space="preserve">Достижение целей и задач Подпрограммы </w:t>
      </w:r>
      <w:r w:rsidR="00B56A72" w:rsidRPr="001C2741">
        <w:rPr>
          <w:rFonts w:ascii="Arial" w:hAnsi="Arial" w:cs="Arial"/>
          <w:sz w:val="24"/>
          <w:szCs w:val="24"/>
        </w:rPr>
        <w:t xml:space="preserve">2 </w:t>
      </w:r>
      <w:r w:rsidRPr="001C2741">
        <w:rPr>
          <w:rFonts w:ascii="Arial" w:hAnsi="Arial" w:cs="Arial"/>
          <w:sz w:val="24"/>
          <w:szCs w:val="24"/>
        </w:rPr>
        <w:t>осуществляется посредством реализации мероприятий Подпрограммы</w:t>
      </w:r>
      <w:r w:rsidR="00B56A72" w:rsidRPr="001C2741">
        <w:rPr>
          <w:rFonts w:ascii="Arial" w:hAnsi="Arial" w:cs="Arial"/>
          <w:sz w:val="24"/>
          <w:szCs w:val="24"/>
        </w:rPr>
        <w:t xml:space="preserve"> 2</w:t>
      </w:r>
      <w:r w:rsidRPr="001C2741">
        <w:rPr>
          <w:rFonts w:ascii="Arial" w:hAnsi="Arial" w:cs="Arial"/>
          <w:sz w:val="24"/>
          <w:szCs w:val="24"/>
        </w:rPr>
        <w:t xml:space="preserve">. Перечень мероприятий приведен в </w:t>
      </w:r>
      <w:r w:rsidR="00B56A72" w:rsidRPr="001C2741">
        <w:rPr>
          <w:rFonts w:ascii="Arial" w:hAnsi="Arial" w:cs="Arial"/>
          <w:sz w:val="24"/>
          <w:szCs w:val="24"/>
        </w:rPr>
        <w:t>П</w:t>
      </w:r>
      <w:r w:rsidRPr="001C2741">
        <w:rPr>
          <w:rFonts w:ascii="Arial" w:hAnsi="Arial" w:cs="Arial"/>
          <w:sz w:val="24"/>
          <w:szCs w:val="24"/>
        </w:rPr>
        <w:t>риложении № 1 к Подпрограмме</w:t>
      </w:r>
      <w:r w:rsidR="00B56A72" w:rsidRPr="001C2741">
        <w:rPr>
          <w:rFonts w:ascii="Arial" w:hAnsi="Arial" w:cs="Arial"/>
          <w:sz w:val="24"/>
          <w:szCs w:val="24"/>
        </w:rPr>
        <w:t xml:space="preserve"> 2</w:t>
      </w:r>
      <w:r w:rsidRPr="001C2741">
        <w:rPr>
          <w:rFonts w:ascii="Arial" w:hAnsi="Arial" w:cs="Arial"/>
          <w:sz w:val="24"/>
          <w:szCs w:val="24"/>
        </w:rPr>
        <w:t>.</w:t>
      </w:r>
    </w:p>
    <w:p w:rsidR="004F1BD0" w:rsidRPr="001C2741" w:rsidRDefault="001515DF" w:rsidP="001C2741">
      <w:pPr>
        <w:pStyle w:val="a3"/>
        <w:keepNext/>
        <w:ind w:left="0"/>
        <w:jc w:val="center"/>
        <w:rPr>
          <w:rFonts w:ascii="Arial" w:hAnsi="Arial" w:cs="Arial"/>
          <w:sz w:val="24"/>
          <w:szCs w:val="24"/>
        </w:rPr>
      </w:pPr>
      <w:r w:rsidRPr="001C2741">
        <w:rPr>
          <w:rFonts w:ascii="Arial" w:hAnsi="Arial" w:cs="Arial"/>
          <w:sz w:val="24"/>
          <w:szCs w:val="24"/>
        </w:rPr>
        <w:t>5</w:t>
      </w:r>
      <w:r w:rsidR="004F1BD0" w:rsidRPr="001C2741">
        <w:rPr>
          <w:rFonts w:ascii="Arial" w:hAnsi="Arial" w:cs="Arial"/>
          <w:sz w:val="24"/>
          <w:szCs w:val="24"/>
        </w:rPr>
        <w:t xml:space="preserve">. Планируемые результаты (целевые показатели) реализации Подпрограммы </w:t>
      </w:r>
      <w:r w:rsidR="00B56A72" w:rsidRPr="001C2741">
        <w:rPr>
          <w:rFonts w:ascii="Arial" w:hAnsi="Arial" w:cs="Arial"/>
          <w:sz w:val="24"/>
          <w:szCs w:val="24"/>
        </w:rPr>
        <w:t>2</w:t>
      </w:r>
      <w:r w:rsidR="00A06769">
        <w:rPr>
          <w:rFonts w:ascii="Arial" w:hAnsi="Arial" w:cs="Arial"/>
          <w:sz w:val="24"/>
          <w:szCs w:val="24"/>
        </w:rPr>
        <w:t xml:space="preserve"> </w:t>
      </w:r>
      <w:r w:rsidR="004F1BD0" w:rsidRPr="001C274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4F1BD0" w:rsidRPr="001C2741" w:rsidRDefault="004F1BD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Эффективность реализации Программы определяется степенью достижения количественных и качественных показателей реализации Подпрограмм</w:t>
      </w:r>
      <w:r w:rsidR="00B56A72" w:rsidRPr="001C2741">
        <w:rPr>
          <w:rFonts w:ascii="Arial" w:hAnsi="Arial" w:cs="Arial"/>
          <w:sz w:val="24"/>
          <w:szCs w:val="24"/>
        </w:rPr>
        <w:t>ы 2</w:t>
      </w:r>
      <w:r w:rsidRPr="001C2741">
        <w:rPr>
          <w:rFonts w:ascii="Arial" w:hAnsi="Arial" w:cs="Arial"/>
          <w:sz w:val="24"/>
          <w:szCs w:val="24"/>
        </w:rPr>
        <w:t>.</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 xml:space="preserve">Планируемые количественные и качественные результаты (показатели эффективности) реализации муниципальной Подпрограммы и их динамика по годам приведены в </w:t>
      </w:r>
      <w:r w:rsidR="00B56A72" w:rsidRPr="001C2741">
        <w:rPr>
          <w:rFonts w:ascii="Arial" w:hAnsi="Arial" w:cs="Arial"/>
          <w:sz w:val="24"/>
          <w:szCs w:val="24"/>
        </w:rPr>
        <w:t>П</w:t>
      </w:r>
      <w:r w:rsidRPr="001C2741">
        <w:rPr>
          <w:rFonts w:ascii="Arial" w:hAnsi="Arial" w:cs="Arial"/>
          <w:sz w:val="24"/>
          <w:szCs w:val="24"/>
        </w:rPr>
        <w:t>риложении № 5 к Программе.</w:t>
      </w:r>
    </w:p>
    <w:p w:rsidR="004F1BD0" w:rsidRPr="001C2741" w:rsidRDefault="001515DF" w:rsidP="001C2741">
      <w:pPr>
        <w:jc w:val="center"/>
        <w:rPr>
          <w:rFonts w:ascii="Arial" w:hAnsi="Arial" w:cs="Arial"/>
          <w:sz w:val="24"/>
          <w:szCs w:val="24"/>
        </w:rPr>
      </w:pPr>
      <w:r w:rsidRPr="001C2741">
        <w:rPr>
          <w:rFonts w:ascii="Arial" w:hAnsi="Arial" w:cs="Arial"/>
          <w:sz w:val="24"/>
          <w:szCs w:val="24"/>
        </w:rPr>
        <w:t>6.</w:t>
      </w:r>
      <w:r w:rsidR="004F1BD0" w:rsidRPr="001C2741">
        <w:rPr>
          <w:rFonts w:ascii="Arial" w:hAnsi="Arial" w:cs="Arial"/>
          <w:sz w:val="24"/>
          <w:szCs w:val="24"/>
        </w:rPr>
        <w:t>Методика расчета значений показателей эффективности и результативности</w:t>
      </w:r>
      <w:r w:rsidRPr="001C2741">
        <w:rPr>
          <w:rFonts w:ascii="Arial" w:hAnsi="Arial" w:cs="Arial"/>
          <w:sz w:val="24"/>
          <w:szCs w:val="24"/>
        </w:rPr>
        <w:t xml:space="preserve"> </w:t>
      </w:r>
      <w:r w:rsidR="004F1BD0" w:rsidRPr="001C2741">
        <w:rPr>
          <w:rFonts w:ascii="Arial" w:hAnsi="Arial" w:cs="Arial"/>
          <w:sz w:val="24"/>
          <w:szCs w:val="24"/>
        </w:rPr>
        <w:t>реализации Подпрограммы</w:t>
      </w:r>
      <w:r w:rsidR="00B56A72" w:rsidRPr="001C2741">
        <w:rPr>
          <w:rFonts w:ascii="Arial" w:hAnsi="Arial" w:cs="Arial"/>
          <w:sz w:val="24"/>
          <w:szCs w:val="24"/>
        </w:rPr>
        <w:t xml:space="preserve"> 2</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 xml:space="preserve">Методика расчета значений показателей эффективности и результативности реализации Подпрограммы </w:t>
      </w:r>
      <w:r w:rsidR="00B56A72" w:rsidRPr="001C2741">
        <w:rPr>
          <w:rFonts w:ascii="Arial" w:hAnsi="Arial" w:cs="Arial"/>
          <w:sz w:val="24"/>
          <w:szCs w:val="24"/>
        </w:rPr>
        <w:t xml:space="preserve">2 </w:t>
      </w:r>
      <w:r w:rsidRPr="001C2741">
        <w:rPr>
          <w:rFonts w:ascii="Arial" w:hAnsi="Arial" w:cs="Arial"/>
          <w:sz w:val="24"/>
          <w:szCs w:val="24"/>
        </w:rPr>
        <w:t xml:space="preserve">приведена в </w:t>
      </w:r>
      <w:r w:rsidR="00B56A72" w:rsidRPr="001C2741">
        <w:rPr>
          <w:rFonts w:ascii="Arial" w:hAnsi="Arial" w:cs="Arial"/>
          <w:sz w:val="24"/>
          <w:szCs w:val="24"/>
        </w:rPr>
        <w:t>П</w:t>
      </w:r>
      <w:r w:rsidRPr="001C2741">
        <w:rPr>
          <w:rFonts w:ascii="Arial" w:hAnsi="Arial" w:cs="Arial"/>
          <w:sz w:val="24"/>
          <w:szCs w:val="24"/>
        </w:rPr>
        <w:t>риложении № 6 к Программе.</w:t>
      </w:r>
    </w:p>
    <w:p w:rsidR="004F1BD0" w:rsidRPr="001C2741" w:rsidRDefault="001515DF" w:rsidP="001C2741">
      <w:pPr>
        <w:contextualSpacing/>
        <w:jc w:val="center"/>
        <w:rPr>
          <w:rFonts w:ascii="Arial" w:hAnsi="Arial" w:cs="Arial"/>
          <w:sz w:val="24"/>
          <w:szCs w:val="24"/>
        </w:rPr>
      </w:pPr>
      <w:r w:rsidRPr="001C2741">
        <w:rPr>
          <w:rFonts w:ascii="Arial" w:hAnsi="Arial" w:cs="Arial"/>
          <w:sz w:val="24"/>
          <w:szCs w:val="24"/>
        </w:rPr>
        <w:t>7</w:t>
      </w:r>
      <w:r w:rsidR="004F1BD0" w:rsidRPr="001C2741">
        <w:rPr>
          <w:rFonts w:ascii="Arial" w:hAnsi="Arial" w:cs="Arial"/>
          <w:sz w:val="24"/>
          <w:szCs w:val="24"/>
        </w:rPr>
        <w:t xml:space="preserve">. Предоставление обоснования финансовых ресурсов, необходимых для реализации мероприятий Подпрограммы </w:t>
      </w:r>
      <w:r w:rsidR="00B56A72" w:rsidRPr="001C2741">
        <w:rPr>
          <w:rFonts w:ascii="Arial" w:hAnsi="Arial" w:cs="Arial"/>
          <w:sz w:val="24"/>
          <w:szCs w:val="24"/>
        </w:rPr>
        <w:t>2</w:t>
      </w:r>
    </w:p>
    <w:p w:rsidR="004F1BD0" w:rsidRPr="001C2741" w:rsidRDefault="004F1BD0" w:rsidP="001C2741">
      <w:pPr>
        <w:pStyle w:val="a3"/>
        <w:widowControl w:val="0"/>
        <w:ind w:left="0"/>
        <w:jc w:val="both"/>
        <w:rPr>
          <w:rFonts w:ascii="Arial" w:hAnsi="Arial" w:cs="Arial"/>
          <w:sz w:val="24"/>
          <w:szCs w:val="24"/>
        </w:rPr>
      </w:pPr>
      <w:r w:rsidRPr="001C2741">
        <w:rPr>
          <w:rFonts w:ascii="Arial" w:hAnsi="Arial" w:cs="Arial"/>
          <w:sz w:val="24"/>
          <w:szCs w:val="24"/>
        </w:rPr>
        <w:t xml:space="preserve">Обоснование финансовых ресурсов, необходимых для реализации мероприятий Подпрограммы </w:t>
      </w:r>
      <w:r w:rsidR="00B56A72" w:rsidRPr="001C2741">
        <w:rPr>
          <w:rFonts w:ascii="Arial" w:hAnsi="Arial" w:cs="Arial"/>
          <w:sz w:val="24"/>
          <w:szCs w:val="24"/>
        </w:rPr>
        <w:t xml:space="preserve">2 </w:t>
      </w:r>
      <w:r w:rsidRPr="001C2741">
        <w:rPr>
          <w:rFonts w:ascii="Arial" w:hAnsi="Arial" w:cs="Arial"/>
          <w:sz w:val="24"/>
          <w:szCs w:val="24"/>
        </w:rPr>
        <w:t>приведено в Приложении № 7 к Программе.</w:t>
      </w:r>
    </w:p>
    <w:p w:rsidR="004F1BD0" w:rsidRPr="001C2741" w:rsidRDefault="001515DF" w:rsidP="001C2741">
      <w:pPr>
        <w:pStyle w:val="ConsPlusNonformat"/>
        <w:rPr>
          <w:rFonts w:ascii="Arial" w:hAnsi="Arial" w:cs="Arial"/>
          <w:sz w:val="24"/>
          <w:szCs w:val="24"/>
        </w:rPr>
      </w:pPr>
      <w:r w:rsidRPr="001C2741">
        <w:rPr>
          <w:rFonts w:ascii="Arial" w:hAnsi="Arial" w:cs="Arial"/>
          <w:sz w:val="24"/>
          <w:szCs w:val="24"/>
        </w:rPr>
        <w:t>8</w:t>
      </w:r>
      <w:r w:rsidR="004F1BD0" w:rsidRPr="001C2741">
        <w:rPr>
          <w:rFonts w:ascii="Arial" w:hAnsi="Arial" w:cs="Arial"/>
          <w:sz w:val="24"/>
          <w:szCs w:val="24"/>
        </w:rPr>
        <w:t>.</w:t>
      </w:r>
      <w:r w:rsidR="00B56A72" w:rsidRPr="001C2741">
        <w:rPr>
          <w:rFonts w:ascii="Arial" w:hAnsi="Arial" w:cs="Arial"/>
          <w:sz w:val="24"/>
          <w:szCs w:val="24"/>
        </w:rPr>
        <w:t xml:space="preserve"> </w:t>
      </w:r>
      <w:r w:rsidR="004F1BD0" w:rsidRPr="001C2741">
        <w:rPr>
          <w:rFonts w:ascii="Arial" w:hAnsi="Arial" w:cs="Arial"/>
          <w:sz w:val="24"/>
          <w:szCs w:val="24"/>
        </w:rPr>
        <w:t>Порядок взаимодействия ответственного за выполнение мероприятий</w:t>
      </w:r>
    </w:p>
    <w:p w:rsidR="004F1BD0" w:rsidRPr="001C2741" w:rsidRDefault="004F1BD0" w:rsidP="001C2741">
      <w:pPr>
        <w:pStyle w:val="ConsPlusNonformat"/>
        <w:jc w:val="center"/>
        <w:rPr>
          <w:rFonts w:ascii="Arial" w:hAnsi="Arial" w:cs="Arial"/>
          <w:sz w:val="24"/>
          <w:szCs w:val="24"/>
        </w:rPr>
      </w:pPr>
      <w:r w:rsidRPr="001C2741">
        <w:rPr>
          <w:rFonts w:ascii="Arial" w:hAnsi="Arial" w:cs="Arial"/>
          <w:sz w:val="24"/>
          <w:szCs w:val="24"/>
        </w:rPr>
        <w:t>Подпрограммы</w:t>
      </w:r>
      <w:r w:rsidR="00B56A72" w:rsidRPr="001C2741">
        <w:rPr>
          <w:rFonts w:ascii="Arial" w:hAnsi="Arial" w:cs="Arial"/>
          <w:sz w:val="24"/>
          <w:szCs w:val="24"/>
        </w:rPr>
        <w:t xml:space="preserve"> 2</w:t>
      </w:r>
      <w:r w:rsidRPr="001C2741">
        <w:rPr>
          <w:rFonts w:ascii="Arial" w:hAnsi="Arial" w:cs="Arial"/>
          <w:sz w:val="24"/>
          <w:szCs w:val="24"/>
        </w:rPr>
        <w:t xml:space="preserve"> с муниципальным заказчиком </w:t>
      </w:r>
      <w:r w:rsidR="00B56A72" w:rsidRPr="001C2741">
        <w:rPr>
          <w:rFonts w:ascii="Arial" w:hAnsi="Arial" w:cs="Arial"/>
          <w:sz w:val="24"/>
          <w:szCs w:val="24"/>
        </w:rPr>
        <w:t>Подп</w:t>
      </w:r>
      <w:r w:rsidRPr="001C2741">
        <w:rPr>
          <w:rFonts w:ascii="Arial" w:hAnsi="Arial" w:cs="Arial"/>
          <w:sz w:val="24"/>
          <w:szCs w:val="24"/>
        </w:rPr>
        <w:t>рограммы</w:t>
      </w:r>
      <w:r w:rsidR="00B56A72" w:rsidRPr="001C2741">
        <w:rPr>
          <w:rFonts w:ascii="Arial" w:hAnsi="Arial" w:cs="Arial"/>
          <w:sz w:val="24"/>
          <w:szCs w:val="24"/>
        </w:rPr>
        <w:t xml:space="preserve"> 2</w:t>
      </w:r>
    </w:p>
    <w:p w:rsidR="005C7BD4" w:rsidRPr="001C2741" w:rsidRDefault="005C7BD4" w:rsidP="001C2741">
      <w:pPr>
        <w:jc w:val="both"/>
        <w:rPr>
          <w:rFonts w:ascii="Arial" w:hAnsi="Arial" w:cs="Arial"/>
          <w:sz w:val="24"/>
          <w:szCs w:val="24"/>
        </w:rPr>
      </w:pPr>
      <w:proofErr w:type="gramStart"/>
      <w:r w:rsidRPr="001C2741">
        <w:rPr>
          <w:rFonts w:ascii="Arial" w:hAnsi="Arial" w:cs="Arial"/>
          <w:sz w:val="24"/>
          <w:szCs w:val="24"/>
        </w:rPr>
        <w:t>Контроль за</w:t>
      </w:r>
      <w:proofErr w:type="gramEnd"/>
      <w:r w:rsidRPr="001C2741">
        <w:rPr>
          <w:rFonts w:ascii="Arial" w:hAnsi="Arial" w:cs="Arial"/>
          <w:sz w:val="24"/>
          <w:szCs w:val="24"/>
        </w:rPr>
        <w:t xml:space="preserve"> реализацией Подпрограммы 2 осуществляется муниципальным заказчиком Подпрограммы 2.</w:t>
      </w:r>
    </w:p>
    <w:p w:rsidR="005C7BD4" w:rsidRPr="001C2741" w:rsidRDefault="005C7BD4" w:rsidP="001C2741">
      <w:pPr>
        <w:jc w:val="both"/>
        <w:rPr>
          <w:rFonts w:ascii="Arial" w:hAnsi="Arial" w:cs="Arial"/>
          <w:sz w:val="24"/>
          <w:szCs w:val="24"/>
        </w:rPr>
      </w:pPr>
      <w:r w:rsidRPr="001C2741">
        <w:rPr>
          <w:rFonts w:ascii="Arial" w:hAnsi="Arial" w:cs="Arial"/>
          <w:sz w:val="24"/>
          <w:szCs w:val="24"/>
        </w:rPr>
        <w:t xml:space="preserve">Муниципальный заказчик Подпрограммы 2 организует управление реализацией Подпрограммы 2 и взаимодействие с участниками реализации Подпрограммы 2. </w:t>
      </w:r>
    </w:p>
    <w:p w:rsidR="005C7BD4" w:rsidRPr="001C2741" w:rsidRDefault="005C7BD4" w:rsidP="001C2741">
      <w:pPr>
        <w:pStyle w:val="ConsPlusNormal"/>
        <w:jc w:val="both"/>
        <w:rPr>
          <w:rFonts w:ascii="Arial" w:hAnsi="Arial" w:cs="Arial"/>
          <w:sz w:val="24"/>
          <w:szCs w:val="24"/>
        </w:rPr>
      </w:pPr>
      <w:r w:rsidRPr="001C2741">
        <w:rPr>
          <w:rFonts w:ascii="Arial" w:hAnsi="Arial" w:cs="Arial"/>
          <w:sz w:val="24"/>
          <w:szCs w:val="24"/>
        </w:rPr>
        <w:t xml:space="preserve">Муниципальный заказчик Подпрограммы 2 осуществляет: </w:t>
      </w:r>
    </w:p>
    <w:p w:rsidR="005C7BD4" w:rsidRPr="001C2741" w:rsidRDefault="005C7BD4" w:rsidP="001C2741">
      <w:pPr>
        <w:keepNext/>
        <w:contextualSpacing/>
        <w:jc w:val="both"/>
        <w:rPr>
          <w:rFonts w:ascii="Arial" w:hAnsi="Arial" w:cs="Arial"/>
          <w:sz w:val="24"/>
          <w:szCs w:val="24"/>
        </w:rPr>
      </w:pPr>
      <w:r w:rsidRPr="001C2741">
        <w:rPr>
          <w:rFonts w:ascii="Arial" w:hAnsi="Arial" w:cs="Arial"/>
          <w:sz w:val="24"/>
          <w:szCs w:val="24"/>
        </w:rPr>
        <w:tab/>
        <w:t xml:space="preserve">- координацию деятельности ответственного за выполнение мероприятия Подпрограммы 2 в процессе разработки муниципальной Программы; </w:t>
      </w:r>
    </w:p>
    <w:p w:rsidR="005C7BD4" w:rsidRPr="001C2741" w:rsidRDefault="005C7BD4" w:rsidP="001C2741">
      <w:pPr>
        <w:widowControl w:val="0"/>
        <w:tabs>
          <w:tab w:val="left" w:pos="993"/>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организацию управления муниципальной Подпрограммой 2;</w:t>
      </w:r>
    </w:p>
    <w:p w:rsidR="005C7BD4" w:rsidRPr="001C2741" w:rsidRDefault="00A06769" w:rsidP="001C2741">
      <w:pPr>
        <w:widowControl w:val="0"/>
        <w:autoSpaceDE w:val="0"/>
        <w:autoSpaceDN w:val="0"/>
        <w:adjustRightInd w:val="0"/>
        <w:jc w:val="both"/>
        <w:rPr>
          <w:rFonts w:ascii="Arial" w:hAnsi="Arial" w:cs="Arial"/>
          <w:sz w:val="24"/>
          <w:szCs w:val="24"/>
        </w:rPr>
      </w:pPr>
      <w:r>
        <w:rPr>
          <w:rFonts w:ascii="Arial" w:hAnsi="Arial" w:cs="Arial"/>
          <w:sz w:val="24"/>
          <w:szCs w:val="24"/>
        </w:rPr>
        <w:t>-</w:t>
      </w:r>
      <w:r w:rsidR="005C7BD4" w:rsidRPr="001C2741">
        <w:rPr>
          <w:rFonts w:ascii="Arial" w:hAnsi="Arial" w:cs="Arial"/>
          <w:sz w:val="24"/>
          <w:szCs w:val="24"/>
        </w:rPr>
        <w:t xml:space="preserve"> создание при необходимости комиссии (штаба, рабочей группы) по управлению муниципальной Подпрограммой 2;</w:t>
      </w:r>
    </w:p>
    <w:p w:rsidR="005C7BD4" w:rsidRPr="001C2741" w:rsidRDefault="005C7BD4" w:rsidP="001C2741">
      <w:pPr>
        <w:pStyle w:val="ConsPlusNormal"/>
        <w:tabs>
          <w:tab w:val="left" w:pos="993"/>
        </w:tabs>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достижение целей, задач и конечных результатов Подпрограммы 2;</w:t>
      </w:r>
    </w:p>
    <w:p w:rsidR="005C7BD4" w:rsidRPr="001C2741" w:rsidRDefault="005C7BD4" w:rsidP="001C2741">
      <w:pPr>
        <w:pStyle w:val="ConsPlusNormal"/>
        <w:tabs>
          <w:tab w:val="left" w:pos="709"/>
          <w:tab w:val="left" w:pos="993"/>
        </w:tabs>
        <w:jc w:val="both"/>
        <w:rPr>
          <w:rFonts w:ascii="Arial" w:hAnsi="Arial" w:cs="Arial"/>
          <w:sz w:val="24"/>
          <w:szCs w:val="24"/>
        </w:rPr>
      </w:pPr>
      <w:r w:rsidRPr="001C2741">
        <w:rPr>
          <w:rFonts w:ascii="Arial" w:hAnsi="Arial" w:cs="Arial"/>
          <w:sz w:val="24"/>
          <w:szCs w:val="24"/>
        </w:rPr>
        <w:t>- предоставление в Комитет по экономике информацию о реализации Подпрограммы 2 в установленные сроки.</w:t>
      </w:r>
    </w:p>
    <w:p w:rsidR="005C7BD4" w:rsidRPr="001C2741" w:rsidRDefault="005C7BD4" w:rsidP="001C2741">
      <w:pPr>
        <w:widowControl w:val="0"/>
        <w:autoSpaceDE w:val="0"/>
        <w:autoSpaceDN w:val="0"/>
        <w:adjustRightInd w:val="0"/>
        <w:jc w:val="both"/>
        <w:rPr>
          <w:rFonts w:ascii="Arial" w:hAnsi="Arial" w:cs="Arial"/>
          <w:sz w:val="24"/>
          <w:szCs w:val="24"/>
        </w:rPr>
      </w:pPr>
      <w:proofErr w:type="gramStart"/>
      <w:r w:rsidRPr="001C2741">
        <w:rPr>
          <w:rFonts w:ascii="Arial" w:hAnsi="Arial" w:cs="Arial"/>
          <w:sz w:val="24"/>
          <w:szCs w:val="24"/>
        </w:rPr>
        <w:t>Ответственный</w:t>
      </w:r>
      <w:proofErr w:type="gramEnd"/>
      <w:r w:rsidRPr="001C2741">
        <w:rPr>
          <w:rFonts w:ascii="Arial" w:hAnsi="Arial" w:cs="Arial"/>
          <w:sz w:val="24"/>
          <w:szCs w:val="24"/>
        </w:rPr>
        <w:t xml:space="preserve"> за выполнение мероприятия муниципальной Подпрограммы 2:</w:t>
      </w:r>
    </w:p>
    <w:p w:rsidR="005C7BD4" w:rsidRPr="001C2741" w:rsidRDefault="005C7BD4"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ab/>
        <w:t>-</w:t>
      </w:r>
      <w:r w:rsidRPr="001C2741">
        <w:rPr>
          <w:rFonts w:ascii="Arial" w:hAnsi="Arial" w:cs="Arial"/>
          <w:sz w:val="24"/>
          <w:szCs w:val="24"/>
        </w:rPr>
        <w:tab/>
        <w:t>формирует прогноз расходов на реализацию мероприятия</w:t>
      </w:r>
      <w:r w:rsidR="00A06769">
        <w:rPr>
          <w:rFonts w:ascii="Arial" w:hAnsi="Arial" w:cs="Arial"/>
          <w:sz w:val="24"/>
          <w:szCs w:val="24"/>
        </w:rPr>
        <w:t xml:space="preserve"> Подпрограммы 2 </w:t>
      </w:r>
      <w:r w:rsidRPr="001C2741">
        <w:rPr>
          <w:rFonts w:ascii="Arial" w:hAnsi="Arial" w:cs="Arial"/>
          <w:sz w:val="24"/>
          <w:szCs w:val="24"/>
        </w:rPr>
        <w:t>и направляет его муниципальному заказчику Подпрограммы 2;</w:t>
      </w:r>
    </w:p>
    <w:p w:rsidR="005C7BD4" w:rsidRPr="001C2741" w:rsidRDefault="005C7BD4" w:rsidP="001C2741">
      <w:pPr>
        <w:widowControl w:val="0"/>
        <w:tabs>
          <w:tab w:val="left" w:pos="709"/>
        </w:tabs>
        <w:autoSpaceDE w:val="0"/>
        <w:autoSpaceDN w:val="0"/>
        <w:adjustRightInd w:val="0"/>
        <w:jc w:val="both"/>
        <w:rPr>
          <w:rFonts w:ascii="Arial" w:hAnsi="Arial" w:cs="Arial"/>
          <w:sz w:val="24"/>
          <w:szCs w:val="24"/>
        </w:rPr>
      </w:pPr>
      <w:r w:rsidRPr="001C2741">
        <w:rPr>
          <w:rFonts w:ascii="Arial" w:hAnsi="Arial" w:cs="Arial"/>
          <w:sz w:val="24"/>
          <w:szCs w:val="24"/>
        </w:rPr>
        <w:t>- определяет исполнителей мероприятия Подпрограммы 2, в том числе путем проведения торгов, в форме конкурса или аукциона;</w:t>
      </w:r>
    </w:p>
    <w:p w:rsidR="005C7BD4" w:rsidRPr="001C2741" w:rsidRDefault="005C7BD4"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участвует в обсуждении вопросов, связанных с реализацией и финансированием муниципальной Подпрограммы 2, в части соответствующего мероприятия;</w:t>
      </w:r>
    </w:p>
    <w:p w:rsidR="005C7BD4" w:rsidRPr="001C2741" w:rsidRDefault="005C7BD4" w:rsidP="001C2741">
      <w:pPr>
        <w:tabs>
          <w:tab w:val="left" w:pos="709"/>
          <w:tab w:val="left" w:pos="851"/>
        </w:tabs>
        <w:jc w:val="both"/>
        <w:rPr>
          <w:rFonts w:ascii="Arial" w:hAnsi="Arial" w:cs="Arial"/>
          <w:sz w:val="24"/>
          <w:szCs w:val="24"/>
        </w:rPr>
      </w:pPr>
      <w:proofErr w:type="gramStart"/>
      <w:r w:rsidRPr="001C2741">
        <w:rPr>
          <w:rFonts w:ascii="Arial" w:hAnsi="Arial" w:cs="Arial"/>
          <w:sz w:val="24"/>
          <w:szCs w:val="24"/>
        </w:rPr>
        <w:t>-</w:t>
      </w:r>
      <w:r w:rsidRPr="001C2741">
        <w:rPr>
          <w:rFonts w:ascii="Arial" w:hAnsi="Arial" w:cs="Arial"/>
          <w:sz w:val="24"/>
          <w:szCs w:val="24"/>
        </w:rPr>
        <w:tab/>
        <w:t xml:space="preserve">осуществляет ежегодную оценку результативности и эффективности мероприятий Подпрограммы 2, формирует аналитические справки и итоговые доклады о ходе реализации Подпрограммы 2 в соответствии с Порядком разработки и реализации муниципальных программ Пушкинского муниципального района и городского поселения </w:t>
      </w:r>
      <w:r w:rsidRPr="001C2741">
        <w:rPr>
          <w:rFonts w:ascii="Arial" w:hAnsi="Arial" w:cs="Arial"/>
          <w:sz w:val="24"/>
          <w:szCs w:val="24"/>
        </w:rPr>
        <w:lastRenderedPageBreak/>
        <w:t>Пушкино Пушкинского муниципального района, утвержденным постановлением администрации Пушкинского муниципального р</w:t>
      </w:r>
      <w:r w:rsidR="00A06769">
        <w:rPr>
          <w:rFonts w:ascii="Arial" w:hAnsi="Arial" w:cs="Arial"/>
          <w:sz w:val="24"/>
          <w:szCs w:val="24"/>
        </w:rPr>
        <w:t xml:space="preserve">айона от 01.08.2013 № 2105 </w:t>
      </w:r>
      <w:r w:rsidRPr="001C2741">
        <w:rPr>
          <w:rFonts w:ascii="Arial" w:hAnsi="Arial" w:cs="Arial"/>
          <w:sz w:val="24"/>
          <w:szCs w:val="24"/>
        </w:rPr>
        <w:t>(с изменениями) (далее - Порядок);</w:t>
      </w:r>
      <w:proofErr w:type="gramEnd"/>
    </w:p>
    <w:p w:rsidR="005C7BD4" w:rsidRPr="001C2741" w:rsidRDefault="005C7BD4" w:rsidP="001C2741">
      <w:pPr>
        <w:jc w:val="both"/>
        <w:rPr>
          <w:rFonts w:ascii="Arial" w:hAnsi="Arial" w:cs="Arial"/>
          <w:sz w:val="24"/>
          <w:szCs w:val="24"/>
        </w:rPr>
      </w:pPr>
      <w:r w:rsidRPr="001C2741">
        <w:rPr>
          <w:rFonts w:ascii="Arial" w:hAnsi="Arial" w:cs="Arial"/>
          <w:sz w:val="24"/>
          <w:szCs w:val="24"/>
        </w:rPr>
        <w:t>- обеспечивает контроль реализации мероприятий Подпрограммы 2 в ходе ее реализации;</w:t>
      </w:r>
    </w:p>
    <w:p w:rsidR="005C7BD4" w:rsidRPr="001C2741" w:rsidRDefault="005C7BD4" w:rsidP="001C2741">
      <w:pPr>
        <w:jc w:val="both"/>
        <w:rPr>
          <w:rFonts w:ascii="Arial" w:hAnsi="Arial" w:cs="Arial"/>
          <w:sz w:val="24"/>
          <w:szCs w:val="24"/>
        </w:rPr>
      </w:pPr>
      <w:r w:rsidRPr="001C2741">
        <w:rPr>
          <w:rFonts w:ascii="Arial" w:hAnsi="Arial" w:cs="Arial"/>
          <w:sz w:val="24"/>
          <w:szCs w:val="24"/>
        </w:rPr>
        <w:t>- вносит в установленном Порядке предложения о корректировке параметров Подпрограммы 2;</w:t>
      </w:r>
    </w:p>
    <w:p w:rsidR="005C7BD4" w:rsidRPr="001C2741" w:rsidRDefault="005C7BD4" w:rsidP="001C2741">
      <w:pPr>
        <w:jc w:val="both"/>
        <w:rPr>
          <w:rFonts w:ascii="Arial" w:hAnsi="Arial" w:cs="Arial"/>
          <w:sz w:val="24"/>
          <w:szCs w:val="24"/>
        </w:rPr>
      </w:pPr>
      <w:r w:rsidRPr="001C2741">
        <w:rPr>
          <w:rFonts w:ascii="Arial" w:hAnsi="Arial" w:cs="Arial"/>
          <w:sz w:val="24"/>
          <w:szCs w:val="24"/>
        </w:rPr>
        <w:t>- обеспечивает информационное сопровождение реализации Подпрограммы 2.</w:t>
      </w:r>
    </w:p>
    <w:p w:rsidR="00F51270" w:rsidRPr="001C2741" w:rsidRDefault="001515DF" w:rsidP="001C2741">
      <w:pPr>
        <w:pStyle w:val="ConsPlusNonformat"/>
        <w:jc w:val="center"/>
        <w:rPr>
          <w:rFonts w:ascii="Arial" w:hAnsi="Arial" w:cs="Arial"/>
          <w:sz w:val="24"/>
          <w:szCs w:val="24"/>
        </w:rPr>
      </w:pPr>
      <w:r w:rsidRPr="001C2741">
        <w:rPr>
          <w:rFonts w:ascii="Arial" w:hAnsi="Arial" w:cs="Arial"/>
          <w:sz w:val="24"/>
          <w:szCs w:val="24"/>
        </w:rPr>
        <w:t>9</w:t>
      </w:r>
      <w:r w:rsidR="004F1BD0" w:rsidRPr="001C2741">
        <w:rPr>
          <w:rFonts w:ascii="Arial" w:hAnsi="Arial" w:cs="Arial"/>
          <w:sz w:val="24"/>
          <w:szCs w:val="24"/>
        </w:rPr>
        <w:t xml:space="preserve">. Состав, форма и сроки предоставления отчетности о ходе реализации мероприятий Подпрограммы </w:t>
      </w:r>
      <w:r w:rsidR="000D7DA5" w:rsidRPr="001C2741">
        <w:rPr>
          <w:rFonts w:ascii="Arial" w:hAnsi="Arial" w:cs="Arial"/>
          <w:sz w:val="24"/>
          <w:szCs w:val="24"/>
        </w:rPr>
        <w:t>2</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Муниципальный заказчик Подпрограммы 2, с целью </w:t>
      </w:r>
      <w:proofErr w:type="gramStart"/>
      <w:r w:rsidRPr="001C2741">
        <w:rPr>
          <w:rFonts w:ascii="Arial" w:hAnsi="Arial" w:cs="Arial"/>
        </w:rPr>
        <w:t>контроля за</w:t>
      </w:r>
      <w:proofErr w:type="gramEnd"/>
      <w:r w:rsidRPr="001C2741">
        <w:rPr>
          <w:rFonts w:ascii="Arial" w:hAnsi="Arial" w:cs="Arial"/>
        </w:rPr>
        <w:t xml:space="preserve"> реализацией Подпрограммы 2,  ежеквартально до 15 числа месяца, следующего за отчетным кварталом, формирует в подсистеме ГАСУ МО:</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1) оперативный отчет о реализации мероприятий Подпрограммы 2 по форме согласно </w:t>
      </w:r>
      <w:hyperlink r:id="rId12" w:anchor="P1451ec858227ede7e75911808b77fbcd6ac4a544169acd2ab0b8ced9f9c472eb747b" w:tgtFrame="_blank" w:history="1">
        <w:r w:rsidRPr="001C2741">
          <w:rPr>
            <w:rStyle w:val="af2"/>
            <w:rFonts w:ascii="Arial" w:hAnsi="Arial" w:cs="Arial"/>
            <w:color w:val="auto"/>
            <w:u w:val="none"/>
          </w:rPr>
          <w:t xml:space="preserve">приложениям </w:t>
        </w:r>
        <w:r w:rsidR="00A06769">
          <w:rPr>
            <w:rStyle w:val="af2"/>
            <w:rFonts w:ascii="Arial" w:hAnsi="Arial" w:cs="Arial"/>
            <w:color w:val="auto"/>
            <w:u w:val="none"/>
          </w:rPr>
          <w:t>№</w:t>
        </w:r>
        <w:r w:rsidRPr="001C2741">
          <w:rPr>
            <w:rStyle w:val="af2"/>
            <w:rFonts w:ascii="Arial" w:hAnsi="Arial" w:cs="Arial"/>
            <w:color w:val="auto"/>
            <w:u w:val="none"/>
          </w:rPr>
          <w:t xml:space="preserve"> 9</w:t>
        </w:r>
      </w:hyperlink>
      <w:r w:rsidRPr="001C2741">
        <w:rPr>
          <w:rFonts w:ascii="Arial" w:hAnsi="Arial" w:cs="Arial"/>
        </w:rPr>
        <w:t xml:space="preserve"> и </w:t>
      </w:r>
      <w:hyperlink r:id="rId13" w:anchor="P1551740de6e5909b011b271c921481d138473176593b8e00f7fae65418983ab0920e" w:tgtFrame="_blank" w:history="1">
        <w:r w:rsidR="00A06769">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к Порядку, который содержит:</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перечень выполненных мероприятий Подпрограммы 2 с указанием объемов, источников финансирования, результатов выполнения мероприятий и фактически достигнутых целевых значений показателей;</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анализ причин несвоевременного выполнения программных мероприятий;</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2) оперативный (годовой) о выполнении Подпрограммы 2 по объектам строительства, реконструкции и капитального ремонта по форме согласно приложению </w:t>
      </w:r>
      <w:r w:rsidR="00A06769">
        <w:rPr>
          <w:rFonts w:ascii="Arial" w:hAnsi="Arial" w:cs="Arial"/>
        </w:rPr>
        <w:t xml:space="preserve">№ </w:t>
      </w:r>
      <w:r w:rsidRPr="001C2741">
        <w:rPr>
          <w:rFonts w:ascii="Arial" w:hAnsi="Arial" w:cs="Arial"/>
        </w:rPr>
        <w:t>11 к Порядку, который содержит:</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наименование объекта, адрес объекта, планируемые работы;</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перечень фактически выполненных работ с указанием объемов, источников финансирования;</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анализ причин невыполнения (несвоевременного выполнения) работ.</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Муниципальный заказчик ежегодно в срок до 1 марта года, следующего за отчетным, формирует в подсистеме ГАСУ МО годовой отчет о реализации Подпрограммы 2  для оценки эффективности реализации Подпрограммы 2.</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Раз в 3 года муниципальный заказчик формирует в подсистеме ГАСУ МО комплексный отчет о реализации мероприятий Подпрограммы 2 не позднее 1 апреля года, следующего </w:t>
      </w:r>
      <w:proofErr w:type="gramStart"/>
      <w:r w:rsidRPr="001C2741">
        <w:rPr>
          <w:rFonts w:ascii="Arial" w:hAnsi="Arial" w:cs="Arial"/>
        </w:rPr>
        <w:t>за</w:t>
      </w:r>
      <w:proofErr w:type="gramEnd"/>
      <w:r w:rsidRPr="001C2741">
        <w:rPr>
          <w:rFonts w:ascii="Arial" w:hAnsi="Arial" w:cs="Arial"/>
        </w:rPr>
        <w:t xml:space="preserve"> отчетным.</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Годовой и </w:t>
      </w:r>
      <w:proofErr w:type="gramStart"/>
      <w:r w:rsidRPr="001C2741">
        <w:rPr>
          <w:rFonts w:ascii="Arial" w:hAnsi="Arial" w:cs="Arial"/>
        </w:rPr>
        <w:t>комплексный</w:t>
      </w:r>
      <w:proofErr w:type="gramEnd"/>
      <w:r w:rsidRPr="001C2741">
        <w:rPr>
          <w:rFonts w:ascii="Arial" w:hAnsi="Arial" w:cs="Arial"/>
        </w:rPr>
        <w:t xml:space="preserve"> отче</w:t>
      </w:r>
      <w:r w:rsidR="00A06769">
        <w:rPr>
          <w:rFonts w:ascii="Arial" w:hAnsi="Arial" w:cs="Arial"/>
        </w:rPr>
        <w:t xml:space="preserve">ты о реализации Подпрограммы 2 </w:t>
      </w:r>
      <w:r w:rsidRPr="001C2741">
        <w:rPr>
          <w:rFonts w:ascii="Arial" w:hAnsi="Arial" w:cs="Arial"/>
        </w:rPr>
        <w:t>должны содержать:</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1) аналитическую записку, в которой указываются:</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степень достижения запланированных результатов и намеченных целей Подпрограммы 2;</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2;</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2) таблицу, в которой указываются:</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данные об использовании средств бюджета Пушкинского муниципального района и средств иных привлекаемых для реализации Подпрограммы 2 источников по каждому программному мероприятию и в целом по Подпрограмме 2;</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Годовой отчет о реализации Подпрограммы 2 представляется по формам согласно </w:t>
      </w:r>
      <w:hyperlink r:id="rId14" w:anchor="P1551740de6e5909b011b271c921481d138473176593b8e00f7fae65418983ab0920e" w:tgtFrame="_blank" w:history="1">
        <w:r w:rsidRPr="001C2741">
          <w:rPr>
            <w:rStyle w:val="af2"/>
            <w:rFonts w:ascii="Arial" w:hAnsi="Arial" w:cs="Arial"/>
            <w:color w:val="auto"/>
            <w:u w:val="none"/>
          </w:rPr>
          <w:t xml:space="preserve">приложениям </w:t>
        </w:r>
        <w:r w:rsidR="00957E69">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и </w:t>
      </w:r>
      <w:hyperlink r:id="rId15" w:anchor="P1729aa2d3a39968ff45b5d8ed0d65e0a6dfd08b9c13049ac6dfa44800c9cb291d5fe" w:tgtFrame="_blank" w:history="1">
        <w:r w:rsidR="00957E69">
          <w:rPr>
            <w:rStyle w:val="af2"/>
            <w:rFonts w:ascii="Arial" w:hAnsi="Arial" w:cs="Arial"/>
            <w:color w:val="auto"/>
            <w:u w:val="none"/>
          </w:rPr>
          <w:t>№</w:t>
        </w:r>
        <w:r w:rsidRPr="001C2741">
          <w:rPr>
            <w:rStyle w:val="af2"/>
            <w:rFonts w:ascii="Arial" w:hAnsi="Arial" w:cs="Arial"/>
            <w:color w:val="auto"/>
            <w:u w:val="none"/>
          </w:rPr>
          <w:t xml:space="preserve"> 12</w:t>
        </w:r>
      </w:hyperlink>
      <w:r w:rsidRPr="001C2741">
        <w:rPr>
          <w:rFonts w:ascii="Arial" w:hAnsi="Arial" w:cs="Arial"/>
        </w:rPr>
        <w:t xml:space="preserve"> к  Порядку.</w:t>
      </w:r>
    </w:p>
    <w:p w:rsidR="000D7DA5" w:rsidRPr="001C2741" w:rsidRDefault="000D7DA5" w:rsidP="001C2741">
      <w:pPr>
        <w:pStyle w:val="af"/>
        <w:spacing w:before="0" w:beforeAutospacing="0" w:after="0" w:afterAutospacing="0"/>
        <w:jc w:val="both"/>
        <w:rPr>
          <w:rFonts w:ascii="Arial" w:hAnsi="Arial" w:cs="Arial"/>
        </w:rPr>
      </w:pPr>
      <w:r w:rsidRPr="001C2741">
        <w:rPr>
          <w:rFonts w:ascii="Arial" w:hAnsi="Arial" w:cs="Arial"/>
        </w:rPr>
        <w:t xml:space="preserve">Комплексный отчет о реализации Подпрограммы 2 представляется по формам согласно </w:t>
      </w:r>
      <w:hyperlink r:id="rId16" w:anchor="P1551740de6e5909b011b271c921481d138473176593b8e00f7fae65418983ab0920e" w:tgtFrame="_blank" w:history="1">
        <w:r w:rsidRPr="001C2741">
          <w:rPr>
            <w:rStyle w:val="af2"/>
            <w:rFonts w:ascii="Arial" w:hAnsi="Arial" w:cs="Arial"/>
            <w:color w:val="auto"/>
            <w:u w:val="none"/>
          </w:rPr>
          <w:t xml:space="preserve">приложениям </w:t>
        </w:r>
        <w:r w:rsidR="00957E69">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и </w:t>
      </w:r>
      <w:hyperlink r:id="rId17" w:anchor="P18154fdb7af6eecb4ac2c77f44dcbc61830b51fd671b27568bd916c40b44a95ccaf3" w:tgtFrame="_blank" w:history="1">
        <w:r w:rsidR="00957E69">
          <w:rPr>
            <w:rStyle w:val="af2"/>
            <w:rFonts w:ascii="Arial" w:hAnsi="Arial" w:cs="Arial"/>
            <w:color w:val="auto"/>
            <w:u w:val="none"/>
          </w:rPr>
          <w:t>№</w:t>
        </w:r>
        <w:r w:rsidRPr="001C2741">
          <w:rPr>
            <w:rStyle w:val="af2"/>
            <w:rFonts w:ascii="Arial" w:hAnsi="Arial" w:cs="Arial"/>
            <w:color w:val="auto"/>
            <w:u w:val="none"/>
          </w:rPr>
          <w:t xml:space="preserve"> 13</w:t>
        </w:r>
      </w:hyperlink>
      <w:r w:rsidRPr="001C2741">
        <w:rPr>
          <w:rFonts w:ascii="Arial" w:hAnsi="Arial" w:cs="Arial"/>
        </w:rPr>
        <w:t xml:space="preserve"> к Порядку.</w:t>
      </w:r>
    </w:p>
    <w:p w:rsidR="000D7DA5" w:rsidRPr="001C2741" w:rsidRDefault="000D7DA5" w:rsidP="001C2741">
      <w:pPr>
        <w:rPr>
          <w:rFonts w:ascii="Arial" w:hAnsi="Arial" w:cs="Arial"/>
          <w:sz w:val="24"/>
          <w:szCs w:val="24"/>
        </w:rPr>
        <w:sectPr w:rsidR="000D7DA5" w:rsidRPr="001C2741" w:rsidSect="001C2741">
          <w:pgSz w:w="11907" w:h="16840"/>
          <w:pgMar w:top="1134" w:right="567" w:bottom="1134" w:left="1134" w:header="0" w:footer="0" w:gutter="0"/>
          <w:cols w:space="720"/>
        </w:sectPr>
      </w:pPr>
    </w:p>
    <w:p w:rsidR="00F51270" w:rsidRPr="001C2741" w:rsidRDefault="00F51270"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lastRenderedPageBreak/>
        <w:t xml:space="preserve">Приложение №1 к подпрограмме </w:t>
      </w:r>
      <w:r w:rsidR="00957E69">
        <w:rPr>
          <w:rFonts w:ascii="Arial" w:hAnsi="Arial" w:cs="Arial"/>
          <w:color w:val="000000" w:themeColor="text1"/>
          <w:sz w:val="24"/>
          <w:szCs w:val="24"/>
        </w:rPr>
        <w:t>2</w:t>
      </w:r>
      <w:r w:rsidR="009A4C75" w:rsidRPr="001C2741">
        <w:rPr>
          <w:rFonts w:ascii="Arial" w:hAnsi="Arial" w:cs="Arial"/>
          <w:color w:val="000000" w:themeColor="text1"/>
          <w:sz w:val="24"/>
          <w:szCs w:val="24"/>
        </w:rPr>
        <w:t xml:space="preserve"> </w:t>
      </w:r>
      <w:r w:rsidRPr="001C2741">
        <w:rPr>
          <w:rFonts w:ascii="Arial" w:hAnsi="Arial" w:cs="Arial"/>
          <w:color w:val="000000" w:themeColor="text1"/>
          <w:sz w:val="24"/>
          <w:szCs w:val="24"/>
        </w:rPr>
        <w:t>«Общее образование» муниципальной программ</w:t>
      </w:r>
      <w:r w:rsidR="00DF04C7" w:rsidRPr="001C2741">
        <w:rPr>
          <w:rFonts w:ascii="Arial" w:hAnsi="Arial" w:cs="Arial"/>
          <w:color w:val="000000" w:themeColor="text1"/>
          <w:sz w:val="24"/>
          <w:szCs w:val="24"/>
        </w:rPr>
        <w:t>ы</w:t>
      </w:r>
    </w:p>
    <w:p w:rsidR="00F51270" w:rsidRPr="001C2741" w:rsidRDefault="00F51270"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«Образование</w:t>
      </w:r>
      <w:r w:rsidR="009A4C75" w:rsidRPr="001C2741">
        <w:rPr>
          <w:rFonts w:ascii="Arial" w:hAnsi="Arial" w:cs="Arial"/>
          <w:bCs/>
          <w:color w:val="000000" w:themeColor="text1"/>
          <w:sz w:val="24"/>
          <w:szCs w:val="24"/>
        </w:rPr>
        <w:t xml:space="preserve">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 xml:space="preserve">» </w:t>
      </w:r>
    </w:p>
    <w:p w:rsidR="00F51270" w:rsidRPr="001C2741" w:rsidRDefault="00F51270" w:rsidP="001C2741">
      <w:pPr>
        <w:pStyle w:val="ConsPlusNormal"/>
        <w:jc w:val="right"/>
        <w:rPr>
          <w:rFonts w:ascii="Arial" w:hAnsi="Arial" w:cs="Arial"/>
          <w:color w:val="000000" w:themeColor="text1"/>
          <w:sz w:val="24"/>
          <w:szCs w:val="24"/>
        </w:rPr>
      </w:pPr>
    </w:p>
    <w:p w:rsidR="00F51270" w:rsidRPr="001C2741" w:rsidRDefault="00F51270" w:rsidP="001C2741">
      <w:pPr>
        <w:jc w:val="center"/>
        <w:rPr>
          <w:rFonts w:ascii="Arial" w:hAnsi="Arial" w:cs="Arial"/>
          <w:color w:val="000000" w:themeColor="text1"/>
          <w:sz w:val="24"/>
          <w:szCs w:val="24"/>
        </w:rPr>
      </w:pPr>
    </w:p>
    <w:p w:rsidR="00F51270" w:rsidRPr="001C2741" w:rsidRDefault="00F51270" w:rsidP="001C2741">
      <w:pPr>
        <w:jc w:val="center"/>
        <w:rPr>
          <w:rFonts w:ascii="Arial" w:hAnsi="Arial" w:cs="Arial"/>
          <w:color w:val="000000"/>
          <w:sz w:val="24"/>
          <w:szCs w:val="24"/>
        </w:rPr>
      </w:pPr>
      <w:r w:rsidRPr="001C2741">
        <w:rPr>
          <w:rFonts w:ascii="Arial" w:hAnsi="Arial" w:cs="Arial"/>
          <w:color w:val="000000"/>
          <w:sz w:val="24"/>
          <w:szCs w:val="24"/>
        </w:rPr>
        <w:t xml:space="preserve">Перечень мероприятий подпрограммы </w:t>
      </w:r>
      <w:r w:rsidR="000E6031" w:rsidRPr="001C2741">
        <w:rPr>
          <w:rFonts w:ascii="Arial" w:hAnsi="Arial" w:cs="Arial"/>
          <w:color w:val="000000"/>
          <w:sz w:val="24"/>
          <w:szCs w:val="24"/>
        </w:rPr>
        <w:t>2</w:t>
      </w:r>
      <w:r w:rsidR="00EE2E39" w:rsidRPr="001C2741">
        <w:rPr>
          <w:rFonts w:ascii="Arial" w:hAnsi="Arial" w:cs="Arial"/>
          <w:color w:val="000000"/>
          <w:sz w:val="24"/>
          <w:szCs w:val="24"/>
        </w:rPr>
        <w:t xml:space="preserve"> </w:t>
      </w:r>
      <w:r w:rsidRPr="001C2741">
        <w:rPr>
          <w:rFonts w:ascii="Arial" w:hAnsi="Arial" w:cs="Arial"/>
          <w:color w:val="000000"/>
          <w:sz w:val="24"/>
          <w:szCs w:val="24"/>
        </w:rPr>
        <w:t>«Общее образование» муниципальной программы</w:t>
      </w:r>
    </w:p>
    <w:p w:rsidR="00F51270" w:rsidRPr="001C2741" w:rsidRDefault="00F51270"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 xml:space="preserve">«Образование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F51270" w:rsidRPr="001C2741" w:rsidRDefault="00F51270" w:rsidP="001C2741">
      <w:pPr>
        <w:jc w:val="center"/>
        <w:rPr>
          <w:rFonts w:ascii="Arial" w:hAnsi="Arial" w:cs="Arial"/>
          <w:bCs/>
          <w:color w:val="000000" w:themeColor="text1"/>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643"/>
        <w:gridCol w:w="1710"/>
        <w:gridCol w:w="983"/>
        <w:gridCol w:w="1275"/>
        <w:gridCol w:w="1278"/>
        <w:gridCol w:w="1275"/>
        <w:gridCol w:w="1134"/>
        <w:gridCol w:w="1134"/>
        <w:gridCol w:w="1134"/>
        <w:gridCol w:w="1134"/>
        <w:gridCol w:w="1134"/>
        <w:gridCol w:w="1275"/>
        <w:gridCol w:w="1180"/>
      </w:tblGrid>
      <w:tr w:rsidR="00F51270" w:rsidRPr="001C2741" w:rsidTr="00957E69">
        <w:trPr>
          <w:trHeight w:val="320"/>
          <w:tblHeader/>
          <w:tblCellSpacing w:w="5" w:type="nil"/>
        </w:trPr>
        <w:tc>
          <w:tcPr>
            <w:tcW w:w="210" w:type="pct"/>
            <w:vMerge w:val="restart"/>
            <w:tcBorders>
              <w:top w:val="single" w:sz="4" w:space="0" w:color="auto"/>
              <w:left w:val="single" w:sz="4" w:space="0" w:color="auto"/>
              <w:bottom w:val="single" w:sz="4" w:space="0" w:color="auto"/>
              <w:right w:val="single" w:sz="4" w:space="0" w:color="auto"/>
            </w:tcBorders>
          </w:tcPr>
          <w:p w:rsidR="00F51270" w:rsidRPr="001C2741" w:rsidRDefault="00957E69" w:rsidP="001C2741">
            <w:pPr>
              <w:pStyle w:val="ConsPlusCell"/>
              <w:jc w:val="center"/>
              <w:rPr>
                <w:rFonts w:ascii="Arial" w:hAnsi="Arial" w:cs="Arial"/>
              </w:rPr>
            </w:pPr>
            <w:r>
              <w:rPr>
                <w:rFonts w:ascii="Arial" w:hAnsi="Arial" w:cs="Arial"/>
              </w:rPr>
              <w:t>№</w:t>
            </w:r>
            <w:r w:rsidR="00F51270" w:rsidRPr="001C2741">
              <w:rPr>
                <w:rFonts w:ascii="Arial" w:hAnsi="Arial" w:cs="Arial"/>
              </w:rPr>
              <w:t xml:space="preserve">   </w:t>
            </w:r>
            <w:r w:rsidR="00F51270" w:rsidRPr="001C2741">
              <w:rPr>
                <w:rFonts w:ascii="Arial" w:hAnsi="Arial" w:cs="Arial"/>
              </w:rPr>
              <w:br/>
            </w:r>
            <w:proofErr w:type="gramStart"/>
            <w:r w:rsidR="00F51270" w:rsidRPr="001C2741">
              <w:rPr>
                <w:rFonts w:ascii="Arial" w:hAnsi="Arial" w:cs="Arial"/>
              </w:rPr>
              <w:t>п</w:t>
            </w:r>
            <w:proofErr w:type="gramEnd"/>
            <w:r w:rsidR="00F51270" w:rsidRPr="001C2741">
              <w:rPr>
                <w:rFonts w:ascii="Arial" w:hAnsi="Arial" w:cs="Arial"/>
              </w:rPr>
              <w:t>/п</w:t>
            </w:r>
          </w:p>
        </w:tc>
        <w:tc>
          <w:tcPr>
            <w:tcW w:w="559" w:type="pct"/>
            <w:vMerge w:val="restar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 xml:space="preserve">Мероприятия по          </w:t>
            </w:r>
            <w:r w:rsidRPr="001C2741">
              <w:rPr>
                <w:rFonts w:ascii="Arial" w:hAnsi="Arial" w:cs="Arial"/>
              </w:rPr>
              <w:br/>
              <w:t xml:space="preserve">реализации  </w:t>
            </w:r>
            <w:r w:rsidRPr="001C2741">
              <w:rPr>
                <w:rFonts w:ascii="Arial" w:hAnsi="Arial" w:cs="Arial"/>
              </w:rPr>
              <w:br/>
              <w:t>подпрограммы</w:t>
            </w:r>
          </w:p>
        </w:tc>
        <w:tc>
          <w:tcPr>
            <w:tcW w:w="321" w:type="pct"/>
            <w:vMerge w:val="restart"/>
            <w:tcBorders>
              <w:top w:val="single" w:sz="4" w:space="0" w:color="auto"/>
              <w:left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 xml:space="preserve">Срок       </w:t>
            </w:r>
            <w:r w:rsidRPr="001C2741">
              <w:rPr>
                <w:rFonts w:ascii="Arial" w:hAnsi="Arial" w:cs="Arial"/>
              </w:rPr>
              <w:br/>
              <w:t xml:space="preserve">исполнения </w:t>
            </w:r>
            <w:r w:rsidRPr="001C2741">
              <w:rPr>
                <w:rFonts w:ascii="Arial" w:hAnsi="Arial" w:cs="Arial"/>
              </w:rPr>
              <w:br/>
              <w:t>мероприятия</w:t>
            </w:r>
          </w:p>
        </w:tc>
        <w:tc>
          <w:tcPr>
            <w:tcW w:w="417" w:type="pct"/>
            <w:vMerge w:val="restar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 xml:space="preserve">Источники     </w:t>
            </w:r>
            <w:r w:rsidRPr="001C2741">
              <w:rPr>
                <w:rFonts w:ascii="Arial" w:hAnsi="Arial" w:cs="Arial"/>
              </w:rPr>
              <w:br/>
              <w:t>финансирования</w:t>
            </w:r>
          </w:p>
        </w:tc>
        <w:tc>
          <w:tcPr>
            <w:tcW w:w="418" w:type="pct"/>
            <w:vMerge w:val="restart"/>
            <w:tcBorders>
              <w:top w:val="single" w:sz="4" w:space="0" w:color="auto"/>
              <w:left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Объем финансирования мероприятия в текущем финансовом году (тыс. руб.</w:t>
            </w:r>
            <w:r w:rsidRPr="00957E69">
              <w:rPr>
                <w:rFonts w:ascii="Arial" w:hAnsi="Arial" w:cs="Arial"/>
              </w:rPr>
              <w:t>)</w:t>
            </w:r>
            <w:hyperlink w:anchor="P981" w:history="1">
              <w:r w:rsidRPr="00957E69">
                <w:rPr>
                  <w:rFonts w:ascii="Arial" w:hAnsi="Arial" w:cs="Arial"/>
                </w:rPr>
                <w:t>*</w:t>
              </w:r>
            </w:hyperlink>
          </w:p>
        </w:tc>
        <w:tc>
          <w:tcPr>
            <w:tcW w:w="417" w:type="pct"/>
            <w:vMerge w:val="restar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Всего</w:t>
            </w:r>
          </w:p>
          <w:p w:rsidR="00F51270" w:rsidRPr="001C2741" w:rsidRDefault="00F51270" w:rsidP="001C2741">
            <w:pPr>
              <w:pStyle w:val="ConsPlusCell"/>
              <w:jc w:val="center"/>
              <w:rPr>
                <w:rFonts w:ascii="Arial" w:hAnsi="Arial" w:cs="Arial"/>
              </w:rPr>
            </w:pPr>
            <w:r w:rsidRPr="001C2741">
              <w:rPr>
                <w:rFonts w:ascii="Arial" w:hAnsi="Arial" w:cs="Arial"/>
              </w:rPr>
              <w:t xml:space="preserve">(тыс. </w:t>
            </w:r>
            <w:r w:rsidRPr="001C2741">
              <w:rPr>
                <w:rFonts w:ascii="Arial" w:hAnsi="Arial" w:cs="Arial"/>
              </w:rPr>
              <w:br/>
              <w:t>руб.)</w:t>
            </w:r>
          </w:p>
        </w:tc>
        <w:tc>
          <w:tcPr>
            <w:tcW w:w="1855" w:type="pct"/>
            <w:gridSpan w:val="5"/>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Объем финансирования по годам (тыс. руб.)</w:t>
            </w:r>
          </w:p>
        </w:tc>
        <w:tc>
          <w:tcPr>
            <w:tcW w:w="417" w:type="pct"/>
            <w:vMerge w:val="restar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roofErr w:type="gramStart"/>
            <w:r w:rsidRPr="001C2741">
              <w:rPr>
                <w:rFonts w:ascii="Arial" w:hAnsi="Arial" w:cs="Arial"/>
              </w:rPr>
              <w:t>Ответственный</w:t>
            </w:r>
            <w:proofErr w:type="gramEnd"/>
            <w:r w:rsidRPr="001C2741">
              <w:rPr>
                <w:rFonts w:ascii="Arial" w:hAnsi="Arial" w:cs="Arial"/>
              </w:rPr>
              <w:t xml:space="preserve"> за выполнение</w:t>
            </w:r>
            <w:r w:rsidRPr="001C2741">
              <w:rPr>
                <w:rFonts w:ascii="Arial" w:hAnsi="Arial" w:cs="Arial"/>
              </w:rPr>
              <w:br/>
              <w:t xml:space="preserve">мероприятия  </w:t>
            </w:r>
            <w:r w:rsidRPr="001C2741">
              <w:rPr>
                <w:rFonts w:ascii="Arial" w:hAnsi="Arial" w:cs="Arial"/>
              </w:rPr>
              <w:br/>
              <w:t>программы</w:t>
            </w:r>
          </w:p>
        </w:tc>
        <w:tc>
          <w:tcPr>
            <w:tcW w:w="386" w:type="pct"/>
            <w:vMerge w:val="restar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 xml:space="preserve">Результаты  </w:t>
            </w:r>
            <w:r w:rsidRPr="001C2741">
              <w:rPr>
                <w:rFonts w:ascii="Arial" w:hAnsi="Arial" w:cs="Arial"/>
              </w:rPr>
              <w:br/>
              <w:t xml:space="preserve">выполнения  </w:t>
            </w:r>
            <w:r w:rsidRPr="001C2741">
              <w:rPr>
                <w:rFonts w:ascii="Arial" w:hAnsi="Arial" w:cs="Arial"/>
              </w:rPr>
              <w:br/>
              <w:t>мероприятий программы</w:t>
            </w:r>
          </w:p>
        </w:tc>
      </w:tr>
      <w:tr w:rsidR="00957E69" w:rsidRPr="001C2741" w:rsidTr="00957E69">
        <w:trPr>
          <w:trHeight w:val="431"/>
          <w:tblHeader/>
          <w:tblCellSpacing w:w="5" w:type="nil"/>
        </w:trPr>
        <w:tc>
          <w:tcPr>
            <w:tcW w:w="210"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559"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321"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417"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418"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417"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371" w:type="pct"/>
            <w:tcBorders>
              <w:left w:val="single" w:sz="4" w:space="0" w:color="auto"/>
              <w:bottom w:val="single" w:sz="4" w:space="0" w:color="auto"/>
              <w:right w:val="single" w:sz="4" w:space="0" w:color="auto"/>
            </w:tcBorders>
          </w:tcPr>
          <w:p w:rsidR="00F51270" w:rsidRPr="001C2741" w:rsidRDefault="00F51270" w:rsidP="001C2741">
            <w:pPr>
              <w:jc w:val="right"/>
              <w:rPr>
                <w:rFonts w:ascii="Arial" w:hAnsi="Arial" w:cs="Arial"/>
                <w:sz w:val="24"/>
                <w:szCs w:val="24"/>
              </w:rPr>
            </w:pPr>
            <w:r w:rsidRPr="001C2741">
              <w:rPr>
                <w:rFonts w:ascii="Arial" w:hAnsi="Arial" w:cs="Arial"/>
                <w:sz w:val="24"/>
                <w:szCs w:val="24"/>
              </w:rPr>
              <w:t>2017г.</w:t>
            </w:r>
          </w:p>
        </w:tc>
        <w:tc>
          <w:tcPr>
            <w:tcW w:w="371" w:type="pct"/>
            <w:tcBorders>
              <w:left w:val="single" w:sz="4" w:space="0" w:color="auto"/>
              <w:bottom w:val="single" w:sz="4" w:space="0" w:color="auto"/>
              <w:right w:val="single" w:sz="4" w:space="0" w:color="auto"/>
            </w:tcBorders>
          </w:tcPr>
          <w:p w:rsidR="00F51270" w:rsidRPr="001C2741" w:rsidRDefault="00F51270" w:rsidP="001C2741">
            <w:pPr>
              <w:jc w:val="right"/>
              <w:rPr>
                <w:rFonts w:ascii="Arial" w:hAnsi="Arial" w:cs="Arial"/>
                <w:sz w:val="24"/>
                <w:szCs w:val="24"/>
              </w:rPr>
            </w:pPr>
            <w:r w:rsidRPr="001C2741">
              <w:rPr>
                <w:rFonts w:ascii="Arial" w:hAnsi="Arial" w:cs="Arial"/>
                <w:sz w:val="24"/>
                <w:szCs w:val="24"/>
              </w:rPr>
              <w:t xml:space="preserve">2018г. </w:t>
            </w:r>
          </w:p>
        </w:tc>
        <w:tc>
          <w:tcPr>
            <w:tcW w:w="371" w:type="pct"/>
            <w:tcBorders>
              <w:left w:val="single" w:sz="4" w:space="0" w:color="auto"/>
              <w:bottom w:val="single" w:sz="4" w:space="0" w:color="auto"/>
              <w:right w:val="single" w:sz="4" w:space="0" w:color="auto"/>
            </w:tcBorders>
          </w:tcPr>
          <w:p w:rsidR="00F51270" w:rsidRPr="001C2741" w:rsidRDefault="00F51270" w:rsidP="001C2741">
            <w:pPr>
              <w:jc w:val="right"/>
              <w:rPr>
                <w:rFonts w:ascii="Arial" w:hAnsi="Arial" w:cs="Arial"/>
                <w:sz w:val="24"/>
                <w:szCs w:val="24"/>
              </w:rPr>
            </w:pPr>
            <w:r w:rsidRPr="001C2741">
              <w:rPr>
                <w:rFonts w:ascii="Arial" w:hAnsi="Arial" w:cs="Arial"/>
                <w:sz w:val="24"/>
                <w:szCs w:val="24"/>
              </w:rPr>
              <w:t>2019г.</w:t>
            </w:r>
          </w:p>
        </w:tc>
        <w:tc>
          <w:tcPr>
            <w:tcW w:w="371" w:type="pct"/>
            <w:tcBorders>
              <w:left w:val="single" w:sz="4" w:space="0" w:color="auto"/>
              <w:bottom w:val="single" w:sz="4" w:space="0" w:color="auto"/>
              <w:right w:val="single" w:sz="4" w:space="0" w:color="auto"/>
            </w:tcBorders>
          </w:tcPr>
          <w:p w:rsidR="00F51270" w:rsidRPr="001C2741" w:rsidRDefault="00F51270" w:rsidP="001C2741">
            <w:pPr>
              <w:jc w:val="right"/>
              <w:rPr>
                <w:rFonts w:ascii="Arial" w:hAnsi="Arial" w:cs="Arial"/>
                <w:sz w:val="24"/>
                <w:szCs w:val="24"/>
              </w:rPr>
            </w:pPr>
            <w:r w:rsidRPr="001C2741">
              <w:rPr>
                <w:rFonts w:ascii="Arial" w:hAnsi="Arial" w:cs="Arial"/>
                <w:sz w:val="24"/>
                <w:szCs w:val="24"/>
              </w:rPr>
              <w:t>2020г.</w:t>
            </w:r>
          </w:p>
        </w:tc>
        <w:tc>
          <w:tcPr>
            <w:tcW w:w="371" w:type="pct"/>
            <w:tcBorders>
              <w:left w:val="single" w:sz="4" w:space="0" w:color="auto"/>
              <w:bottom w:val="single" w:sz="4" w:space="0" w:color="auto"/>
              <w:right w:val="single" w:sz="4" w:space="0" w:color="auto"/>
            </w:tcBorders>
          </w:tcPr>
          <w:p w:rsidR="00F51270" w:rsidRPr="001C2741" w:rsidRDefault="00F51270" w:rsidP="001C2741">
            <w:pPr>
              <w:jc w:val="right"/>
              <w:rPr>
                <w:rFonts w:ascii="Arial" w:hAnsi="Arial" w:cs="Arial"/>
                <w:sz w:val="24"/>
                <w:szCs w:val="24"/>
              </w:rPr>
            </w:pPr>
            <w:r w:rsidRPr="001C2741">
              <w:rPr>
                <w:rFonts w:ascii="Arial" w:hAnsi="Arial" w:cs="Arial"/>
                <w:sz w:val="24"/>
                <w:szCs w:val="24"/>
              </w:rPr>
              <w:t>2021г.</w:t>
            </w:r>
          </w:p>
        </w:tc>
        <w:tc>
          <w:tcPr>
            <w:tcW w:w="417"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c>
          <w:tcPr>
            <w:tcW w:w="386" w:type="pct"/>
            <w:vMerge/>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p>
        </w:tc>
      </w:tr>
      <w:tr w:rsidR="00957E69" w:rsidRPr="001C2741" w:rsidTr="00957E69">
        <w:trPr>
          <w:tblHeader/>
          <w:tblCellSpacing w:w="5" w:type="nil"/>
        </w:trPr>
        <w:tc>
          <w:tcPr>
            <w:tcW w:w="210" w:type="pc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1</w:t>
            </w:r>
          </w:p>
        </w:tc>
        <w:tc>
          <w:tcPr>
            <w:tcW w:w="559" w:type="pc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2</w:t>
            </w:r>
          </w:p>
        </w:tc>
        <w:tc>
          <w:tcPr>
            <w:tcW w:w="321" w:type="pc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3</w:t>
            </w:r>
          </w:p>
        </w:tc>
        <w:tc>
          <w:tcPr>
            <w:tcW w:w="417"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4</w:t>
            </w:r>
          </w:p>
        </w:tc>
        <w:tc>
          <w:tcPr>
            <w:tcW w:w="418"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5</w:t>
            </w:r>
          </w:p>
        </w:tc>
        <w:tc>
          <w:tcPr>
            <w:tcW w:w="417"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6</w:t>
            </w:r>
          </w:p>
        </w:tc>
        <w:tc>
          <w:tcPr>
            <w:tcW w:w="371"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7</w:t>
            </w:r>
          </w:p>
        </w:tc>
        <w:tc>
          <w:tcPr>
            <w:tcW w:w="371"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8</w:t>
            </w:r>
          </w:p>
        </w:tc>
        <w:tc>
          <w:tcPr>
            <w:tcW w:w="371"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9</w:t>
            </w:r>
          </w:p>
        </w:tc>
        <w:tc>
          <w:tcPr>
            <w:tcW w:w="371"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10</w:t>
            </w:r>
          </w:p>
        </w:tc>
        <w:tc>
          <w:tcPr>
            <w:tcW w:w="371"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11</w:t>
            </w:r>
          </w:p>
        </w:tc>
        <w:tc>
          <w:tcPr>
            <w:tcW w:w="417" w:type="pct"/>
            <w:tcBorders>
              <w:top w:val="single" w:sz="4" w:space="0" w:color="auto"/>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12</w:t>
            </w:r>
          </w:p>
        </w:tc>
        <w:tc>
          <w:tcPr>
            <w:tcW w:w="386" w:type="pct"/>
            <w:tcBorders>
              <w:left w:val="single" w:sz="4" w:space="0" w:color="auto"/>
              <w:bottom w:val="single" w:sz="4" w:space="0" w:color="auto"/>
              <w:right w:val="single" w:sz="4" w:space="0" w:color="auto"/>
            </w:tcBorders>
          </w:tcPr>
          <w:p w:rsidR="00F51270" w:rsidRPr="001C2741" w:rsidRDefault="00F51270" w:rsidP="001C2741">
            <w:pPr>
              <w:pStyle w:val="ConsPlusCell"/>
              <w:jc w:val="center"/>
              <w:rPr>
                <w:rFonts w:ascii="Arial" w:hAnsi="Arial" w:cs="Arial"/>
              </w:rPr>
            </w:pPr>
            <w:r w:rsidRPr="001C2741">
              <w:rPr>
                <w:rFonts w:ascii="Arial" w:hAnsi="Arial" w:cs="Arial"/>
              </w:rPr>
              <w:t>13</w:t>
            </w:r>
          </w:p>
        </w:tc>
      </w:tr>
      <w:tr w:rsidR="00957E69" w:rsidRPr="001C2741" w:rsidTr="00CC1425">
        <w:trPr>
          <w:trHeight w:val="540"/>
          <w:tblCellSpacing w:w="5" w:type="nil"/>
        </w:trPr>
        <w:tc>
          <w:tcPr>
            <w:tcW w:w="210"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tcBorders>
              <w:left w:val="single" w:sz="4" w:space="0" w:color="auto"/>
              <w:right w:val="single" w:sz="4" w:space="0" w:color="auto"/>
            </w:tcBorders>
          </w:tcPr>
          <w:p w:rsidR="00AB5E91" w:rsidRPr="001C2741" w:rsidRDefault="00AB5E91" w:rsidP="001C2741">
            <w:pPr>
              <w:rPr>
                <w:rFonts w:ascii="Arial" w:hAnsi="Arial" w:cs="Arial"/>
                <w:sz w:val="24"/>
                <w:szCs w:val="24"/>
              </w:rPr>
            </w:pPr>
          </w:p>
        </w:tc>
        <w:tc>
          <w:tcPr>
            <w:tcW w:w="321"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r w:rsidRPr="001C2741">
              <w:rPr>
                <w:rFonts w:ascii="Arial" w:hAnsi="Arial" w:cs="Arial"/>
              </w:rPr>
              <w:t>Итого</w:t>
            </w:r>
          </w:p>
        </w:tc>
        <w:tc>
          <w:tcPr>
            <w:tcW w:w="418"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417"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13452510,81</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2098096,1</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2545693,98</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4311586,11</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2901885,82</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173444" w:rsidP="00CC1425">
            <w:pPr>
              <w:jc w:val="center"/>
              <w:rPr>
                <w:rFonts w:ascii="Arial" w:hAnsi="Arial" w:cs="Arial"/>
                <w:color w:val="000000"/>
                <w:sz w:val="16"/>
                <w:szCs w:val="16"/>
              </w:rPr>
            </w:pPr>
            <w:r w:rsidRPr="00957E69">
              <w:rPr>
                <w:rFonts w:ascii="Arial" w:hAnsi="Arial" w:cs="Arial"/>
                <w:color w:val="000000"/>
                <w:sz w:val="16"/>
                <w:szCs w:val="16"/>
              </w:rPr>
              <w:t>1595248,80</w:t>
            </w:r>
          </w:p>
        </w:tc>
        <w:tc>
          <w:tcPr>
            <w:tcW w:w="417" w:type="pct"/>
            <w:tcBorders>
              <w:left w:val="single" w:sz="4" w:space="0" w:color="auto"/>
              <w:right w:val="single" w:sz="4" w:space="0" w:color="auto"/>
            </w:tcBorders>
          </w:tcPr>
          <w:p w:rsidR="00AB5E91" w:rsidRPr="001C2741" w:rsidRDefault="005C7BD4" w:rsidP="001C2741">
            <w:pPr>
              <w:pStyle w:val="ConsPlusCell"/>
              <w:rPr>
                <w:rFonts w:ascii="Arial" w:hAnsi="Arial" w:cs="Arial"/>
              </w:rPr>
            </w:pPr>
            <w:r w:rsidRPr="001C2741">
              <w:rPr>
                <w:rFonts w:ascii="Arial" w:hAnsi="Arial" w:cs="Arial"/>
              </w:rPr>
              <w:t>Управление образования, МКУ «УКС»</w:t>
            </w:r>
          </w:p>
        </w:tc>
        <w:tc>
          <w:tcPr>
            <w:tcW w:w="386" w:type="pct"/>
            <w:tcBorders>
              <w:left w:val="single" w:sz="4" w:space="0" w:color="auto"/>
              <w:right w:val="single" w:sz="4" w:space="0" w:color="auto"/>
            </w:tcBorders>
          </w:tcPr>
          <w:p w:rsidR="00AB5E91" w:rsidRPr="001C2741" w:rsidRDefault="005C7BD4" w:rsidP="001C2741">
            <w:pPr>
              <w:pStyle w:val="ConsPlusCell"/>
              <w:rPr>
                <w:rFonts w:ascii="Arial" w:hAnsi="Arial" w:cs="Arial"/>
              </w:rPr>
            </w:pPr>
            <w:r w:rsidRPr="001C2741">
              <w:rPr>
                <w:rFonts w:ascii="Arial" w:hAnsi="Arial" w:cs="Arial"/>
              </w:rPr>
              <w:t>Исполнение показателей</w:t>
            </w:r>
          </w:p>
        </w:tc>
      </w:tr>
      <w:tr w:rsidR="00957E69" w:rsidRPr="001C2741" w:rsidTr="00CC1425">
        <w:trPr>
          <w:trHeight w:val="540"/>
          <w:tblCellSpacing w:w="5" w:type="nil"/>
        </w:trPr>
        <w:tc>
          <w:tcPr>
            <w:tcW w:w="210"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AB5E91" w:rsidRPr="001C2741" w:rsidRDefault="00AB5E91" w:rsidP="001C2741">
            <w:pPr>
              <w:rPr>
                <w:rFonts w:ascii="Arial" w:hAnsi="Arial" w:cs="Arial"/>
                <w:sz w:val="24"/>
                <w:szCs w:val="24"/>
              </w:rPr>
            </w:pPr>
            <w:r w:rsidRPr="001C2741">
              <w:rPr>
                <w:rFonts w:ascii="Arial" w:hAnsi="Arial" w:cs="Arial"/>
                <w:sz w:val="24"/>
                <w:szCs w:val="24"/>
              </w:rPr>
              <w:t>Всего по подпрограмме:</w:t>
            </w:r>
          </w:p>
        </w:tc>
        <w:tc>
          <w:tcPr>
            <w:tcW w:w="321"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417"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p>
        </w:tc>
        <w:tc>
          <w:tcPr>
            <w:tcW w:w="417" w:type="pct"/>
            <w:vMerge w:val="restar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386"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vMerge/>
            <w:tcBorders>
              <w:left w:val="single" w:sz="4" w:space="0" w:color="auto"/>
              <w:right w:val="single" w:sz="4" w:space="0" w:color="auto"/>
            </w:tcBorders>
          </w:tcPr>
          <w:p w:rsidR="00AB5E91" w:rsidRPr="001C2741" w:rsidRDefault="00AB5E91" w:rsidP="001C2741">
            <w:pPr>
              <w:rPr>
                <w:rFonts w:ascii="Arial" w:hAnsi="Arial" w:cs="Arial"/>
                <w:sz w:val="24"/>
                <w:szCs w:val="24"/>
              </w:rPr>
            </w:pPr>
          </w:p>
        </w:tc>
        <w:tc>
          <w:tcPr>
            <w:tcW w:w="321"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AB5E9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r w:rsidRPr="00957E69">
              <w:rPr>
                <w:rFonts w:ascii="Arial" w:hAnsi="Arial" w:cs="Arial"/>
                <w:sz w:val="16"/>
                <w:szCs w:val="16"/>
              </w:rPr>
              <w:t>1187531,86</w:t>
            </w:r>
          </w:p>
        </w:tc>
        <w:tc>
          <w:tcPr>
            <w:tcW w:w="417"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7904134,78</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1402096,7</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1834745,18</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1746155,58</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1585055,32</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1336082,00</w:t>
            </w:r>
          </w:p>
        </w:tc>
        <w:tc>
          <w:tcPr>
            <w:tcW w:w="417" w:type="pct"/>
            <w:vMerge/>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386"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vMerge/>
            <w:tcBorders>
              <w:left w:val="single" w:sz="4" w:space="0" w:color="auto"/>
              <w:right w:val="single" w:sz="4" w:space="0" w:color="auto"/>
            </w:tcBorders>
          </w:tcPr>
          <w:p w:rsidR="00AB5E91" w:rsidRPr="001C2741" w:rsidRDefault="00AB5E91" w:rsidP="001C2741">
            <w:pPr>
              <w:rPr>
                <w:rFonts w:ascii="Arial" w:hAnsi="Arial" w:cs="Arial"/>
                <w:sz w:val="24"/>
                <w:szCs w:val="24"/>
              </w:rPr>
            </w:pPr>
          </w:p>
        </w:tc>
        <w:tc>
          <w:tcPr>
            <w:tcW w:w="321"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AB5E91"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AB5E91" w:rsidRPr="00957E69" w:rsidRDefault="00AB5E91" w:rsidP="00CC1425">
            <w:pPr>
              <w:pStyle w:val="ConsPlusCell"/>
              <w:jc w:val="center"/>
              <w:rPr>
                <w:rFonts w:ascii="Arial" w:hAnsi="Arial" w:cs="Arial"/>
                <w:sz w:val="16"/>
                <w:szCs w:val="16"/>
              </w:rPr>
            </w:pPr>
            <w:r w:rsidRPr="00957E69">
              <w:rPr>
                <w:rFonts w:ascii="Arial" w:hAnsi="Arial" w:cs="Arial"/>
                <w:sz w:val="16"/>
                <w:szCs w:val="16"/>
              </w:rPr>
              <w:lastRenderedPageBreak/>
              <w:t>172154,54</w:t>
            </w:r>
          </w:p>
        </w:tc>
        <w:tc>
          <w:tcPr>
            <w:tcW w:w="417"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1411334,93</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8D4FEC" w:rsidP="00CC1425">
            <w:pPr>
              <w:jc w:val="center"/>
              <w:rPr>
                <w:rFonts w:ascii="Arial" w:hAnsi="Arial" w:cs="Arial"/>
                <w:color w:val="000000"/>
                <w:sz w:val="16"/>
                <w:szCs w:val="16"/>
              </w:rPr>
            </w:pPr>
            <w:r w:rsidRPr="00957E69">
              <w:rPr>
                <w:rFonts w:ascii="Arial" w:hAnsi="Arial" w:cs="Arial"/>
                <w:color w:val="000000"/>
                <w:sz w:val="16"/>
                <w:szCs w:val="16"/>
              </w:rPr>
              <w:t>2</w:t>
            </w:r>
            <w:r w:rsidR="0001735B" w:rsidRPr="00957E69">
              <w:rPr>
                <w:rFonts w:ascii="Arial" w:hAnsi="Arial" w:cs="Arial"/>
                <w:color w:val="000000"/>
                <w:sz w:val="16"/>
                <w:szCs w:val="16"/>
              </w:rPr>
              <w:t>3</w:t>
            </w:r>
            <w:r w:rsidR="00280FBB" w:rsidRPr="00957E69">
              <w:rPr>
                <w:rFonts w:ascii="Arial" w:hAnsi="Arial" w:cs="Arial"/>
                <w:color w:val="000000"/>
                <w:sz w:val="16"/>
                <w:szCs w:val="16"/>
              </w:rPr>
              <w:t>5783,3</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324823,8</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304730,53</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286830,5</w:t>
            </w:r>
          </w:p>
        </w:tc>
        <w:tc>
          <w:tcPr>
            <w:tcW w:w="371" w:type="pct"/>
            <w:tcBorders>
              <w:top w:val="single" w:sz="4" w:space="0" w:color="auto"/>
              <w:left w:val="single" w:sz="4" w:space="0" w:color="auto"/>
              <w:bottom w:val="single" w:sz="4" w:space="0" w:color="auto"/>
              <w:right w:val="single" w:sz="4" w:space="0" w:color="auto"/>
            </w:tcBorders>
          </w:tcPr>
          <w:p w:rsidR="00AB5E91" w:rsidRPr="00957E69" w:rsidRDefault="00280FBB" w:rsidP="00CC1425">
            <w:pPr>
              <w:jc w:val="center"/>
              <w:rPr>
                <w:rFonts w:ascii="Arial" w:hAnsi="Arial" w:cs="Arial"/>
                <w:color w:val="000000"/>
                <w:sz w:val="16"/>
                <w:szCs w:val="16"/>
              </w:rPr>
            </w:pPr>
            <w:r w:rsidRPr="00957E69">
              <w:rPr>
                <w:rFonts w:ascii="Arial" w:hAnsi="Arial" w:cs="Arial"/>
                <w:color w:val="000000"/>
                <w:sz w:val="16"/>
                <w:szCs w:val="16"/>
              </w:rPr>
              <w:t>259166,8</w:t>
            </w:r>
          </w:p>
        </w:tc>
        <w:tc>
          <w:tcPr>
            <w:tcW w:w="417" w:type="pct"/>
            <w:vMerge/>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386"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vMerge/>
            <w:tcBorders>
              <w:left w:val="single" w:sz="4" w:space="0" w:color="auto"/>
              <w:right w:val="single" w:sz="4" w:space="0" w:color="auto"/>
            </w:tcBorders>
          </w:tcPr>
          <w:p w:rsidR="00AB5E91" w:rsidRPr="001C2741" w:rsidRDefault="00AB5E91" w:rsidP="001C2741">
            <w:pPr>
              <w:rPr>
                <w:rFonts w:ascii="Arial" w:hAnsi="Arial" w:cs="Arial"/>
                <w:sz w:val="24"/>
                <w:szCs w:val="24"/>
              </w:rPr>
            </w:pPr>
          </w:p>
        </w:tc>
        <w:tc>
          <w:tcPr>
            <w:tcW w:w="321"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AB5E9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r w:rsidRPr="001C2741">
              <w:rPr>
                <w:rFonts w:ascii="Arial" w:hAnsi="Arial" w:cs="Arial"/>
              </w:rPr>
              <w:t>20740,7</w:t>
            </w: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24091,1</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24</w:t>
            </w:r>
            <w:r w:rsidR="009F1BFE" w:rsidRPr="001C2741">
              <w:rPr>
                <w:rFonts w:ascii="Arial" w:hAnsi="Arial" w:cs="Arial"/>
                <w:color w:val="000000"/>
                <w:sz w:val="24"/>
                <w:szCs w:val="24"/>
                <w:lang w:val="en-US"/>
              </w:rPr>
              <w:t xml:space="preserve"> </w:t>
            </w:r>
            <w:r w:rsidRPr="001C2741">
              <w:rPr>
                <w:rFonts w:ascii="Arial" w:hAnsi="Arial" w:cs="Arial"/>
                <w:color w:val="000000"/>
                <w:sz w:val="24"/>
                <w:szCs w:val="24"/>
              </w:rPr>
              <w:t>091,1</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p>
        </w:tc>
        <w:tc>
          <w:tcPr>
            <w:tcW w:w="417"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c>
          <w:tcPr>
            <w:tcW w:w="386" w:type="pct"/>
            <w:tcBorders>
              <w:left w:val="single" w:sz="4" w:space="0" w:color="auto"/>
              <w:right w:val="single" w:sz="4" w:space="0" w:color="auto"/>
            </w:tcBorders>
          </w:tcPr>
          <w:p w:rsidR="00AB5E91" w:rsidRPr="001C2741" w:rsidRDefault="00AB5E91"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AB5E91" w:rsidRPr="001C2741" w:rsidRDefault="00AB5E91" w:rsidP="001C2741">
            <w:pPr>
              <w:rPr>
                <w:rFonts w:ascii="Arial" w:hAnsi="Arial" w:cs="Arial"/>
                <w:sz w:val="24"/>
                <w:szCs w:val="24"/>
              </w:rPr>
            </w:pPr>
          </w:p>
        </w:tc>
        <w:tc>
          <w:tcPr>
            <w:tcW w:w="321" w:type="pct"/>
            <w:tcBorders>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4112950</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436</w:t>
            </w:r>
            <w:r w:rsidR="009F1BFE" w:rsidRPr="001C2741">
              <w:rPr>
                <w:rFonts w:ascii="Arial" w:hAnsi="Arial" w:cs="Arial"/>
                <w:color w:val="000000"/>
                <w:sz w:val="24"/>
                <w:szCs w:val="24"/>
                <w:lang w:val="en-US"/>
              </w:rPr>
              <w:t xml:space="preserve"> </w:t>
            </w:r>
            <w:r w:rsidRPr="001C2741">
              <w:rPr>
                <w:rFonts w:ascii="Arial" w:hAnsi="Arial" w:cs="Arial"/>
                <w:color w:val="000000"/>
                <w:sz w:val="24"/>
                <w:szCs w:val="24"/>
              </w:rPr>
              <w:t>125</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386125</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2260700</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280FBB" w:rsidP="00CC1425">
            <w:pPr>
              <w:jc w:val="center"/>
              <w:rPr>
                <w:rFonts w:ascii="Arial" w:hAnsi="Arial" w:cs="Arial"/>
                <w:color w:val="000000"/>
                <w:sz w:val="24"/>
                <w:szCs w:val="24"/>
              </w:rPr>
            </w:pPr>
            <w:r w:rsidRPr="001C2741">
              <w:rPr>
                <w:rFonts w:ascii="Arial" w:hAnsi="Arial" w:cs="Arial"/>
                <w:color w:val="000000"/>
                <w:sz w:val="24"/>
                <w:szCs w:val="24"/>
              </w:rPr>
              <w:t>1030000</w:t>
            </w:r>
          </w:p>
        </w:tc>
        <w:tc>
          <w:tcPr>
            <w:tcW w:w="371" w:type="pct"/>
            <w:tcBorders>
              <w:top w:val="single" w:sz="4" w:space="0" w:color="auto"/>
              <w:left w:val="single" w:sz="4" w:space="0" w:color="auto"/>
              <w:bottom w:val="single" w:sz="4" w:space="0" w:color="auto"/>
              <w:right w:val="single" w:sz="4" w:space="0" w:color="auto"/>
            </w:tcBorders>
          </w:tcPr>
          <w:p w:rsidR="00AB5E91" w:rsidRPr="001C2741" w:rsidRDefault="00AB5E91" w:rsidP="00CC1425">
            <w:pPr>
              <w:jc w:val="center"/>
              <w:rPr>
                <w:rFonts w:ascii="Arial" w:hAnsi="Arial" w:cs="Arial"/>
                <w:color w:val="000000"/>
                <w:sz w:val="24"/>
                <w:szCs w:val="24"/>
              </w:rPr>
            </w:pPr>
            <w:r w:rsidRPr="001C2741">
              <w:rPr>
                <w:rFonts w:ascii="Arial" w:hAnsi="Arial" w:cs="Arial"/>
                <w:color w:val="000000"/>
                <w:sz w:val="24"/>
                <w:szCs w:val="24"/>
              </w:rPr>
              <w:t>0</w:t>
            </w:r>
          </w:p>
        </w:tc>
        <w:tc>
          <w:tcPr>
            <w:tcW w:w="417" w:type="pct"/>
            <w:tcBorders>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AB5E91" w:rsidRPr="001C2741" w:rsidRDefault="00AB5E91" w:rsidP="001C2741">
            <w:pPr>
              <w:pStyle w:val="ConsPlusCell"/>
              <w:rPr>
                <w:rFonts w:ascii="Arial" w:hAnsi="Arial" w:cs="Arial"/>
              </w:rPr>
            </w:pPr>
          </w:p>
        </w:tc>
      </w:tr>
      <w:tr w:rsidR="00957E69" w:rsidRPr="001C2741" w:rsidTr="00CC1425">
        <w:trPr>
          <w:trHeight w:val="247"/>
          <w:tblCellSpacing w:w="5" w:type="nil"/>
        </w:trPr>
        <w:tc>
          <w:tcPr>
            <w:tcW w:w="210" w:type="pct"/>
            <w:tcBorders>
              <w:top w:val="single" w:sz="4" w:space="0" w:color="auto"/>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FF77A6" w:rsidRPr="001C2741" w:rsidRDefault="00FF77A6" w:rsidP="001C2741">
            <w:pPr>
              <w:rPr>
                <w:rFonts w:ascii="Arial" w:hAnsi="Arial" w:cs="Arial"/>
                <w:sz w:val="24"/>
                <w:szCs w:val="24"/>
              </w:rPr>
            </w:pPr>
            <w:r w:rsidRPr="001C2741">
              <w:rPr>
                <w:rFonts w:ascii="Arial" w:hAnsi="Arial" w:cs="Arial"/>
                <w:sz w:val="24"/>
                <w:szCs w:val="24"/>
              </w:rPr>
              <w:t>Задача 1.</w:t>
            </w:r>
          </w:p>
          <w:p w:rsidR="00FF77A6" w:rsidRPr="001C2741" w:rsidRDefault="00FF77A6" w:rsidP="001C2741">
            <w:pPr>
              <w:rPr>
                <w:rFonts w:ascii="Arial" w:hAnsi="Arial" w:cs="Arial"/>
                <w:sz w:val="24"/>
                <w:szCs w:val="24"/>
              </w:rPr>
            </w:pPr>
            <w:r w:rsidRPr="001C2741">
              <w:rPr>
                <w:rFonts w:ascii="Arial" w:hAnsi="Arial" w:cs="Arial"/>
                <w:sz w:val="24"/>
                <w:szCs w:val="24"/>
              </w:rPr>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w:t>
            </w:r>
            <w:r w:rsidRPr="001C2741">
              <w:rPr>
                <w:rFonts w:ascii="Arial" w:hAnsi="Arial" w:cs="Arial"/>
                <w:sz w:val="24"/>
                <w:szCs w:val="24"/>
              </w:rPr>
              <w:lastRenderedPageBreak/>
              <w:t>федеральным государственным образовательным стандартам</w:t>
            </w:r>
          </w:p>
        </w:tc>
        <w:tc>
          <w:tcPr>
            <w:tcW w:w="321" w:type="pct"/>
            <w:tcBorders>
              <w:top w:val="single" w:sz="4" w:space="0" w:color="auto"/>
              <w:left w:val="single" w:sz="4" w:space="0" w:color="auto"/>
              <w:right w:val="single" w:sz="4" w:space="0" w:color="auto"/>
            </w:tcBorders>
          </w:tcPr>
          <w:p w:rsidR="00FF77A6" w:rsidRPr="001C2741" w:rsidRDefault="00FF77A6"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F77A6" w:rsidRPr="00957E69" w:rsidRDefault="00FF77A6" w:rsidP="00CC1425">
            <w:pPr>
              <w:pStyle w:val="ConsPlusCell"/>
              <w:jc w:val="center"/>
              <w:rPr>
                <w:rFonts w:ascii="Arial" w:hAnsi="Arial" w:cs="Arial"/>
                <w:sz w:val="16"/>
                <w:szCs w:val="16"/>
              </w:rPr>
            </w:pPr>
            <w:r w:rsidRPr="00957E69">
              <w:rPr>
                <w:rFonts w:ascii="Arial" w:hAnsi="Arial" w:cs="Arial"/>
                <w:sz w:val="16"/>
                <w:szCs w:val="16"/>
              </w:rPr>
              <w:t>1353089,2</w:t>
            </w:r>
          </w:p>
        </w:tc>
        <w:tc>
          <w:tcPr>
            <w:tcW w:w="417"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7891322,77</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1544658,8</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1594353,47</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417" w:type="pct"/>
            <w:vMerge w:val="restart"/>
            <w:tcBorders>
              <w:top w:val="single" w:sz="4" w:space="0" w:color="auto"/>
              <w:left w:val="single" w:sz="4" w:space="0" w:color="auto"/>
              <w:right w:val="single" w:sz="4" w:space="0" w:color="auto"/>
            </w:tcBorders>
          </w:tcPr>
          <w:p w:rsidR="00FF77A6" w:rsidRPr="001C2741" w:rsidRDefault="00FF77A6" w:rsidP="001C2741">
            <w:pPr>
              <w:pStyle w:val="ConsPlusCell"/>
              <w:rPr>
                <w:rFonts w:ascii="Arial" w:hAnsi="Arial" w:cs="Arial"/>
              </w:rPr>
            </w:pPr>
            <w:r w:rsidRPr="001C2741">
              <w:rPr>
                <w:rFonts w:ascii="Arial" w:hAnsi="Arial" w:cs="Arial"/>
              </w:rPr>
              <w:t>Управление образования</w:t>
            </w:r>
          </w:p>
        </w:tc>
        <w:tc>
          <w:tcPr>
            <w:tcW w:w="386" w:type="pct"/>
            <w:tcBorders>
              <w:top w:val="single" w:sz="4" w:space="0" w:color="auto"/>
              <w:left w:val="single" w:sz="4" w:space="0" w:color="auto"/>
              <w:right w:val="single" w:sz="4" w:space="0" w:color="auto"/>
            </w:tcBorders>
          </w:tcPr>
          <w:p w:rsidR="00FF77A6" w:rsidRPr="001C2741" w:rsidRDefault="00FF77A6"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559" w:type="pct"/>
            <w:vMerge/>
            <w:tcBorders>
              <w:left w:val="single" w:sz="4" w:space="0" w:color="auto"/>
              <w:right w:val="single" w:sz="4" w:space="0" w:color="auto"/>
            </w:tcBorders>
          </w:tcPr>
          <w:p w:rsidR="00FF77A6" w:rsidRPr="001C2741" w:rsidRDefault="00FF77A6" w:rsidP="001C2741">
            <w:pPr>
              <w:rPr>
                <w:rFonts w:ascii="Arial" w:hAnsi="Arial" w:cs="Arial"/>
                <w:sz w:val="24"/>
                <w:szCs w:val="24"/>
              </w:rPr>
            </w:pPr>
          </w:p>
        </w:tc>
        <w:tc>
          <w:tcPr>
            <w:tcW w:w="321"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rPr>
                <w:rFonts w:ascii="Arial" w:hAnsi="Arial" w:cs="Arial"/>
              </w:rPr>
            </w:pPr>
            <w:r w:rsidRPr="001C2741">
              <w:rPr>
                <w:rFonts w:ascii="Arial" w:hAnsi="Arial" w:cs="Arial"/>
              </w:rPr>
              <w:t xml:space="preserve">Средства федерального </w:t>
            </w:r>
            <w:r w:rsidRPr="001C2741">
              <w:rPr>
                <w:rFonts w:ascii="Arial" w:hAnsi="Arial" w:cs="Arial"/>
              </w:rPr>
              <w:lastRenderedPageBreak/>
              <w:t xml:space="preserve">бюджета       </w:t>
            </w:r>
          </w:p>
        </w:tc>
        <w:tc>
          <w:tcPr>
            <w:tcW w:w="418"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386" w:type="pct"/>
            <w:tcBorders>
              <w:left w:val="single" w:sz="4" w:space="0" w:color="auto"/>
              <w:right w:val="single" w:sz="4" w:space="0" w:color="auto"/>
            </w:tcBorders>
          </w:tcPr>
          <w:p w:rsidR="00FF77A6" w:rsidRPr="001C2741" w:rsidRDefault="005C7BD4" w:rsidP="001C2741">
            <w:pPr>
              <w:pStyle w:val="ConsPlusCell"/>
              <w:rPr>
                <w:rFonts w:ascii="Arial" w:hAnsi="Arial" w:cs="Arial"/>
              </w:rPr>
            </w:pPr>
            <w:r w:rsidRPr="001C2741">
              <w:rPr>
                <w:rFonts w:ascii="Arial" w:hAnsi="Arial" w:cs="Arial"/>
              </w:rPr>
              <w:t>Исполнение показате</w:t>
            </w:r>
            <w:r w:rsidRPr="001C2741">
              <w:rPr>
                <w:rFonts w:ascii="Arial" w:hAnsi="Arial" w:cs="Arial"/>
              </w:rPr>
              <w:lastRenderedPageBreak/>
              <w:t>лей</w:t>
            </w:r>
          </w:p>
        </w:tc>
      </w:tr>
      <w:tr w:rsidR="00957E69" w:rsidRPr="001C2741" w:rsidTr="00CC1425">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1181501,86</w:t>
            </w: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6668628,4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1324300,4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559" w:type="pct"/>
            <w:vMerge/>
            <w:tcBorders>
              <w:left w:val="single" w:sz="4" w:space="0" w:color="auto"/>
              <w:right w:val="single" w:sz="4" w:space="0" w:color="auto"/>
            </w:tcBorders>
          </w:tcPr>
          <w:p w:rsidR="00FF77A6" w:rsidRPr="001C2741" w:rsidRDefault="00FF77A6" w:rsidP="001C2741">
            <w:pPr>
              <w:rPr>
                <w:rFonts w:ascii="Arial" w:hAnsi="Arial" w:cs="Arial"/>
                <w:sz w:val="24"/>
                <w:szCs w:val="24"/>
              </w:rPr>
            </w:pPr>
          </w:p>
        </w:tc>
        <w:tc>
          <w:tcPr>
            <w:tcW w:w="321"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F77A6" w:rsidRPr="00957E69" w:rsidRDefault="00FF77A6" w:rsidP="00CC1425">
            <w:pPr>
              <w:pStyle w:val="ConsPlusCell"/>
              <w:jc w:val="center"/>
              <w:rPr>
                <w:rFonts w:ascii="Arial" w:hAnsi="Arial" w:cs="Arial"/>
                <w:color w:val="000000" w:themeColor="text1"/>
                <w:sz w:val="16"/>
                <w:szCs w:val="16"/>
              </w:rPr>
            </w:pPr>
            <w:r w:rsidRPr="00957E69">
              <w:rPr>
                <w:rFonts w:ascii="Arial" w:hAnsi="Arial" w:cs="Arial"/>
                <w:color w:val="000000" w:themeColor="text1"/>
                <w:sz w:val="16"/>
                <w:szCs w:val="16"/>
              </w:rPr>
              <w:t>171587,34</w:t>
            </w:r>
          </w:p>
        </w:tc>
        <w:tc>
          <w:tcPr>
            <w:tcW w:w="417"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1222694,37</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220358,4</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258271,47</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371" w:type="pct"/>
            <w:tcBorders>
              <w:top w:val="single" w:sz="4" w:space="0" w:color="auto"/>
              <w:left w:val="single" w:sz="4" w:space="0" w:color="auto"/>
              <w:bottom w:val="single" w:sz="4" w:space="0" w:color="auto"/>
              <w:right w:val="single" w:sz="4" w:space="0" w:color="auto"/>
            </w:tcBorders>
          </w:tcPr>
          <w:p w:rsidR="00FF77A6"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417" w:type="pct"/>
            <w:vMerge/>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386"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559" w:type="pct"/>
            <w:vMerge/>
            <w:tcBorders>
              <w:left w:val="single" w:sz="4" w:space="0" w:color="auto"/>
              <w:right w:val="single" w:sz="4" w:space="0" w:color="auto"/>
            </w:tcBorders>
          </w:tcPr>
          <w:p w:rsidR="00FF77A6" w:rsidRPr="001C2741" w:rsidRDefault="00FF77A6" w:rsidP="001C2741">
            <w:pPr>
              <w:rPr>
                <w:rFonts w:ascii="Arial" w:hAnsi="Arial" w:cs="Arial"/>
                <w:sz w:val="24"/>
                <w:szCs w:val="24"/>
              </w:rPr>
            </w:pPr>
          </w:p>
        </w:tc>
        <w:tc>
          <w:tcPr>
            <w:tcW w:w="321"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417"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c>
          <w:tcPr>
            <w:tcW w:w="386" w:type="pct"/>
            <w:tcBorders>
              <w:left w:val="single" w:sz="4" w:space="0" w:color="auto"/>
              <w:right w:val="single" w:sz="4" w:space="0" w:color="auto"/>
            </w:tcBorders>
          </w:tcPr>
          <w:p w:rsidR="00FF77A6" w:rsidRPr="001C2741" w:rsidRDefault="00FF77A6"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bottom w:val="single" w:sz="4" w:space="0" w:color="auto"/>
              <w:right w:val="single" w:sz="4" w:space="0" w:color="auto"/>
            </w:tcBorders>
          </w:tcPr>
          <w:p w:rsidR="00FF77A6" w:rsidRPr="001C2741" w:rsidRDefault="00FF77A6"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FF77A6" w:rsidRPr="001C2741" w:rsidRDefault="00FF77A6" w:rsidP="001C2741">
            <w:pPr>
              <w:rPr>
                <w:rFonts w:ascii="Arial" w:hAnsi="Arial" w:cs="Arial"/>
                <w:sz w:val="24"/>
                <w:szCs w:val="24"/>
              </w:rPr>
            </w:pPr>
          </w:p>
        </w:tc>
        <w:tc>
          <w:tcPr>
            <w:tcW w:w="321" w:type="pct"/>
            <w:tcBorders>
              <w:left w:val="single" w:sz="4" w:space="0" w:color="auto"/>
              <w:bottom w:val="single" w:sz="4" w:space="0" w:color="auto"/>
              <w:right w:val="single" w:sz="4" w:space="0" w:color="auto"/>
            </w:tcBorders>
          </w:tcPr>
          <w:p w:rsidR="00FF77A6" w:rsidRPr="001C2741" w:rsidRDefault="00FF77A6"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F77A6" w:rsidRPr="001C2741" w:rsidRDefault="00FF77A6" w:rsidP="001C2741">
            <w:pPr>
              <w:pStyle w:val="ConsPlusCell"/>
              <w:jc w:val="right"/>
              <w:rPr>
                <w:rFonts w:ascii="Arial" w:hAnsi="Arial" w:cs="Arial"/>
              </w:rPr>
            </w:pPr>
          </w:p>
        </w:tc>
        <w:tc>
          <w:tcPr>
            <w:tcW w:w="417" w:type="pct"/>
            <w:tcBorders>
              <w:left w:val="single" w:sz="4" w:space="0" w:color="auto"/>
              <w:bottom w:val="single" w:sz="4" w:space="0" w:color="auto"/>
              <w:right w:val="single" w:sz="4" w:space="0" w:color="auto"/>
            </w:tcBorders>
          </w:tcPr>
          <w:p w:rsidR="00FF77A6" w:rsidRPr="001C2741" w:rsidRDefault="00FF77A6"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FF77A6" w:rsidRPr="001C2741" w:rsidRDefault="00FF77A6" w:rsidP="001C2741">
            <w:pPr>
              <w:pStyle w:val="ConsPlusCell"/>
              <w:rPr>
                <w:rFonts w:ascii="Arial" w:hAnsi="Arial" w:cs="Arial"/>
              </w:rPr>
            </w:pPr>
          </w:p>
        </w:tc>
      </w:tr>
      <w:tr w:rsidR="00957E69" w:rsidRPr="001C2741" w:rsidTr="00CC1425">
        <w:trPr>
          <w:trHeight w:val="540"/>
          <w:tblCellSpacing w:w="5" w:type="nil"/>
        </w:trPr>
        <w:tc>
          <w:tcPr>
            <w:tcW w:w="210"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Основное мероприятие 1 Финансовое обеспечение деятельности образовательных организаций</w:t>
            </w:r>
          </w:p>
        </w:tc>
        <w:tc>
          <w:tcPr>
            <w:tcW w:w="321"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7891322,77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w:t>
            </w:r>
            <w:r w:rsidR="009F1BFE" w:rsidRPr="00957E69">
              <w:rPr>
                <w:rFonts w:ascii="Arial" w:hAnsi="Arial" w:cs="Arial"/>
                <w:color w:val="000000"/>
                <w:sz w:val="16"/>
                <w:szCs w:val="16"/>
                <w:lang w:val="en-US"/>
              </w:rPr>
              <w:t xml:space="preserve"> </w:t>
            </w:r>
            <w:r w:rsidRPr="00957E69">
              <w:rPr>
                <w:rFonts w:ascii="Arial" w:hAnsi="Arial" w:cs="Arial"/>
                <w:color w:val="000000"/>
                <w:sz w:val="16"/>
                <w:szCs w:val="16"/>
              </w:rPr>
              <w:t>544</w:t>
            </w:r>
            <w:r w:rsidR="009F1BFE" w:rsidRPr="00957E69">
              <w:rPr>
                <w:rFonts w:ascii="Arial" w:hAnsi="Arial" w:cs="Arial"/>
                <w:color w:val="000000"/>
                <w:sz w:val="16"/>
                <w:szCs w:val="16"/>
                <w:lang w:val="en-US"/>
              </w:rPr>
              <w:t xml:space="preserve"> </w:t>
            </w:r>
            <w:r w:rsidRPr="00957E69">
              <w:rPr>
                <w:rFonts w:ascii="Arial" w:hAnsi="Arial" w:cs="Arial"/>
                <w:color w:val="000000"/>
                <w:sz w:val="16"/>
                <w:szCs w:val="16"/>
              </w:rPr>
              <w:t>658,8</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1594353,47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1584103,5</w:t>
            </w: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6668628,4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1324300,4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sz w:val="16"/>
                <w:szCs w:val="16"/>
              </w:rPr>
            </w:pPr>
            <w:r w:rsidRPr="00957E69">
              <w:rPr>
                <w:rFonts w:ascii="Arial" w:hAnsi="Arial" w:cs="Arial"/>
                <w:sz w:val="16"/>
                <w:szCs w:val="16"/>
              </w:rPr>
              <w:t>1336082</w:t>
            </w: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1222694,37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220358,4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258271,47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jc w:val="center"/>
              <w:rPr>
                <w:rFonts w:ascii="Arial" w:hAnsi="Arial" w:cs="Arial"/>
                <w:color w:val="000000"/>
                <w:sz w:val="16"/>
                <w:szCs w:val="16"/>
              </w:rPr>
            </w:pPr>
            <w:r w:rsidRPr="00957E69">
              <w:rPr>
                <w:rFonts w:ascii="Arial" w:hAnsi="Arial" w:cs="Arial"/>
                <w:color w:val="000000"/>
                <w:sz w:val="16"/>
                <w:szCs w:val="16"/>
              </w:rPr>
              <w:t>248021,5</w:t>
            </w: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303"/>
          <w:tblCellSpacing w:w="5" w:type="nil"/>
        </w:trPr>
        <w:tc>
          <w:tcPr>
            <w:tcW w:w="210"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1.1.</w:t>
            </w:r>
          </w:p>
          <w:p w:rsidR="006553F2" w:rsidRPr="001C2741" w:rsidRDefault="006553F2" w:rsidP="001C2741">
            <w:pPr>
              <w:rPr>
                <w:rFonts w:ascii="Arial" w:hAnsi="Arial" w:cs="Arial"/>
                <w:sz w:val="24"/>
                <w:szCs w:val="24"/>
              </w:rPr>
            </w:pPr>
            <w:r w:rsidRPr="001C2741">
              <w:rPr>
                <w:rFonts w:ascii="Arial" w:hAnsi="Arial" w:cs="Arial"/>
                <w:sz w:val="24"/>
                <w:szCs w:val="24"/>
              </w:rPr>
              <w:t xml:space="preserve">Проведение ЕГЭ для выпускников общеобразовательных организаций </w:t>
            </w:r>
          </w:p>
        </w:tc>
        <w:tc>
          <w:tcPr>
            <w:tcW w:w="321"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2017-2021г.г.</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4300,40</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10152,8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4002,8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6150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Проведение ЕГЭ для выпускников общеобразовательных организаций </w:t>
            </w:r>
            <w:r w:rsidRPr="001C2741">
              <w:rPr>
                <w:rFonts w:ascii="Arial" w:hAnsi="Arial" w:cs="Arial"/>
              </w:rPr>
              <w:lastRenderedPageBreak/>
              <w:t>(подвоз учащихся сельских общеобразовательных организаций для участия в ЕГЭ и другие мероприятия)</w:t>
            </w: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Средства бюджета  Московск</w:t>
            </w:r>
            <w:r w:rsidRPr="001C2741">
              <w:rPr>
                <w:rFonts w:ascii="Arial" w:hAnsi="Arial" w:cs="Arial"/>
              </w:rPr>
              <w:lastRenderedPageBreak/>
              <w:t xml:space="preserve">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4300,40</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10152,8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4002,8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6150,0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1.2.</w:t>
            </w:r>
          </w:p>
          <w:p w:rsidR="006553F2" w:rsidRPr="001C2741" w:rsidRDefault="006553F2" w:rsidP="001C2741">
            <w:pPr>
              <w:rPr>
                <w:rFonts w:ascii="Arial" w:hAnsi="Arial" w:cs="Arial"/>
                <w:sz w:val="24"/>
                <w:szCs w:val="24"/>
              </w:rPr>
            </w:pPr>
            <w:r w:rsidRPr="001C2741">
              <w:rPr>
                <w:rFonts w:ascii="Arial"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321"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281,0</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1053,0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37,0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Оплата расходов, связанных с компенсацией проезда к месту учебы и обратно отдельным категориям обучающихся по очной форме обучения  муниципальных  </w:t>
            </w:r>
            <w:r w:rsidRPr="001C2741">
              <w:rPr>
                <w:rFonts w:ascii="Arial" w:hAnsi="Arial" w:cs="Arial"/>
              </w:rPr>
              <w:lastRenderedPageBreak/>
              <w:t xml:space="preserve">общеобразовательных </w:t>
            </w:r>
            <w:proofErr w:type="gramStart"/>
            <w:r w:rsidRPr="001C2741">
              <w:rPr>
                <w:rFonts w:ascii="Arial" w:hAnsi="Arial" w:cs="Arial"/>
              </w:rPr>
              <w:t>организациях</w:t>
            </w:r>
            <w:proofErr w:type="gramEnd"/>
            <w:r w:rsidRPr="001C2741">
              <w:rPr>
                <w:rFonts w:ascii="Arial" w:hAnsi="Arial" w:cs="Arial"/>
              </w:rPr>
              <w:t xml:space="preserve"> в Московской области</w:t>
            </w: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281,0</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1053,0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37,0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254,0</w:t>
            </w: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1.3.</w:t>
            </w:r>
          </w:p>
          <w:p w:rsidR="006553F2" w:rsidRPr="001C2741" w:rsidRDefault="006553F2" w:rsidP="001C2741">
            <w:pPr>
              <w:rPr>
                <w:rFonts w:ascii="Arial" w:hAnsi="Arial" w:cs="Arial"/>
                <w:sz w:val="24"/>
                <w:szCs w:val="24"/>
              </w:rPr>
            </w:pPr>
            <w:proofErr w:type="gramStart"/>
            <w:r w:rsidRPr="001C2741">
              <w:rPr>
                <w:rFonts w:ascii="Arial" w:hAnsi="Arial" w:cs="Arial"/>
                <w:sz w:val="24"/>
                <w:szCs w:val="24"/>
              </w:rPr>
              <w:t xml:space="preserve">Обеспечение государственных гарантий реализации прав граждан на получение общедоступного и бесплатного дошкольного, начального </w:t>
            </w:r>
            <w:r w:rsidRPr="001C2741">
              <w:rPr>
                <w:rFonts w:ascii="Arial" w:hAnsi="Arial" w:cs="Arial"/>
                <w:sz w:val="24"/>
                <w:szCs w:val="24"/>
              </w:rPr>
              <w:lastRenderedPageBreak/>
              <w:t xml:space="preserve">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w:t>
            </w:r>
            <w:r w:rsidRPr="001C2741">
              <w:rPr>
                <w:rFonts w:ascii="Arial" w:hAnsi="Arial" w:cs="Arial"/>
                <w:sz w:val="24"/>
                <w:szCs w:val="24"/>
              </w:rPr>
              <w:lastRenderedPageBreak/>
              <w:t>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1C2741">
              <w:rPr>
                <w:rFonts w:ascii="Arial" w:hAnsi="Arial" w:cs="Arial"/>
                <w:sz w:val="24"/>
                <w:szCs w:val="24"/>
              </w:rPr>
              <w:t xml:space="preserve"> услуг)                </w:t>
            </w:r>
          </w:p>
        </w:tc>
        <w:tc>
          <w:tcPr>
            <w:tcW w:w="321"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16"/>
                <w:szCs w:val="16"/>
              </w:rPr>
            </w:pPr>
            <w:r w:rsidRPr="00957E69">
              <w:rPr>
                <w:rFonts w:ascii="Arial" w:hAnsi="Arial" w:cs="Arial"/>
                <w:sz w:val="16"/>
                <w:szCs w:val="16"/>
              </w:rPr>
              <w:t>1124475,3</w:t>
            </w: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6275729,4</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1245525,8</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1257550,9</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1257550,9</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1257550,9</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CC1425">
            <w:pPr>
              <w:jc w:val="center"/>
              <w:rPr>
                <w:rFonts w:ascii="Arial" w:hAnsi="Arial" w:cs="Arial"/>
                <w:color w:val="000000"/>
                <w:sz w:val="16"/>
                <w:szCs w:val="16"/>
              </w:rPr>
            </w:pPr>
            <w:r w:rsidRPr="00957E69">
              <w:rPr>
                <w:rFonts w:ascii="Arial" w:hAnsi="Arial" w:cs="Arial"/>
                <w:color w:val="000000"/>
                <w:sz w:val="16"/>
                <w:szCs w:val="16"/>
              </w:rPr>
              <w:t>1257550,9</w:t>
            </w:r>
          </w:p>
        </w:tc>
        <w:tc>
          <w:tcPr>
            <w:tcW w:w="417" w:type="pc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roofErr w:type="gramStart"/>
            <w:r w:rsidRPr="001C2741">
              <w:rPr>
                <w:rFonts w:ascii="Arial" w:hAnsi="Arial" w:cs="Arial"/>
              </w:rPr>
              <w:t xml:space="preserve">Обеспечение государственных гарантий реализации прав граждан на получение общедоступного </w:t>
            </w:r>
            <w:r w:rsidRPr="001C2741">
              <w:rPr>
                <w:rFonts w:ascii="Arial" w:hAnsi="Arial" w:cs="Arial"/>
              </w:rPr>
              <w:lastRenderedPageBreak/>
              <w:t>и бесплатного дошкольного, начального общего, основного общего, среднего общего образования, также дополнительного образования в муниципальных общеобр</w:t>
            </w:r>
            <w:r w:rsidRPr="001C2741">
              <w:rPr>
                <w:rFonts w:ascii="Arial" w:hAnsi="Arial" w:cs="Arial"/>
              </w:rPr>
              <w:lastRenderedPageBreak/>
              <w:t xml:space="preserve">азовательных организациях в Пушкинского муниципального района Московской области, включая расходы на оплату труда, приобретение учебников и учебных пособий, </w:t>
            </w:r>
            <w:r w:rsidRPr="001C2741">
              <w:rPr>
                <w:rFonts w:ascii="Arial" w:hAnsi="Arial" w:cs="Arial"/>
              </w:rPr>
              <w:lastRenderedPageBreak/>
              <w:t xml:space="preserve">средств обучения, игр, игрушек (за исключением расходов на содержание зданий и оплату коммунальных услуг)                </w:t>
            </w:r>
            <w:proofErr w:type="gramEnd"/>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1099094</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6047326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1213662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1208416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1208416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1208416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1208416</w:t>
            </w: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r w:rsidRPr="001C2741">
              <w:rPr>
                <w:rFonts w:ascii="Arial" w:hAnsi="Arial" w:cs="Arial"/>
              </w:rPr>
              <w:t>25381,3</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228403,4</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31863,8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49134,9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49134,9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49134,9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CC1425">
            <w:pPr>
              <w:jc w:val="center"/>
              <w:rPr>
                <w:rFonts w:ascii="Arial" w:hAnsi="Arial" w:cs="Arial"/>
                <w:color w:val="000000"/>
                <w:sz w:val="24"/>
                <w:szCs w:val="24"/>
              </w:rPr>
            </w:pPr>
            <w:r w:rsidRPr="001C2741">
              <w:rPr>
                <w:rFonts w:ascii="Arial" w:hAnsi="Arial" w:cs="Arial"/>
                <w:color w:val="000000"/>
                <w:sz w:val="24"/>
                <w:szCs w:val="24"/>
              </w:rPr>
              <w:t>49134,9</w:t>
            </w: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1.4.</w:t>
            </w:r>
          </w:p>
          <w:p w:rsidR="006553F2" w:rsidRPr="001C2741" w:rsidRDefault="006553F2" w:rsidP="001C2741">
            <w:pPr>
              <w:rPr>
                <w:rFonts w:ascii="Arial" w:hAnsi="Arial" w:cs="Arial"/>
                <w:sz w:val="24"/>
                <w:szCs w:val="24"/>
              </w:rPr>
            </w:pPr>
            <w:proofErr w:type="gramStart"/>
            <w:r w:rsidRPr="001C2741">
              <w:rPr>
                <w:rFonts w:ascii="Arial" w:hAnsi="Arial" w:cs="Arial"/>
                <w:bCs/>
                <w:sz w:val="24"/>
                <w:szCs w:val="24"/>
              </w:rPr>
              <w:t>О</w:t>
            </w:r>
            <w:r w:rsidRPr="001C2741">
              <w:rPr>
                <w:rFonts w:ascii="Arial" w:hAnsi="Arial" w:cs="Arial"/>
                <w:sz w:val="24"/>
                <w:szCs w:val="24"/>
              </w:rPr>
              <w:t xml:space="preserve">беспечение подвоза обучающихся </w:t>
            </w:r>
            <w:r w:rsidRPr="001C2741">
              <w:rPr>
                <w:rFonts w:ascii="Arial" w:hAnsi="Arial" w:cs="Arial"/>
                <w:sz w:val="24"/>
                <w:szCs w:val="24"/>
              </w:rPr>
              <w:lastRenderedPageBreak/>
              <w:t>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321"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7430</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26376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6776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7840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417"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bCs/>
              </w:rPr>
              <w:t>О</w:t>
            </w:r>
            <w:r w:rsidRPr="001C2741">
              <w:rPr>
                <w:rFonts w:ascii="Arial" w:hAnsi="Arial" w:cs="Arial"/>
              </w:rPr>
              <w:t xml:space="preserve">беспечение подвоза учащихся к месту </w:t>
            </w:r>
            <w:r w:rsidRPr="001C2741">
              <w:rPr>
                <w:rFonts w:ascii="Arial" w:hAnsi="Arial" w:cs="Arial"/>
              </w:rPr>
              <w:lastRenderedPageBreak/>
              <w:t>обучения в муниципальные общеобразовательные организации в Московской области, расположенные в сельской местности</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3715</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19068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3388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3715</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7308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3388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3920</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 xml:space="preserve">Внебюджетные </w:t>
            </w:r>
            <w:r w:rsidRPr="001C2741">
              <w:rPr>
                <w:rFonts w:ascii="Arial" w:hAnsi="Arial" w:cs="Arial"/>
              </w:rPr>
              <w:lastRenderedPageBreak/>
              <w:t>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1.5.</w:t>
            </w:r>
          </w:p>
          <w:p w:rsidR="006553F2" w:rsidRPr="001C2741" w:rsidRDefault="006553F2" w:rsidP="001C2741">
            <w:pPr>
              <w:rPr>
                <w:rFonts w:ascii="Arial" w:hAnsi="Arial" w:cs="Arial"/>
                <w:sz w:val="24"/>
                <w:szCs w:val="24"/>
              </w:rPr>
            </w:pPr>
            <w:r w:rsidRPr="001C2741">
              <w:rPr>
                <w:rFonts w:ascii="Arial" w:hAnsi="Arial" w:cs="Arial"/>
                <w:sz w:val="24"/>
                <w:szCs w:val="24"/>
              </w:rPr>
              <w:t xml:space="preserve">Частичная компенсация стоимости питания отдельным категориям обучающихся в муниципальных общеобразовательных организациях в Пушкинском муниципальном районе Московской области и в </w:t>
            </w:r>
            <w:r w:rsidRPr="001C2741">
              <w:rPr>
                <w:rFonts w:ascii="Arial" w:hAnsi="Arial" w:cs="Arial"/>
                <w:sz w:val="24"/>
                <w:szCs w:val="24"/>
              </w:rPr>
              <w:lastRenderedPageBreak/>
              <w:t>частных общеобразовательных организациях в Пушкинском муниципальном районе Московской области, имеющих государственную аккредитацию</w:t>
            </w:r>
          </w:p>
        </w:tc>
        <w:tc>
          <w:tcPr>
            <w:tcW w:w="321"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71737</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529259,7</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95906,9</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1C2741">
            <w:pPr>
              <w:pStyle w:val="ConsPlusCell"/>
              <w:jc w:val="right"/>
              <w:rPr>
                <w:rFonts w:ascii="Arial" w:hAnsi="Arial" w:cs="Arial"/>
                <w:sz w:val="20"/>
                <w:szCs w:val="20"/>
              </w:rPr>
            </w:pPr>
            <w:r w:rsidRPr="00957E69">
              <w:rPr>
                <w:rFonts w:ascii="Arial" w:hAnsi="Arial" w:cs="Arial"/>
                <w:sz w:val="20"/>
                <w:szCs w:val="20"/>
              </w:rPr>
              <w:t>108338,2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1C2741">
            <w:pPr>
              <w:pStyle w:val="ConsPlusCell"/>
              <w:jc w:val="right"/>
              <w:rPr>
                <w:rFonts w:ascii="Arial" w:hAnsi="Arial" w:cs="Arial"/>
                <w:sz w:val="20"/>
                <w:szCs w:val="20"/>
              </w:rPr>
            </w:pPr>
            <w:r w:rsidRPr="00957E69">
              <w:rPr>
                <w:rFonts w:ascii="Arial" w:hAnsi="Arial" w:cs="Arial"/>
                <w:sz w:val="20"/>
                <w:szCs w:val="20"/>
              </w:rPr>
              <w:t>108338,2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1C2741">
            <w:pPr>
              <w:pStyle w:val="ConsPlusCell"/>
              <w:jc w:val="right"/>
              <w:rPr>
                <w:rFonts w:ascii="Arial" w:hAnsi="Arial" w:cs="Arial"/>
                <w:sz w:val="20"/>
                <w:szCs w:val="20"/>
              </w:rPr>
            </w:pPr>
            <w:r w:rsidRPr="00957E69">
              <w:rPr>
                <w:rFonts w:ascii="Arial" w:hAnsi="Arial" w:cs="Arial"/>
                <w:sz w:val="20"/>
                <w:szCs w:val="20"/>
              </w:rPr>
              <w:t>108338,2</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1846EF" w:rsidP="001C2741">
            <w:pPr>
              <w:pStyle w:val="ConsPlusCell"/>
              <w:jc w:val="right"/>
              <w:rPr>
                <w:rFonts w:ascii="Arial" w:hAnsi="Arial" w:cs="Arial"/>
                <w:sz w:val="20"/>
                <w:szCs w:val="20"/>
              </w:rPr>
            </w:pPr>
            <w:r w:rsidRPr="00957E69">
              <w:rPr>
                <w:rFonts w:ascii="Arial" w:hAnsi="Arial" w:cs="Arial"/>
                <w:sz w:val="20"/>
                <w:szCs w:val="20"/>
              </w:rPr>
              <w:t>108338,2</w:t>
            </w:r>
          </w:p>
        </w:tc>
        <w:tc>
          <w:tcPr>
            <w:tcW w:w="417"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Частичная компенсация стоимости питания отдельным категориям обучающихся в муниципальных общеобразовательных организациях в Пушкинс</w:t>
            </w:r>
            <w:r w:rsidRPr="001C2741">
              <w:rPr>
                <w:rFonts w:ascii="Arial" w:hAnsi="Arial" w:cs="Arial"/>
              </w:rPr>
              <w:lastRenderedPageBreak/>
              <w:t>ком муниципальном районе Московской области и в частных общеобразовательных организациях в Пушкинском муниципальном районе Московской области, имеющи</w:t>
            </w:r>
            <w:r w:rsidRPr="001C2741">
              <w:rPr>
                <w:rFonts w:ascii="Arial" w:hAnsi="Arial" w:cs="Arial"/>
              </w:rPr>
              <w:lastRenderedPageBreak/>
              <w:t>х государственную аккредитацию</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58801</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443192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79528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90916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90916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90916</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90916</w:t>
            </w: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12936</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8</w:t>
            </w:r>
            <w:r w:rsidR="001846EF" w:rsidRPr="001C2741">
              <w:rPr>
                <w:rFonts w:ascii="Arial" w:hAnsi="Arial" w:cs="Arial"/>
              </w:rPr>
              <w:t>6067,7</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r w:rsidRPr="001C2741">
              <w:rPr>
                <w:rFonts w:ascii="Arial" w:hAnsi="Arial" w:cs="Arial"/>
              </w:rPr>
              <w:t>16378,9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17422,2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17422,2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17422,2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17422,2</w:t>
            </w: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1.6.</w:t>
            </w:r>
          </w:p>
          <w:p w:rsidR="006553F2" w:rsidRPr="001C2741" w:rsidRDefault="006553F2" w:rsidP="001C2741">
            <w:pPr>
              <w:rPr>
                <w:rFonts w:ascii="Arial" w:hAnsi="Arial" w:cs="Arial"/>
                <w:sz w:val="24"/>
                <w:szCs w:val="24"/>
              </w:rPr>
            </w:pPr>
            <w:r w:rsidRPr="001C2741">
              <w:rPr>
                <w:rFonts w:ascii="Arial" w:hAnsi="Arial" w:cs="Arial"/>
                <w:sz w:val="24"/>
                <w:szCs w:val="24"/>
              </w:rPr>
              <w:t>Обеспечение доступом к сети Интернет в рамках реализации мероприятий государственной программы Московской области «Эффективная власть» на 2017-2021 годы</w:t>
            </w:r>
            <w:proofErr w:type="gramStart"/>
            <w:r w:rsidRPr="001C2741">
              <w:rPr>
                <w:rFonts w:ascii="Arial" w:hAnsi="Arial" w:cs="Arial"/>
                <w:sz w:val="24"/>
                <w:szCs w:val="24"/>
              </w:rPr>
              <w:t xml:space="preserve"> .</w:t>
            </w:r>
            <w:proofErr w:type="gramEnd"/>
            <w:r w:rsidRPr="001C2741">
              <w:rPr>
                <w:rFonts w:ascii="Arial" w:hAnsi="Arial" w:cs="Arial"/>
                <w:sz w:val="24"/>
                <w:szCs w:val="24"/>
              </w:rPr>
              <w:t xml:space="preserve"> </w:t>
            </w:r>
            <w:r w:rsidRPr="001C2741">
              <w:rPr>
                <w:rFonts w:ascii="Arial" w:hAnsi="Arial" w:cs="Arial"/>
                <w:sz w:val="24"/>
                <w:szCs w:val="24"/>
              </w:rPr>
              <w:lastRenderedPageBreak/>
              <w:t xml:space="preserve">Достижение качественных показателей: дошкольные учреждения – со скоростью 2 Мбит/с, общеобразовательные школы, расположенные в городских поселениях – со скоростью 50Мбит/с, общеобразовательные школы, расположенные в сельских поселениях – </w:t>
            </w:r>
            <w:r w:rsidRPr="001C2741">
              <w:rPr>
                <w:rFonts w:ascii="Arial" w:hAnsi="Arial" w:cs="Arial"/>
                <w:sz w:val="24"/>
                <w:szCs w:val="24"/>
              </w:rPr>
              <w:lastRenderedPageBreak/>
              <w:t>со скоростью 10Мбит/с.</w:t>
            </w:r>
          </w:p>
        </w:tc>
        <w:tc>
          <w:tcPr>
            <w:tcW w:w="321" w:type="pct"/>
            <w:vMerge w:val="restart"/>
            <w:tcBorders>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1594,7</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23554,8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6455,2</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417"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Обеспечение доступом к сети Интернет в рамках реализации мероприятий государственной программы Московской области </w:t>
            </w:r>
            <w:r w:rsidRPr="001C2741">
              <w:rPr>
                <w:rFonts w:ascii="Arial" w:hAnsi="Arial" w:cs="Arial"/>
              </w:rPr>
              <w:lastRenderedPageBreak/>
              <w:t>«Эффективная власть» на 2014-2018 годы</w:t>
            </w:r>
            <w:proofErr w:type="gramStart"/>
            <w:r w:rsidRPr="001C2741">
              <w:rPr>
                <w:rFonts w:ascii="Arial" w:hAnsi="Arial" w:cs="Arial"/>
              </w:rPr>
              <w:t xml:space="preserve"> .</w:t>
            </w:r>
            <w:proofErr w:type="gramEnd"/>
            <w:r w:rsidRPr="001C2741">
              <w:rPr>
                <w:rFonts w:ascii="Arial" w:hAnsi="Arial" w:cs="Arial"/>
              </w:rPr>
              <w:t xml:space="preserve"> Достижение качественных показателей: дошкольные учреждения – со скоростью 2 Мбит/с, общеобразовательные школы, </w:t>
            </w:r>
            <w:r w:rsidRPr="001C2741">
              <w:rPr>
                <w:rFonts w:ascii="Arial" w:hAnsi="Arial" w:cs="Arial"/>
              </w:rPr>
              <w:lastRenderedPageBreak/>
              <w:t xml:space="preserve">расположенные в городских поселениях – со скоростью 50Мбит/с, общеобразовательные школы, расположенные в сельских поселениях – со скоростью </w:t>
            </w:r>
            <w:r w:rsidRPr="001C2741">
              <w:rPr>
                <w:rFonts w:ascii="Arial" w:hAnsi="Arial" w:cs="Arial"/>
              </w:rPr>
              <w:lastRenderedPageBreak/>
              <w:t>10Мбит/с.</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596,86</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837,4</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837,4</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1089"/>
          <w:tblCellSpacing w:w="5" w:type="nil"/>
        </w:trPr>
        <w:tc>
          <w:tcPr>
            <w:tcW w:w="210" w:type="pct"/>
            <w:vMerge/>
            <w:tcBorders>
              <w:left w:val="single" w:sz="4" w:space="0" w:color="auto"/>
              <w:bottom w:val="nil"/>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nil"/>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bottom w:val="nil"/>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center"/>
              <w:rPr>
                <w:rFonts w:ascii="Arial" w:hAnsi="Arial" w:cs="Arial"/>
              </w:rPr>
            </w:pPr>
            <w:r w:rsidRPr="001C2741">
              <w:rPr>
                <w:rFonts w:ascii="Arial" w:hAnsi="Arial" w:cs="Arial"/>
              </w:rPr>
              <w:t>997,84</w:t>
            </w: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22717,4</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5617,8</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1846EF" w:rsidP="001C2741">
            <w:pPr>
              <w:pStyle w:val="ConsPlusCell"/>
              <w:jc w:val="right"/>
              <w:rPr>
                <w:rFonts w:ascii="Arial" w:hAnsi="Arial" w:cs="Arial"/>
              </w:rPr>
            </w:pPr>
            <w:r w:rsidRPr="001C2741">
              <w:rPr>
                <w:rFonts w:ascii="Arial" w:hAnsi="Arial" w:cs="Arial"/>
              </w:rPr>
              <w:t>4274,9</w:t>
            </w:r>
          </w:p>
        </w:tc>
        <w:tc>
          <w:tcPr>
            <w:tcW w:w="417" w:type="pct"/>
            <w:vMerge/>
            <w:tcBorders>
              <w:left w:val="single" w:sz="4" w:space="0" w:color="auto"/>
              <w:bottom w:val="nil"/>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nil"/>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553F2" w:rsidRPr="001C2741" w:rsidRDefault="006553F2" w:rsidP="001C2741">
            <w:pPr>
              <w:rPr>
                <w:rFonts w:ascii="Arial" w:hAnsi="Arial" w:cs="Arial"/>
                <w:sz w:val="24"/>
                <w:szCs w:val="24"/>
              </w:rPr>
            </w:pPr>
            <w:r w:rsidRPr="001C2741">
              <w:rPr>
                <w:rFonts w:ascii="Arial" w:hAnsi="Arial" w:cs="Arial"/>
                <w:sz w:val="24"/>
                <w:szCs w:val="24"/>
              </w:rPr>
              <w:t>Мероприятие 1.7</w:t>
            </w:r>
          </w:p>
          <w:p w:rsidR="006553F2" w:rsidRPr="001C2741" w:rsidRDefault="006553F2" w:rsidP="001C2741">
            <w:pPr>
              <w:rPr>
                <w:rFonts w:ascii="Arial" w:hAnsi="Arial" w:cs="Arial"/>
                <w:sz w:val="24"/>
                <w:szCs w:val="24"/>
              </w:rPr>
            </w:pPr>
            <w:r w:rsidRPr="001C2741">
              <w:rPr>
                <w:rFonts w:ascii="Arial" w:hAnsi="Arial" w:cs="Arial"/>
                <w:sz w:val="24"/>
                <w:szCs w:val="24"/>
              </w:rPr>
              <w:t xml:space="preserve">Финансовое обеспечение муниципального задания на оказание муниципальных услуг (выполнение работ) (другие расходы) </w:t>
            </w:r>
          </w:p>
        </w:tc>
        <w:tc>
          <w:tcPr>
            <w:tcW w:w="321"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r w:rsidRPr="00957E69">
              <w:rPr>
                <w:rFonts w:ascii="Arial" w:hAnsi="Arial" w:cs="Arial"/>
                <w:sz w:val="20"/>
                <w:szCs w:val="20"/>
              </w:rPr>
              <w:t>120397,60</w:t>
            </w: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844784,87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154882,5</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172610,57</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172430,6</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172430,6</w:t>
            </w: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DD17D5" w:rsidP="00CC1425">
            <w:pPr>
              <w:jc w:val="center"/>
              <w:rPr>
                <w:rFonts w:ascii="Arial" w:hAnsi="Arial" w:cs="Arial"/>
                <w:color w:val="000000"/>
              </w:rPr>
            </w:pPr>
            <w:r w:rsidRPr="00957E69">
              <w:rPr>
                <w:rFonts w:ascii="Arial" w:hAnsi="Arial" w:cs="Arial"/>
                <w:color w:val="000000"/>
              </w:rPr>
              <w:t>172430,6</w:t>
            </w:r>
          </w:p>
        </w:tc>
        <w:tc>
          <w:tcPr>
            <w:tcW w:w="417"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Прочие расходы на выполнение муниципального задания</w:t>
            </w: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553F2" w:rsidRPr="00957E69" w:rsidRDefault="006553F2" w:rsidP="00CC1425">
            <w:pPr>
              <w:pStyle w:val="ConsPlusCell"/>
              <w:jc w:val="center"/>
              <w:rPr>
                <w:rFonts w:ascii="Arial" w:hAnsi="Arial" w:cs="Arial"/>
                <w:sz w:val="20"/>
                <w:szCs w:val="20"/>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559" w:type="pct"/>
            <w:vMerge/>
            <w:tcBorders>
              <w:left w:val="single" w:sz="4" w:space="0" w:color="auto"/>
              <w:right w:val="single" w:sz="4" w:space="0" w:color="auto"/>
            </w:tcBorders>
          </w:tcPr>
          <w:p w:rsidR="006553F2" w:rsidRPr="001C2741" w:rsidRDefault="006553F2" w:rsidP="001C2741">
            <w:pPr>
              <w:rPr>
                <w:rFonts w:ascii="Arial" w:hAnsi="Arial" w:cs="Arial"/>
                <w:sz w:val="24"/>
                <w:szCs w:val="24"/>
              </w:rPr>
            </w:pPr>
          </w:p>
        </w:tc>
        <w:tc>
          <w:tcPr>
            <w:tcW w:w="321"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553F2" w:rsidRPr="001C2741" w:rsidRDefault="006553F2" w:rsidP="00CC1425">
            <w:pPr>
              <w:pStyle w:val="ConsPlusCell"/>
              <w:jc w:val="center"/>
              <w:rPr>
                <w:rFonts w:ascii="Arial" w:hAnsi="Arial" w:cs="Arial"/>
              </w:rPr>
            </w:pPr>
          </w:p>
        </w:tc>
        <w:tc>
          <w:tcPr>
            <w:tcW w:w="417"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c>
          <w:tcPr>
            <w:tcW w:w="386" w:type="pct"/>
            <w:vMerge/>
            <w:tcBorders>
              <w:left w:val="single" w:sz="4" w:space="0" w:color="auto"/>
              <w:right w:val="single" w:sz="4" w:space="0" w:color="auto"/>
            </w:tcBorders>
          </w:tcPr>
          <w:p w:rsidR="006553F2" w:rsidRPr="001C2741" w:rsidRDefault="006553F2"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957E69" w:rsidRDefault="00DD17D5" w:rsidP="00CC1425">
            <w:pPr>
              <w:pStyle w:val="ConsPlusCell"/>
              <w:jc w:val="center"/>
              <w:rPr>
                <w:rFonts w:ascii="Arial" w:hAnsi="Arial" w:cs="Arial"/>
                <w:sz w:val="20"/>
                <w:szCs w:val="20"/>
              </w:rPr>
            </w:pPr>
            <w:r w:rsidRPr="00957E69">
              <w:rPr>
                <w:rFonts w:ascii="Arial" w:hAnsi="Arial" w:cs="Arial"/>
                <w:sz w:val="20"/>
                <w:szCs w:val="20"/>
              </w:rPr>
              <w:t>120397,60</w:t>
            </w:r>
          </w:p>
        </w:tc>
        <w:tc>
          <w:tcPr>
            <w:tcW w:w="417" w:type="pct"/>
            <w:tcBorders>
              <w:top w:val="single" w:sz="4" w:space="0" w:color="auto"/>
              <w:left w:val="single" w:sz="4" w:space="0" w:color="auto"/>
              <w:bottom w:val="single" w:sz="4" w:space="0" w:color="auto"/>
              <w:right w:val="single" w:sz="4" w:space="0" w:color="auto"/>
            </w:tcBorders>
          </w:tcPr>
          <w:p w:rsidR="00DD17D5" w:rsidRPr="00957E69" w:rsidRDefault="00DD17D5" w:rsidP="00CC1425">
            <w:pPr>
              <w:jc w:val="center"/>
              <w:rPr>
                <w:rFonts w:ascii="Arial" w:hAnsi="Arial" w:cs="Arial"/>
                <w:color w:val="000000"/>
              </w:rPr>
            </w:pPr>
            <w:r w:rsidRPr="00957E69">
              <w:rPr>
                <w:rFonts w:ascii="Arial" w:hAnsi="Arial" w:cs="Arial"/>
                <w:color w:val="000000"/>
              </w:rPr>
              <w:t>844784,87</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Pr>
          <w:p w:rsidR="00DD17D5" w:rsidRPr="00957E69" w:rsidRDefault="00DD17D5" w:rsidP="00CC1425">
            <w:pPr>
              <w:jc w:val="center"/>
              <w:rPr>
                <w:rFonts w:ascii="Arial" w:hAnsi="Arial" w:cs="Arial"/>
                <w:color w:val="000000"/>
              </w:rPr>
            </w:pPr>
            <w:r w:rsidRPr="00957E69">
              <w:rPr>
                <w:rFonts w:ascii="Arial" w:hAnsi="Arial" w:cs="Arial"/>
                <w:color w:val="000000"/>
              </w:rPr>
              <w:t>154882,5</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Pr>
          <w:p w:rsidR="00DD17D5" w:rsidRPr="00957E69" w:rsidRDefault="00DD17D5" w:rsidP="00CC1425">
            <w:pPr>
              <w:jc w:val="center"/>
              <w:rPr>
                <w:rFonts w:ascii="Arial" w:hAnsi="Arial" w:cs="Arial"/>
                <w:color w:val="000000"/>
              </w:rPr>
            </w:pPr>
            <w:r w:rsidRPr="00957E69">
              <w:rPr>
                <w:rFonts w:ascii="Arial" w:hAnsi="Arial" w:cs="Arial"/>
                <w:color w:val="000000"/>
              </w:rPr>
              <w:t>172610,57</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Pr>
          <w:p w:rsidR="00DD17D5" w:rsidRPr="00957E69" w:rsidRDefault="00DD17D5" w:rsidP="00CC1425">
            <w:pPr>
              <w:jc w:val="center"/>
              <w:rPr>
                <w:rFonts w:ascii="Arial" w:hAnsi="Arial" w:cs="Arial"/>
                <w:color w:val="000000"/>
              </w:rPr>
            </w:pPr>
            <w:r w:rsidRPr="00957E69">
              <w:rPr>
                <w:rFonts w:ascii="Arial" w:hAnsi="Arial" w:cs="Arial"/>
                <w:color w:val="000000"/>
              </w:rPr>
              <w:t>172430,6</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Pr>
          <w:p w:rsidR="00DD17D5" w:rsidRPr="00957E69" w:rsidRDefault="00DD17D5" w:rsidP="00CC1425">
            <w:pPr>
              <w:jc w:val="center"/>
              <w:rPr>
                <w:rFonts w:ascii="Arial" w:hAnsi="Arial" w:cs="Arial"/>
                <w:color w:val="000000"/>
              </w:rPr>
            </w:pPr>
            <w:r w:rsidRPr="00957E69">
              <w:rPr>
                <w:rFonts w:ascii="Arial" w:hAnsi="Arial" w:cs="Arial"/>
                <w:color w:val="000000"/>
              </w:rPr>
              <w:t>172430,6</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Pr>
          <w:p w:rsidR="00DD17D5" w:rsidRPr="00957E69" w:rsidRDefault="00DD17D5" w:rsidP="00CC1425">
            <w:pPr>
              <w:jc w:val="center"/>
              <w:rPr>
                <w:rFonts w:ascii="Arial" w:hAnsi="Arial" w:cs="Arial"/>
                <w:color w:val="000000"/>
              </w:rPr>
            </w:pPr>
            <w:r w:rsidRPr="00957E69">
              <w:rPr>
                <w:rFonts w:ascii="Arial" w:hAnsi="Arial" w:cs="Arial"/>
                <w:color w:val="000000"/>
              </w:rPr>
              <w:t>172430,6</w:t>
            </w: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CC1425">
        <w:trPr>
          <w:trHeight w:val="540"/>
          <w:tblCellSpacing w:w="5" w:type="nil"/>
        </w:trPr>
        <w:tc>
          <w:tcPr>
            <w:tcW w:w="210"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DD17D5" w:rsidRPr="001C2741" w:rsidRDefault="00DD17D5" w:rsidP="001C2741">
            <w:pPr>
              <w:rPr>
                <w:rFonts w:ascii="Arial" w:hAnsi="Arial" w:cs="Arial"/>
                <w:sz w:val="24"/>
                <w:szCs w:val="24"/>
              </w:rPr>
            </w:pPr>
            <w:r w:rsidRPr="001C2741">
              <w:rPr>
                <w:rFonts w:ascii="Arial" w:hAnsi="Arial" w:cs="Arial"/>
                <w:sz w:val="24"/>
                <w:szCs w:val="24"/>
              </w:rPr>
              <w:t>Мероприятие 1.8</w:t>
            </w:r>
          </w:p>
          <w:p w:rsidR="00DD17D5" w:rsidRPr="001C2741" w:rsidRDefault="00DD17D5" w:rsidP="001C2741">
            <w:pPr>
              <w:rPr>
                <w:rFonts w:ascii="Arial" w:hAnsi="Arial" w:cs="Arial"/>
                <w:sz w:val="24"/>
                <w:szCs w:val="24"/>
              </w:rPr>
            </w:pPr>
            <w:r w:rsidRPr="001C2741">
              <w:rPr>
                <w:rFonts w:ascii="Arial" w:hAnsi="Arial" w:cs="Arial"/>
                <w:sz w:val="24"/>
                <w:szCs w:val="24"/>
              </w:rPr>
              <w:t xml:space="preserve">Аттестация руководящих и педагогических работников общеобразовательных организаций, а также повышение </w:t>
            </w:r>
            <w:r w:rsidRPr="001C2741">
              <w:rPr>
                <w:rFonts w:ascii="Arial" w:hAnsi="Arial" w:cs="Arial"/>
                <w:sz w:val="24"/>
                <w:szCs w:val="24"/>
              </w:rPr>
              <w:lastRenderedPageBreak/>
              <w:t>квалификации руководящих и педагогических работников общеобразовательных  организаций на основе современных методологий с применением инновационных образовательных технологий. Выплаты молодым специалиста</w:t>
            </w:r>
            <w:r w:rsidRPr="001C2741">
              <w:rPr>
                <w:rFonts w:ascii="Arial" w:hAnsi="Arial" w:cs="Arial"/>
                <w:sz w:val="24"/>
                <w:szCs w:val="24"/>
              </w:rPr>
              <w:lastRenderedPageBreak/>
              <w:t xml:space="preserve">м. Доплаты руководителям. </w:t>
            </w:r>
          </w:p>
        </w:tc>
        <w:tc>
          <w:tcPr>
            <w:tcW w:w="321"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r w:rsidRPr="001C2741">
              <w:rPr>
                <w:rFonts w:ascii="Arial" w:hAnsi="Arial" w:cs="Arial"/>
              </w:rPr>
              <w:t>3760,2</w:t>
            </w: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21044,4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4062,8</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417"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Аттестация руководящих и педагогических работников общеобразовательных организаций, а </w:t>
            </w:r>
            <w:r w:rsidRPr="001C2741">
              <w:rPr>
                <w:rFonts w:ascii="Arial" w:hAnsi="Arial" w:cs="Arial"/>
              </w:rPr>
              <w:lastRenderedPageBreak/>
              <w:t xml:space="preserve">также повышение квалификации руководящих и педагогических работников общеобразовательных  организаций на основе современных методологий с применением </w:t>
            </w:r>
            <w:r w:rsidRPr="001C2741">
              <w:rPr>
                <w:rFonts w:ascii="Arial" w:hAnsi="Arial" w:cs="Arial"/>
              </w:rPr>
              <w:lastRenderedPageBreak/>
              <w:t>инновационных образовательных технологий. Выплаты молодым специалистам. Доплаты руководителям.</w:t>
            </w: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CC1425">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pStyle w:val="ConsPlusCell"/>
              <w:jc w:val="center"/>
              <w:rPr>
                <w:rFonts w:ascii="Arial" w:hAnsi="Arial" w:cs="Arial"/>
              </w:rPr>
            </w:pPr>
            <w:r w:rsidRPr="001C2741">
              <w:rPr>
                <w:rFonts w:ascii="Arial" w:hAnsi="Arial" w:cs="Arial"/>
              </w:rPr>
              <w:lastRenderedPageBreak/>
              <w:t>3760,2</w:t>
            </w: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21044,4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4062,8</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CC1425">
            <w:pPr>
              <w:jc w:val="center"/>
              <w:rPr>
                <w:rFonts w:ascii="Arial" w:hAnsi="Arial" w:cs="Arial"/>
                <w:color w:val="000000"/>
                <w:sz w:val="24"/>
                <w:szCs w:val="24"/>
              </w:rPr>
            </w:pPr>
            <w:r w:rsidRPr="001C2741">
              <w:rPr>
                <w:rFonts w:ascii="Arial" w:hAnsi="Arial" w:cs="Arial"/>
                <w:color w:val="000000"/>
                <w:sz w:val="24"/>
                <w:szCs w:val="24"/>
              </w:rPr>
              <w:t>4245,4</w:t>
            </w: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DD17D5" w:rsidRPr="001C2741" w:rsidRDefault="00DD17D5" w:rsidP="001C2741">
            <w:pPr>
              <w:rPr>
                <w:rFonts w:ascii="Arial" w:hAnsi="Arial" w:cs="Arial"/>
                <w:sz w:val="24"/>
                <w:szCs w:val="24"/>
              </w:rPr>
            </w:pPr>
            <w:r w:rsidRPr="001C2741">
              <w:rPr>
                <w:rFonts w:ascii="Arial" w:hAnsi="Arial" w:cs="Arial"/>
                <w:sz w:val="24"/>
                <w:szCs w:val="24"/>
              </w:rPr>
              <w:t>Мероприятие 1.9</w:t>
            </w:r>
          </w:p>
          <w:p w:rsidR="00DD17D5" w:rsidRPr="001C2741" w:rsidRDefault="00DD17D5" w:rsidP="001C2741">
            <w:pPr>
              <w:rPr>
                <w:rFonts w:ascii="Arial" w:hAnsi="Arial" w:cs="Arial"/>
                <w:sz w:val="24"/>
                <w:szCs w:val="24"/>
              </w:rPr>
            </w:pPr>
            <w:r w:rsidRPr="001C2741">
              <w:rPr>
                <w:rFonts w:ascii="Arial" w:hAnsi="Arial" w:cs="Arial"/>
                <w:sz w:val="24"/>
                <w:szCs w:val="24"/>
              </w:rPr>
              <w:t xml:space="preserve">Выполнение функций классного руководителя педагогическими </w:t>
            </w:r>
            <w:r w:rsidRPr="001C2741">
              <w:rPr>
                <w:rFonts w:ascii="Arial" w:hAnsi="Arial" w:cs="Arial"/>
                <w:sz w:val="24"/>
                <w:szCs w:val="24"/>
              </w:rPr>
              <w:lastRenderedPageBreak/>
              <w:t>работниками муниципальных образовательных организаций в Пушкинском муниципальном районе.</w:t>
            </w:r>
          </w:p>
          <w:p w:rsidR="00DD17D5" w:rsidRPr="001C2741" w:rsidRDefault="00DD17D5" w:rsidP="001C2741">
            <w:pPr>
              <w:rPr>
                <w:rFonts w:ascii="Arial" w:hAnsi="Arial" w:cs="Arial"/>
                <w:sz w:val="24"/>
                <w:szCs w:val="24"/>
              </w:rPr>
            </w:pPr>
          </w:p>
        </w:tc>
        <w:tc>
          <w:tcPr>
            <w:tcW w:w="321" w:type="pct"/>
            <w:vMerge w:val="restart"/>
            <w:tcBorders>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val="restart"/>
            <w:tcBorders>
              <w:top w:val="single" w:sz="4" w:space="0" w:color="auto"/>
              <w:left w:val="single" w:sz="4" w:space="0" w:color="auto"/>
              <w:right w:val="single" w:sz="4" w:space="0" w:color="auto"/>
            </w:tcBorders>
          </w:tcPr>
          <w:p w:rsidR="00DD17D5" w:rsidRPr="001C2741" w:rsidRDefault="00DD17D5" w:rsidP="001C2741">
            <w:pPr>
              <w:rPr>
                <w:rFonts w:ascii="Arial" w:hAnsi="Arial" w:cs="Arial"/>
                <w:sz w:val="24"/>
                <w:szCs w:val="24"/>
              </w:rPr>
            </w:pPr>
            <w:r w:rsidRPr="001C2741">
              <w:rPr>
                <w:rFonts w:ascii="Arial" w:hAnsi="Arial" w:cs="Arial"/>
                <w:sz w:val="24"/>
                <w:szCs w:val="24"/>
              </w:rPr>
              <w:t>Выполнение функций классного руководителя педагоги</w:t>
            </w:r>
            <w:r w:rsidRPr="001C2741">
              <w:rPr>
                <w:rFonts w:ascii="Arial" w:hAnsi="Arial" w:cs="Arial"/>
                <w:sz w:val="24"/>
                <w:szCs w:val="24"/>
              </w:rPr>
              <w:lastRenderedPageBreak/>
              <w:t>ческими работниками муниципальных образовательных организаций в Пушкинском муниципальном районе.</w:t>
            </w:r>
          </w:p>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Средства бюджета  </w:t>
            </w:r>
            <w:r w:rsidRPr="001C2741">
              <w:rPr>
                <w:rFonts w:ascii="Arial" w:hAnsi="Arial" w:cs="Arial"/>
              </w:rPr>
              <w:lastRenderedPageBreak/>
              <w:t xml:space="preserve">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val="restart"/>
            <w:tcBorders>
              <w:top w:val="single" w:sz="4" w:space="0" w:color="auto"/>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r w:rsidRPr="001C2741">
              <w:rPr>
                <w:rFonts w:ascii="Arial" w:hAnsi="Arial" w:cs="Arial"/>
                <w:sz w:val="24"/>
                <w:szCs w:val="24"/>
              </w:rPr>
              <w:t>Мероприятие 1.10</w:t>
            </w:r>
          </w:p>
          <w:p w:rsidR="00DD17D5" w:rsidRPr="001C2741" w:rsidRDefault="00DD17D5" w:rsidP="001C2741">
            <w:pPr>
              <w:rPr>
                <w:rFonts w:ascii="Arial" w:hAnsi="Arial" w:cs="Arial"/>
                <w:sz w:val="24"/>
                <w:szCs w:val="24"/>
              </w:rPr>
            </w:pPr>
            <w:r w:rsidRPr="001C2741">
              <w:rPr>
                <w:rFonts w:ascii="Arial" w:hAnsi="Arial" w:cs="Arial"/>
                <w:sz w:val="24"/>
                <w:szCs w:val="24"/>
              </w:rPr>
              <w:t xml:space="preserve">Реализация </w:t>
            </w:r>
            <w:r w:rsidRPr="001C2741">
              <w:rPr>
                <w:rFonts w:ascii="Arial" w:hAnsi="Arial" w:cs="Arial"/>
                <w:sz w:val="24"/>
                <w:szCs w:val="24"/>
              </w:rPr>
              <w:lastRenderedPageBreak/>
              <w:t>механизмов выявления и развития талантов детей. Выплата стипендии.</w:t>
            </w:r>
          </w:p>
        </w:tc>
        <w:tc>
          <w:tcPr>
            <w:tcW w:w="321" w:type="pct"/>
            <w:vMerge w:val="restart"/>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r w:rsidRPr="001C2741">
              <w:rPr>
                <w:rFonts w:ascii="Arial" w:hAnsi="Arial" w:cs="Arial"/>
              </w:rPr>
              <w:t>99,0</w:t>
            </w: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890,5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116,5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417"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Управление образова</w:t>
            </w:r>
            <w:r w:rsidRPr="001C2741">
              <w:rPr>
                <w:rFonts w:ascii="Arial" w:hAnsi="Arial" w:cs="Arial"/>
              </w:rPr>
              <w:lastRenderedPageBreak/>
              <w:t>ния</w:t>
            </w:r>
          </w:p>
        </w:tc>
        <w:tc>
          <w:tcPr>
            <w:tcW w:w="386"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lastRenderedPageBreak/>
              <w:t>Выплата стипендии.</w:t>
            </w:r>
          </w:p>
        </w:tc>
      </w:tr>
      <w:tr w:rsidR="00957E69" w:rsidRPr="001C2741" w:rsidTr="00957E69">
        <w:trPr>
          <w:trHeight w:val="734"/>
          <w:tblCellSpacing w:w="5" w:type="nil"/>
        </w:trPr>
        <w:tc>
          <w:tcPr>
            <w:tcW w:w="210" w:type="pct"/>
            <w:vMerge/>
            <w:tcBorders>
              <w:left w:val="single" w:sz="4" w:space="0" w:color="auto"/>
              <w:bottom w:val="nil"/>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bottom w:val="nil"/>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bottom w:val="nil"/>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center"/>
              <w:rPr>
                <w:rFonts w:ascii="Arial" w:hAnsi="Arial" w:cs="Arial"/>
              </w:rPr>
            </w:pPr>
            <w:r w:rsidRPr="001C2741">
              <w:rPr>
                <w:rFonts w:ascii="Arial" w:hAnsi="Arial" w:cs="Arial"/>
              </w:rPr>
              <w:t>99,0</w:t>
            </w: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890,5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116,5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r w:rsidRPr="001C2741">
              <w:rPr>
                <w:rFonts w:ascii="Arial" w:hAnsi="Arial" w:cs="Arial"/>
              </w:rPr>
              <w:t>193,5</w:t>
            </w: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w:t>
            </w:r>
            <w:r w:rsidRPr="001C2741">
              <w:rPr>
                <w:rFonts w:ascii="Arial" w:hAnsi="Arial" w:cs="Arial"/>
                <w:sz w:val="24"/>
                <w:szCs w:val="24"/>
              </w:rPr>
              <w:lastRenderedPageBreak/>
              <w:t>льного района</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DD17D5" w:rsidRPr="001C2741" w:rsidRDefault="00DD17D5" w:rsidP="001C2741">
            <w:pPr>
              <w:rPr>
                <w:rFonts w:ascii="Arial" w:hAnsi="Arial" w:cs="Arial"/>
                <w:sz w:val="24"/>
                <w:szCs w:val="24"/>
              </w:rPr>
            </w:pPr>
            <w:r w:rsidRPr="001C2741">
              <w:rPr>
                <w:rFonts w:ascii="Arial" w:hAnsi="Arial" w:cs="Arial"/>
                <w:sz w:val="24"/>
                <w:szCs w:val="24"/>
              </w:rPr>
              <w:t>Мероприятие 1.11.</w:t>
            </w:r>
          </w:p>
          <w:p w:rsidR="00DD17D5" w:rsidRPr="001C2741" w:rsidRDefault="00DD17D5" w:rsidP="001C2741">
            <w:pPr>
              <w:rPr>
                <w:rFonts w:ascii="Arial" w:hAnsi="Arial" w:cs="Arial"/>
                <w:sz w:val="24"/>
                <w:szCs w:val="24"/>
              </w:rPr>
            </w:pPr>
            <w:proofErr w:type="spellStart"/>
            <w:r w:rsidRPr="001C2741">
              <w:rPr>
                <w:rFonts w:ascii="Arial" w:hAnsi="Arial" w:cs="Arial"/>
                <w:sz w:val="24"/>
                <w:szCs w:val="24"/>
              </w:rPr>
              <w:t>Общерайонные</w:t>
            </w:r>
            <w:proofErr w:type="spellEnd"/>
            <w:r w:rsidRPr="001C2741">
              <w:rPr>
                <w:rFonts w:ascii="Arial" w:hAnsi="Arial" w:cs="Arial"/>
                <w:sz w:val="24"/>
                <w:szCs w:val="24"/>
              </w:rPr>
              <w:t xml:space="preserve"> массовые мероприятия (Августовская конференция, День </w:t>
            </w:r>
            <w:proofErr w:type="spellStart"/>
            <w:r w:rsidRPr="001C2741">
              <w:rPr>
                <w:rFonts w:ascii="Arial" w:hAnsi="Arial" w:cs="Arial"/>
                <w:sz w:val="24"/>
                <w:szCs w:val="24"/>
              </w:rPr>
              <w:t>Учитепя</w:t>
            </w:r>
            <w:proofErr w:type="spellEnd"/>
            <w:r w:rsidRPr="001C2741">
              <w:rPr>
                <w:rFonts w:ascii="Arial" w:hAnsi="Arial" w:cs="Arial"/>
                <w:sz w:val="24"/>
                <w:szCs w:val="24"/>
              </w:rPr>
              <w:t>, Рождественские чтения и другие</w:t>
            </w:r>
            <w:proofErr w:type="gramStart"/>
            <w:r w:rsidRPr="001C2741">
              <w:rPr>
                <w:rFonts w:ascii="Arial" w:hAnsi="Arial" w:cs="Arial"/>
                <w:sz w:val="24"/>
                <w:szCs w:val="24"/>
              </w:rPr>
              <w:t xml:space="preserve">).. </w:t>
            </w:r>
            <w:proofErr w:type="gramEnd"/>
            <w:r w:rsidRPr="001C2741">
              <w:rPr>
                <w:rFonts w:ascii="Arial" w:hAnsi="Arial" w:cs="Arial"/>
                <w:sz w:val="24"/>
                <w:szCs w:val="24"/>
              </w:rPr>
              <w:t>Поощрение лучших учителей.</w:t>
            </w:r>
          </w:p>
        </w:tc>
        <w:tc>
          <w:tcPr>
            <w:tcW w:w="321" w:type="pct"/>
            <w:vMerge w:val="restart"/>
            <w:tcBorders>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1325,3</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45,3</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FA2505" w:rsidP="001C2741">
            <w:pPr>
              <w:pStyle w:val="ConsPlusCell"/>
              <w:jc w:val="right"/>
              <w:rPr>
                <w:rFonts w:ascii="Arial" w:hAnsi="Arial" w:cs="Arial"/>
              </w:rPr>
            </w:pPr>
            <w:r w:rsidRPr="001C2741">
              <w:rPr>
                <w:rFonts w:ascii="Arial" w:hAnsi="Arial" w:cs="Arial"/>
              </w:rPr>
              <w:t>320,0</w:t>
            </w:r>
          </w:p>
        </w:tc>
        <w:tc>
          <w:tcPr>
            <w:tcW w:w="417"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Проведение </w:t>
            </w:r>
            <w:proofErr w:type="spellStart"/>
            <w:r w:rsidRPr="001C2741">
              <w:rPr>
                <w:rFonts w:ascii="Arial" w:hAnsi="Arial" w:cs="Arial"/>
              </w:rPr>
              <w:t>общерайонных</w:t>
            </w:r>
            <w:proofErr w:type="spellEnd"/>
            <w:r w:rsidRPr="001C2741">
              <w:rPr>
                <w:rFonts w:ascii="Arial" w:hAnsi="Arial" w:cs="Arial"/>
              </w:rPr>
              <w:t xml:space="preserve"> массовые мероприятия. Поощрение лучших учителей.</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559" w:type="pct"/>
            <w:vMerge/>
            <w:tcBorders>
              <w:left w:val="single" w:sz="4" w:space="0" w:color="auto"/>
              <w:right w:val="single" w:sz="4" w:space="0" w:color="auto"/>
            </w:tcBorders>
          </w:tcPr>
          <w:p w:rsidR="00DD17D5" w:rsidRPr="001C2741" w:rsidRDefault="00DD17D5" w:rsidP="001C2741">
            <w:pPr>
              <w:rPr>
                <w:rFonts w:ascii="Arial" w:hAnsi="Arial" w:cs="Arial"/>
                <w:sz w:val="24"/>
                <w:szCs w:val="24"/>
              </w:rPr>
            </w:pPr>
          </w:p>
        </w:tc>
        <w:tc>
          <w:tcPr>
            <w:tcW w:w="321"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DD17D5" w:rsidRPr="001C2741" w:rsidRDefault="00DD17D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c>
          <w:tcPr>
            <w:tcW w:w="386" w:type="pct"/>
            <w:vMerge/>
            <w:tcBorders>
              <w:left w:val="single" w:sz="4" w:space="0" w:color="auto"/>
              <w:right w:val="single" w:sz="4" w:space="0" w:color="auto"/>
            </w:tcBorders>
          </w:tcPr>
          <w:p w:rsidR="00DD17D5" w:rsidRPr="001C2741" w:rsidRDefault="00DD17D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муниципального </w:t>
            </w:r>
            <w:r w:rsidRPr="001C2741">
              <w:rPr>
                <w:rFonts w:ascii="Arial" w:hAnsi="Arial" w:cs="Arial"/>
                <w:sz w:val="24"/>
                <w:szCs w:val="24"/>
              </w:rPr>
              <w:lastRenderedPageBreak/>
              <w:t>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1325,3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320,0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320,0</w:t>
            </w: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Мероприятие 1.12.</w:t>
            </w:r>
          </w:p>
          <w:p w:rsidR="00FA2505" w:rsidRPr="001C2741" w:rsidRDefault="00FA2505" w:rsidP="001C2741">
            <w:pPr>
              <w:rPr>
                <w:rFonts w:ascii="Arial" w:hAnsi="Arial" w:cs="Arial"/>
                <w:sz w:val="24"/>
                <w:szCs w:val="24"/>
              </w:rPr>
            </w:pPr>
            <w:r w:rsidRPr="001C2741">
              <w:rPr>
                <w:rFonts w:ascii="Arial" w:hAnsi="Arial" w:cs="Arial"/>
                <w:sz w:val="24"/>
                <w:szCs w:val="24"/>
              </w:rPr>
              <w:t xml:space="preserve">Реализация мер социальной поддержки и социального обеспечения </w:t>
            </w:r>
            <w:r w:rsidRPr="001C2741">
              <w:rPr>
                <w:rFonts w:ascii="Arial" w:hAnsi="Arial" w:cs="Arial"/>
                <w:sz w:val="24"/>
                <w:szCs w:val="24"/>
              </w:rPr>
              <w:lastRenderedPageBreak/>
              <w:t xml:space="preserve">детей-сирот,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 </w:t>
            </w:r>
          </w:p>
        </w:tc>
        <w:tc>
          <w:tcPr>
            <w:tcW w:w="321"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t>987</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0,00</w:t>
            </w:r>
          </w:p>
        </w:tc>
        <w:tc>
          <w:tcPr>
            <w:tcW w:w="417"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Реализация мер социальной поддержки и социального </w:t>
            </w:r>
            <w:r w:rsidRPr="001C2741">
              <w:rPr>
                <w:rFonts w:ascii="Arial" w:hAnsi="Arial" w:cs="Arial"/>
              </w:rPr>
              <w:lastRenderedPageBreak/>
              <w:t xml:space="preserve">обеспечения детей-сирот, оставшихся без попечения родителей, а также лиц из их числа в муниципальных  и частных организациях в Московской области </w:t>
            </w:r>
            <w:r w:rsidRPr="001C2741">
              <w:rPr>
                <w:rFonts w:ascii="Arial" w:hAnsi="Arial" w:cs="Arial"/>
              </w:rPr>
              <w:lastRenderedPageBreak/>
              <w:t>для детей-сирот и детей, оставшихся без попечения  родителей</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Средства бюджета  </w:t>
            </w:r>
            <w:r w:rsidRPr="001C2741">
              <w:rPr>
                <w:rFonts w:ascii="Arial" w:hAnsi="Arial" w:cs="Arial"/>
              </w:rPr>
              <w:lastRenderedPageBreak/>
              <w:t xml:space="preserve">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lastRenderedPageBreak/>
              <w:t>987</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Мероприятие 1.13.</w:t>
            </w:r>
          </w:p>
          <w:p w:rsidR="00FA2505" w:rsidRPr="001C2741" w:rsidRDefault="00FA2505" w:rsidP="001C2741">
            <w:pPr>
              <w:rPr>
                <w:rFonts w:ascii="Arial" w:hAnsi="Arial" w:cs="Arial"/>
                <w:sz w:val="24"/>
                <w:szCs w:val="24"/>
              </w:rPr>
            </w:pPr>
            <w:proofErr w:type="gramStart"/>
            <w:r w:rsidRPr="001C2741">
              <w:rPr>
                <w:rFonts w:ascii="Arial" w:hAnsi="Arial" w:cs="Arial"/>
                <w:sz w:val="24"/>
                <w:szCs w:val="24"/>
              </w:rPr>
              <w:t xml:space="preserve">Обеспечение получения гражданами дошкольного, начального общего, основного общего и среднего общего образования </w:t>
            </w:r>
            <w:r w:rsidRPr="001C2741">
              <w:rPr>
                <w:rFonts w:ascii="Arial" w:hAnsi="Arial" w:cs="Arial"/>
                <w:sz w:val="24"/>
                <w:szCs w:val="24"/>
              </w:rPr>
              <w:lastRenderedPageBreak/>
              <w:t xml:space="preserve">в частных общеобразовательных организациях в Пушкинском муниципальном районе, осуществляющих образовательную деятельность по имеющим  гос. аккредитацию основным общеобразовательным программам, включая расходы на оплату труда, </w:t>
            </w:r>
            <w:r w:rsidRPr="001C2741">
              <w:rPr>
                <w:rFonts w:ascii="Arial" w:hAnsi="Arial" w:cs="Arial"/>
                <w:sz w:val="24"/>
                <w:szCs w:val="24"/>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321"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t>18027</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125526,0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20630,0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417"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proofErr w:type="gramStart"/>
            <w:r w:rsidRPr="001C2741">
              <w:rPr>
                <w:rFonts w:ascii="Arial" w:hAnsi="Arial" w:cs="Arial"/>
              </w:rPr>
              <w:t xml:space="preserve">Обеспечение получения гражданами дошкольного, начального общего, основного общего </w:t>
            </w:r>
            <w:r w:rsidRPr="001C2741">
              <w:rPr>
                <w:rFonts w:ascii="Arial" w:hAnsi="Arial" w:cs="Arial"/>
              </w:rPr>
              <w:lastRenderedPageBreak/>
              <w:t xml:space="preserve">и среднего общего образования в частных общеобразовательных организациях в Пушкинском муниципальном районе, осуществляющих образовательную деятельность по </w:t>
            </w:r>
            <w:r w:rsidRPr="001C2741">
              <w:rPr>
                <w:rFonts w:ascii="Arial" w:hAnsi="Arial" w:cs="Arial"/>
              </w:rPr>
              <w:lastRenderedPageBreak/>
              <w:t xml:space="preserve">имеющим  гос. аккредитацию основным общеобразовательным программам, включая расходы на оплату труда, приобретение учебников и учебных пособий, средств </w:t>
            </w:r>
            <w:r w:rsidRPr="001C2741">
              <w:rPr>
                <w:rFonts w:ascii="Arial" w:hAnsi="Arial" w:cs="Arial"/>
              </w:rPr>
              <w:lastRenderedPageBreak/>
              <w:t>обучения, игр, игрушек (за исключением расходов на содержание зданий и оплату коммунальных услуг)</w:t>
            </w:r>
            <w:proofErr w:type="gramEnd"/>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t>18027</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125526,0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20630,0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26224,0</w:t>
            </w: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7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679"/>
          <w:tblCellSpacing w:w="5" w:type="nil"/>
        </w:trPr>
        <w:tc>
          <w:tcPr>
            <w:tcW w:w="210"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Мероприятие 1.14.</w:t>
            </w:r>
          </w:p>
          <w:p w:rsidR="00FA2505" w:rsidRPr="001C2741" w:rsidRDefault="00FA2505" w:rsidP="001C2741">
            <w:pPr>
              <w:rPr>
                <w:rFonts w:ascii="Arial" w:hAnsi="Arial" w:cs="Arial"/>
                <w:sz w:val="24"/>
                <w:szCs w:val="24"/>
              </w:rPr>
            </w:pPr>
            <w:r w:rsidRPr="001C2741">
              <w:rPr>
                <w:rFonts w:ascii="Arial" w:hAnsi="Arial" w:cs="Arial"/>
                <w:sz w:val="24"/>
                <w:szCs w:val="24"/>
              </w:rPr>
              <w:t xml:space="preserve">Обеспечение переданных государственных полномочий в сфере </w:t>
            </w:r>
            <w:r w:rsidRPr="001C2741">
              <w:rPr>
                <w:rFonts w:ascii="Arial" w:hAnsi="Arial" w:cs="Arial"/>
                <w:sz w:val="24"/>
                <w:szCs w:val="24"/>
              </w:rPr>
              <w:lastRenderedPageBreak/>
              <w:t xml:space="preserve">образования и организации деятельности комиссий  по делам несовершеннолетних и защите </w:t>
            </w:r>
            <w:proofErr w:type="spellStart"/>
            <w:r w:rsidRPr="001C2741">
              <w:rPr>
                <w:rFonts w:ascii="Arial" w:hAnsi="Arial" w:cs="Arial"/>
                <w:sz w:val="24"/>
                <w:szCs w:val="24"/>
              </w:rPr>
              <w:t>ихправ</w:t>
            </w:r>
            <w:proofErr w:type="spellEnd"/>
            <w:r w:rsidRPr="001C2741">
              <w:rPr>
                <w:rFonts w:ascii="Arial" w:hAnsi="Arial" w:cs="Arial"/>
                <w:sz w:val="24"/>
                <w:szCs w:val="24"/>
              </w:rPr>
              <w:t xml:space="preserve"> городов и районов </w:t>
            </w:r>
          </w:p>
        </w:tc>
        <w:tc>
          <w:tcPr>
            <w:tcW w:w="321"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31626</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6218</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417"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Администрация  Пушкинского муниципального района</w:t>
            </w:r>
          </w:p>
        </w:tc>
        <w:tc>
          <w:tcPr>
            <w:tcW w:w="386" w:type="pct"/>
            <w:vMerge w:val="restart"/>
            <w:tcBorders>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Обеспечение переданных государственных полномочий в </w:t>
            </w:r>
            <w:r w:rsidRPr="001C2741">
              <w:rPr>
                <w:rFonts w:ascii="Arial" w:hAnsi="Arial" w:cs="Arial"/>
              </w:rPr>
              <w:lastRenderedPageBreak/>
              <w:t xml:space="preserve">сфере образования и организации деятельности комиссий  по делам несовершеннолетних и защите </w:t>
            </w:r>
            <w:proofErr w:type="spellStart"/>
            <w:r w:rsidRPr="001C2741">
              <w:rPr>
                <w:rFonts w:ascii="Arial" w:hAnsi="Arial" w:cs="Arial"/>
              </w:rPr>
              <w:t>ихправ</w:t>
            </w:r>
            <w:proofErr w:type="spellEnd"/>
            <w:r w:rsidRPr="001C2741">
              <w:rPr>
                <w:rFonts w:ascii="Arial" w:hAnsi="Arial" w:cs="Arial"/>
              </w:rPr>
              <w:t xml:space="preserve"> городов и районов</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highlight w:val="green"/>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highlight w:val="green"/>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highlight w:val="green"/>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highlight w:val="green"/>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Средства бюджета  </w:t>
            </w:r>
            <w:r w:rsidRPr="001C2741">
              <w:rPr>
                <w:rFonts w:ascii="Arial" w:hAnsi="Arial" w:cs="Arial"/>
              </w:rPr>
              <w:lastRenderedPageBreak/>
              <w:t xml:space="preserve">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31626</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6218</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r w:rsidRPr="001C2741">
              <w:rPr>
                <w:rFonts w:ascii="Arial" w:hAnsi="Arial" w:cs="Arial"/>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sz w:val="24"/>
                <w:szCs w:val="24"/>
              </w:rPr>
              <w:t>6352</w:t>
            </w: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highlight w:val="green"/>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highlight w:val="green"/>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highlight w:val="green"/>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highlight w:val="green"/>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highlight w:val="green"/>
              </w:rPr>
            </w:pPr>
          </w:p>
        </w:tc>
        <w:tc>
          <w:tcPr>
            <w:tcW w:w="559" w:type="pct"/>
            <w:vMerge/>
            <w:tcBorders>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highlight w:val="green"/>
              </w:rPr>
            </w:pPr>
          </w:p>
        </w:tc>
        <w:tc>
          <w:tcPr>
            <w:tcW w:w="321"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6C143A">
        <w:trPr>
          <w:trHeight w:val="540"/>
          <w:tblCellSpacing w:w="5" w:type="nil"/>
        </w:trPr>
        <w:tc>
          <w:tcPr>
            <w:tcW w:w="210"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lastRenderedPageBreak/>
              <w:t>2.2.</w:t>
            </w:r>
          </w:p>
        </w:tc>
        <w:tc>
          <w:tcPr>
            <w:tcW w:w="559" w:type="pct"/>
            <w:vMerge w:val="restart"/>
            <w:tcBorders>
              <w:top w:val="single" w:sz="4" w:space="0" w:color="auto"/>
              <w:left w:val="single" w:sz="4" w:space="0" w:color="auto"/>
              <w:right w:val="single" w:sz="4" w:space="0" w:color="auto"/>
            </w:tcBorders>
          </w:tcPr>
          <w:p w:rsidR="00FA2505" w:rsidRPr="001C2741" w:rsidRDefault="00FA2505" w:rsidP="001C2741">
            <w:pPr>
              <w:rPr>
                <w:rFonts w:ascii="Arial" w:hAnsi="Arial" w:cs="Arial"/>
                <w:sz w:val="24"/>
                <w:szCs w:val="24"/>
              </w:rPr>
            </w:pPr>
            <w:r w:rsidRPr="001C2741">
              <w:rPr>
                <w:rFonts w:ascii="Arial" w:hAnsi="Arial" w:cs="Arial"/>
                <w:bCs/>
                <w:sz w:val="24"/>
                <w:szCs w:val="24"/>
              </w:rPr>
              <w:t xml:space="preserve">Задача 2.. </w:t>
            </w:r>
            <w:r w:rsidRPr="001C2741">
              <w:rPr>
                <w:rFonts w:ascii="Arial" w:hAnsi="Arial" w:cs="Arial"/>
                <w:bCs/>
                <w:color w:val="00000A"/>
                <w:sz w:val="24"/>
                <w:szCs w:val="24"/>
              </w:rPr>
              <w:t>Реализация механизмов, обеспечивающих равный доступ к качественному общему образованию</w:t>
            </w:r>
          </w:p>
        </w:tc>
        <w:tc>
          <w:tcPr>
            <w:tcW w:w="321"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6C143A">
            <w:pPr>
              <w:pStyle w:val="ConsPlusCell"/>
              <w:jc w:val="center"/>
              <w:rPr>
                <w:rFonts w:ascii="Arial" w:hAnsi="Arial" w:cs="Arial"/>
              </w:rPr>
            </w:pPr>
            <w:r w:rsidRPr="001C2741">
              <w:rPr>
                <w:rFonts w:ascii="Arial" w:hAnsi="Arial" w:cs="Arial"/>
              </w:rPr>
              <w:t>27337,9</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6C143A">
            <w:pPr>
              <w:jc w:val="center"/>
              <w:rPr>
                <w:rFonts w:ascii="Arial" w:hAnsi="Arial" w:cs="Arial"/>
                <w:sz w:val="24"/>
                <w:szCs w:val="24"/>
              </w:rPr>
            </w:pPr>
            <w:r w:rsidRPr="001C2741">
              <w:rPr>
                <w:rFonts w:ascii="Arial" w:hAnsi="Arial" w:cs="Arial"/>
                <w:sz w:val="24"/>
                <w:szCs w:val="24"/>
              </w:rPr>
              <w:t>109985,0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6C143A">
            <w:pPr>
              <w:jc w:val="center"/>
              <w:rPr>
                <w:rFonts w:ascii="Arial" w:hAnsi="Arial" w:cs="Arial"/>
                <w:sz w:val="24"/>
                <w:szCs w:val="24"/>
              </w:rPr>
            </w:pPr>
            <w:r w:rsidRPr="001C2741">
              <w:rPr>
                <w:rFonts w:ascii="Arial" w:hAnsi="Arial" w:cs="Arial"/>
                <w:sz w:val="24"/>
                <w:szCs w:val="24"/>
              </w:rPr>
              <w:t>65403,8</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6C143A">
            <w:pPr>
              <w:pStyle w:val="ConsPlusCell"/>
              <w:jc w:val="center"/>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6C143A">
            <w:pPr>
              <w:pStyle w:val="ConsPlusCell"/>
              <w:jc w:val="center"/>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6C143A">
            <w:pPr>
              <w:pStyle w:val="ConsPlusCell"/>
              <w:jc w:val="center"/>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6C143A">
            <w:pPr>
              <w:pStyle w:val="ConsPlusCell"/>
              <w:jc w:val="center"/>
              <w:rPr>
                <w:rFonts w:ascii="Arial" w:hAnsi="Arial" w:cs="Arial"/>
              </w:rPr>
            </w:pPr>
            <w:r w:rsidRPr="001C2741">
              <w:rPr>
                <w:rFonts w:ascii="Arial" w:hAnsi="Arial" w:cs="Arial"/>
              </w:rPr>
              <w:t>11145,3</w:t>
            </w:r>
          </w:p>
        </w:tc>
        <w:tc>
          <w:tcPr>
            <w:tcW w:w="417"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t>6030</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35951,0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35951,0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t>567,20</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53912,9</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9331,7</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11145,3</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11145,3</w:t>
            </w: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w:t>
            </w:r>
            <w:r w:rsidRPr="001C2741">
              <w:rPr>
                <w:rFonts w:ascii="Arial" w:hAnsi="Arial" w:cs="Arial"/>
                <w:sz w:val="24"/>
                <w:szCs w:val="24"/>
              </w:rPr>
              <w:lastRenderedPageBreak/>
              <w:t>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r w:rsidRPr="001C2741">
              <w:rPr>
                <w:rFonts w:ascii="Arial" w:hAnsi="Arial" w:cs="Arial"/>
              </w:rPr>
              <w:lastRenderedPageBreak/>
              <w:t>20740,7</w:t>
            </w: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20121,1</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20121,1</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FA2505" w:rsidRPr="001C2741" w:rsidRDefault="00FA2505"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FA2505" w:rsidRPr="001C2741" w:rsidRDefault="00FA2505" w:rsidP="001C2741">
            <w:pPr>
              <w:rPr>
                <w:rFonts w:ascii="Arial" w:hAnsi="Arial" w:cs="Arial"/>
                <w:bCs/>
                <w:sz w:val="24"/>
                <w:szCs w:val="24"/>
              </w:rPr>
            </w:pPr>
            <w:r w:rsidRPr="001C2741">
              <w:rPr>
                <w:rFonts w:ascii="Arial" w:hAnsi="Arial" w:cs="Arial"/>
                <w:bCs/>
                <w:sz w:val="24"/>
                <w:szCs w:val="24"/>
              </w:rPr>
              <w:t>Основное мероприятие 2. Проведение капитального</w:t>
            </w:r>
            <w:proofErr w:type="gramStart"/>
            <w:r w:rsidRPr="001C2741">
              <w:rPr>
                <w:rFonts w:ascii="Arial" w:hAnsi="Arial" w:cs="Arial"/>
                <w:bCs/>
                <w:sz w:val="24"/>
                <w:szCs w:val="24"/>
              </w:rPr>
              <w:t xml:space="preserve"> ,</w:t>
            </w:r>
            <w:proofErr w:type="gramEnd"/>
            <w:r w:rsidRPr="001C2741">
              <w:rPr>
                <w:rFonts w:ascii="Arial" w:hAnsi="Arial" w:cs="Arial"/>
                <w:bCs/>
                <w:sz w:val="24"/>
                <w:szCs w:val="24"/>
              </w:rPr>
              <w:t xml:space="preserve"> текущего ремонта, ремонта образовательных организаций</w:t>
            </w:r>
          </w:p>
        </w:tc>
        <w:tc>
          <w:tcPr>
            <w:tcW w:w="321"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73467,4</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51943,8</w:t>
            </w:r>
          </w:p>
        </w:tc>
        <w:tc>
          <w:tcPr>
            <w:tcW w:w="371" w:type="pct"/>
            <w:tcBorders>
              <w:top w:val="single" w:sz="4" w:space="0" w:color="auto"/>
              <w:left w:val="single" w:sz="4" w:space="0" w:color="auto"/>
              <w:bottom w:val="single" w:sz="4" w:space="0" w:color="auto"/>
              <w:right w:val="single" w:sz="4" w:space="0" w:color="auto"/>
            </w:tcBorders>
            <w:vAlign w:val="center"/>
          </w:tcPr>
          <w:p w:rsidR="00FA2505"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vAlign w:val="center"/>
          </w:tcPr>
          <w:p w:rsidR="00FA2505"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vAlign w:val="center"/>
          </w:tcPr>
          <w:p w:rsidR="00FA2505"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vAlign w:val="center"/>
          </w:tcPr>
          <w:p w:rsidR="00FA2505"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5380,9</w:t>
            </w:r>
          </w:p>
        </w:tc>
        <w:tc>
          <w:tcPr>
            <w:tcW w:w="417"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bCs/>
                <w:sz w:val="24"/>
                <w:szCs w:val="24"/>
              </w:rPr>
            </w:pPr>
          </w:p>
        </w:tc>
        <w:tc>
          <w:tcPr>
            <w:tcW w:w="321" w:type="pct"/>
            <w:vMerge w:val="restar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559" w:type="pct"/>
            <w:vMerge/>
            <w:tcBorders>
              <w:left w:val="single" w:sz="4" w:space="0" w:color="auto"/>
              <w:right w:val="single" w:sz="4" w:space="0" w:color="auto"/>
            </w:tcBorders>
          </w:tcPr>
          <w:p w:rsidR="00FA2505" w:rsidRPr="001C2741" w:rsidRDefault="00FA2505" w:rsidP="001C2741">
            <w:pPr>
              <w:rPr>
                <w:rFonts w:ascii="Arial" w:hAnsi="Arial" w:cs="Arial"/>
                <w:bCs/>
                <w:sz w:val="24"/>
                <w:szCs w:val="24"/>
              </w:rPr>
            </w:pPr>
          </w:p>
        </w:tc>
        <w:tc>
          <w:tcPr>
            <w:tcW w:w="321" w:type="pct"/>
            <w:vMerge/>
            <w:tcBorders>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35951,0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7B7964" w:rsidP="001C2741">
            <w:pPr>
              <w:pStyle w:val="ConsPlusCell"/>
              <w:jc w:val="right"/>
              <w:rPr>
                <w:rFonts w:ascii="Arial" w:hAnsi="Arial" w:cs="Arial"/>
              </w:rPr>
            </w:pPr>
            <w:r w:rsidRPr="001C2741">
              <w:rPr>
                <w:rFonts w:ascii="Arial" w:hAnsi="Arial" w:cs="Arial"/>
              </w:rPr>
              <w:t>35951,0</w:t>
            </w: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FA2505" w:rsidRPr="001C2741" w:rsidRDefault="00FA2505"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FA2505" w:rsidRPr="001C2741" w:rsidRDefault="00FA2505"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bCs/>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w:t>
            </w:r>
            <w:r w:rsidRPr="001C2741">
              <w:rPr>
                <w:rFonts w:ascii="Arial" w:hAnsi="Arial" w:cs="Arial"/>
                <w:sz w:val="24"/>
                <w:szCs w:val="24"/>
              </w:rPr>
              <w:lastRenderedPageBreak/>
              <w:t>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22662,3</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1138,7</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bCs/>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14854,1</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14854,1</w:t>
            </w:r>
          </w:p>
        </w:tc>
        <w:tc>
          <w:tcPr>
            <w:tcW w:w="371" w:type="pct"/>
            <w:tcBorders>
              <w:top w:val="single" w:sz="4" w:space="0" w:color="auto"/>
              <w:left w:val="single" w:sz="4" w:space="0" w:color="auto"/>
              <w:bottom w:val="single" w:sz="4" w:space="0" w:color="auto"/>
              <w:right w:val="single" w:sz="4" w:space="0" w:color="auto"/>
            </w:tcBorders>
            <w:vAlign w:val="center"/>
          </w:tcPr>
          <w:p w:rsidR="007B7964"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7B7964"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7B7964"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7B7964" w:rsidRPr="001C2741" w:rsidRDefault="007B7964" w:rsidP="001C2741">
            <w:pPr>
              <w:jc w:val="right"/>
              <w:rPr>
                <w:rFonts w:ascii="Arial" w:hAnsi="Arial" w:cs="Arial"/>
                <w:color w:val="000000"/>
                <w:sz w:val="24"/>
                <w:szCs w:val="24"/>
              </w:rPr>
            </w:pPr>
            <w:r w:rsidRPr="001C2741">
              <w:rPr>
                <w:rFonts w:ascii="Arial" w:hAnsi="Arial" w:cs="Arial"/>
                <w:color w:val="000000"/>
                <w:sz w:val="24"/>
                <w:szCs w:val="24"/>
              </w:rPr>
              <w:t>0</w:t>
            </w: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bCs/>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7B7964" w:rsidRPr="001C2741" w:rsidRDefault="007B7964" w:rsidP="001C2741">
            <w:pPr>
              <w:rPr>
                <w:rFonts w:ascii="Arial" w:hAnsi="Arial" w:cs="Arial"/>
                <w:bCs/>
                <w:sz w:val="24"/>
                <w:szCs w:val="24"/>
              </w:rPr>
            </w:pPr>
            <w:r w:rsidRPr="001C2741">
              <w:rPr>
                <w:rFonts w:ascii="Arial" w:hAnsi="Arial" w:cs="Arial"/>
                <w:bCs/>
                <w:sz w:val="24"/>
                <w:szCs w:val="24"/>
              </w:rPr>
              <w:t>Мероприятие 2. 1</w:t>
            </w:r>
          </w:p>
          <w:p w:rsidR="007B7964" w:rsidRPr="001C2741" w:rsidRDefault="007B7964" w:rsidP="001C2741">
            <w:pPr>
              <w:rPr>
                <w:rFonts w:ascii="Arial" w:hAnsi="Arial" w:cs="Arial"/>
                <w:sz w:val="24"/>
                <w:szCs w:val="24"/>
              </w:rPr>
            </w:pPr>
            <w:r w:rsidRPr="001C2741">
              <w:rPr>
                <w:rFonts w:ascii="Arial" w:hAnsi="Arial" w:cs="Arial"/>
                <w:sz w:val="24"/>
                <w:szCs w:val="24"/>
              </w:rPr>
              <w:t xml:space="preserve">Проведение капитального, текущего </w:t>
            </w:r>
            <w:r w:rsidRPr="001C2741">
              <w:rPr>
                <w:rFonts w:ascii="Arial" w:hAnsi="Arial" w:cs="Arial"/>
                <w:sz w:val="24"/>
                <w:szCs w:val="24"/>
              </w:rPr>
              <w:lastRenderedPageBreak/>
              <w:t xml:space="preserve">ремонта, ремонта </w:t>
            </w:r>
            <w:proofErr w:type="gramStart"/>
            <w:r w:rsidRPr="001C2741">
              <w:rPr>
                <w:rFonts w:ascii="Arial" w:hAnsi="Arial" w:cs="Arial"/>
                <w:sz w:val="24"/>
                <w:szCs w:val="24"/>
              </w:rPr>
              <w:t>образовательных</w:t>
            </w:r>
            <w:proofErr w:type="gramEnd"/>
            <w:r w:rsidRPr="001C2741">
              <w:rPr>
                <w:rFonts w:ascii="Arial" w:hAnsi="Arial" w:cs="Arial"/>
                <w:sz w:val="24"/>
                <w:szCs w:val="24"/>
              </w:rPr>
              <w:t xml:space="preserve"> </w:t>
            </w:r>
            <w:proofErr w:type="spellStart"/>
            <w:r w:rsidRPr="001C2741">
              <w:rPr>
                <w:rFonts w:ascii="Arial" w:hAnsi="Arial" w:cs="Arial"/>
                <w:sz w:val="24"/>
                <w:szCs w:val="24"/>
              </w:rPr>
              <w:t>органихзаций</w:t>
            </w:r>
            <w:proofErr w:type="spellEnd"/>
            <w:r w:rsidRPr="001C2741">
              <w:rPr>
                <w:rFonts w:ascii="Arial" w:hAnsi="Arial" w:cs="Arial"/>
                <w:sz w:val="24"/>
                <w:szCs w:val="24"/>
              </w:rPr>
              <w:t>, проектные работы</w:t>
            </w:r>
          </w:p>
        </w:tc>
        <w:tc>
          <w:tcPr>
            <w:tcW w:w="321"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21840,7</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39436,4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17912,8</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417"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Выполнение капитальных и восстано</w:t>
            </w:r>
            <w:r w:rsidRPr="001C2741">
              <w:rPr>
                <w:rFonts w:ascii="Arial" w:hAnsi="Arial" w:cs="Arial"/>
              </w:rPr>
              <w:lastRenderedPageBreak/>
              <w:t>вительных ремонтов.</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1100,0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1920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1920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22662,3</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1138,7</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5380,9</w:t>
            </w: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20740,7</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14854,1</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14854,1</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 xml:space="preserve">Внебюджетные </w:t>
            </w:r>
            <w:r w:rsidRPr="001C2741">
              <w:rPr>
                <w:rFonts w:ascii="Arial" w:hAnsi="Arial" w:cs="Arial"/>
              </w:rPr>
              <w:lastRenderedPageBreak/>
              <w:t>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7B7964" w:rsidRPr="001C2741" w:rsidRDefault="007B7964" w:rsidP="001C2741">
            <w:pPr>
              <w:rPr>
                <w:rFonts w:ascii="Arial" w:hAnsi="Arial" w:cs="Arial"/>
                <w:sz w:val="24"/>
                <w:szCs w:val="24"/>
              </w:rPr>
            </w:pPr>
            <w:r w:rsidRPr="001C2741">
              <w:rPr>
                <w:rFonts w:ascii="Arial" w:hAnsi="Arial" w:cs="Arial"/>
                <w:sz w:val="24"/>
                <w:szCs w:val="24"/>
              </w:rPr>
              <w:t>Основное мероприятие 3. Укрепление материально-технической базы образовательных организаций</w:t>
            </w:r>
          </w:p>
        </w:tc>
        <w:tc>
          <w:tcPr>
            <w:tcW w:w="32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36517,6</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13460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31250,6</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8193</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sz w:val="24"/>
                <w:szCs w:val="24"/>
              </w:rPr>
            </w:pPr>
            <w:r w:rsidRPr="001C2741">
              <w:rPr>
                <w:rFonts w:ascii="Arial" w:hAnsi="Arial" w:cs="Arial"/>
                <w:color w:val="000000"/>
                <w:sz w:val="24"/>
                <w:szCs w:val="24"/>
              </w:rPr>
              <w:t>5764,4</w:t>
            </w: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6C143A">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5267</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jc w:val="center"/>
              <w:rPr>
                <w:rFonts w:ascii="Arial" w:hAnsi="Arial" w:cs="Arial"/>
                <w:color w:val="000000"/>
                <w:sz w:val="24"/>
                <w:szCs w:val="24"/>
              </w:rPr>
            </w:pPr>
            <w:r w:rsidRPr="001C2741">
              <w:rPr>
                <w:rFonts w:ascii="Arial" w:hAnsi="Arial" w:cs="Arial"/>
                <w:color w:val="000000"/>
                <w:sz w:val="24"/>
                <w:szCs w:val="24"/>
              </w:rPr>
              <w:t>5267</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6C143A">
            <w:pPr>
              <w:pStyle w:val="ConsPlusCell"/>
              <w:jc w:val="center"/>
              <w:rPr>
                <w:rFonts w:ascii="Arial" w:hAnsi="Arial" w:cs="Arial"/>
              </w:rPr>
            </w:pP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top w:val="single" w:sz="4" w:space="0" w:color="auto"/>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r w:rsidRPr="001C2741">
              <w:rPr>
                <w:rFonts w:ascii="Arial" w:hAnsi="Arial" w:cs="Arial"/>
                <w:sz w:val="24"/>
                <w:szCs w:val="24"/>
              </w:rPr>
              <w:t>Мероприятие 3.1.</w:t>
            </w:r>
          </w:p>
          <w:p w:rsidR="007B7964" w:rsidRPr="001C2741" w:rsidRDefault="007B7964" w:rsidP="001C2741">
            <w:pPr>
              <w:rPr>
                <w:rFonts w:ascii="Arial" w:hAnsi="Arial" w:cs="Arial"/>
                <w:sz w:val="24"/>
                <w:szCs w:val="24"/>
              </w:rPr>
            </w:pPr>
            <w:r w:rsidRPr="001C2741">
              <w:rPr>
                <w:rFonts w:ascii="Arial" w:hAnsi="Arial" w:cs="Arial"/>
                <w:sz w:val="24"/>
                <w:szCs w:val="24"/>
              </w:rPr>
              <w:t xml:space="preserve">Закупка  учебного оборудования и мебели  для муниципальных общеобразовательных организаций - победителей </w:t>
            </w:r>
            <w:r w:rsidRPr="001C2741">
              <w:rPr>
                <w:rFonts w:ascii="Arial" w:hAnsi="Arial" w:cs="Arial"/>
                <w:sz w:val="24"/>
                <w:szCs w:val="24"/>
              </w:rPr>
              <w:lastRenderedPageBreak/>
              <w:t>областного конкурса муниципальных общеобразовательных организаций, разрабатывающих и внедряющих инновационные образовательные проекты.</w:t>
            </w:r>
          </w:p>
        </w:tc>
        <w:tc>
          <w:tcPr>
            <w:tcW w:w="321" w:type="pct"/>
            <w:vMerge w:val="restar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Закупка  учебного оборудования и мебели  для муниципальных общеобразовательных организаций - </w:t>
            </w:r>
            <w:r w:rsidRPr="001C2741">
              <w:rPr>
                <w:rFonts w:ascii="Arial" w:hAnsi="Arial" w:cs="Arial"/>
              </w:rPr>
              <w:lastRenderedPageBreak/>
              <w:t>победителей областного конкурса муниципальных общеобразовательных организаций, разрабатывающих и внедряющих инновационные образовательные проекты.</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7B7964" w:rsidRPr="001C2741" w:rsidRDefault="007B7964" w:rsidP="001C2741">
            <w:pPr>
              <w:rPr>
                <w:rFonts w:ascii="Arial" w:hAnsi="Arial" w:cs="Arial"/>
                <w:sz w:val="24"/>
                <w:szCs w:val="24"/>
              </w:rPr>
            </w:pPr>
            <w:r w:rsidRPr="001C2741">
              <w:rPr>
                <w:rFonts w:ascii="Arial" w:hAnsi="Arial" w:cs="Arial"/>
                <w:sz w:val="24"/>
                <w:szCs w:val="24"/>
              </w:rPr>
              <w:t>Мероприятие 3.2</w:t>
            </w:r>
          </w:p>
          <w:p w:rsidR="007B7964" w:rsidRPr="001C2741" w:rsidRDefault="007B7964" w:rsidP="001C2741">
            <w:pPr>
              <w:rPr>
                <w:rFonts w:ascii="Arial" w:hAnsi="Arial" w:cs="Arial"/>
                <w:sz w:val="24"/>
                <w:szCs w:val="24"/>
              </w:rPr>
            </w:pPr>
            <w:r w:rsidRPr="001C2741">
              <w:rPr>
                <w:rFonts w:ascii="Arial" w:hAnsi="Arial" w:cs="Arial"/>
                <w:sz w:val="24"/>
                <w:szCs w:val="24"/>
              </w:rPr>
              <w:t>Закупка оборудования для общеобразовательных организаций  - победителей областного конкурса на присвоение статуса Региональной инновационной площадки Московской области</w:t>
            </w:r>
          </w:p>
        </w:tc>
        <w:tc>
          <w:tcPr>
            <w:tcW w:w="321"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2200,00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1900,0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1100,0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417"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Закупка оборудования для общеобразовательных организаций  - победителей областного конкурса на присвоение статуса Региональной инновационной площадк</w:t>
            </w:r>
            <w:r w:rsidRPr="001C2741">
              <w:rPr>
                <w:rFonts w:ascii="Arial" w:hAnsi="Arial" w:cs="Arial"/>
              </w:rPr>
              <w:lastRenderedPageBreak/>
              <w:t>и Московской области</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2000,0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1000,00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1000,00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200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900,0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100,0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200,0</w:t>
            </w: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w:t>
            </w:r>
            <w:r w:rsidRPr="001C2741">
              <w:rPr>
                <w:rFonts w:ascii="Arial" w:hAnsi="Arial" w:cs="Arial"/>
                <w:sz w:val="24"/>
                <w:szCs w:val="24"/>
              </w:rPr>
              <w:lastRenderedPageBreak/>
              <w:t>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7B7964" w:rsidRPr="001C2741" w:rsidRDefault="007B7964" w:rsidP="001C2741">
            <w:pPr>
              <w:rPr>
                <w:rFonts w:ascii="Arial" w:hAnsi="Arial" w:cs="Arial"/>
                <w:sz w:val="24"/>
                <w:szCs w:val="24"/>
              </w:rPr>
            </w:pPr>
            <w:r w:rsidRPr="001C2741">
              <w:rPr>
                <w:rFonts w:ascii="Arial" w:hAnsi="Arial" w:cs="Arial"/>
                <w:sz w:val="24"/>
                <w:szCs w:val="24"/>
              </w:rPr>
              <w:t>Мероприятие 3.3</w:t>
            </w:r>
          </w:p>
          <w:p w:rsidR="007B7964" w:rsidRPr="001C2741" w:rsidRDefault="007B7964" w:rsidP="001C2741">
            <w:pPr>
              <w:rPr>
                <w:rFonts w:ascii="Arial" w:hAnsi="Arial" w:cs="Arial"/>
                <w:sz w:val="24"/>
                <w:szCs w:val="24"/>
              </w:rPr>
            </w:pPr>
            <w:r w:rsidRPr="001C2741">
              <w:rPr>
                <w:rFonts w:ascii="Arial" w:hAnsi="Arial" w:cs="Arial"/>
                <w:sz w:val="24"/>
                <w:szCs w:val="24"/>
              </w:rPr>
              <w:t xml:space="preserve">Приобретение современных аппаратно-программных комплексов для общеобразовательных организаций, в соответствии с </w:t>
            </w:r>
            <w:r w:rsidRPr="001C2741">
              <w:rPr>
                <w:rFonts w:ascii="Arial" w:hAnsi="Arial" w:cs="Arial"/>
                <w:sz w:val="24"/>
                <w:szCs w:val="24"/>
              </w:rPr>
              <w:lastRenderedPageBreak/>
              <w:t>государственной программой Московской области «Эффективная власть» на 2017-2021 годы»</w:t>
            </w:r>
          </w:p>
        </w:tc>
        <w:tc>
          <w:tcPr>
            <w:tcW w:w="321" w:type="pct"/>
            <w:vMerge w:val="restart"/>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40874,0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40874,0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val="restart"/>
            <w:tcBorders>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Приобретение современных аппаратно-программных комплексов для общеобразовательных организаций, в </w:t>
            </w:r>
            <w:r w:rsidRPr="001C2741">
              <w:rPr>
                <w:rFonts w:ascii="Arial" w:hAnsi="Arial" w:cs="Arial"/>
              </w:rPr>
              <w:lastRenderedPageBreak/>
              <w:t>соответствии с государственной программой Московской области «Эффективная власть» на 2014-2018 годы»</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32781,0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32781,0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w:t>
            </w:r>
            <w:r w:rsidRPr="001C2741">
              <w:rPr>
                <w:rFonts w:ascii="Arial" w:hAnsi="Arial" w:cs="Arial"/>
                <w:sz w:val="24"/>
                <w:szCs w:val="24"/>
              </w:rPr>
              <w:lastRenderedPageBreak/>
              <w:t>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8093,0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8093,0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7B7964" w:rsidRPr="001C2741" w:rsidRDefault="007B7964" w:rsidP="001C2741">
            <w:pPr>
              <w:rPr>
                <w:rFonts w:ascii="Arial" w:hAnsi="Arial" w:cs="Arial"/>
                <w:sz w:val="24"/>
                <w:szCs w:val="24"/>
              </w:rPr>
            </w:pPr>
            <w:r w:rsidRPr="001C2741">
              <w:rPr>
                <w:rFonts w:ascii="Arial" w:hAnsi="Arial" w:cs="Arial"/>
                <w:sz w:val="24"/>
                <w:szCs w:val="24"/>
              </w:rPr>
              <w:t>Мероприятие 3.4</w:t>
            </w:r>
          </w:p>
          <w:p w:rsidR="007B7964" w:rsidRPr="001C2741" w:rsidRDefault="007B7964" w:rsidP="001C2741">
            <w:pPr>
              <w:rPr>
                <w:rFonts w:ascii="Arial" w:hAnsi="Arial" w:cs="Arial"/>
                <w:sz w:val="24"/>
                <w:szCs w:val="24"/>
              </w:rPr>
            </w:pPr>
            <w:r w:rsidRPr="001C2741">
              <w:rPr>
                <w:rFonts w:ascii="Arial" w:hAnsi="Arial" w:cs="Arial"/>
                <w:bCs/>
                <w:sz w:val="24"/>
                <w:szCs w:val="24"/>
              </w:rPr>
              <w:t xml:space="preserve">Укрепление материально-технической </w:t>
            </w:r>
            <w:r w:rsidRPr="001C2741">
              <w:rPr>
                <w:rFonts w:ascii="Arial" w:hAnsi="Arial" w:cs="Arial"/>
                <w:bCs/>
                <w:sz w:val="24"/>
                <w:szCs w:val="24"/>
              </w:rPr>
              <w:lastRenderedPageBreak/>
              <w:t>базы общеобразовательных организаций</w:t>
            </w:r>
          </w:p>
        </w:tc>
        <w:tc>
          <w:tcPr>
            <w:tcW w:w="321"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lastRenderedPageBreak/>
              <w:t>2017-2021г.г.</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3297,2</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27774,6</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5517,0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417"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Управление образования</w:t>
            </w:r>
          </w:p>
        </w:tc>
        <w:tc>
          <w:tcPr>
            <w:tcW w:w="386" w:type="pct"/>
            <w:vMerge w:val="restart"/>
            <w:tcBorders>
              <w:top w:val="single" w:sz="4" w:space="0" w:color="auto"/>
              <w:left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bCs/>
              </w:rPr>
              <w:t>Укрепление материально-техничес</w:t>
            </w:r>
            <w:r w:rsidRPr="001C2741">
              <w:rPr>
                <w:rFonts w:ascii="Arial" w:hAnsi="Arial" w:cs="Arial"/>
                <w:bCs/>
              </w:rPr>
              <w:lastRenderedPageBreak/>
              <w:t>кой базы общеобразовательных организаций</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2930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250,0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250,0</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559" w:type="pct"/>
            <w:vMerge/>
            <w:tcBorders>
              <w:left w:val="single" w:sz="4" w:space="0" w:color="auto"/>
              <w:right w:val="single" w:sz="4" w:space="0" w:color="auto"/>
            </w:tcBorders>
          </w:tcPr>
          <w:p w:rsidR="007B7964" w:rsidRPr="001C2741" w:rsidRDefault="007B7964" w:rsidP="001C2741">
            <w:pPr>
              <w:rPr>
                <w:rFonts w:ascii="Arial" w:hAnsi="Arial" w:cs="Arial"/>
                <w:sz w:val="24"/>
                <w:szCs w:val="24"/>
              </w:rPr>
            </w:pPr>
          </w:p>
        </w:tc>
        <w:tc>
          <w:tcPr>
            <w:tcW w:w="321"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center"/>
              <w:rPr>
                <w:rFonts w:ascii="Arial" w:hAnsi="Arial" w:cs="Arial"/>
              </w:rPr>
            </w:pPr>
            <w:r w:rsidRPr="001C2741">
              <w:rPr>
                <w:rFonts w:ascii="Arial" w:hAnsi="Arial" w:cs="Arial"/>
              </w:rPr>
              <w:t>367,20</w:t>
            </w:r>
          </w:p>
        </w:tc>
        <w:tc>
          <w:tcPr>
            <w:tcW w:w="417"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22257,6</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371" w:type="pct"/>
            <w:tcBorders>
              <w:top w:val="single" w:sz="4" w:space="0" w:color="auto"/>
              <w:left w:val="single" w:sz="4" w:space="0" w:color="auto"/>
              <w:bottom w:val="single" w:sz="4" w:space="0" w:color="auto"/>
              <w:right w:val="single" w:sz="4" w:space="0" w:color="auto"/>
            </w:tcBorders>
          </w:tcPr>
          <w:p w:rsidR="007B7964" w:rsidRPr="001C2741" w:rsidRDefault="007B7964" w:rsidP="001C2741">
            <w:pPr>
              <w:pStyle w:val="ConsPlusCell"/>
              <w:jc w:val="right"/>
              <w:rPr>
                <w:rFonts w:ascii="Arial" w:hAnsi="Arial" w:cs="Arial"/>
              </w:rPr>
            </w:pPr>
            <w:r w:rsidRPr="001C2741">
              <w:rPr>
                <w:rFonts w:ascii="Arial" w:hAnsi="Arial" w:cs="Arial"/>
              </w:rPr>
              <w:t>5564,4</w:t>
            </w:r>
          </w:p>
        </w:tc>
        <w:tc>
          <w:tcPr>
            <w:tcW w:w="417"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c>
          <w:tcPr>
            <w:tcW w:w="386" w:type="pct"/>
            <w:vMerge/>
            <w:tcBorders>
              <w:left w:val="single" w:sz="4" w:space="0" w:color="auto"/>
              <w:right w:val="single" w:sz="4" w:space="0" w:color="auto"/>
            </w:tcBorders>
          </w:tcPr>
          <w:p w:rsidR="007B7964" w:rsidRPr="001C2741" w:rsidRDefault="007B796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A75744" w:rsidRPr="001C2741" w:rsidRDefault="00A75744" w:rsidP="001C2741">
            <w:pPr>
              <w:pStyle w:val="ConsPlusCell"/>
              <w:rPr>
                <w:rFonts w:ascii="Arial" w:hAnsi="Arial" w:cs="Arial"/>
              </w:rPr>
            </w:pPr>
          </w:p>
        </w:tc>
        <w:tc>
          <w:tcPr>
            <w:tcW w:w="559" w:type="pct"/>
            <w:vMerge/>
            <w:tcBorders>
              <w:left w:val="single" w:sz="4" w:space="0" w:color="auto"/>
              <w:right w:val="single" w:sz="4" w:space="0" w:color="auto"/>
            </w:tcBorders>
          </w:tcPr>
          <w:p w:rsidR="00A75744" w:rsidRPr="001C2741" w:rsidRDefault="00A75744" w:rsidP="001C2741">
            <w:pPr>
              <w:rPr>
                <w:rFonts w:ascii="Arial" w:hAnsi="Arial" w:cs="Arial"/>
                <w:sz w:val="24"/>
                <w:szCs w:val="24"/>
              </w:rPr>
            </w:pPr>
          </w:p>
        </w:tc>
        <w:tc>
          <w:tcPr>
            <w:tcW w:w="321" w:type="pct"/>
            <w:vMerge/>
            <w:tcBorders>
              <w:left w:val="single" w:sz="4" w:space="0" w:color="auto"/>
              <w:right w:val="single" w:sz="4" w:space="0" w:color="auto"/>
            </w:tcBorders>
          </w:tcPr>
          <w:p w:rsidR="00A75744" w:rsidRPr="001C2741" w:rsidRDefault="00A7574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A75744" w:rsidRPr="001C2741" w:rsidRDefault="00A75744" w:rsidP="001C2741">
            <w:pPr>
              <w:jc w:val="right"/>
              <w:rPr>
                <w:rFonts w:ascii="Arial" w:hAnsi="Arial" w:cs="Arial"/>
                <w:color w:val="000000"/>
                <w:sz w:val="24"/>
                <w:szCs w:val="24"/>
              </w:rPr>
            </w:pPr>
            <w:r w:rsidRPr="001C2741">
              <w:rPr>
                <w:rFonts w:ascii="Arial" w:hAnsi="Arial" w:cs="Arial"/>
                <w:color w:val="000000"/>
                <w:sz w:val="24"/>
                <w:szCs w:val="24"/>
              </w:rPr>
              <w:t>5267</w:t>
            </w:r>
          </w:p>
        </w:tc>
        <w:tc>
          <w:tcPr>
            <w:tcW w:w="371" w:type="pct"/>
            <w:tcBorders>
              <w:top w:val="single" w:sz="4" w:space="0" w:color="auto"/>
              <w:left w:val="single" w:sz="4" w:space="0" w:color="auto"/>
              <w:bottom w:val="single" w:sz="4" w:space="0" w:color="auto"/>
              <w:right w:val="single" w:sz="4" w:space="0" w:color="auto"/>
            </w:tcBorders>
            <w:vAlign w:val="center"/>
          </w:tcPr>
          <w:p w:rsidR="00A75744" w:rsidRPr="001C2741" w:rsidRDefault="00A75744" w:rsidP="001C2741">
            <w:pPr>
              <w:jc w:val="right"/>
              <w:rPr>
                <w:rFonts w:ascii="Arial" w:hAnsi="Arial" w:cs="Arial"/>
                <w:color w:val="000000"/>
                <w:sz w:val="24"/>
                <w:szCs w:val="24"/>
              </w:rPr>
            </w:pPr>
            <w:r w:rsidRPr="001C2741">
              <w:rPr>
                <w:rFonts w:ascii="Arial" w:hAnsi="Arial" w:cs="Arial"/>
                <w:color w:val="000000"/>
                <w:sz w:val="24"/>
                <w:szCs w:val="24"/>
              </w:rPr>
              <w:t>5267</w:t>
            </w: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A75744" w:rsidRPr="001C2741" w:rsidRDefault="00A75744" w:rsidP="001C2741">
            <w:pPr>
              <w:pStyle w:val="ConsPlusCell"/>
              <w:rPr>
                <w:rFonts w:ascii="Arial" w:hAnsi="Arial" w:cs="Arial"/>
              </w:rPr>
            </w:pPr>
          </w:p>
        </w:tc>
        <w:tc>
          <w:tcPr>
            <w:tcW w:w="386" w:type="pct"/>
            <w:vMerge/>
            <w:tcBorders>
              <w:left w:val="single" w:sz="4" w:space="0" w:color="auto"/>
              <w:right w:val="single" w:sz="4" w:space="0" w:color="auto"/>
            </w:tcBorders>
          </w:tcPr>
          <w:p w:rsidR="00A75744" w:rsidRPr="001C2741" w:rsidRDefault="00A75744"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A75744" w:rsidRPr="001C2741" w:rsidRDefault="00A75744"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A75744" w:rsidRPr="001C2741" w:rsidRDefault="00A75744"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A75744" w:rsidRPr="001C2741" w:rsidRDefault="00A75744"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75744" w:rsidRPr="001C2741" w:rsidRDefault="007A074A" w:rsidP="001C2741">
            <w:pPr>
              <w:pStyle w:val="ConsPlusCell"/>
              <w:rPr>
                <w:rFonts w:ascii="Arial" w:hAnsi="Arial" w:cs="Arial"/>
              </w:rPr>
            </w:pPr>
            <w:r w:rsidRPr="001C2741">
              <w:rPr>
                <w:rFonts w:ascii="Arial" w:hAnsi="Arial" w:cs="Arial"/>
              </w:rPr>
              <w:t xml:space="preserve">Внебюджетные </w:t>
            </w:r>
            <w:r w:rsidRPr="001C2741">
              <w:rPr>
                <w:rFonts w:ascii="Arial" w:hAnsi="Arial" w:cs="Arial"/>
              </w:rPr>
              <w:lastRenderedPageBreak/>
              <w:t>источники</w:t>
            </w:r>
          </w:p>
        </w:tc>
        <w:tc>
          <w:tcPr>
            <w:tcW w:w="418"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A75744" w:rsidRPr="001C2741" w:rsidRDefault="00A75744"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A75744" w:rsidRPr="001C2741" w:rsidRDefault="00A75744"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A75744" w:rsidRPr="001C2741" w:rsidRDefault="00A75744" w:rsidP="001C2741">
            <w:pPr>
              <w:pStyle w:val="ConsPlusCell"/>
              <w:rPr>
                <w:rFonts w:ascii="Arial" w:hAnsi="Arial" w:cs="Arial"/>
              </w:rPr>
            </w:pPr>
          </w:p>
        </w:tc>
      </w:tr>
      <w:tr w:rsidR="00957E69" w:rsidRPr="001C2741" w:rsidTr="00957E69">
        <w:trPr>
          <w:trHeight w:val="289"/>
          <w:tblCellSpacing w:w="5" w:type="nil"/>
        </w:trPr>
        <w:tc>
          <w:tcPr>
            <w:tcW w:w="210" w:type="pct"/>
            <w:vMerge w:val="restart"/>
            <w:tcBorders>
              <w:top w:val="single" w:sz="4" w:space="0" w:color="auto"/>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655CF" w:rsidRPr="001C2741" w:rsidRDefault="006655CF" w:rsidP="001C2741">
            <w:pPr>
              <w:rPr>
                <w:rFonts w:ascii="Arial" w:hAnsi="Arial" w:cs="Arial"/>
                <w:sz w:val="24"/>
                <w:szCs w:val="24"/>
              </w:rPr>
            </w:pPr>
            <w:r w:rsidRPr="001C2741">
              <w:rPr>
                <w:rFonts w:ascii="Arial" w:hAnsi="Arial" w:cs="Arial"/>
                <w:bCs/>
                <w:sz w:val="24"/>
                <w:szCs w:val="24"/>
              </w:rPr>
              <w:t xml:space="preserve">Задача 3. Снижение доли обучающихся в государственных (муниципальных) общеобразовательных </w:t>
            </w:r>
            <w:proofErr w:type="gramStart"/>
            <w:r w:rsidRPr="001C2741">
              <w:rPr>
                <w:rFonts w:ascii="Arial" w:hAnsi="Arial" w:cs="Arial"/>
                <w:bCs/>
                <w:sz w:val="24"/>
                <w:szCs w:val="24"/>
              </w:rPr>
              <w:t>организациях</w:t>
            </w:r>
            <w:proofErr w:type="gramEnd"/>
            <w:r w:rsidRPr="001C2741">
              <w:rPr>
                <w:rFonts w:ascii="Arial" w:hAnsi="Arial" w:cs="Arial"/>
                <w:bCs/>
                <w:sz w:val="24"/>
                <w:szCs w:val="24"/>
              </w:rPr>
              <w:t>, занимающихся во вторую смену.</w:t>
            </w:r>
          </w:p>
        </w:tc>
        <w:tc>
          <w:tcPr>
            <w:tcW w:w="321" w:type="pct"/>
            <w:vMerge w:val="restart"/>
            <w:tcBorders>
              <w:top w:val="single" w:sz="4" w:space="0" w:color="auto"/>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6655CF" w:rsidRPr="000F08E4" w:rsidRDefault="00C269E5" w:rsidP="001C2741">
            <w:pPr>
              <w:jc w:val="right"/>
              <w:rPr>
                <w:rFonts w:ascii="Arial" w:hAnsi="Arial" w:cs="Arial"/>
                <w:color w:val="000000"/>
              </w:rPr>
            </w:pPr>
            <w:r w:rsidRPr="000F08E4">
              <w:rPr>
                <w:rFonts w:ascii="Arial" w:hAnsi="Arial" w:cs="Arial"/>
                <w:color w:val="000000"/>
              </w:rPr>
              <w:t>5451203,02</w:t>
            </w:r>
          </w:p>
        </w:tc>
        <w:tc>
          <w:tcPr>
            <w:tcW w:w="371" w:type="pct"/>
            <w:tcBorders>
              <w:top w:val="single" w:sz="4" w:space="0" w:color="auto"/>
              <w:left w:val="single" w:sz="4" w:space="0" w:color="auto"/>
              <w:bottom w:val="single" w:sz="4" w:space="0" w:color="auto"/>
              <w:right w:val="single" w:sz="4" w:space="0" w:color="auto"/>
            </w:tcBorders>
            <w:vAlign w:val="center"/>
          </w:tcPr>
          <w:p w:rsidR="006655CF" w:rsidRPr="000F08E4" w:rsidRDefault="006655CF" w:rsidP="001C2741">
            <w:pPr>
              <w:jc w:val="right"/>
              <w:rPr>
                <w:rFonts w:ascii="Arial" w:hAnsi="Arial" w:cs="Arial"/>
                <w:color w:val="000000"/>
              </w:rPr>
            </w:pPr>
            <w:r w:rsidRPr="000F08E4">
              <w:rPr>
                <w:rFonts w:ascii="Arial" w:hAnsi="Arial" w:cs="Arial"/>
                <w:color w:val="000000"/>
              </w:rPr>
              <w:t>48</w:t>
            </w:r>
            <w:r w:rsidR="00C269E5" w:rsidRPr="000F08E4">
              <w:rPr>
                <w:rFonts w:ascii="Arial" w:hAnsi="Arial" w:cs="Arial"/>
                <w:color w:val="000000"/>
              </w:rPr>
              <w:t>8033,48</w:t>
            </w:r>
          </w:p>
        </w:tc>
        <w:tc>
          <w:tcPr>
            <w:tcW w:w="371" w:type="pct"/>
            <w:tcBorders>
              <w:top w:val="single" w:sz="4" w:space="0" w:color="auto"/>
              <w:left w:val="single" w:sz="4" w:space="0" w:color="auto"/>
              <w:bottom w:val="single" w:sz="4" w:space="0" w:color="auto"/>
              <w:right w:val="single" w:sz="4" w:space="0" w:color="auto"/>
            </w:tcBorders>
            <w:vAlign w:val="center"/>
          </w:tcPr>
          <w:p w:rsidR="006655CF" w:rsidRPr="000F08E4" w:rsidRDefault="006655CF" w:rsidP="001C2741">
            <w:pPr>
              <w:jc w:val="right"/>
              <w:rPr>
                <w:rFonts w:ascii="Arial" w:hAnsi="Arial" w:cs="Arial"/>
                <w:color w:val="000000"/>
              </w:rPr>
            </w:pPr>
            <w:r w:rsidRPr="000F08E4">
              <w:rPr>
                <w:rFonts w:ascii="Arial" w:hAnsi="Arial" w:cs="Arial"/>
                <w:color w:val="000000"/>
              </w:rPr>
              <w:t>940195,21</w:t>
            </w:r>
          </w:p>
        </w:tc>
        <w:tc>
          <w:tcPr>
            <w:tcW w:w="371" w:type="pct"/>
            <w:tcBorders>
              <w:top w:val="single" w:sz="4" w:space="0" w:color="auto"/>
              <w:left w:val="single" w:sz="4" w:space="0" w:color="auto"/>
              <w:bottom w:val="single" w:sz="4" w:space="0" w:color="auto"/>
              <w:right w:val="single" w:sz="4" w:space="0" w:color="auto"/>
            </w:tcBorders>
            <w:vAlign w:val="center"/>
          </w:tcPr>
          <w:p w:rsidR="006655CF" w:rsidRPr="006C143A" w:rsidRDefault="006655CF" w:rsidP="001C2741">
            <w:pPr>
              <w:jc w:val="right"/>
              <w:rPr>
                <w:rFonts w:ascii="Arial" w:hAnsi="Arial" w:cs="Arial"/>
                <w:color w:val="000000"/>
                <w:sz w:val="18"/>
                <w:szCs w:val="18"/>
              </w:rPr>
            </w:pPr>
            <w:r w:rsidRPr="006C143A">
              <w:rPr>
                <w:rFonts w:ascii="Arial" w:hAnsi="Arial" w:cs="Arial"/>
                <w:color w:val="000000"/>
                <w:sz w:val="18"/>
                <w:szCs w:val="18"/>
              </w:rPr>
              <w:t>2</w:t>
            </w:r>
            <w:r w:rsidR="00C269E5" w:rsidRPr="006C143A">
              <w:rPr>
                <w:rFonts w:ascii="Arial" w:hAnsi="Arial" w:cs="Arial"/>
                <w:color w:val="000000"/>
                <w:sz w:val="18"/>
                <w:szCs w:val="18"/>
              </w:rPr>
              <w:t>716337,31</w:t>
            </w:r>
          </w:p>
        </w:tc>
        <w:tc>
          <w:tcPr>
            <w:tcW w:w="371" w:type="pct"/>
            <w:tcBorders>
              <w:top w:val="single" w:sz="4" w:space="0" w:color="auto"/>
              <w:left w:val="single" w:sz="4" w:space="0" w:color="auto"/>
              <w:bottom w:val="single" w:sz="4" w:space="0" w:color="auto"/>
              <w:right w:val="single" w:sz="4" w:space="0" w:color="auto"/>
            </w:tcBorders>
            <w:vAlign w:val="center"/>
          </w:tcPr>
          <w:p w:rsidR="006655CF" w:rsidRPr="006C143A" w:rsidRDefault="00C269E5" w:rsidP="001C2741">
            <w:pPr>
              <w:jc w:val="right"/>
              <w:rPr>
                <w:rFonts w:ascii="Arial" w:hAnsi="Arial" w:cs="Arial"/>
                <w:color w:val="000000"/>
                <w:sz w:val="18"/>
                <w:szCs w:val="18"/>
              </w:rPr>
            </w:pPr>
            <w:r w:rsidRPr="006C143A">
              <w:rPr>
                <w:rFonts w:ascii="Arial" w:hAnsi="Arial" w:cs="Arial"/>
                <w:color w:val="000000"/>
                <w:sz w:val="18"/>
                <w:szCs w:val="18"/>
              </w:rPr>
              <w:t>1306637,02</w:t>
            </w:r>
          </w:p>
        </w:tc>
        <w:tc>
          <w:tcPr>
            <w:tcW w:w="371" w:type="pct"/>
            <w:tcBorders>
              <w:top w:val="single" w:sz="4" w:space="0" w:color="auto"/>
              <w:left w:val="single" w:sz="4" w:space="0" w:color="auto"/>
              <w:bottom w:val="single" w:sz="4" w:space="0" w:color="auto"/>
              <w:right w:val="single" w:sz="4" w:space="0" w:color="auto"/>
            </w:tcBorders>
            <w:vAlign w:val="center"/>
          </w:tcPr>
          <w:p w:rsidR="006655CF" w:rsidRPr="001C2741" w:rsidRDefault="006655CF" w:rsidP="001C2741">
            <w:pPr>
              <w:jc w:val="right"/>
              <w:rPr>
                <w:rFonts w:ascii="Arial" w:hAnsi="Arial" w:cs="Arial"/>
                <w:color w:val="000000"/>
                <w:sz w:val="24"/>
                <w:szCs w:val="24"/>
              </w:rPr>
            </w:pPr>
            <w:r w:rsidRPr="001C2741">
              <w:rPr>
                <w:rFonts w:ascii="Arial" w:hAnsi="Arial" w:cs="Arial"/>
                <w:color w:val="000000"/>
                <w:sz w:val="24"/>
                <w:szCs w:val="24"/>
              </w:rPr>
              <w:t>0</w:t>
            </w:r>
          </w:p>
        </w:tc>
        <w:tc>
          <w:tcPr>
            <w:tcW w:w="417" w:type="pct"/>
            <w:vMerge w:val="restart"/>
            <w:tcBorders>
              <w:top w:val="single" w:sz="4" w:space="0" w:color="auto"/>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val="restart"/>
            <w:tcBorders>
              <w:top w:val="single" w:sz="4" w:space="0" w:color="auto"/>
              <w:left w:val="single" w:sz="4" w:space="0" w:color="auto"/>
              <w:right w:val="single" w:sz="4" w:space="0" w:color="auto"/>
            </w:tcBorders>
          </w:tcPr>
          <w:p w:rsidR="006655CF" w:rsidRPr="001C2741" w:rsidRDefault="006655CF" w:rsidP="001C2741">
            <w:pPr>
              <w:pStyle w:val="ConsPlusCell"/>
              <w:rPr>
                <w:rFonts w:ascii="Arial" w:hAnsi="Arial" w:cs="Arial"/>
              </w:rPr>
            </w:pPr>
            <w:r w:rsidRPr="001C2741">
              <w:rPr>
                <w:rFonts w:ascii="Arial" w:hAnsi="Arial" w:cs="Arial"/>
              </w:rPr>
              <w:t>Ввод новых мест</w:t>
            </w:r>
          </w:p>
        </w:tc>
      </w:tr>
      <w:tr w:rsidR="00957E69" w:rsidRPr="001C2741" w:rsidTr="00957E69">
        <w:trPr>
          <w:trHeight w:val="289"/>
          <w:tblCellSpacing w:w="5" w:type="nil"/>
        </w:trPr>
        <w:tc>
          <w:tcPr>
            <w:tcW w:w="210"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tcBorders>
              <w:left w:val="single" w:sz="4" w:space="0" w:color="auto"/>
              <w:right w:val="single" w:sz="4" w:space="0" w:color="auto"/>
            </w:tcBorders>
          </w:tcPr>
          <w:p w:rsidR="006655CF" w:rsidRPr="001C2741" w:rsidRDefault="006655CF" w:rsidP="001C2741">
            <w:pPr>
              <w:rPr>
                <w:rFonts w:ascii="Arial" w:hAnsi="Arial" w:cs="Arial"/>
                <w:sz w:val="24"/>
                <w:szCs w:val="24"/>
              </w:rPr>
            </w:pPr>
          </w:p>
        </w:tc>
        <w:tc>
          <w:tcPr>
            <w:tcW w:w="321"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r>
      <w:tr w:rsidR="00957E69" w:rsidRPr="001C2741" w:rsidTr="006C143A">
        <w:trPr>
          <w:trHeight w:val="289"/>
          <w:tblCellSpacing w:w="5" w:type="nil"/>
        </w:trPr>
        <w:tc>
          <w:tcPr>
            <w:tcW w:w="210"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tcBorders>
              <w:left w:val="single" w:sz="4" w:space="0" w:color="auto"/>
              <w:right w:val="single" w:sz="4" w:space="0" w:color="auto"/>
            </w:tcBorders>
          </w:tcPr>
          <w:p w:rsidR="006655CF" w:rsidRPr="001C2741" w:rsidRDefault="006655CF" w:rsidP="001C2741">
            <w:pPr>
              <w:rPr>
                <w:rFonts w:ascii="Arial" w:hAnsi="Arial" w:cs="Arial"/>
                <w:sz w:val="24"/>
                <w:szCs w:val="24"/>
              </w:rPr>
            </w:pPr>
          </w:p>
        </w:tc>
        <w:tc>
          <w:tcPr>
            <w:tcW w:w="321"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pStyle w:val="ConsPlusCell"/>
              <w:jc w:val="center"/>
              <w:rPr>
                <w:rFonts w:ascii="Arial" w:hAnsi="Arial" w:cs="Arial"/>
                <w:sz w:val="20"/>
                <w:szCs w:val="20"/>
              </w:rPr>
            </w:pPr>
            <w:r w:rsidRPr="000F08E4">
              <w:rPr>
                <w:rFonts w:ascii="Arial" w:hAnsi="Arial" w:cs="Arial"/>
                <w:sz w:val="20"/>
                <w:szCs w:val="20"/>
              </w:rPr>
              <w:t>1199555,38</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pStyle w:val="ConsPlusCell"/>
              <w:jc w:val="center"/>
              <w:rPr>
                <w:rFonts w:ascii="Arial" w:hAnsi="Arial" w:cs="Arial"/>
                <w:sz w:val="20"/>
                <w:szCs w:val="20"/>
              </w:rPr>
            </w:pPr>
            <w:r w:rsidRPr="000F08E4">
              <w:rPr>
                <w:rFonts w:ascii="Arial" w:hAnsi="Arial" w:cs="Arial"/>
                <w:sz w:val="20"/>
                <w:szCs w:val="20"/>
              </w:rPr>
              <w:t>41845,3</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pStyle w:val="ConsPlusCell"/>
              <w:jc w:val="center"/>
              <w:rPr>
                <w:rFonts w:ascii="Arial" w:hAnsi="Arial" w:cs="Arial"/>
                <w:sz w:val="20"/>
                <w:szCs w:val="20"/>
              </w:rPr>
            </w:pPr>
            <w:r w:rsidRPr="000F08E4">
              <w:rPr>
                <w:rFonts w:ascii="Arial" w:hAnsi="Arial" w:cs="Arial"/>
                <w:sz w:val="20"/>
                <w:szCs w:val="20"/>
              </w:rPr>
              <w:t>498663,18</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410073,58</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248973,32</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r>
      <w:tr w:rsidR="00957E69" w:rsidRPr="001C2741" w:rsidTr="006C143A">
        <w:trPr>
          <w:trHeight w:val="289"/>
          <w:tblCellSpacing w:w="5" w:type="nil"/>
        </w:trPr>
        <w:tc>
          <w:tcPr>
            <w:tcW w:w="210"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tcBorders>
              <w:left w:val="single" w:sz="4" w:space="0" w:color="auto"/>
              <w:right w:val="single" w:sz="4" w:space="0" w:color="auto"/>
            </w:tcBorders>
          </w:tcPr>
          <w:p w:rsidR="006655CF" w:rsidRPr="001C2741" w:rsidRDefault="006655CF" w:rsidP="001C2741">
            <w:pPr>
              <w:rPr>
                <w:rFonts w:ascii="Arial" w:hAnsi="Arial" w:cs="Arial"/>
                <w:sz w:val="24"/>
                <w:szCs w:val="24"/>
              </w:rPr>
            </w:pPr>
          </w:p>
        </w:tc>
        <w:tc>
          <w:tcPr>
            <w:tcW w:w="321"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134727,64</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6093,18</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55407,03</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45563,73</w:t>
            </w:r>
          </w:p>
        </w:tc>
        <w:tc>
          <w:tcPr>
            <w:tcW w:w="371" w:type="pct"/>
            <w:tcBorders>
              <w:top w:val="single" w:sz="4" w:space="0" w:color="auto"/>
              <w:left w:val="single" w:sz="4" w:space="0" w:color="auto"/>
              <w:bottom w:val="single" w:sz="4" w:space="0" w:color="auto"/>
              <w:right w:val="single" w:sz="4" w:space="0" w:color="auto"/>
            </w:tcBorders>
          </w:tcPr>
          <w:p w:rsidR="006655CF" w:rsidRPr="000F08E4" w:rsidRDefault="006655CF" w:rsidP="006C143A">
            <w:pPr>
              <w:jc w:val="center"/>
              <w:rPr>
                <w:rFonts w:ascii="Arial" w:hAnsi="Arial" w:cs="Arial"/>
                <w:color w:val="000000"/>
              </w:rPr>
            </w:pPr>
            <w:r w:rsidRPr="000F08E4">
              <w:rPr>
                <w:rFonts w:ascii="Arial" w:hAnsi="Arial" w:cs="Arial"/>
                <w:color w:val="000000"/>
              </w:rPr>
              <w:t>27663,7</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r>
      <w:tr w:rsidR="00957E69" w:rsidRPr="001C2741" w:rsidTr="006C143A">
        <w:trPr>
          <w:trHeight w:val="289"/>
          <w:tblCellSpacing w:w="5" w:type="nil"/>
        </w:trPr>
        <w:tc>
          <w:tcPr>
            <w:tcW w:w="210"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tcBorders>
              <w:left w:val="single" w:sz="4" w:space="0" w:color="auto"/>
              <w:right w:val="single" w:sz="4" w:space="0" w:color="auto"/>
            </w:tcBorders>
          </w:tcPr>
          <w:p w:rsidR="006655CF" w:rsidRPr="001C2741" w:rsidRDefault="006655CF" w:rsidP="001C2741">
            <w:pPr>
              <w:rPr>
                <w:rFonts w:ascii="Arial" w:hAnsi="Arial" w:cs="Arial"/>
                <w:sz w:val="24"/>
                <w:szCs w:val="24"/>
              </w:rPr>
            </w:pPr>
          </w:p>
        </w:tc>
        <w:tc>
          <w:tcPr>
            <w:tcW w:w="321"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pStyle w:val="ConsPlusCell"/>
              <w:jc w:val="center"/>
              <w:rPr>
                <w:rFonts w:ascii="Arial" w:hAnsi="Arial" w:cs="Arial"/>
              </w:rPr>
            </w:pPr>
            <w:r w:rsidRPr="001C2741">
              <w:rPr>
                <w:rFonts w:ascii="Arial" w:hAnsi="Arial" w:cs="Arial"/>
              </w:rPr>
              <w:t>39</w:t>
            </w:r>
            <w:r w:rsidR="00647561" w:rsidRPr="001C2741">
              <w:rPr>
                <w:rFonts w:ascii="Arial" w:hAnsi="Arial" w:cs="Arial"/>
              </w:rPr>
              <w:t>70,0</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47561" w:rsidP="006C143A">
            <w:pPr>
              <w:pStyle w:val="ConsPlusCell"/>
              <w:jc w:val="center"/>
              <w:rPr>
                <w:rFonts w:ascii="Arial" w:hAnsi="Arial" w:cs="Arial"/>
              </w:rPr>
            </w:pPr>
            <w:r w:rsidRPr="001C2741">
              <w:rPr>
                <w:rFonts w:ascii="Arial" w:hAnsi="Arial" w:cs="Arial"/>
              </w:rPr>
              <w:t>3970,0</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pStyle w:val="ConsPlusCell"/>
              <w:jc w:val="center"/>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pStyle w:val="ConsPlusCell"/>
              <w:jc w:val="center"/>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pStyle w:val="ConsPlusCell"/>
              <w:jc w:val="center"/>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r>
      <w:tr w:rsidR="00957E69" w:rsidRPr="001C2741" w:rsidTr="006C143A">
        <w:trPr>
          <w:trHeight w:val="289"/>
          <w:tblCellSpacing w:w="5" w:type="nil"/>
        </w:trPr>
        <w:tc>
          <w:tcPr>
            <w:tcW w:w="210" w:type="pct"/>
            <w:vMerge/>
            <w:tcBorders>
              <w:left w:val="single" w:sz="4" w:space="0" w:color="auto"/>
              <w:bottom w:val="single" w:sz="4" w:space="0" w:color="auto"/>
              <w:right w:val="single" w:sz="4" w:space="0" w:color="auto"/>
            </w:tcBorders>
          </w:tcPr>
          <w:p w:rsidR="006655CF" w:rsidRPr="001C2741" w:rsidRDefault="006655CF"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655CF" w:rsidRPr="001C2741" w:rsidRDefault="006655CF"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655CF" w:rsidRPr="001C2741" w:rsidRDefault="006655C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655CF" w:rsidRPr="001C2741" w:rsidRDefault="00C269E5" w:rsidP="006C143A">
            <w:pPr>
              <w:jc w:val="center"/>
              <w:rPr>
                <w:rFonts w:ascii="Arial" w:hAnsi="Arial" w:cs="Arial"/>
                <w:color w:val="000000"/>
                <w:sz w:val="24"/>
                <w:szCs w:val="24"/>
              </w:rPr>
            </w:pPr>
            <w:r w:rsidRPr="001C2741">
              <w:rPr>
                <w:rFonts w:ascii="Arial" w:hAnsi="Arial" w:cs="Arial"/>
                <w:color w:val="000000"/>
                <w:sz w:val="24"/>
                <w:szCs w:val="24"/>
              </w:rPr>
              <w:t>4112950</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jc w:val="center"/>
              <w:rPr>
                <w:rFonts w:ascii="Arial" w:hAnsi="Arial" w:cs="Arial"/>
                <w:color w:val="000000"/>
                <w:sz w:val="24"/>
                <w:szCs w:val="24"/>
              </w:rPr>
            </w:pPr>
            <w:r w:rsidRPr="001C2741">
              <w:rPr>
                <w:rFonts w:ascii="Arial" w:hAnsi="Arial" w:cs="Arial"/>
                <w:color w:val="000000"/>
                <w:sz w:val="24"/>
                <w:szCs w:val="24"/>
              </w:rPr>
              <w:t>436125</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jc w:val="center"/>
              <w:rPr>
                <w:rFonts w:ascii="Arial" w:hAnsi="Arial" w:cs="Arial"/>
                <w:color w:val="000000"/>
                <w:sz w:val="24"/>
                <w:szCs w:val="24"/>
              </w:rPr>
            </w:pPr>
            <w:r w:rsidRPr="001C2741">
              <w:rPr>
                <w:rFonts w:ascii="Arial" w:hAnsi="Arial" w:cs="Arial"/>
                <w:color w:val="000000"/>
                <w:sz w:val="24"/>
                <w:szCs w:val="24"/>
              </w:rPr>
              <w:t>386125</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jc w:val="center"/>
              <w:rPr>
                <w:rFonts w:ascii="Arial" w:hAnsi="Arial" w:cs="Arial"/>
                <w:color w:val="000000"/>
                <w:sz w:val="24"/>
                <w:szCs w:val="24"/>
              </w:rPr>
            </w:pPr>
            <w:r w:rsidRPr="001C2741">
              <w:rPr>
                <w:rFonts w:ascii="Arial" w:hAnsi="Arial" w:cs="Arial"/>
                <w:color w:val="000000"/>
                <w:sz w:val="24"/>
                <w:szCs w:val="24"/>
              </w:rPr>
              <w:t>2260700</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6C143A">
            <w:pPr>
              <w:jc w:val="center"/>
              <w:rPr>
                <w:rFonts w:ascii="Arial" w:hAnsi="Arial" w:cs="Arial"/>
                <w:color w:val="000000"/>
                <w:sz w:val="24"/>
                <w:szCs w:val="24"/>
              </w:rPr>
            </w:pPr>
            <w:r w:rsidRPr="001C2741">
              <w:rPr>
                <w:rFonts w:ascii="Arial" w:hAnsi="Arial" w:cs="Arial"/>
                <w:color w:val="000000"/>
                <w:sz w:val="24"/>
                <w:szCs w:val="24"/>
              </w:rPr>
              <w:t>1030000</w:t>
            </w:r>
          </w:p>
        </w:tc>
        <w:tc>
          <w:tcPr>
            <w:tcW w:w="371" w:type="pct"/>
            <w:tcBorders>
              <w:top w:val="single" w:sz="4" w:space="0" w:color="auto"/>
              <w:left w:val="single" w:sz="4" w:space="0" w:color="auto"/>
              <w:bottom w:val="single" w:sz="4" w:space="0" w:color="auto"/>
              <w:right w:val="single" w:sz="4" w:space="0" w:color="auto"/>
            </w:tcBorders>
          </w:tcPr>
          <w:p w:rsidR="006655CF" w:rsidRPr="001C2741" w:rsidRDefault="006655CF"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c>
          <w:tcPr>
            <w:tcW w:w="386" w:type="pct"/>
            <w:vMerge/>
            <w:tcBorders>
              <w:left w:val="single" w:sz="4" w:space="0" w:color="auto"/>
              <w:right w:val="single" w:sz="4" w:space="0" w:color="auto"/>
            </w:tcBorders>
          </w:tcPr>
          <w:p w:rsidR="006655CF" w:rsidRPr="001C2741" w:rsidRDefault="006655CF" w:rsidP="001C2741">
            <w:pPr>
              <w:pStyle w:val="ConsPlusCell"/>
              <w:rPr>
                <w:rFonts w:ascii="Arial" w:hAnsi="Arial" w:cs="Arial"/>
              </w:rPr>
            </w:pPr>
          </w:p>
        </w:tc>
      </w:tr>
      <w:tr w:rsidR="00957E69" w:rsidRPr="001C2741" w:rsidTr="006C143A">
        <w:trPr>
          <w:trHeight w:val="289"/>
          <w:tblCellSpacing w:w="5" w:type="nil"/>
        </w:trPr>
        <w:tc>
          <w:tcPr>
            <w:tcW w:w="210" w:type="pc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 xml:space="preserve">Основное мероприятие 4. Создание и развитие в общеобразовательных организациях условий для ликвидации второй смены </w:t>
            </w:r>
          </w:p>
        </w:tc>
        <w:tc>
          <w:tcPr>
            <w:tcW w:w="321" w:type="pc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5451203,02</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488033,48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940195,21</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sz w:val="18"/>
                <w:szCs w:val="18"/>
              </w:rPr>
            </w:pPr>
            <w:r w:rsidRPr="000F08E4">
              <w:rPr>
                <w:rFonts w:ascii="Arial" w:hAnsi="Arial" w:cs="Arial"/>
                <w:color w:val="000000"/>
                <w:sz w:val="18"/>
                <w:szCs w:val="18"/>
              </w:rPr>
              <w:t>2716337,31</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sz w:val="18"/>
                <w:szCs w:val="18"/>
              </w:rPr>
            </w:pPr>
            <w:r w:rsidRPr="000F08E4">
              <w:rPr>
                <w:rFonts w:ascii="Arial" w:hAnsi="Arial" w:cs="Arial"/>
                <w:color w:val="000000"/>
                <w:sz w:val="18"/>
                <w:szCs w:val="18"/>
              </w:rPr>
              <w:t>1306637,02</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jc w:val="right"/>
              <w:rPr>
                <w:rFonts w:ascii="Arial" w:hAnsi="Arial" w:cs="Arial"/>
                <w:color w:val="000000"/>
                <w:sz w:val="24"/>
                <w:szCs w:val="24"/>
              </w:rPr>
            </w:pPr>
            <w:r w:rsidRPr="001C2741">
              <w:rPr>
                <w:rFonts w:ascii="Arial" w:hAnsi="Arial" w:cs="Arial"/>
                <w:color w:val="000000"/>
                <w:sz w:val="24"/>
                <w:szCs w:val="24"/>
              </w:rPr>
              <w:t>0</w:t>
            </w: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289"/>
          <w:tblCellSpacing w:w="5" w:type="nil"/>
        </w:trPr>
        <w:tc>
          <w:tcPr>
            <w:tcW w:w="210"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289"/>
          <w:tblCellSpacing w:w="5" w:type="nil"/>
        </w:trPr>
        <w:tc>
          <w:tcPr>
            <w:tcW w:w="210"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r w:rsidRPr="000F08E4">
              <w:rPr>
                <w:rFonts w:ascii="Arial" w:hAnsi="Arial" w:cs="Arial"/>
                <w:sz w:val="20"/>
                <w:szCs w:val="20"/>
              </w:rPr>
              <w:t>1199555,38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r w:rsidRPr="000F08E4">
              <w:rPr>
                <w:rFonts w:ascii="Arial" w:hAnsi="Arial" w:cs="Arial"/>
                <w:sz w:val="20"/>
                <w:szCs w:val="20"/>
              </w:rPr>
              <w:t>41845,3</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r w:rsidRPr="000F08E4">
              <w:rPr>
                <w:rFonts w:ascii="Arial" w:hAnsi="Arial" w:cs="Arial"/>
                <w:sz w:val="20"/>
                <w:szCs w:val="20"/>
              </w:rPr>
              <w:t>498663,18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410073,58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248973,32</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jc w:val="right"/>
              <w:rPr>
                <w:rFonts w:ascii="Arial" w:hAnsi="Arial" w:cs="Arial"/>
                <w:color w:val="000000"/>
                <w:sz w:val="24"/>
                <w:szCs w:val="24"/>
              </w:rPr>
            </w:pPr>
            <w:r w:rsidRPr="001C2741">
              <w:rPr>
                <w:rFonts w:ascii="Arial" w:hAnsi="Arial" w:cs="Arial"/>
                <w:color w:val="000000"/>
                <w:sz w:val="24"/>
                <w:szCs w:val="24"/>
              </w:rPr>
              <w:t>0</w:t>
            </w: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289"/>
          <w:tblCellSpacing w:w="5" w:type="nil"/>
        </w:trPr>
        <w:tc>
          <w:tcPr>
            <w:tcW w:w="210"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w:t>
            </w:r>
            <w:r w:rsidRPr="001C2741">
              <w:rPr>
                <w:rFonts w:ascii="Arial" w:hAnsi="Arial" w:cs="Arial"/>
                <w:sz w:val="24"/>
                <w:szCs w:val="24"/>
              </w:rPr>
              <w:lastRenderedPageBreak/>
              <w:t>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134727,64</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6093,18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55407,03</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45563,73</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27663,7</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rPr>
                <w:rFonts w:ascii="Arial" w:hAnsi="Arial" w:cs="Arial"/>
                <w:color w:val="000000"/>
                <w:sz w:val="24"/>
                <w:szCs w:val="24"/>
              </w:rPr>
            </w:pP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289"/>
          <w:tblCellSpacing w:w="5" w:type="nil"/>
        </w:trPr>
        <w:tc>
          <w:tcPr>
            <w:tcW w:w="210"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3970,0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3970,0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289"/>
          <w:tblCellSpacing w:w="5" w:type="nil"/>
        </w:trPr>
        <w:tc>
          <w:tcPr>
            <w:tcW w:w="210"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4112950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436125</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386125</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2260700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1030000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jc w:val="center"/>
              <w:rPr>
                <w:rFonts w:ascii="Arial" w:hAnsi="Arial" w:cs="Arial"/>
                <w:color w:val="000000"/>
                <w:sz w:val="24"/>
                <w:szCs w:val="24"/>
              </w:rPr>
            </w:pPr>
            <w:r w:rsidRPr="001C2741">
              <w:rPr>
                <w:rFonts w:ascii="Arial" w:hAnsi="Arial" w:cs="Arial"/>
                <w:color w:val="000000"/>
                <w:sz w:val="24"/>
                <w:szCs w:val="24"/>
              </w:rPr>
              <w:t>0</w:t>
            </w:r>
          </w:p>
        </w:tc>
        <w:tc>
          <w:tcPr>
            <w:tcW w:w="417"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289"/>
          <w:tblCellSpacing w:w="5" w:type="nil"/>
        </w:trPr>
        <w:tc>
          <w:tcPr>
            <w:tcW w:w="210"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4.1</w:t>
            </w:r>
          </w:p>
          <w:p w:rsidR="00647561" w:rsidRPr="001C2741" w:rsidRDefault="00647561" w:rsidP="001C2741">
            <w:pPr>
              <w:rPr>
                <w:rFonts w:ascii="Arial" w:hAnsi="Arial" w:cs="Arial"/>
                <w:sz w:val="24"/>
                <w:szCs w:val="24"/>
              </w:rPr>
            </w:pPr>
            <w:r w:rsidRPr="001C2741">
              <w:rPr>
                <w:rFonts w:ascii="Arial" w:hAnsi="Arial" w:cs="Arial"/>
                <w:sz w:val="24"/>
                <w:szCs w:val="24"/>
              </w:rPr>
              <w:t xml:space="preserve">Реконструкция здания  школы №1 с пристройкой на 500 мест, </w:t>
            </w:r>
            <w:r w:rsidRPr="001C2741">
              <w:rPr>
                <w:rFonts w:ascii="Arial" w:hAnsi="Arial" w:cs="Arial"/>
                <w:sz w:val="24"/>
                <w:szCs w:val="24"/>
              </w:rPr>
              <w:lastRenderedPageBreak/>
              <w:t xml:space="preserve">г. Пушкино, 2-ой </w:t>
            </w:r>
            <w:proofErr w:type="gramStart"/>
            <w:r w:rsidRPr="001C2741">
              <w:rPr>
                <w:rFonts w:ascii="Arial" w:hAnsi="Arial" w:cs="Arial"/>
                <w:sz w:val="24"/>
                <w:szCs w:val="24"/>
              </w:rPr>
              <w:t>Некрасовский</w:t>
            </w:r>
            <w:proofErr w:type="gramEnd"/>
            <w:r w:rsidRPr="001C2741">
              <w:rPr>
                <w:rFonts w:ascii="Arial" w:hAnsi="Arial" w:cs="Arial"/>
                <w:sz w:val="24"/>
                <w:szCs w:val="24"/>
              </w:rPr>
              <w:t xml:space="preserve"> пр., д. 4</w:t>
            </w:r>
          </w:p>
        </w:tc>
        <w:tc>
          <w:tcPr>
            <w:tcW w:w="321"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lastRenderedPageBreak/>
              <w:t>2017-2018г</w:t>
            </w:r>
            <w:proofErr w:type="gramStart"/>
            <w:r w:rsidRPr="001C2741">
              <w:rPr>
                <w:rFonts w:ascii="Arial" w:hAnsi="Arial" w:cs="Arial"/>
              </w:rPr>
              <w:t>.г</w:t>
            </w:r>
            <w:proofErr w:type="gramEnd"/>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pStyle w:val="ConsPlusCell"/>
              <w:jc w:val="center"/>
              <w:rPr>
                <w:rFonts w:ascii="Arial" w:hAnsi="Arial" w:cs="Arial"/>
              </w:rPr>
            </w:pPr>
            <w:r w:rsidRPr="001C2741">
              <w:rPr>
                <w:rFonts w:ascii="Arial" w:hAnsi="Arial" w:cs="Arial"/>
              </w:rPr>
              <w:t>550000,0</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pStyle w:val="ConsPlusCell"/>
              <w:jc w:val="center"/>
              <w:rPr>
                <w:rFonts w:ascii="Arial" w:hAnsi="Arial" w:cs="Arial"/>
                <w:sz w:val="20"/>
                <w:szCs w:val="20"/>
              </w:rPr>
            </w:pPr>
            <w:r w:rsidRPr="000F08E4">
              <w:rPr>
                <w:rFonts w:ascii="Arial" w:hAnsi="Arial" w:cs="Arial"/>
                <w:sz w:val="20"/>
                <w:szCs w:val="20"/>
              </w:rPr>
              <w:t>300000,0</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center"/>
              <w:rPr>
                <w:rFonts w:ascii="Arial" w:hAnsi="Arial" w:cs="Arial"/>
                <w:color w:val="000000"/>
              </w:rPr>
            </w:pPr>
            <w:r w:rsidRPr="000F08E4">
              <w:rPr>
                <w:rFonts w:ascii="Arial" w:hAnsi="Arial" w:cs="Arial"/>
                <w:color w:val="000000"/>
              </w:rPr>
              <w:t>250000,0</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rPr>
                <w:rFonts w:ascii="Arial" w:hAnsi="Arial" w:cs="Arial"/>
                <w:color w:val="000000"/>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rPr>
                <w:rFonts w:ascii="Arial" w:hAnsi="Arial" w:cs="Arial"/>
                <w:color w:val="000000"/>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rPr>
                <w:rFonts w:ascii="Arial" w:hAnsi="Arial" w:cs="Arial"/>
                <w:color w:val="000000"/>
                <w:sz w:val="24"/>
                <w:szCs w:val="24"/>
              </w:rPr>
            </w:pPr>
          </w:p>
        </w:tc>
        <w:tc>
          <w:tcPr>
            <w:tcW w:w="417"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p w:rsidR="00647561" w:rsidRPr="001C2741" w:rsidRDefault="00647561" w:rsidP="001C2741">
            <w:pPr>
              <w:pStyle w:val="ConsPlusCell"/>
              <w:rPr>
                <w:rFonts w:ascii="Arial" w:hAnsi="Arial" w:cs="Arial"/>
              </w:rPr>
            </w:pPr>
          </w:p>
        </w:tc>
        <w:tc>
          <w:tcPr>
            <w:tcW w:w="386"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500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w:t>
            </w:r>
            <w:r w:rsidRPr="001C2741">
              <w:rPr>
                <w:rFonts w:ascii="Arial" w:hAnsi="Arial" w:cs="Arial"/>
              </w:rPr>
              <w:lastRenderedPageBreak/>
              <w:t xml:space="preserve">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550000,0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r w:rsidRPr="000F08E4">
              <w:rPr>
                <w:rFonts w:ascii="Arial" w:hAnsi="Arial" w:cs="Arial"/>
                <w:sz w:val="20"/>
                <w:szCs w:val="20"/>
              </w:rPr>
              <w:t>300000,0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jc w:val="center"/>
              <w:rPr>
                <w:rFonts w:ascii="Arial" w:hAnsi="Arial" w:cs="Arial"/>
                <w:color w:val="000000"/>
              </w:rPr>
            </w:pPr>
            <w:r w:rsidRPr="000F08E4">
              <w:rPr>
                <w:rFonts w:ascii="Arial" w:hAnsi="Arial" w:cs="Arial"/>
                <w:color w:val="000000"/>
              </w:rPr>
              <w:t>250000,0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highlight w:val="yellow"/>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4.2</w:t>
            </w:r>
          </w:p>
          <w:p w:rsidR="00647561" w:rsidRPr="001C2741" w:rsidRDefault="00647561" w:rsidP="001C2741">
            <w:pPr>
              <w:rPr>
                <w:rFonts w:ascii="Arial" w:hAnsi="Arial" w:cs="Arial"/>
                <w:sz w:val="24"/>
                <w:szCs w:val="24"/>
              </w:rPr>
            </w:pPr>
            <w:r w:rsidRPr="001C2741">
              <w:rPr>
                <w:rFonts w:ascii="Arial" w:hAnsi="Arial" w:cs="Arial"/>
                <w:sz w:val="24"/>
                <w:szCs w:val="24"/>
              </w:rPr>
              <w:t>Реконструкция Школы №2 с пристройкой на 1000 мест, по адресу: г. Пушкино, Ярославское шоссе, 170а</w:t>
            </w:r>
          </w:p>
        </w:tc>
        <w:tc>
          <w:tcPr>
            <w:tcW w:w="321"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2019г.</w:t>
            </w: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410700,0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410700,0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1000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w:t>
            </w:r>
            <w:r w:rsidRPr="001C2741">
              <w:rPr>
                <w:rFonts w:ascii="Arial" w:hAnsi="Arial" w:cs="Arial"/>
                <w:sz w:val="24"/>
                <w:szCs w:val="24"/>
              </w:rPr>
              <w:lastRenderedPageBreak/>
              <w:t>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410700,0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410700,0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top w:val="single" w:sz="4" w:space="0" w:color="auto"/>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4.3.</w:t>
            </w:r>
          </w:p>
          <w:p w:rsidR="00647561" w:rsidRPr="001C2741" w:rsidRDefault="00647561" w:rsidP="001C2741">
            <w:pPr>
              <w:rPr>
                <w:rFonts w:ascii="Arial" w:hAnsi="Arial" w:cs="Arial"/>
                <w:sz w:val="24"/>
                <w:szCs w:val="24"/>
              </w:rPr>
            </w:pPr>
            <w:r w:rsidRPr="001C2741">
              <w:rPr>
                <w:rFonts w:ascii="Arial" w:hAnsi="Arial" w:cs="Arial"/>
                <w:sz w:val="24"/>
                <w:szCs w:val="24"/>
              </w:rPr>
              <w:t>Пристройка на 550 ме</w:t>
            </w:r>
            <w:proofErr w:type="gramStart"/>
            <w:r w:rsidRPr="001C2741">
              <w:rPr>
                <w:rFonts w:ascii="Arial" w:hAnsi="Arial" w:cs="Arial"/>
                <w:sz w:val="24"/>
                <w:szCs w:val="24"/>
              </w:rPr>
              <w:t>ст к зд</w:t>
            </w:r>
            <w:proofErr w:type="gramEnd"/>
            <w:r w:rsidRPr="001C2741">
              <w:rPr>
                <w:rFonts w:ascii="Arial" w:hAnsi="Arial" w:cs="Arial"/>
                <w:sz w:val="24"/>
                <w:szCs w:val="24"/>
              </w:rPr>
              <w:t xml:space="preserve">анию МБОУ СОШ №6 по адресу: Московская область,  </w:t>
            </w:r>
            <w:proofErr w:type="spellStart"/>
            <w:r w:rsidRPr="001C2741">
              <w:rPr>
                <w:rFonts w:ascii="Arial" w:hAnsi="Arial" w:cs="Arial"/>
                <w:sz w:val="24"/>
                <w:szCs w:val="24"/>
              </w:rPr>
              <w:t>г</w:t>
            </w:r>
            <w:proofErr w:type="gramStart"/>
            <w:r w:rsidRPr="001C2741">
              <w:rPr>
                <w:rFonts w:ascii="Arial" w:hAnsi="Arial" w:cs="Arial"/>
                <w:sz w:val="24"/>
                <w:szCs w:val="24"/>
              </w:rPr>
              <w:t>.П</w:t>
            </w:r>
            <w:proofErr w:type="gramEnd"/>
            <w:r w:rsidRPr="001C2741">
              <w:rPr>
                <w:rFonts w:ascii="Arial" w:hAnsi="Arial" w:cs="Arial"/>
                <w:sz w:val="24"/>
                <w:szCs w:val="24"/>
              </w:rPr>
              <w:t>ушкино</w:t>
            </w:r>
            <w:proofErr w:type="spellEnd"/>
            <w:r w:rsidRPr="001C2741">
              <w:rPr>
                <w:rFonts w:ascii="Arial" w:hAnsi="Arial" w:cs="Arial"/>
                <w:sz w:val="24"/>
                <w:szCs w:val="24"/>
              </w:rPr>
              <w:t xml:space="preserve">, микрорайон «Серебрянка», д.57А  (ПИР и </w:t>
            </w:r>
            <w:r w:rsidRPr="001C2741">
              <w:rPr>
                <w:rFonts w:ascii="Arial" w:hAnsi="Arial" w:cs="Arial"/>
                <w:sz w:val="24"/>
                <w:szCs w:val="24"/>
              </w:rPr>
              <w:lastRenderedPageBreak/>
              <w:t>строительство)</w:t>
            </w:r>
          </w:p>
        </w:tc>
        <w:tc>
          <w:tcPr>
            <w:tcW w:w="321"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lastRenderedPageBreak/>
              <w:t>2020г.</w:t>
            </w: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622690,71</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3969,03</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94883,16</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247201,5</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276637,02</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550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560421,64</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3572,13</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85394,84</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222481,35</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248973,32</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w:t>
            </w:r>
            <w:r w:rsidRPr="001C2741">
              <w:rPr>
                <w:rFonts w:ascii="Arial" w:hAnsi="Arial" w:cs="Arial"/>
                <w:sz w:val="24"/>
                <w:szCs w:val="24"/>
              </w:rPr>
              <w:lastRenderedPageBreak/>
              <w:t>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61872,17</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9488,32</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6C143A">
            <w:pPr>
              <w:pStyle w:val="ConsPlusCell"/>
              <w:jc w:val="center"/>
              <w:rPr>
                <w:rFonts w:ascii="Arial" w:hAnsi="Arial" w:cs="Arial"/>
                <w:sz w:val="20"/>
                <w:szCs w:val="20"/>
              </w:rPr>
            </w:pPr>
            <w:r w:rsidRPr="000F08E4">
              <w:rPr>
                <w:rFonts w:ascii="Arial" w:hAnsi="Arial" w:cs="Arial"/>
                <w:sz w:val="20"/>
                <w:szCs w:val="20"/>
              </w:rPr>
              <w:t>24720,15</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27663,7</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6C143A">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396,9</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r w:rsidRPr="001C2741">
              <w:rPr>
                <w:rFonts w:ascii="Arial" w:hAnsi="Arial" w:cs="Arial"/>
              </w:rPr>
              <w:t>396,9</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color w:val="FF000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6C143A">
            <w:pPr>
              <w:pStyle w:val="ConsPlusCell"/>
              <w:jc w:val="center"/>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4.4.</w:t>
            </w:r>
          </w:p>
          <w:p w:rsidR="00647561" w:rsidRPr="001C2741" w:rsidRDefault="00647561" w:rsidP="001C2741">
            <w:pPr>
              <w:rPr>
                <w:rFonts w:ascii="Arial" w:hAnsi="Arial" w:cs="Arial"/>
                <w:sz w:val="24"/>
                <w:szCs w:val="24"/>
              </w:rPr>
            </w:pPr>
            <w:r w:rsidRPr="001C2741">
              <w:rPr>
                <w:rFonts w:ascii="Arial" w:hAnsi="Arial" w:cs="Arial"/>
                <w:sz w:val="24"/>
                <w:szCs w:val="24"/>
              </w:rPr>
              <w:t xml:space="preserve"> г. Пушкино, </w:t>
            </w:r>
            <w:proofErr w:type="spellStart"/>
            <w:r w:rsidRPr="001C2741">
              <w:rPr>
                <w:rFonts w:ascii="Arial" w:hAnsi="Arial" w:cs="Arial"/>
                <w:sz w:val="24"/>
                <w:szCs w:val="24"/>
              </w:rPr>
              <w:t>мкр</w:t>
            </w:r>
            <w:proofErr w:type="spellEnd"/>
            <w:r w:rsidRPr="001C2741">
              <w:rPr>
                <w:rFonts w:ascii="Arial" w:hAnsi="Arial" w:cs="Arial"/>
                <w:sz w:val="24"/>
                <w:szCs w:val="24"/>
              </w:rPr>
              <w:t>. Новая Деревня</w:t>
            </w:r>
          </w:p>
        </w:tc>
        <w:tc>
          <w:tcPr>
            <w:tcW w:w="321"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2017-2018г</w:t>
            </w: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272250,0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136125,0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136125,0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550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 xml:space="preserve">Внебюджетные </w:t>
            </w:r>
            <w:r w:rsidRPr="001C2741">
              <w:rPr>
                <w:rFonts w:ascii="Arial" w:hAnsi="Arial" w:cs="Arial"/>
              </w:rPr>
              <w:lastRenderedPageBreak/>
              <w:t>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272250,0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136125,0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136125,0</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lastRenderedPageBreak/>
              <w:t>2.3.5</w:t>
            </w:r>
          </w:p>
        </w:tc>
        <w:tc>
          <w:tcPr>
            <w:tcW w:w="559" w:type="pct"/>
            <w:vMerge w:val="restart"/>
            <w:tcBorders>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4.5.</w:t>
            </w:r>
          </w:p>
          <w:p w:rsidR="00647561" w:rsidRPr="001C2741" w:rsidRDefault="00647561" w:rsidP="001C2741">
            <w:pPr>
              <w:rPr>
                <w:rFonts w:ascii="Arial" w:hAnsi="Arial" w:cs="Arial"/>
                <w:sz w:val="24"/>
                <w:szCs w:val="24"/>
              </w:rPr>
            </w:pPr>
            <w:r w:rsidRPr="001C2741">
              <w:rPr>
                <w:rFonts w:ascii="Arial" w:hAnsi="Arial" w:cs="Arial"/>
                <w:sz w:val="24"/>
                <w:szCs w:val="24"/>
              </w:rPr>
              <w:t>Пристройка на 350 ме</w:t>
            </w:r>
            <w:proofErr w:type="gramStart"/>
            <w:r w:rsidRPr="001C2741">
              <w:rPr>
                <w:rFonts w:ascii="Arial" w:hAnsi="Arial" w:cs="Arial"/>
                <w:sz w:val="24"/>
                <w:szCs w:val="24"/>
              </w:rPr>
              <w:t>ст к зд</w:t>
            </w:r>
            <w:proofErr w:type="gramEnd"/>
            <w:r w:rsidRPr="001C2741">
              <w:rPr>
                <w:rFonts w:ascii="Arial" w:hAnsi="Arial" w:cs="Arial"/>
                <w:sz w:val="24"/>
                <w:szCs w:val="24"/>
              </w:rPr>
              <w:t xml:space="preserve">анию </w:t>
            </w:r>
            <w:proofErr w:type="spellStart"/>
            <w:r w:rsidRPr="001C2741">
              <w:rPr>
                <w:rFonts w:ascii="Arial" w:hAnsi="Arial" w:cs="Arial"/>
                <w:sz w:val="24"/>
                <w:szCs w:val="24"/>
              </w:rPr>
              <w:t>Ашукинская</w:t>
            </w:r>
            <w:proofErr w:type="spellEnd"/>
            <w:r w:rsidRPr="001C2741">
              <w:rPr>
                <w:rFonts w:ascii="Arial" w:hAnsi="Arial" w:cs="Arial"/>
                <w:sz w:val="24"/>
                <w:szCs w:val="24"/>
              </w:rPr>
              <w:t xml:space="preserve"> СОШ, по адресу: Московская область, Пушкинский район, </w:t>
            </w:r>
            <w:proofErr w:type="spellStart"/>
            <w:r w:rsidRPr="001C2741">
              <w:rPr>
                <w:rFonts w:ascii="Arial" w:hAnsi="Arial" w:cs="Arial"/>
                <w:sz w:val="24"/>
                <w:szCs w:val="24"/>
              </w:rPr>
              <w:t>г.п</w:t>
            </w:r>
            <w:proofErr w:type="spellEnd"/>
            <w:r w:rsidRPr="001C2741">
              <w:rPr>
                <w:rFonts w:ascii="Arial" w:hAnsi="Arial" w:cs="Arial"/>
                <w:sz w:val="24"/>
                <w:szCs w:val="24"/>
              </w:rPr>
              <w:t xml:space="preserve">. </w:t>
            </w:r>
            <w:proofErr w:type="spellStart"/>
            <w:r w:rsidRPr="001C2741">
              <w:rPr>
                <w:rFonts w:ascii="Arial" w:hAnsi="Arial" w:cs="Arial"/>
                <w:sz w:val="24"/>
                <w:szCs w:val="24"/>
              </w:rPr>
              <w:t>Ашукино</w:t>
            </w:r>
            <w:proofErr w:type="spellEnd"/>
            <w:r w:rsidRPr="001C2741">
              <w:rPr>
                <w:rFonts w:ascii="Arial" w:hAnsi="Arial" w:cs="Arial"/>
                <w:sz w:val="24"/>
                <w:szCs w:val="24"/>
              </w:rPr>
              <w:t xml:space="preserve">, </w:t>
            </w:r>
            <w:proofErr w:type="spellStart"/>
            <w:r w:rsidRPr="001C2741">
              <w:rPr>
                <w:rFonts w:ascii="Arial" w:hAnsi="Arial" w:cs="Arial"/>
                <w:sz w:val="24"/>
                <w:szCs w:val="24"/>
              </w:rPr>
              <w:t>ул</w:t>
            </w:r>
            <w:proofErr w:type="gramStart"/>
            <w:r w:rsidRPr="001C2741">
              <w:rPr>
                <w:rFonts w:ascii="Arial" w:hAnsi="Arial" w:cs="Arial"/>
                <w:sz w:val="24"/>
                <w:szCs w:val="24"/>
              </w:rPr>
              <w:t>.К</w:t>
            </w:r>
            <w:proofErr w:type="gramEnd"/>
            <w:r w:rsidRPr="001C2741">
              <w:rPr>
                <w:rFonts w:ascii="Arial" w:hAnsi="Arial" w:cs="Arial"/>
                <w:sz w:val="24"/>
                <w:szCs w:val="24"/>
              </w:rPr>
              <w:t>ольцова</w:t>
            </w:r>
            <w:proofErr w:type="spellEnd"/>
            <w:r w:rsidRPr="001C2741">
              <w:rPr>
                <w:rFonts w:ascii="Arial" w:hAnsi="Arial" w:cs="Arial"/>
                <w:sz w:val="24"/>
                <w:szCs w:val="24"/>
              </w:rPr>
              <w:t xml:space="preserve"> д.11 (ПИР и строительство)</w:t>
            </w:r>
          </w:p>
        </w:tc>
        <w:tc>
          <w:tcPr>
            <w:tcW w:w="321"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2019г</w:t>
            </w: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384351,85</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2525,75</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173390,29</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0F08E4" w:rsidRDefault="00647561" w:rsidP="001C2741">
            <w:pPr>
              <w:jc w:val="right"/>
              <w:rPr>
                <w:rFonts w:ascii="Arial" w:hAnsi="Arial" w:cs="Arial"/>
                <w:color w:val="000000"/>
              </w:rPr>
            </w:pPr>
            <w:r w:rsidRPr="000F08E4">
              <w:rPr>
                <w:rFonts w:ascii="Arial" w:hAnsi="Arial" w:cs="Arial"/>
                <w:color w:val="000000"/>
              </w:rPr>
              <w:t>208435,81</w:t>
            </w:r>
          </w:p>
        </w:tc>
        <w:tc>
          <w:tcPr>
            <w:tcW w:w="371" w:type="pct"/>
            <w:tcBorders>
              <w:top w:val="single" w:sz="4" w:space="0" w:color="auto"/>
              <w:left w:val="single" w:sz="4" w:space="0" w:color="auto"/>
              <w:bottom w:val="single" w:sz="4" w:space="0" w:color="auto"/>
              <w:right w:val="single" w:sz="4" w:space="0" w:color="auto"/>
            </w:tcBorders>
            <w:vAlign w:val="center"/>
          </w:tcPr>
          <w:p w:rsidR="00647561" w:rsidRPr="001C2741" w:rsidRDefault="00647561" w:rsidP="001C2741">
            <w:pPr>
              <w:jc w:val="right"/>
              <w:rPr>
                <w:rFonts w:ascii="Arial" w:hAnsi="Arial" w:cs="Arial"/>
                <w:color w:val="000000"/>
                <w:sz w:val="24"/>
                <w:szCs w:val="24"/>
              </w:rPr>
            </w:pPr>
            <w:r w:rsidRPr="001C2741">
              <w:rPr>
                <w:rFonts w:ascii="Arial" w:hAnsi="Arial" w:cs="Arial"/>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350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345916,66</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2273,17</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156051,26</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187592,23</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38435,19</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252,58</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17339,03</w:t>
            </w:r>
          </w:p>
        </w:tc>
        <w:tc>
          <w:tcPr>
            <w:tcW w:w="371"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20843,58</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top w:val="single" w:sz="4" w:space="0" w:color="auto"/>
              <w:left w:val="single" w:sz="4" w:space="0" w:color="auto"/>
              <w:bottom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val="restart"/>
            <w:tcBorders>
              <w:top w:val="single" w:sz="4" w:space="0" w:color="auto"/>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val="restart"/>
            <w:tcBorders>
              <w:left w:val="single" w:sz="4" w:space="0" w:color="auto"/>
              <w:right w:val="single" w:sz="4" w:space="0" w:color="auto"/>
            </w:tcBorders>
          </w:tcPr>
          <w:p w:rsidR="00647561" w:rsidRPr="001C2741" w:rsidRDefault="00647561" w:rsidP="001C2741">
            <w:pPr>
              <w:rPr>
                <w:rFonts w:ascii="Arial" w:hAnsi="Arial" w:cs="Arial"/>
                <w:sz w:val="24"/>
                <w:szCs w:val="24"/>
              </w:rPr>
            </w:pPr>
            <w:r w:rsidRPr="001C2741">
              <w:rPr>
                <w:rFonts w:ascii="Arial" w:hAnsi="Arial" w:cs="Arial"/>
                <w:sz w:val="24"/>
                <w:szCs w:val="24"/>
              </w:rPr>
              <w:t>Мероприятие  4.6.</w:t>
            </w:r>
          </w:p>
          <w:p w:rsidR="00647561" w:rsidRPr="001C2741" w:rsidRDefault="00647561" w:rsidP="001C2741">
            <w:pPr>
              <w:rPr>
                <w:rFonts w:ascii="Arial" w:hAnsi="Arial" w:cs="Arial"/>
                <w:sz w:val="24"/>
                <w:szCs w:val="24"/>
              </w:rPr>
            </w:pPr>
            <w:r w:rsidRPr="001C2741">
              <w:rPr>
                <w:rFonts w:ascii="Arial" w:hAnsi="Arial" w:cs="Arial"/>
                <w:sz w:val="24"/>
                <w:szCs w:val="24"/>
              </w:rPr>
              <w:t xml:space="preserve">Пушкинский муниципальный район , в районе микрорайона Новая Деревня </w:t>
            </w:r>
            <w:proofErr w:type="spellStart"/>
            <w:r w:rsidRPr="001C2741">
              <w:rPr>
                <w:rFonts w:ascii="Arial" w:hAnsi="Arial" w:cs="Arial"/>
                <w:sz w:val="24"/>
                <w:szCs w:val="24"/>
              </w:rPr>
              <w:t>г</w:t>
            </w:r>
            <w:proofErr w:type="gramStart"/>
            <w:r w:rsidRPr="001C2741">
              <w:rPr>
                <w:rFonts w:ascii="Arial" w:hAnsi="Arial" w:cs="Arial"/>
                <w:sz w:val="24"/>
                <w:szCs w:val="24"/>
              </w:rPr>
              <w:t>.П</w:t>
            </w:r>
            <w:proofErr w:type="gramEnd"/>
            <w:r w:rsidRPr="001C2741">
              <w:rPr>
                <w:rFonts w:ascii="Arial" w:hAnsi="Arial" w:cs="Arial"/>
                <w:sz w:val="24"/>
                <w:szCs w:val="24"/>
              </w:rPr>
              <w:t>ушкино</w:t>
            </w:r>
            <w:proofErr w:type="spellEnd"/>
          </w:p>
        </w:tc>
        <w:tc>
          <w:tcPr>
            <w:tcW w:w="321"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2019-2020</w:t>
            </w: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Итого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0F08E4" w:rsidRDefault="00647561" w:rsidP="001C2741">
            <w:pPr>
              <w:pStyle w:val="ConsPlusCell"/>
              <w:jc w:val="right"/>
              <w:rPr>
                <w:rFonts w:ascii="Arial" w:hAnsi="Arial" w:cs="Arial"/>
                <w:sz w:val="20"/>
                <w:szCs w:val="20"/>
              </w:rPr>
            </w:pPr>
            <w:r w:rsidRPr="000F08E4">
              <w:rPr>
                <w:rFonts w:ascii="Arial" w:hAnsi="Arial" w:cs="Arial"/>
                <w:sz w:val="20"/>
                <w:szCs w:val="20"/>
              </w:rPr>
              <w:t>945000,00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600000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r w:rsidRPr="001C2741">
              <w:rPr>
                <w:rFonts w:ascii="Arial" w:hAnsi="Arial" w:cs="Arial"/>
              </w:rPr>
              <w:t>345000</w:t>
            </w: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Управление образования, МКУ «УКС»</w:t>
            </w:r>
          </w:p>
        </w:tc>
        <w:tc>
          <w:tcPr>
            <w:tcW w:w="386" w:type="pct"/>
            <w:vMerge w:val="restart"/>
            <w:tcBorders>
              <w:left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Ввод 1050 мест</w:t>
            </w: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r>
      <w:tr w:rsidR="00957E69" w:rsidRPr="001C2741" w:rsidTr="00957E69">
        <w:trPr>
          <w:trHeight w:val="540"/>
          <w:tblCellSpacing w:w="5" w:type="nil"/>
        </w:trPr>
        <w:tc>
          <w:tcPr>
            <w:tcW w:w="210"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559" w:type="pct"/>
            <w:vMerge/>
            <w:tcBorders>
              <w:left w:val="single" w:sz="4" w:space="0" w:color="auto"/>
              <w:right w:val="single" w:sz="4" w:space="0" w:color="auto"/>
            </w:tcBorders>
          </w:tcPr>
          <w:p w:rsidR="00647561" w:rsidRPr="001C2741" w:rsidRDefault="00647561" w:rsidP="001C2741">
            <w:pPr>
              <w:rPr>
                <w:rFonts w:ascii="Arial" w:hAnsi="Arial" w:cs="Arial"/>
                <w:sz w:val="24"/>
                <w:szCs w:val="24"/>
              </w:rPr>
            </w:pPr>
          </w:p>
        </w:tc>
        <w:tc>
          <w:tcPr>
            <w:tcW w:w="321" w:type="pct"/>
            <w:vMerge/>
            <w:tcBorders>
              <w:left w:val="single" w:sz="4" w:space="0" w:color="auto"/>
              <w:right w:val="single" w:sz="4" w:space="0" w:color="auto"/>
            </w:tcBorders>
          </w:tcPr>
          <w:p w:rsidR="00647561" w:rsidRPr="001C2741" w:rsidRDefault="00647561"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418"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647561" w:rsidRPr="001C2741" w:rsidRDefault="00647561" w:rsidP="001C2741">
            <w:pPr>
              <w:pStyle w:val="ConsPlusCell"/>
              <w:jc w:val="right"/>
              <w:rPr>
                <w:rFonts w:ascii="Arial" w:hAnsi="Arial" w:cs="Arial"/>
              </w:rPr>
            </w:pPr>
          </w:p>
        </w:tc>
        <w:tc>
          <w:tcPr>
            <w:tcW w:w="417"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c>
          <w:tcPr>
            <w:tcW w:w="386" w:type="pct"/>
            <w:vMerge/>
            <w:tcBorders>
              <w:left w:val="single" w:sz="4" w:space="0" w:color="auto"/>
              <w:bottom w:val="single" w:sz="4" w:space="0" w:color="auto"/>
              <w:right w:val="single" w:sz="4" w:space="0" w:color="auto"/>
            </w:tcBorders>
          </w:tcPr>
          <w:p w:rsidR="00647561" w:rsidRPr="001C2741" w:rsidRDefault="00647561" w:rsidP="001C2741">
            <w:pPr>
              <w:pStyle w:val="ConsPlusCell"/>
              <w:rPr>
                <w:rFonts w:ascii="Arial" w:hAnsi="Arial" w:cs="Arial"/>
              </w:rPr>
            </w:pPr>
          </w:p>
        </w:tc>
      </w:tr>
    </w:tbl>
    <w:p w:rsidR="00997789" w:rsidRPr="001C2741" w:rsidRDefault="00997789" w:rsidP="001C2741">
      <w:pPr>
        <w:pStyle w:val="ConsPlusCell"/>
        <w:rPr>
          <w:rFonts w:ascii="Arial" w:hAnsi="Arial" w:cs="Arial"/>
        </w:rPr>
        <w:sectPr w:rsidR="00997789" w:rsidRPr="001C2741" w:rsidSect="001C2741">
          <w:pgSz w:w="16840" w:h="11907" w:orient="landscape"/>
          <w:pgMar w:top="1134" w:right="567" w:bottom="1134" w:left="1134" w:header="0" w:footer="0" w:gutter="0"/>
          <w:cols w:space="720"/>
        </w:sectPr>
      </w:pPr>
    </w:p>
    <w:tbl>
      <w:tblPr>
        <w:tblW w:w="5000" w:type="pct"/>
        <w:tblCellSpacing w:w="5" w:type="nil"/>
        <w:tblLayout w:type="fixed"/>
        <w:tblCellMar>
          <w:left w:w="75" w:type="dxa"/>
          <w:right w:w="75" w:type="dxa"/>
        </w:tblCellMar>
        <w:tblLook w:val="0000" w:firstRow="0" w:lastRow="0" w:firstColumn="0" w:lastColumn="0" w:noHBand="0" w:noVBand="0"/>
      </w:tblPr>
      <w:tblGrid>
        <w:gridCol w:w="642"/>
        <w:gridCol w:w="1700"/>
        <w:gridCol w:w="994"/>
        <w:gridCol w:w="1275"/>
        <w:gridCol w:w="1275"/>
        <w:gridCol w:w="1278"/>
        <w:gridCol w:w="1134"/>
        <w:gridCol w:w="1095"/>
        <w:gridCol w:w="1141"/>
        <w:gridCol w:w="1141"/>
        <w:gridCol w:w="1165"/>
        <w:gridCol w:w="1281"/>
        <w:gridCol w:w="1168"/>
      </w:tblGrid>
      <w:tr w:rsidR="000F08E4" w:rsidRPr="001C2741" w:rsidTr="000F08E4">
        <w:trPr>
          <w:trHeight w:val="540"/>
          <w:tblCellSpacing w:w="5" w:type="nil"/>
        </w:trPr>
        <w:tc>
          <w:tcPr>
            <w:tcW w:w="210" w:type="pct"/>
            <w:vMerge w:val="restart"/>
            <w:tcBorders>
              <w:left w:val="single" w:sz="4" w:space="0" w:color="auto"/>
              <w:right w:val="single" w:sz="4" w:space="0" w:color="auto"/>
            </w:tcBorders>
          </w:tcPr>
          <w:p w:rsidR="00C4304E" w:rsidRPr="001C2741" w:rsidRDefault="00C4304E" w:rsidP="001C2741">
            <w:pPr>
              <w:pStyle w:val="ConsPlusCell"/>
              <w:rPr>
                <w:rFonts w:ascii="Arial" w:hAnsi="Arial" w:cs="Arial"/>
              </w:rPr>
            </w:pPr>
          </w:p>
        </w:tc>
        <w:tc>
          <w:tcPr>
            <w:tcW w:w="556" w:type="pct"/>
            <w:vMerge w:val="restart"/>
            <w:tcBorders>
              <w:left w:val="single" w:sz="4" w:space="0" w:color="auto"/>
              <w:right w:val="single" w:sz="4" w:space="0" w:color="auto"/>
            </w:tcBorders>
          </w:tcPr>
          <w:p w:rsidR="00C4304E" w:rsidRPr="001C2741" w:rsidRDefault="00C4304E" w:rsidP="001C2741">
            <w:pPr>
              <w:rPr>
                <w:rFonts w:ascii="Arial" w:hAnsi="Arial" w:cs="Arial"/>
                <w:sz w:val="24"/>
                <w:szCs w:val="24"/>
              </w:rPr>
            </w:pPr>
          </w:p>
        </w:tc>
        <w:tc>
          <w:tcPr>
            <w:tcW w:w="325" w:type="pct"/>
            <w:vMerge w:val="restart"/>
            <w:tcBorders>
              <w:left w:val="single" w:sz="4" w:space="0" w:color="auto"/>
              <w:right w:val="single" w:sz="4" w:space="0" w:color="auto"/>
            </w:tcBorders>
          </w:tcPr>
          <w:p w:rsidR="00C4304E" w:rsidRPr="001C2741" w:rsidRDefault="00C4304E"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C4304E" w:rsidRPr="001C2741" w:rsidRDefault="00C4304E" w:rsidP="001C2741">
            <w:pPr>
              <w:pStyle w:val="ConsPlusCell"/>
              <w:jc w:val="right"/>
              <w:rPr>
                <w:rFonts w:ascii="Arial" w:hAnsi="Arial" w:cs="Arial"/>
              </w:rPr>
            </w:pPr>
          </w:p>
        </w:tc>
        <w:tc>
          <w:tcPr>
            <w:tcW w:w="419" w:type="pct"/>
            <w:vMerge w:val="restart"/>
            <w:tcBorders>
              <w:left w:val="single" w:sz="4" w:space="0" w:color="auto"/>
              <w:right w:val="single" w:sz="4" w:space="0" w:color="auto"/>
            </w:tcBorders>
          </w:tcPr>
          <w:p w:rsidR="00C4304E" w:rsidRPr="001C2741" w:rsidRDefault="00C4304E" w:rsidP="001C2741">
            <w:pPr>
              <w:pStyle w:val="ConsPlusCell"/>
              <w:rPr>
                <w:rFonts w:ascii="Arial" w:hAnsi="Arial" w:cs="Arial"/>
              </w:rPr>
            </w:pPr>
          </w:p>
        </w:tc>
        <w:tc>
          <w:tcPr>
            <w:tcW w:w="382" w:type="pct"/>
            <w:vMerge w:val="restart"/>
            <w:tcBorders>
              <w:left w:val="single" w:sz="4" w:space="0" w:color="auto"/>
              <w:right w:val="single" w:sz="4" w:space="0" w:color="auto"/>
            </w:tcBorders>
          </w:tcPr>
          <w:p w:rsidR="00C4304E" w:rsidRPr="001C2741" w:rsidRDefault="00C4304E"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bottom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945000,00</w:t>
            </w: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600000</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345000</w:t>
            </w: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val="restar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val="restart"/>
            <w:tcBorders>
              <w:left w:val="single" w:sz="4" w:space="0" w:color="auto"/>
              <w:right w:val="single" w:sz="4" w:space="0" w:color="auto"/>
            </w:tcBorders>
          </w:tcPr>
          <w:p w:rsidR="007B702F" w:rsidRPr="001C2741" w:rsidRDefault="007B702F" w:rsidP="001C2741">
            <w:pPr>
              <w:rPr>
                <w:rFonts w:ascii="Arial" w:hAnsi="Arial" w:cs="Arial"/>
                <w:sz w:val="24"/>
                <w:szCs w:val="24"/>
              </w:rPr>
            </w:pPr>
            <w:r w:rsidRPr="001C2741">
              <w:rPr>
                <w:rFonts w:ascii="Arial" w:hAnsi="Arial" w:cs="Arial"/>
                <w:sz w:val="24"/>
                <w:szCs w:val="24"/>
              </w:rPr>
              <w:t>Мероприятие  4.7.</w:t>
            </w:r>
          </w:p>
          <w:p w:rsidR="007B702F" w:rsidRPr="001C2741" w:rsidRDefault="007B702F" w:rsidP="001C2741">
            <w:pPr>
              <w:rPr>
                <w:rFonts w:ascii="Arial" w:hAnsi="Arial" w:cs="Arial"/>
                <w:sz w:val="24"/>
                <w:szCs w:val="24"/>
              </w:rPr>
            </w:pPr>
            <w:r w:rsidRPr="001C2741">
              <w:rPr>
                <w:rFonts w:ascii="Arial" w:hAnsi="Arial" w:cs="Arial"/>
                <w:sz w:val="24"/>
                <w:szCs w:val="24"/>
              </w:rPr>
              <w:t xml:space="preserve">Пушкинский муниципальный район , в районе микрорайона Новая Деревня </w:t>
            </w:r>
            <w:proofErr w:type="spellStart"/>
            <w:r w:rsidRPr="001C2741">
              <w:rPr>
                <w:rFonts w:ascii="Arial" w:hAnsi="Arial" w:cs="Arial"/>
                <w:sz w:val="24"/>
                <w:szCs w:val="24"/>
              </w:rPr>
              <w:t>г</w:t>
            </w:r>
            <w:proofErr w:type="gramStart"/>
            <w:r w:rsidRPr="001C2741">
              <w:rPr>
                <w:rFonts w:ascii="Arial" w:hAnsi="Arial" w:cs="Arial"/>
                <w:sz w:val="24"/>
                <w:szCs w:val="24"/>
              </w:rPr>
              <w:t>.П</w:t>
            </w:r>
            <w:proofErr w:type="gramEnd"/>
            <w:r w:rsidRPr="001C2741">
              <w:rPr>
                <w:rFonts w:ascii="Arial" w:hAnsi="Arial" w:cs="Arial"/>
                <w:sz w:val="24"/>
                <w:szCs w:val="24"/>
              </w:rPr>
              <w:t>ушкино</w:t>
            </w:r>
            <w:proofErr w:type="spellEnd"/>
          </w:p>
        </w:tc>
        <w:tc>
          <w:tcPr>
            <w:tcW w:w="325" w:type="pct"/>
            <w:vMerge w:val="restart"/>
            <w:tcBorders>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2019-2020</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ad"/>
              <w:rPr>
                <w:rFonts w:ascii="Arial" w:hAnsi="Arial" w:cs="Arial"/>
              </w:rPr>
            </w:pPr>
            <w:r w:rsidRPr="001C2741">
              <w:rPr>
                <w:rFonts w:ascii="Arial" w:hAnsi="Arial" w:cs="Arial"/>
              </w:rPr>
              <w:t xml:space="preserve">Итого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945000,00</w:t>
            </w: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600000</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345000</w:t>
            </w: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val="restart"/>
            <w:tcBorders>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Управление образования, МКУ «УКС»</w:t>
            </w:r>
          </w:p>
        </w:tc>
        <w:tc>
          <w:tcPr>
            <w:tcW w:w="382" w:type="pct"/>
            <w:vMerge w:val="restart"/>
            <w:tcBorders>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Ввод 1050 мест</w:t>
            </w:r>
          </w:p>
        </w:tc>
      </w:tr>
      <w:tr w:rsidR="000F08E4" w:rsidRPr="001C2741" w:rsidTr="000F08E4">
        <w:trPr>
          <w:trHeight w:val="70"/>
          <w:tblCellSpacing w:w="5" w:type="nil"/>
        </w:trPr>
        <w:tc>
          <w:tcPr>
            <w:tcW w:w="210"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Normal"/>
              <w:rPr>
                <w:rFonts w:ascii="Arial" w:hAnsi="Arial" w:cs="Arial"/>
                <w:sz w:val="24"/>
                <w:szCs w:val="24"/>
              </w:rPr>
            </w:pPr>
            <w:r w:rsidRPr="001C2741">
              <w:rPr>
                <w:rFonts w:ascii="Arial" w:hAnsi="Arial" w:cs="Arial"/>
                <w:sz w:val="24"/>
                <w:szCs w:val="24"/>
              </w:rPr>
              <w:t>Средства бюджетов поселени</w:t>
            </w:r>
            <w:r w:rsidRPr="001C2741">
              <w:rPr>
                <w:rFonts w:ascii="Arial" w:hAnsi="Arial" w:cs="Arial"/>
                <w:sz w:val="24"/>
                <w:szCs w:val="24"/>
              </w:rPr>
              <w:lastRenderedPageBreak/>
              <w:t>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bottom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945000,00</w:t>
            </w: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600000</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345000</w:t>
            </w: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vMerge/>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val="restart"/>
            <w:tcBorders>
              <w:top w:val="single" w:sz="4" w:space="0" w:color="auto"/>
              <w:left w:val="single" w:sz="4" w:space="0" w:color="auto"/>
              <w:right w:val="single" w:sz="4" w:space="0" w:color="auto"/>
            </w:tcBorders>
          </w:tcPr>
          <w:p w:rsidR="00EB00B2" w:rsidRPr="001C2741" w:rsidRDefault="00EB00B2" w:rsidP="001C2741">
            <w:pPr>
              <w:rPr>
                <w:rFonts w:ascii="Arial" w:hAnsi="Arial" w:cs="Arial"/>
                <w:sz w:val="24"/>
                <w:szCs w:val="24"/>
              </w:rPr>
            </w:pPr>
            <w:r w:rsidRPr="001C2741">
              <w:rPr>
                <w:rFonts w:ascii="Arial" w:hAnsi="Arial" w:cs="Arial"/>
                <w:sz w:val="24"/>
                <w:szCs w:val="24"/>
              </w:rPr>
              <w:t>Мероприятие  4.8. Разработка проекта МБОУ «</w:t>
            </w:r>
            <w:proofErr w:type="spellStart"/>
            <w:r w:rsidRPr="001C2741">
              <w:rPr>
                <w:rFonts w:ascii="Arial" w:hAnsi="Arial" w:cs="Arial"/>
                <w:sz w:val="24"/>
                <w:szCs w:val="24"/>
              </w:rPr>
              <w:t>Ельдигинская</w:t>
            </w:r>
            <w:proofErr w:type="spellEnd"/>
            <w:r w:rsidRPr="001C2741">
              <w:rPr>
                <w:rFonts w:ascii="Arial" w:hAnsi="Arial" w:cs="Arial"/>
                <w:sz w:val="24"/>
                <w:szCs w:val="24"/>
              </w:rPr>
              <w:t xml:space="preserve"> СОШ»</w:t>
            </w:r>
          </w:p>
          <w:p w:rsidR="00EB00B2" w:rsidRPr="001C2741" w:rsidRDefault="00EB00B2" w:rsidP="001C2741">
            <w:pPr>
              <w:rPr>
                <w:rFonts w:ascii="Arial" w:hAnsi="Arial" w:cs="Arial"/>
                <w:sz w:val="24"/>
                <w:szCs w:val="24"/>
              </w:rPr>
            </w:pPr>
          </w:p>
        </w:tc>
        <w:tc>
          <w:tcPr>
            <w:tcW w:w="325" w:type="pct"/>
            <w:vMerge w:val="restar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2017</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ad"/>
              <w:rPr>
                <w:rFonts w:ascii="Arial" w:hAnsi="Arial" w:cs="Arial"/>
              </w:rPr>
            </w:pPr>
            <w:r w:rsidRPr="001C2741">
              <w:rPr>
                <w:rFonts w:ascii="Arial" w:hAnsi="Arial" w:cs="Arial"/>
              </w:rPr>
              <w:t xml:space="preserve">Итого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val="restar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Управление образования, МКУ «УКС»</w:t>
            </w:r>
          </w:p>
        </w:tc>
        <w:tc>
          <w:tcPr>
            <w:tcW w:w="382" w:type="pct"/>
            <w:vMerge w:val="restar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Проект МБОУ «</w:t>
            </w:r>
            <w:proofErr w:type="spellStart"/>
            <w:r w:rsidRPr="001C2741">
              <w:rPr>
                <w:rFonts w:ascii="Arial" w:hAnsi="Arial" w:cs="Arial"/>
              </w:rPr>
              <w:t>Ельдигинская</w:t>
            </w:r>
            <w:proofErr w:type="spellEnd"/>
            <w:r w:rsidRPr="001C2741">
              <w:rPr>
                <w:rFonts w:ascii="Arial" w:hAnsi="Arial" w:cs="Arial"/>
              </w:rPr>
              <w:t xml:space="preserve">  СОШ»</w:t>
            </w:r>
          </w:p>
        </w:tc>
      </w:tr>
      <w:tr w:rsidR="000F08E4" w:rsidRPr="001C2741" w:rsidTr="000F08E4">
        <w:trPr>
          <w:trHeight w:val="540"/>
          <w:tblCellSpacing w:w="5" w:type="nil"/>
        </w:trPr>
        <w:tc>
          <w:tcPr>
            <w:tcW w:w="210" w:type="pct"/>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Пушкинского </w:t>
            </w:r>
            <w:r w:rsidRPr="001C2741">
              <w:rPr>
                <w:rFonts w:ascii="Arial" w:hAnsi="Arial" w:cs="Arial"/>
                <w:sz w:val="24"/>
                <w:szCs w:val="24"/>
              </w:rPr>
              <w:lastRenderedPageBreak/>
              <w:t>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bottom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tcBorders>
              <w:top w:val="single" w:sz="4" w:space="0" w:color="auto"/>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val="restart"/>
            <w:tcBorders>
              <w:top w:val="single" w:sz="4" w:space="0" w:color="auto"/>
              <w:left w:val="single" w:sz="4" w:space="0" w:color="auto"/>
              <w:right w:val="single" w:sz="4" w:space="0" w:color="auto"/>
            </w:tcBorders>
          </w:tcPr>
          <w:p w:rsidR="007B702F" w:rsidRPr="001C2741" w:rsidRDefault="007B702F" w:rsidP="001C2741">
            <w:pPr>
              <w:rPr>
                <w:rFonts w:ascii="Arial" w:hAnsi="Arial" w:cs="Arial"/>
                <w:sz w:val="24"/>
                <w:szCs w:val="24"/>
              </w:rPr>
            </w:pPr>
            <w:r w:rsidRPr="001C2741">
              <w:rPr>
                <w:rFonts w:ascii="Arial" w:hAnsi="Arial" w:cs="Arial"/>
                <w:sz w:val="24"/>
                <w:szCs w:val="24"/>
              </w:rPr>
              <w:t xml:space="preserve">Мероприятие  4.9. Пристройка к МБОУ «Средняя общеобразовательная школа №8 с углубленным изучением предметов» по адресу: Московская область, г. Пушкино, </w:t>
            </w:r>
            <w:proofErr w:type="spellStart"/>
            <w:r w:rsidRPr="001C2741">
              <w:rPr>
                <w:rFonts w:ascii="Arial" w:hAnsi="Arial" w:cs="Arial"/>
                <w:sz w:val="24"/>
                <w:szCs w:val="24"/>
              </w:rPr>
              <w:t>ул</w:t>
            </w:r>
            <w:proofErr w:type="gramStart"/>
            <w:r w:rsidRPr="001C2741">
              <w:rPr>
                <w:rFonts w:ascii="Arial" w:hAnsi="Arial" w:cs="Arial"/>
                <w:sz w:val="24"/>
                <w:szCs w:val="24"/>
              </w:rPr>
              <w:t>.Ч</w:t>
            </w:r>
            <w:proofErr w:type="gramEnd"/>
            <w:r w:rsidRPr="001C2741">
              <w:rPr>
                <w:rFonts w:ascii="Arial" w:hAnsi="Arial" w:cs="Arial"/>
                <w:sz w:val="24"/>
                <w:szCs w:val="24"/>
              </w:rPr>
              <w:t>ехова</w:t>
            </w:r>
            <w:proofErr w:type="spellEnd"/>
            <w:r w:rsidRPr="001C2741">
              <w:rPr>
                <w:rFonts w:ascii="Arial" w:hAnsi="Arial" w:cs="Arial"/>
                <w:sz w:val="24"/>
                <w:szCs w:val="24"/>
              </w:rPr>
              <w:t>, д.8 (корректировка проекта и строительство)</w:t>
            </w:r>
          </w:p>
          <w:p w:rsidR="007B702F" w:rsidRPr="001C2741" w:rsidRDefault="007B702F" w:rsidP="001C2741">
            <w:pPr>
              <w:rPr>
                <w:rFonts w:ascii="Arial" w:hAnsi="Arial" w:cs="Arial"/>
                <w:sz w:val="24"/>
                <w:szCs w:val="24"/>
              </w:rPr>
            </w:pPr>
          </w:p>
        </w:tc>
        <w:tc>
          <w:tcPr>
            <w:tcW w:w="325" w:type="pct"/>
            <w:tcBorders>
              <w:top w:val="single" w:sz="4" w:space="0" w:color="auto"/>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2017-2018</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ad"/>
              <w:rPr>
                <w:rFonts w:ascii="Arial" w:hAnsi="Arial" w:cs="Arial"/>
              </w:rPr>
            </w:pPr>
            <w:r w:rsidRPr="001C2741">
              <w:rPr>
                <w:rFonts w:ascii="Arial" w:hAnsi="Arial" w:cs="Arial"/>
              </w:rPr>
              <w:t xml:space="preserve">Итого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327637,36</w:t>
            </w:r>
          </w:p>
        </w:tc>
        <w:tc>
          <w:tcPr>
            <w:tcW w:w="371"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45413,7</w:t>
            </w:r>
          </w:p>
        </w:tc>
        <w:tc>
          <w:tcPr>
            <w:tcW w:w="35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285796,76</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top w:val="single" w:sz="4" w:space="0" w:color="auto"/>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Управление образования, МКУ «УКС»</w:t>
            </w:r>
          </w:p>
        </w:tc>
        <w:tc>
          <w:tcPr>
            <w:tcW w:w="382" w:type="pct"/>
            <w:tcBorders>
              <w:top w:val="single" w:sz="4" w:space="0" w:color="auto"/>
              <w:left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Ввод 450 мест</w:t>
            </w:r>
          </w:p>
        </w:tc>
      </w:tr>
      <w:tr w:rsidR="000F08E4" w:rsidRPr="001C2741" w:rsidTr="000F08E4">
        <w:trPr>
          <w:trHeight w:val="540"/>
          <w:tblCellSpacing w:w="5" w:type="nil"/>
        </w:trPr>
        <w:tc>
          <w:tcPr>
            <w:tcW w:w="210"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p>
        </w:tc>
        <w:tc>
          <w:tcPr>
            <w:tcW w:w="35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293217,08</w:t>
            </w:r>
          </w:p>
        </w:tc>
        <w:tc>
          <w:tcPr>
            <w:tcW w:w="371"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36000</w:t>
            </w:r>
          </w:p>
        </w:tc>
        <w:tc>
          <w:tcPr>
            <w:tcW w:w="35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257217,08</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34420,28</w:t>
            </w:r>
          </w:p>
        </w:tc>
        <w:tc>
          <w:tcPr>
            <w:tcW w:w="371"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5840,6</w:t>
            </w:r>
          </w:p>
        </w:tc>
        <w:tc>
          <w:tcPr>
            <w:tcW w:w="358" w:type="pct"/>
            <w:tcBorders>
              <w:top w:val="single" w:sz="4" w:space="0" w:color="auto"/>
              <w:left w:val="single" w:sz="4" w:space="0" w:color="auto"/>
              <w:bottom w:val="single" w:sz="4" w:space="0" w:color="auto"/>
              <w:right w:val="single" w:sz="4" w:space="0" w:color="auto"/>
            </w:tcBorders>
          </w:tcPr>
          <w:p w:rsidR="007B702F" w:rsidRPr="000F08E4" w:rsidRDefault="007B702F" w:rsidP="001C2741">
            <w:pPr>
              <w:pStyle w:val="ConsPlusCell"/>
              <w:jc w:val="right"/>
              <w:rPr>
                <w:rFonts w:ascii="Arial" w:hAnsi="Arial" w:cs="Arial"/>
                <w:sz w:val="18"/>
                <w:szCs w:val="18"/>
              </w:rPr>
            </w:pPr>
            <w:r w:rsidRPr="000F08E4">
              <w:rPr>
                <w:rFonts w:ascii="Arial" w:hAnsi="Arial" w:cs="Arial"/>
                <w:sz w:val="18"/>
                <w:szCs w:val="18"/>
              </w:rPr>
              <w:t>28579,68</w:t>
            </w: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vMerge/>
            <w:tcBorders>
              <w:left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Normal"/>
              <w:rPr>
                <w:rFonts w:ascii="Arial" w:hAnsi="Arial" w:cs="Arial"/>
                <w:sz w:val="24"/>
                <w:szCs w:val="24"/>
              </w:rPr>
            </w:pPr>
            <w:r w:rsidRPr="001C2741">
              <w:rPr>
                <w:rFonts w:ascii="Arial" w:hAnsi="Arial" w:cs="Arial"/>
                <w:sz w:val="24"/>
                <w:szCs w:val="24"/>
              </w:rPr>
              <w:t xml:space="preserve">Средства бюджетов поселений Пушкинского </w:t>
            </w:r>
            <w:r w:rsidRPr="001C2741">
              <w:rPr>
                <w:rFonts w:ascii="Arial" w:hAnsi="Arial" w:cs="Arial"/>
                <w:sz w:val="24"/>
                <w:szCs w:val="24"/>
              </w:rPr>
              <w:lastRenderedPageBreak/>
              <w:t>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3573,1</w:t>
            </w: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r w:rsidRPr="001C2741">
              <w:rPr>
                <w:rFonts w:ascii="Arial" w:hAnsi="Arial" w:cs="Arial"/>
              </w:rPr>
              <w:t>3573,1</w:t>
            </w: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tcBorders>
              <w:left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556" w:type="pct"/>
            <w:tcBorders>
              <w:left w:val="single" w:sz="4" w:space="0" w:color="auto"/>
              <w:bottom w:val="single" w:sz="4" w:space="0" w:color="auto"/>
              <w:right w:val="single" w:sz="4" w:space="0" w:color="auto"/>
            </w:tcBorders>
          </w:tcPr>
          <w:p w:rsidR="007B702F" w:rsidRPr="001C2741" w:rsidRDefault="007B702F" w:rsidP="001C2741">
            <w:pPr>
              <w:rPr>
                <w:rFonts w:ascii="Arial" w:hAnsi="Arial" w:cs="Arial"/>
                <w:sz w:val="24"/>
                <w:szCs w:val="24"/>
              </w:rPr>
            </w:pPr>
          </w:p>
        </w:tc>
        <w:tc>
          <w:tcPr>
            <w:tcW w:w="325" w:type="pct"/>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7B702F" w:rsidRPr="001C2741" w:rsidRDefault="007B702F" w:rsidP="001C2741">
            <w:pPr>
              <w:pStyle w:val="ConsPlusCell"/>
              <w:jc w:val="right"/>
              <w:rPr>
                <w:rFonts w:ascii="Arial" w:hAnsi="Arial" w:cs="Arial"/>
              </w:rPr>
            </w:pPr>
          </w:p>
        </w:tc>
        <w:tc>
          <w:tcPr>
            <w:tcW w:w="419" w:type="pct"/>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c>
          <w:tcPr>
            <w:tcW w:w="382" w:type="pct"/>
            <w:tcBorders>
              <w:left w:val="single" w:sz="4" w:space="0" w:color="auto"/>
              <w:bottom w:val="single" w:sz="4" w:space="0" w:color="auto"/>
              <w:right w:val="single" w:sz="4" w:space="0" w:color="auto"/>
            </w:tcBorders>
          </w:tcPr>
          <w:p w:rsidR="007B702F" w:rsidRPr="001C2741" w:rsidRDefault="007B702F" w:rsidP="001C2741">
            <w:pPr>
              <w:pStyle w:val="ConsPlusCell"/>
              <w:rPr>
                <w:rFonts w:ascii="Arial" w:hAnsi="Arial" w:cs="Arial"/>
              </w:rPr>
            </w:pPr>
          </w:p>
        </w:tc>
      </w:tr>
      <w:tr w:rsidR="000F08E4" w:rsidRPr="001C2741" w:rsidTr="000F08E4">
        <w:trPr>
          <w:trHeight w:val="540"/>
          <w:tblCellSpacing w:w="5" w:type="nil"/>
        </w:trPr>
        <w:tc>
          <w:tcPr>
            <w:tcW w:w="210" w:type="pct"/>
            <w:vMerge w:val="restar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val="restart"/>
            <w:tcBorders>
              <w:top w:val="single" w:sz="4" w:space="0" w:color="auto"/>
              <w:left w:val="single" w:sz="4" w:space="0" w:color="auto"/>
              <w:right w:val="single" w:sz="4" w:space="0" w:color="auto"/>
            </w:tcBorders>
          </w:tcPr>
          <w:p w:rsidR="00EB00B2" w:rsidRPr="001C2741" w:rsidRDefault="00EB00B2" w:rsidP="001C2741">
            <w:pPr>
              <w:rPr>
                <w:rFonts w:ascii="Arial" w:hAnsi="Arial" w:cs="Arial"/>
                <w:sz w:val="24"/>
                <w:szCs w:val="24"/>
              </w:rPr>
            </w:pPr>
            <w:r w:rsidRPr="001C2741">
              <w:rPr>
                <w:rFonts w:ascii="Arial" w:hAnsi="Arial" w:cs="Arial"/>
                <w:sz w:val="24"/>
                <w:szCs w:val="24"/>
              </w:rPr>
              <w:t>Мероприятие  4.10. г. Пушкино, Ярославское шоссе, 38 км, влад.1</w:t>
            </w:r>
          </w:p>
        </w:tc>
        <w:tc>
          <w:tcPr>
            <w:tcW w:w="325" w:type="pct"/>
            <w:vMerge w:val="restart"/>
            <w:tcBorders>
              <w:top w:val="single" w:sz="4" w:space="0" w:color="auto"/>
              <w:left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2019-2020гг</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ad"/>
              <w:rPr>
                <w:rFonts w:ascii="Arial" w:hAnsi="Arial" w:cs="Arial"/>
              </w:rPr>
            </w:pPr>
            <w:r w:rsidRPr="001C2741">
              <w:rPr>
                <w:rFonts w:ascii="Arial" w:hAnsi="Arial" w:cs="Arial"/>
              </w:rPr>
              <w:t xml:space="preserve">Итого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r w:rsidRPr="001C2741">
              <w:rPr>
                <w:rFonts w:ascii="Arial" w:hAnsi="Arial" w:cs="Arial"/>
              </w:rPr>
              <w:t>990000,0</w:t>
            </w: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0F08E4" w:rsidRDefault="00EB00B2" w:rsidP="001C2741">
            <w:pPr>
              <w:pStyle w:val="ConsPlusCell"/>
              <w:jc w:val="right"/>
              <w:rPr>
                <w:rFonts w:ascii="Arial" w:hAnsi="Arial" w:cs="Arial"/>
                <w:sz w:val="20"/>
                <w:szCs w:val="20"/>
              </w:rPr>
            </w:pPr>
            <w:r w:rsidRPr="000F08E4">
              <w:rPr>
                <w:rFonts w:ascii="Arial" w:hAnsi="Arial" w:cs="Arial"/>
                <w:sz w:val="20"/>
                <w:szCs w:val="20"/>
              </w:rPr>
              <w:t>650000,0</w:t>
            </w:r>
          </w:p>
        </w:tc>
        <w:tc>
          <w:tcPr>
            <w:tcW w:w="373" w:type="pct"/>
            <w:tcBorders>
              <w:top w:val="single" w:sz="4" w:space="0" w:color="auto"/>
              <w:left w:val="single" w:sz="4" w:space="0" w:color="auto"/>
              <w:bottom w:val="single" w:sz="4" w:space="0" w:color="auto"/>
              <w:right w:val="single" w:sz="4" w:space="0" w:color="auto"/>
            </w:tcBorders>
          </w:tcPr>
          <w:p w:rsidR="00EB00B2" w:rsidRPr="000F08E4" w:rsidRDefault="00EB00B2" w:rsidP="001C2741">
            <w:pPr>
              <w:pStyle w:val="ConsPlusCell"/>
              <w:jc w:val="right"/>
              <w:rPr>
                <w:rFonts w:ascii="Arial" w:hAnsi="Arial" w:cs="Arial"/>
                <w:sz w:val="20"/>
                <w:szCs w:val="20"/>
              </w:rPr>
            </w:pPr>
            <w:r w:rsidRPr="000F08E4">
              <w:rPr>
                <w:rFonts w:ascii="Arial" w:hAnsi="Arial" w:cs="Arial"/>
                <w:sz w:val="20"/>
                <w:szCs w:val="20"/>
              </w:rPr>
              <w:t>340000,0</w:t>
            </w: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val="restart"/>
            <w:tcBorders>
              <w:left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Управление образования, МКУ «УКС»</w:t>
            </w:r>
          </w:p>
        </w:tc>
        <w:tc>
          <w:tcPr>
            <w:tcW w:w="382" w:type="pct"/>
            <w:vMerge w:val="restart"/>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r w:rsidRPr="001C2741">
              <w:rPr>
                <w:rFonts w:ascii="Arial" w:hAnsi="Arial" w:cs="Arial"/>
              </w:rPr>
              <w:t xml:space="preserve">Средства федерального бюджета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vMerge/>
            <w:tcBorders>
              <w:left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right w:val="single" w:sz="4" w:space="0" w:color="auto"/>
            </w:tcBorders>
          </w:tcPr>
          <w:p w:rsidR="00EB00B2" w:rsidRPr="001C2741" w:rsidRDefault="00EB00B2" w:rsidP="001C2741">
            <w:pPr>
              <w:pStyle w:val="ConsPlusCell"/>
              <w:rPr>
                <w:rFonts w:ascii="Arial" w:hAnsi="Arial" w:cs="Arial"/>
              </w:rPr>
            </w:pPr>
          </w:p>
        </w:tc>
      </w:tr>
      <w:tr w:rsidR="000F08E4" w:rsidRPr="001C2741" w:rsidTr="000F08E4">
        <w:trPr>
          <w:trHeight w:val="540"/>
          <w:tblCellSpacing w:w="5" w:type="nil"/>
        </w:trPr>
        <w:tc>
          <w:tcPr>
            <w:tcW w:w="210"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556" w:type="pct"/>
            <w:tcBorders>
              <w:left w:val="single" w:sz="4" w:space="0" w:color="auto"/>
              <w:bottom w:val="single" w:sz="4" w:space="0" w:color="auto"/>
              <w:right w:val="single" w:sz="4" w:space="0" w:color="auto"/>
            </w:tcBorders>
          </w:tcPr>
          <w:p w:rsidR="00EB00B2" w:rsidRPr="001C2741" w:rsidRDefault="00EB00B2" w:rsidP="001C2741">
            <w:pPr>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r w:rsidRPr="001C2741">
              <w:rPr>
                <w:rFonts w:ascii="Arial" w:hAnsi="Arial" w:cs="Arial"/>
              </w:rPr>
              <w:t>990000,0</w:t>
            </w:r>
          </w:p>
        </w:tc>
        <w:tc>
          <w:tcPr>
            <w:tcW w:w="37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58"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tcPr>
          <w:p w:rsidR="00EB00B2" w:rsidRPr="000F08E4" w:rsidRDefault="00EB00B2" w:rsidP="001C2741">
            <w:pPr>
              <w:pStyle w:val="ConsPlusCell"/>
              <w:jc w:val="right"/>
              <w:rPr>
                <w:rFonts w:ascii="Arial" w:hAnsi="Arial" w:cs="Arial"/>
                <w:sz w:val="20"/>
                <w:szCs w:val="20"/>
              </w:rPr>
            </w:pPr>
            <w:r w:rsidRPr="000F08E4">
              <w:rPr>
                <w:rFonts w:ascii="Arial" w:hAnsi="Arial" w:cs="Arial"/>
                <w:sz w:val="20"/>
                <w:szCs w:val="20"/>
              </w:rPr>
              <w:t>650000,0</w:t>
            </w:r>
          </w:p>
        </w:tc>
        <w:tc>
          <w:tcPr>
            <w:tcW w:w="373" w:type="pct"/>
            <w:tcBorders>
              <w:top w:val="single" w:sz="4" w:space="0" w:color="auto"/>
              <w:left w:val="single" w:sz="4" w:space="0" w:color="auto"/>
              <w:bottom w:val="single" w:sz="4" w:space="0" w:color="auto"/>
              <w:right w:val="single" w:sz="4" w:space="0" w:color="auto"/>
            </w:tcBorders>
          </w:tcPr>
          <w:p w:rsidR="00EB00B2" w:rsidRPr="000F08E4" w:rsidRDefault="00EB00B2" w:rsidP="001C2741">
            <w:pPr>
              <w:pStyle w:val="ConsPlusCell"/>
              <w:jc w:val="right"/>
              <w:rPr>
                <w:rFonts w:ascii="Arial" w:hAnsi="Arial" w:cs="Arial"/>
                <w:sz w:val="20"/>
                <w:szCs w:val="20"/>
              </w:rPr>
            </w:pPr>
            <w:r w:rsidRPr="000F08E4">
              <w:rPr>
                <w:rFonts w:ascii="Arial" w:hAnsi="Arial" w:cs="Arial"/>
                <w:sz w:val="20"/>
                <w:szCs w:val="20"/>
              </w:rPr>
              <w:t>340000,0</w:t>
            </w:r>
          </w:p>
        </w:tc>
        <w:tc>
          <w:tcPr>
            <w:tcW w:w="381" w:type="pct"/>
            <w:tcBorders>
              <w:top w:val="single" w:sz="4" w:space="0" w:color="auto"/>
              <w:left w:val="single" w:sz="4" w:space="0" w:color="auto"/>
              <w:bottom w:val="single" w:sz="4" w:space="0" w:color="auto"/>
              <w:right w:val="single" w:sz="4" w:space="0" w:color="auto"/>
            </w:tcBorders>
          </w:tcPr>
          <w:p w:rsidR="00EB00B2" w:rsidRPr="001C2741" w:rsidRDefault="00EB00B2" w:rsidP="001C2741">
            <w:pPr>
              <w:pStyle w:val="ConsPlusCell"/>
              <w:jc w:val="right"/>
              <w:rPr>
                <w:rFonts w:ascii="Arial" w:hAnsi="Arial" w:cs="Arial"/>
              </w:rPr>
            </w:pPr>
          </w:p>
        </w:tc>
        <w:tc>
          <w:tcPr>
            <w:tcW w:w="419"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c>
          <w:tcPr>
            <w:tcW w:w="382" w:type="pct"/>
            <w:vMerge/>
            <w:tcBorders>
              <w:left w:val="single" w:sz="4" w:space="0" w:color="auto"/>
              <w:bottom w:val="single" w:sz="4" w:space="0" w:color="auto"/>
              <w:right w:val="single" w:sz="4" w:space="0" w:color="auto"/>
            </w:tcBorders>
          </w:tcPr>
          <w:p w:rsidR="00EB00B2" w:rsidRPr="001C2741" w:rsidRDefault="00EB00B2" w:rsidP="001C2741">
            <w:pPr>
              <w:pStyle w:val="ConsPlusCell"/>
              <w:rPr>
                <w:rFonts w:ascii="Arial" w:hAnsi="Arial" w:cs="Arial"/>
              </w:rPr>
            </w:pPr>
          </w:p>
        </w:tc>
      </w:tr>
    </w:tbl>
    <w:p w:rsidR="00F51270" w:rsidRPr="001C2741" w:rsidRDefault="00F51270" w:rsidP="001C2741">
      <w:pPr>
        <w:pStyle w:val="ConsPlusNormal"/>
        <w:rPr>
          <w:rFonts w:ascii="Arial" w:hAnsi="Arial" w:cs="Arial"/>
          <w:color w:val="000000" w:themeColor="text1"/>
          <w:sz w:val="24"/>
          <w:szCs w:val="24"/>
        </w:rPr>
      </w:pPr>
    </w:p>
    <w:p w:rsidR="00F51270" w:rsidRPr="001C2741" w:rsidRDefault="00F51270" w:rsidP="001C2741">
      <w:pPr>
        <w:pStyle w:val="ConsPlusNormal"/>
        <w:jc w:val="right"/>
        <w:rPr>
          <w:rFonts w:ascii="Arial" w:hAnsi="Arial" w:cs="Arial"/>
          <w:color w:val="000000" w:themeColor="text1"/>
          <w:sz w:val="24"/>
          <w:szCs w:val="24"/>
        </w:rPr>
      </w:pPr>
    </w:p>
    <w:p w:rsidR="00F51270" w:rsidRPr="001C2741" w:rsidRDefault="00F51270" w:rsidP="001C2741">
      <w:pPr>
        <w:pStyle w:val="ConsPlusNormal"/>
        <w:rPr>
          <w:rFonts w:ascii="Arial" w:hAnsi="Arial" w:cs="Arial"/>
          <w:color w:val="000000" w:themeColor="text1"/>
          <w:sz w:val="24"/>
          <w:szCs w:val="24"/>
        </w:rPr>
      </w:pPr>
    </w:p>
    <w:p w:rsidR="00F51270" w:rsidRPr="001C2741" w:rsidRDefault="00F51270"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pPr>
    </w:p>
    <w:p w:rsidR="00997789" w:rsidRPr="001C2741" w:rsidRDefault="00997789" w:rsidP="001C2741">
      <w:pPr>
        <w:jc w:val="both"/>
        <w:rPr>
          <w:rFonts w:ascii="Arial" w:hAnsi="Arial" w:cs="Arial"/>
          <w:bCs/>
          <w:sz w:val="24"/>
          <w:szCs w:val="24"/>
        </w:rPr>
      </w:pPr>
    </w:p>
    <w:p w:rsidR="00B416C2" w:rsidRPr="001C2741" w:rsidRDefault="00B416C2" w:rsidP="001C2741">
      <w:pPr>
        <w:jc w:val="both"/>
        <w:rPr>
          <w:rFonts w:ascii="Arial" w:hAnsi="Arial" w:cs="Arial"/>
          <w:sz w:val="24"/>
          <w:szCs w:val="24"/>
        </w:rPr>
        <w:sectPr w:rsidR="00B416C2" w:rsidRPr="001C2741" w:rsidSect="001C2741">
          <w:pgSz w:w="16840" w:h="11907" w:orient="landscape"/>
          <w:pgMar w:top="1134" w:right="567" w:bottom="1134" w:left="1134" w:header="0" w:footer="0" w:gutter="0"/>
          <w:cols w:space="720"/>
        </w:sectPr>
      </w:pPr>
    </w:p>
    <w:p w:rsidR="000C2539" w:rsidRPr="001C2741" w:rsidRDefault="000C2539" w:rsidP="001C2741">
      <w:pPr>
        <w:pStyle w:val="ConsPlusNormal"/>
        <w:jc w:val="center"/>
        <w:outlineLvl w:val="3"/>
        <w:rPr>
          <w:rFonts w:ascii="Arial" w:hAnsi="Arial" w:cs="Arial"/>
          <w:sz w:val="24"/>
          <w:szCs w:val="24"/>
        </w:rPr>
      </w:pPr>
      <w:r w:rsidRPr="001C2741">
        <w:rPr>
          <w:rFonts w:ascii="Arial" w:hAnsi="Arial" w:cs="Arial"/>
          <w:sz w:val="24"/>
          <w:szCs w:val="24"/>
        </w:rPr>
        <w:lastRenderedPageBreak/>
        <w:t>Условия предоставления и методика расчета субсидий</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из бюджета Московской области бюджетам </w:t>
      </w:r>
      <w:proofErr w:type="gramStart"/>
      <w:r w:rsidRPr="001C2741">
        <w:rPr>
          <w:rFonts w:ascii="Arial" w:hAnsi="Arial" w:cs="Arial"/>
          <w:sz w:val="24"/>
          <w:szCs w:val="24"/>
        </w:rPr>
        <w:t>муниципальных</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образований Московской области на закупку оборудования</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для общеобразовательных организаций муниципальных</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образований Московской области - победителей </w:t>
      </w:r>
      <w:proofErr w:type="gramStart"/>
      <w:r w:rsidRPr="001C2741">
        <w:rPr>
          <w:rFonts w:ascii="Arial" w:hAnsi="Arial" w:cs="Arial"/>
          <w:sz w:val="24"/>
          <w:szCs w:val="24"/>
        </w:rPr>
        <w:t>областного</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конкурса на присвоение статуса </w:t>
      </w:r>
      <w:proofErr w:type="gramStart"/>
      <w:r w:rsidRPr="001C2741">
        <w:rPr>
          <w:rFonts w:ascii="Arial" w:hAnsi="Arial" w:cs="Arial"/>
          <w:sz w:val="24"/>
          <w:szCs w:val="24"/>
        </w:rPr>
        <w:t>Региональной</w:t>
      </w:r>
      <w:proofErr w:type="gramEnd"/>
      <w:r w:rsidRPr="001C2741">
        <w:rPr>
          <w:rFonts w:ascii="Arial" w:hAnsi="Arial" w:cs="Arial"/>
          <w:sz w:val="24"/>
          <w:szCs w:val="24"/>
        </w:rPr>
        <w:t xml:space="preserve"> инновационной</w:t>
      </w:r>
    </w:p>
    <w:p w:rsidR="000C2539" w:rsidRPr="001C2741" w:rsidRDefault="000C2539" w:rsidP="001C2741">
      <w:pPr>
        <w:pStyle w:val="ConsPlusNormal"/>
        <w:jc w:val="center"/>
        <w:rPr>
          <w:rFonts w:ascii="Arial" w:hAnsi="Arial" w:cs="Arial"/>
          <w:sz w:val="24"/>
          <w:szCs w:val="24"/>
        </w:rPr>
      </w:pPr>
      <w:proofErr w:type="gramStart"/>
      <w:r w:rsidRPr="001C2741">
        <w:rPr>
          <w:rFonts w:ascii="Arial" w:hAnsi="Arial" w:cs="Arial"/>
          <w:sz w:val="24"/>
          <w:szCs w:val="24"/>
        </w:rPr>
        <w:t>площадки Московской области (далее - условия</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предоставления субсидий)</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Субсидии бюджетам муниципальных образований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(далее - РИП) Московской области (далее - субсидии) предоставляются в пределах средств, предусмотренных законом Московской области о бюджете Московской области на соответствующий финансовый год и плановый период на указанные цели.</w:t>
      </w:r>
      <w:proofErr w:type="gramEnd"/>
    </w:p>
    <w:p w:rsidR="000C2539" w:rsidRPr="006C143A" w:rsidRDefault="000C2539" w:rsidP="001C2741">
      <w:pPr>
        <w:pStyle w:val="ConsPlusNormal"/>
        <w:jc w:val="both"/>
        <w:rPr>
          <w:rFonts w:ascii="Arial" w:hAnsi="Arial" w:cs="Arial"/>
          <w:sz w:val="24"/>
          <w:szCs w:val="24"/>
        </w:rPr>
      </w:pPr>
      <w:r w:rsidRPr="001C2741">
        <w:rPr>
          <w:rFonts w:ascii="Arial" w:hAnsi="Arial" w:cs="Arial"/>
          <w:sz w:val="24"/>
          <w:szCs w:val="24"/>
        </w:rPr>
        <w:t xml:space="preserve">Субсидии направляются на </w:t>
      </w:r>
      <w:proofErr w:type="spellStart"/>
      <w:r w:rsidRPr="001C2741">
        <w:rPr>
          <w:rFonts w:ascii="Arial" w:hAnsi="Arial" w:cs="Arial"/>
          <w:sz w:val="24"/>
          <w:szCs w:val="24"/>
        </w:rPr>
        <w:t>софинансирование</w:t>
      </w:r>
      <w:proofErr w:type="spellEnd"/>
      <w:r w:rsidRPr="001C2741">
        <w:rPr>
          <w:rFonts w:ascii="Arial" w:hAnsi="Arial" w:cs="Arial"/>
          <w:sz w:val="24"/>
          <w:szCs w:val="24"/>
        </w:rPr>
        <w:t xml:space="preserve"> расходов на закупку оборудования (учебного, учебно-лабораторного, учебно-производственного, демонстрационного) для муниципальных общеобразовательных организаций - победителей областного конкурса </w:t>
      </w:r>
      <w:r w:rsidRPr="006C143A">
        <w:rPr>
          <w:rFonts w:ascii="Arial" w:hAnsi="Arial" w:cs="Arial"/>
          <w:sz w:val="24"/>
          <w:szCs w:val="24"/>
        </w:rPr>
        <w:t>на присвоение статуса РИП Московской области в целях поддержки исследовательской и проектной деятельности, научно-технического творчества обучающихся, а также реализации проектов общеобразовательных организаций с целью:</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выполнения требований </w:t>
      </w:r>
      <w:hyperlink r:id="rId18" w:history="1">
        <w:r w:rsidRPr="006C143A">
          <w:rPr>
            <w:rFonts w:ascii="Arial" w:hAnsi="Arial" w:cs="Arial"/>
            <w:sz w:val="24"/>
            <w:szCs w:val="24"/>
          </w:rPr>
          <w:t>ст. 20</w:t>
        </w:r>
      </w:hyperlink>
      <w:r w:rsidRPr="006C143A">
        <w:rPr>
          <w:rFonts w:ascii="Arial" w:hAnsi="Arial" w:cs="Arial"/>
          <w:sz w:val="24"/>
          <w:szCs w:val="24"/>
        </w:rPr>
        <w:t xml:space="preserve"> "Об экспериментальной и инновационной деятельности" Федерального закона от 29.12.2012 </w:t>
      </w:r>
      <w:r w:rsidR="006C143A" w:rsidRPr="006C143A">
        <w:rPr>
          <w:rFonts w:ascii="Arial" w:hAnsi="Arial" w:cs="Arial"/>
          <w:sz w:val="24"/>
          <w:szCs w:val="24"/>
        </w:rPr>
        <w:t>№</w:t>
      </w:r>
      <w:r w:rsidRPr="006C143A">
        <w:rPr>
          <w:rFonts w:ascii="Arial" w:hAnsi="Arial" w:cs="Arial"/>
          <w:sz w:val="24"/>
          <w:szCs w:val="24"/>
        </w:rPr>
        <w:t xml:space="preserve"> 273-ФЗ "Об образовании в Российской Федерации";</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реализации </w:t>
      </w:r>
      <w:hyperlink r:id="rId19" w:history="1">
        <w:r w:rsidRPr="006C143A">
          <w:rPr>
            <w:rFonts w:ascii="Arial" w:hAnsi="Arial" w:cs="Arial"/>
            <w:sz w:val="24"/>
            <w:szCs w:val="24"/>
          </w:rPr>
          <w:t>распоряжения</w:t>
        </w:r>
      </w:hyperlink>
      <w:r w:rsidRPr="006C143A">
        <w:rPr>
          <w:rFonts w:ascii="Arial" w:hAnsi="Arial" w:cs="Arial"/>
          <w:sz w:val="24"/>
          <w:szCs w:val="24"/>
        </w:rPr>
        <w:t xml:space="preserve"> Правительства Российской Федерации от 08.12.2011 </w:t>
      </w:r>
      <w:r w:rsidR="006C143A" w:rsidRPr="006C143A">
        <w:rPr>
          <w:rFonts w:ascii="Arial" w:hAnsi="Arial" w:cs="Arial"/>
          <w:sz w:val="24"/>
          <w:szCs w:val="24"/>
        </w:rPr>
        <w:t>№</w:t>
      </w:r>
      <w:r w:rsidRPr="006C143A">
        <w:rPr>
          <w:rFonts w:ascii="Arial" w:hAnsi="Arial" w:cs="Arial"/>
          <w:sz w:val="24"/>
          <w:szCs w:val="24"/>
        </w:rPr>
        <w:t xml:space="preserve"> 2227-р "Об утверждении Стратегии инновационного развития Российской Федерации на период до 2020 года";</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реализации </w:t>
      </w:r>
      <w:hyperlink r:id="rId20" w:history="1">
        <w:r w:rsidRPr="006C143A">
          <w:rPr>
            <w:rFonts w:ascii="Arial" w:hAnsi="Arial" w:cs="Arial"/>
            <w:sz w:val="24"/>
            <w:szCs w:val="24"/>
          </w:rPr>
          <w:t>Послания</w:t>
        </w:r>
      </w:hyperlink>
      <w:r w:rsidRPr="006C143A">
        <w:rPr>
          <w:rFonts w:ascii="Arial" w:hAnsi="Arial" w:cs="Arial"/>
          <w:sz w:val="24"/>
          <w:szCs w:val="24"/>
        </w:rPr>
        <w:t xml:space="preserve"> Президента Российской Федерации Федеральному Собранию Российской Федерации от 4 декабря 2014 года;</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реализации </w:t>
      </w:r>
      <w:hyperlink r:id="rId21" w:history="1">
        <w:r w:rsidRPr="006C143A">
          <w:rPr>
            <w:rFonts w:ascii="Arial" w:hAnsi="Arial" w:cs="Arial"/>
            <w:sz w:val="24"/>
            <w:szCs w:val="24"/>
          </w:rPr>
          <w:t>Послания</w:t>
        </w:r>
      </w:hyperlink>
      <w:r w:rsidRPr="006C143A">
        <w:rPr>
          <w:rFonts w:ascii="Arial" w:hAnsi="Arial" w:cs="Arial"/>
          <w:sz w:val="24"/>
          <w:szCs w:val="24"/>
        </w:rPr>
        <w:t xml:space="preserve"> Президента Российской Федерации Федеральному Собранию Российской Федерации от 3 декабря 2015 года;</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участия в реализации мероприятий Федеральной целевой </w:t>
      </w:r>
      <w:hyperlink r:id="rId22" w:history="1">
        <w:r w:rsidRPr="006C143A">
          <w:rPr>
            <w:rFonts w:ascii="Arial" w:hAnsi="Arial" w:cs="Arial"/>
            <w:sz w:val="24"/>
            <w:szCs w:val="24"/>
          </w:rPr>
          <w:t>программы</w:t>
        </w:r>
      </w:hyperlink>
      <w:r w:rsidRPr="006C143A">
        <w:rPr>
          <w:rFonts w:ascii="Arial" w:hAnsi="Arial" w:cs="Arial"/>
          <w:sz w:val="24"/>
          <w:szCs w:val="24"/>
        </w:rPr>
        <w:t xml:space="preserve"> развития образования на 2016-2020 годы, утвержденной постановлением Правительства Российской Федерации от 23.05.2015 </w:t>
      </w:r>
      <w:r w:rsidR="006C143A" w:rsidRPr="006C143A">
        <w:rPr>
          <w:rFonts w:ascii="Arial" w:hAnsi="Arial" w:cs="Arial"/>
          <w:sz w:val="24"/>
          <w:szCs w:val="24"/>
        </w:rPr>
        <w:t>№</w:t>
      </w:r>
      <w:r w:rsidRPr="006C143A">
        <w:rPr>
          <w:rFonts w:ascii="Arial" w:hAnsi="Arial" w:cs="Arial"/>
          <w:sz w:val="24"/>
          <w:szCs w:val="24"/>
        </w:rPr>
        <w:t xml:space="preserve"> 497 "О Федеральной целевой программе развития образования на 2016-2020 годы";</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развития инновационной инфраструктуры в системе образования Московской области в рамках </w:t>
      </w:r>
      <w:hyperlink r:id="rId23" w:history="1">
        <w:r w:rsidRPr="006C143A">
          <w:rPr>
            <w:rFonts w:ascii="Arial" w:hAnsi="Arial" w:cs="Arial"/>
            <w:sz w:val="24"/>
            <w:szCs w:val="24"/>
          </w:rPr>
          <w:t>Порядка</w:t>
        </w:r>
      </w:hyperlink>
      <w:r w:rsidRPr="006C143A">
        <w:rPr>
          <w:rFonts w:ascii="Arial" w:hAnsi="Arial" w:cs="Arial"/>
          <w:sz w:val="24"/>
          <w:szCs w:val="24"/>
        </w:rPr>
        <w:t xml:space="preserve"> создания и развития инновационной инфраструктуры в системе образования Московской области, утвержденного приказом министра образования Московской области от 25.06.2012 </w:t>
      </w:r>
      <w:r w:rsidR="006C143A" w:rsidRPr="006C143A">
        <w:rPr>
          <w:rFonts w:ascii="Arial" w:hAnsi="Arial" w:cs="Arial"/>
          <w:sz w:val="24"/>
          <w:szCs w:val="24"/>
        </w:rPr>
        <w:t>№</w:t>
      </w:r>
      <w:r w:rsidRPr="006C143A">
        <w:rPr>
          <w:rFonts w:ascii="Arial" w:hAnsi="Arial" w:cs="Arial"/>
          <w:sz w:val="24"/>
          <w:szCs w:val="24"/>
        </w:rPr>
        <w:t xml:space="preserve"> 2915.</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Субсидии предоставляются при условии: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наличия гарантийного письма о </w:t>
      </w:r>
      <w:proofErr w:type="gramStart"/>
      <w:r w:rsidRPr="001C2741">
        <w:rPr>
          <w:rFonts w:ascii="Arial" w:hAnsi="Arial" w:cs="Arial"/>
          <w:sz w:val="24"/>
          <w:szCs w:val="24"/>
        </w:rPr>
        <w:t>планируемом</w:t>
      </w:r>
      <w:proofErr w:type="gramEnd"/>
      <w:r w:rsidRPr="001C2741">
        <w:rPr>
          <w:rFonts w:ascii="Arial" w:hAnsi="Arial" w:cs="Arial"/>
          <w:sz w:val="24"/>
          <w:szCs w:val="24"/>
        </w:rPr>
        <w:t xml:space="preserve"> </w:t>
      </w:r>
      <w:proofErr w:type="spellStart"/>
      <w:r w:rsidRPr="001C2741">
        <w:rPr>
          <w:rFonts w:ascii="Arial" w:hAnsi="Arial" w:cs="Arial"/>
          <w:sz w:val="24"/>
          <w:szCs w:val="24"/>
        </w:rPr>
        <w:t>софинансировании</w:t>
      </w:r>
      <w:proofErr w:type="spellEnd"/>
      <w:r w:rsidRPr="001C2741">
        <w:rPr>
          <w:rFonts w:ascii="Arial" w:hAnsi="Arial" w:cs="Arial"/>
          <w:sz w:val="24"/>
          <w:szCs w:val="24"/>
        </w:rPr>
        <w:t xml:space="preserve"> указанных мероприятий государственной программы (подпрограммы), подписанного главами вышеуказанных муниципальных образований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предусматривающей средства бюджета муниципального образования Московской области на финансовое обеспечение расходов </w:t>
      </w:r>
      <w:r w:rsidRPr="001C2741">
        <w:rPr>
          <w:rFonts w:ascii="Arial" w:hAnsi="Arial" w:cs="Arial"/>
          <w:sz w:val="24"/>
          <w:szCs w:val="24"/>
        </w:rPr>
        <w:lastRenderedPageBreak/>
        <w:t>на закупку оборудования для общеобразовательных организаций - победителей областного конкурса на присвоение статуса РИП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наличия в бюджете муниципального образования Московской области средств на финансовое обеспечение расходов на закупку оборудования для муниципальных общеобразовательных организаций - победителей областного конкурса на присвоение статуса РИП Московской области за счет поступлений налоговых и неналоговых доходов (далее - средства местных бюджетов) в сумме не менее 10 процентов от общего объема средств, выделяемых из бюджета Московской области на данные цели;</w:t>
      </w:r>
      <w:proofErr w:type="gramEnd"/>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 xml:space="preserve">наличия двухстороннего соглашения (договора) о </w:t>
      </w:r>
      <w:proofErr w:type="spellStart"/>
      <w:r w:rsidRPr="001C2741">
        <w:rPr>
          <w:rFonts w:ascii="Arial" w:hAnsi="Arial" w:cs="Arial"/>
          <w:sz w:val="24"/>
          <w:szCs w:val="24"/>
        </w:rPr>
        <w:t>софинансировании</w:t>
      </w:r>
      <w:proofErr w:type="spellEnd"/>
      <w:r w:rsidRPr="001C2741">
        <w:rPr>
          <w:rFonts w:ascii="Arial" w:hAnsi="Arial" w:cs="Arial"/>
          <w:sz w:val="24"/>
          <w:szCs w:val="24"/>
        </w:rPr>
        <w:t xml:space="preserve"> программных мероприятий, заключенного между Министерством образования Московской области и уполномоченным органом местного самоуправления соответствующего муниципального образования Московской области, содержащего перечень видов мероприятий с указанием суммы расходов на осуществление каждого вида мероприятий, права, обязанности и ответственность сторон, порядок учета мероприятий и использования денежных средств на их проведение, расходные обязательства муниципального образования Московской области, объем субсидии</w:t>
      </w:r>
      <w:proofErr w:type="gramEnd"/>
      <w:r w:rsidRPr="001C2741">
        <w:rPr>
          <w:rFonts w:ascii="Arial" w:hAnsi="Arial" w:cs="Arial"/>
          <w:sz w:val="24"/>
          <w:szCs w:val="24"/>
        </w:rPr>
        <w:t xml:space="preserve">, </w:t>
      </w:r>
      <w:proofErr w:type="gramStart"/>
      <w:r w:rsidRPr="001C2741">
        <w:rPr>
          <w:rFonts w:ascii="Arial" w:hAnsi="Arial" w:cs="Arial"/>
          <w:sz w:val="24"/>
          <w:szCs w:val="24"/>
        </w:rPr>
        <w:t xml:space="preserve">сроки, условия ее предоставления и расходования, порядок перечисления субсидии, значения показателей результативности предоставления субсидии, порядок осуществления контроля за соблюдением муниципальным образованием Московской области условий, установленных при предоставлении субсидий, последствия </w:t>
      </w:r>
      <w:proofErr w:type="spellStart"/>
      <w:r w:rsidRPr="001C2741">
        <w:rPr>
          <w:rFonts w:ascii="Arial" w:hAnsi="Arial" w:cs="Arial"/>
          <w:sz w:val="24"/>
          <w:szCs w:val="24"/>
        </w:rPr>
        <w:t>недостижения</w:t>
      </w:r>
      <w:proofErr w:type="spellEnd"/>
      <w:r w:rsidRPr="001C2741">
        <w:rPr>
          <w:rFonts w:ascii="Arial" w:hAnsi="Arial" w:cs="Arial"/>
          <w:sz w:val="24"/>
          <w:szCs w:val="24"/>
        </w:rPr>
        <w:t xml:space="preserve"> муниципальным образованием Московской области установленных значений показателей результативности предоставления субсидии, а также порядок предоставления отчетности о проведенных мероприятиях, порядок возврата субсидии в случае нецелевого использования средств, срок действия соглашения (договора</w:t>
      </w:r>
      <w:proofErr w:type="gramEnd"/>
      <w:r w:rsidRPr="001C2741">
        <w:rPr>
          <w:rFonts w:ascii="Arial" w:hAnsi="Arial" w:cs="Arial"/>
          <w:sz w:val="24"/>
          <w:szCs w:val="24"/>
        </w:rPr>
        <w:t>) и согласие получателя субсидии на осуществление главными распорядителями средств бюджета Московской области, предоставившими субсидию, и органами государственного контроля проверок получателем субсидии условий, цели и порядка их предоставления;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обеспечения соответствия значений показателей, установленных Программой и соответствующими программами муниципальных образований Московской области, значениям показателей результативности предоставления субсидий, установленным соглашениями о предоставлении субсидий;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осуществления финансового обеспечения за счет средств местных бюджетов в соответствующем финансовом году расходов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осуществления закупок для муниципальных нужд в соответствии с законодательством </w:t>
      </w:r>
      <w:r w:rsidRPr="006C143A">
        <w:rPr>
          <w:rFonts w:ascii="Arial" w:hAnsi="Arial" w:cs="Arial"/>
          <w:sz w:val="24"/>
          <w:szCs w:val="24"/>
        </w:rPr>
        <w:t xml:space="preserve">Российской Федерации и законодательством Московской области, в том числе в соответствии с </w:t>
      </w:r>
      <w:hyperlink r:id="rId24" w:history="1">
        <w:r w:rsidRPr="006C143A">
          <w:rPr>
            <w:rFonts w:ascii="Arial" w:hAnsi="Arial" w:cs="Arial"/>
            <w:sz w:val="24"/>
            <w:szCs w:val="24"/>
          </w:rPr>
          <w:t>пунктом 12</w:t>
        </w:r>
      </w:hyperlink>
      <w:r w:rsidRPr="006C143A">
        <w:rPr>
          <w:rFonts w:ascii="Arial" w:hAnsi="Arial" w:cs="Arial"/>
          <w:sz w:val="24"/>
          <w:szCs w:val="24"/>
        </w:rPr>
        <w:t xml:space="preserve"> и </w:t>
      </w:r>
      <w:hyperlink r:id="rId25" w:history="1">
        <w:r w:rsidRPr="006C143A">
          <w:rPr>
            <w:rFonts w:ascii="Arial" w:hAnsi="Arial" w:cs="Arial"/>
            <w:sz w:val="24"/>
            <w:szCs w:val="24"/>
          </w:rPr>
          <w:t>подпунктом 13.2 пункта 13</w:t>
        </w:r>
      </w:hyperlink>
      <w:r w:rsidRPr="006C143A">
        <w:rPr>
          <w:rFonts w:ascii="Arial" w:hAnsi="Arial" w:cs="Arial"/>
          <w:sz w:val="24"/>
          <w:szCs w:val="24"/>
        </w:rPr>
        <w:t xml:space="preserve"> постановления Правительства Московской области от 27.12.2013 </w:t>
      </w:r>
      <w:r w:rsidR="006C143A">
        <w:rPr>
          <w:rFonts w:ascii="Arial" w:hAnsi="Arial" w:cs="Arial"/>
          <w:sz w:val="24"/>
          <w:szCs w:val="24"/>
        </w:rPr>
        <w:t>№</w:t>
      </w:r>
      <w:r w:rsidRPr="006C143A">
        <w:rPr>
          <w:rFonts w:ascii="Arial" w:hAnsi="Arial" w:cs="Arial"/>
          <w:sz w:val="24"/>
          <w:szCs w:val="24"/>
        </w:rPr>
        <w:t xml:space="preserve"> 1184/57 "О порядке взаимодействия при осуществлении закупок для государственных нужд Московской области и муниципальных</w:t>
      </w:r>
      <w:r w:rsidRPr="001C2741">
        <w:rPr>
          <w:rFonts w:ascii="Arial" w:hAnsi="Arial" w:cs="Arial"/>
          <w:sz w:val="24"/>
          <w:szCs w:val="24"/>
        </w:rPr>
        <w:t xml:space="preserve"> нужд";</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осуществления закупок посредством ЕАСУЗ;</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внесения в ЕАСУЗ информации;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отсутствия задолженности по страховым взносам в государственные внебюджетные фонды;</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lastRenderedPageBreak/>
        <w:t>использования для обеспечения работы в ЕАСУЗ электронных подписей, выдаваемых удостоверяющим центром, позволяющих работать на официальном сайте, в единой информационной системе в сфере закупок;</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осуществления закупок в соответствии с рекомендованными формами документации о конкурсе, аукционе, документации о проведении запроса предложений, иных документов, применяемых заказчиками в ходе осуществления закупок, а также в соответствии с рекомендованными формами контрактов, размещенными в ЕАСУЗ;</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утверждения состава и регламента работы рабочей группы для оценки обоснованности закупок и обоснования начальных (максимальных) цен контрактов с ценой закупки от 10 млн. рублей (включительно) до 30 млн. рублей, возглавляемой должностным лицом, замещающим должность муниципальной службы в Московской области не ниже заместителя главы муниципального образования;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определения поставщиков (подрядчиков, исполнителей) для муниципальных заказчиков и муниципальных бюджетных организаций, в случае если цена закупки равна или превышает 10 млн. рублей осуществляется уполномоченным органом.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Критерием отбора муниципальных образований Московской области для предоставления субсидии является наличие в муниципальном образовании Московской области муниципальных общеобразовательных организаций - победителей областного конкурса на присвоение статуса РИП Московской области по одному из нижеперечисленных направлений: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Конкурсная комиссия определяет 50 муниципальных образовательных организаций - победителей областного конкурса на присвоение статуса РИП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Расчет субсидии осуществляется по формуле: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lang w:val="en-US"/>
        </w:rPr>
      </w:pPr>
      <w:r w:rsidRPr="001C2741">
        <w:rPr>
          <w:rFonts w:ascii="Arial" w:hAnsi="Arial" w:cs="Arial"/>
          <w:sz w:val="24"/>
          <w:szCs w:val="24"/>
          <w:lang w:val="en-US"/>
        </w:rPr>
        <w:t xml:space="preserve">Si = Ai + Bi + Ci + Di + </w:t>
      </w:r>
      <w:proofErr w:type="spellStart"/>
      <w:r w:rsidRPr="001C2741">
        <w:rPr>
          <w:rFonts w:ascii="Arial" w:hAnsi="Arial" w:cs="Arial"/>
          <w:sz w:val="24"/>
          <w:szCs w:val="24"/>
          <w:lang w:val="en-US"/>
        </w:rPr>
        <w:t>Ei</w:t>
      </w:r>
      <w:proofErr w:type="spellEnd"/>
      <w:r w:rsidRPr="001C2741">
        <w:rPr>
          <w:rFonts w:ascii="Arial" w:hAnsi="Arial" w:cs="Arial"/>
          <w:sz w:val="24"/>
          <w:szCs w:val="24"/>
          <w:lang w:val="en-US"/>
        </w:rPr>
        <w:t xml:space="preserve"> + </w:t>
      </w:r>
      <w:proofErr w:type="spellStart"/>
      <w:proofErr w:type="gramStart"/>
      <w:r w:rsidRPr="001C2741">
        <w:rPr>
          <w:rFonts w:ascii="Arial" w:hAnsi="Arial" w:cs="Arial"/>
          <w:sz w:val="24"/>
          <w:szCs w:val="24"/>
          <w:lang w:val="en-US"/>
        </w:rPr>
        <w:t>Ssi</w:t>
      </w:r>
      <w:proofErr w:type="spellEnd"/>
      <w:proofErr w:type="gramEnd"/>
      <w:r w:rsidRPr="001C2741">
        <w:rPr>
          <w:rFonts w:ascii="Arial" w:hAnsi="Arial" w:cs="Arial"/>
          <w:sz w:val="24"/>
          <w:szCs w:val="24"/>
          <w:lang w:val="en-US"/>
        </w:rPr>
        <w:t xml:space="preserve">, </w:t>
      </w:r>
      <w:r w:rsidRPr="001C2741">
        <w:rPr>
          <w:rFonts w:ascii="Arial" w:hAnsi="Arial" w:cs="Arial"/>
          <w:sz w:val="24"/>
          <w:szCs w:val="24"/>
        </w:rPr>
        <w:t>где</w:t>
      </w:r>
      <w:r w:rsidRPr="001C2741">
        <w:rPr>
          <w:rFonts w:ascii="Arial" w:hAnsi="Arial" w:cs="Arial"/>
          <w:sz w:val="24"/>
          <w:szCs w:val="24"/>
          <w:lang w:val="en-US"/>
        </w:rPr>
        <w:t>:</w:t>
      </w:r>
    </w:p>
    <w:p w:rsidR="000C2539" w:rsidRPr="001C2741" w:rsidRDefault="000C2539" w:rsidP="001C2741">
      <w:pPr>
        <w:pStyle w:val="ConsPlusNormal"/>
        <w:jc w:val="both"/>
        <w:rPr>
          <w:rFonts w:ascii="Arial" w:hAnsi="Arial" w:cs="Arial"/>
          <w:sz w:val="24"/>
          <w:szCs w:val="24"/>
          <w:lang w:val="en-US"/>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Si</w:t>
      </w:r>
      <w:proofErr w:type="spellEnd"/>
      <w:r w:rsidRPr="001C2741">
        <w:rPr>
          <w:rFonts w:ascii="Arial" w:hAnsi="Arial" w:cs="Arial"/>
          <w:sz w:val="24"/>
          <w:szCs w:val="24"/>
        </w:rPr>
        <w:t xml:space="preserve"> - субсидия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муниципальных общеобразовательных организаций - победителей областного конкурса на присвоение статуса РИП Московской области;</w:t>
      </w: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Ai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w:t>
      </w:r>
      <w:r w:rsidRPr="001C2741">
        <w:rPr>
          <w:rFonts w:ascii="Arial" w:hAnsi="Arial" w:cs="Arial"/>
          <w:sz w:val="24"/>
          <w:szCs w:val="24"/>
        </w:rPr>
        <w:lastRenderedPageBreak/>
        <w:t>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roofErr w:type="gramEnd"/>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Bi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w:t>
      </w:r>
      <w:proofErr w:type="gramEnd"/>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Ci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w:t>
      </w:r>
      <w:proofErr w:type="gramStart"/>
      <w:r w:rsidRPr="001C2741">
        <w:rPr>
          <w:rFonts w:ascii="Arial" w:hAnsi="Arial" w:cs="Arial"/>
          <w:sz w:val="24"/>
          <w:szCs w:val="24"/>
        </w:rPr>
        <w:t>подростков</w:t>
      </w:r>
      <w:proofErr w:type="gramEnd"/>
      <w:r w:rsidRPr="001C2741">
        <w:rPr>
          <w:rFonts w:ascii="Arial" w:hAnsi="Arial" w:cs="Arial"/>
          <w:sz w:val="24"/>
          <w:szCs w:val="24"/>
        </w:rPr>
        <w:t xml:space="preserve"> обучающихся по адаптированным основным общеобразовательным программам";</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Di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w:t>
      </w: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Ei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w:t>
      </w:r>
      <w:proofErr w:type="gramEnd"/>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Ssi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w:t>
      </w:r>
      <w:proofErr w:type="gramEnd"/>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lastRenderedPageBreak/>
        <w:t>Ai</w:t>
      </w:r>
      <w:proofErr w:type="spellEnd"/>
      <w:r w:rsidRPr="001C2741">
        <w:rPr>
          <w:rFonts w:ascii="Arial" w:hAnsi="Arial" w:cs="Arial"/>
          <w:sz w:val="24"/>
          <w:szCs w:val="24"/>
        </w:rPr>
        <w:t xml:space="preserve"> = F / 15 x </w:t>
      </w:r>
      <w:proofErr w:type="spellStart"/>
      <w:r w:rsidRPr="001C2741">
        <w:rPr>
          <w:rFonts w:ascii="Arial" w:hAnsi="Arial" w:cs="Arial"/>
          <w:sz w:val="24"/>
          <w:szCs w:val="24"/>
        </w:rPr>
        <w:t>Ni</w:t>
      </w:r>
      <w:proofErr w:type="spell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Ai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F - объем средств бюджета Московской области, направляемых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15 -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Ni</w:t>
      </w:r>
      <w:proofErr w:type="spell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Bi</w:t>
      </w:r>
      <w:proofErr w:type="spellEnd"/>
      <w:r w:rsidRPr="001C2741">
        <w:rPr>
          <w:rFonts w:ascii="Arial" w:hAnsi="Arial" w:cs="Arial"/>
          <w:sz w:val="24"/>
          <w:szCs w:val="24"/>
        </w:rPr>
        <w:t xml:space="preserve"> = Z / 5 x </w:t>
      </w:r>
      <w:proofErr w:type="spellStart"/>
      <w:r w:rsidRPr="001C2741">
        <w:rPr>
          <w:rFonts w:ascii="Arial" w:hAnsi="Arial" w:cs="Arial"/>
          <w:sz w:val="24"/>
          <w:szCs w:val="24"/>
        </w:rPr>
        <w:t>О</w:t>
      </w:r>
      <w:proofErr w:type="gramStart"/>
      <w:r w:rsidRPr="001C2741">
        <w:rPr>
          <w:rFonts w:ascii="Arial" w:hAnsi="Arial" w:cs="Arial"/>
          <w:sz w:val="24"/>
          <w:szCs w:val="24"/>
        </w:rPr>
        <w:t>i</w:t>
      </w:r>
      <w:proofErr w:type="spellEnd"/>
      <w:proofErr w:type="gram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Bi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Z - объем средств бюджета Московской области, направляемых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w:t>
      </w:r>
      <w:r w:rsidRPr="001C2741">
        <w:rPr>
          <w:rFonts w:ascii="Arial" w:hAnsi="Arial" w:cs="Arial"/>
          <w:sz w:val="24"/>
          <w:szCs w:val="24"/>
        </w:rPr>
        <w:lastRenderedPageBreak/>
        <w:t>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О</w:t>
      </w:r>
      <w:proofErr w:type="gramStart"/>
      <w:r w:rsidRPr="001C2741">
        <w:rPr>
          <w:rFonts w:ascii="Arial" w:hAnsi="Arial" w:cs="Arial"/>
          <w:sz w:val="24"/>
          <w:szCs w:val="24"/>
        </w:rPr>
        <w:t>i</w:t>
      </w:r>
      <w:proofErr w:type="spellEnd"/>
      <w:proofErr w:type="gram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повышение качества образования в муниципальных общеобразовательных организациях, работающих в сложном социальном контексте"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Ci</w:t>
      </w:r>
      <w:proofErr w:type="spellEnd"/>
      <w:r w:rsidRPr="001C2741">
        <w:rPr>
          <w:rFonts w:ascii="Arial" w:hAnsi="Arial" w:cs="Arial"/>
          <w:sz w:val="24"/>
          <w:szCs w:val="24"/>
        </w:rPr>
        <w:t xml:space="preserve"> = W / 5 x </w:t>
      </w:r>
      <w:proofErr w:type="spellStart"/>
      <w:r w:rsidRPr="001C2741">
        <w:rPr>
          <w:rFonts w:ascii="Arial" w:hAnsi="Arial" w:cs="Arial"/>
          <w:sz w:val="24"/>
          <w:szCs w:val="24"/>
        </w:rPr>
        <w:t>Qi</w:t>
      </w:r>
      <w:proofErr w:type="spell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Ci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W - объем средств бюджета Московской области, направляемых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Qi</w:t>
      </w:r>
      <w:proofErr w:type="spell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направленных на разработку и внедрение моделей социализации детей и подростков, обучающихся по адаптированным основным общеобразовательным программам"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lastRenderedPageBreak/>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Di</w:t>
      </w:r>
      <w:proofErr w:type="spellEnd"/>
      <w:r w:rsidRPr="001C2741">
        <w:rPr>
          <w:rFonts w:ascii="Arial" w:hAnsi="Arial" w:cs="Arial"/>
          <w:sz w:val="24"/>
          <w:szCs w:val="24"/>
        </w:rPr>
        <w:t xml:space="preserve"> = </w:t>
      </w:r>
      <w:proofErr w:type="gramStart"/>
      <w:r w:rsidRPr="001C2741">
        <w:rPr>
          <w:rFonts w:ascii="Arial" w:hAnsi="Arial" w:cs="Arial"/>
          <w:sz w:val="24"/>
          <w:szCs w:val="24"/>
        </w:rPr>
        <w:t>Р</w:t>
      </w:r>
      <w:proofErr w:type="gramEnd"/>
      <w:r w:rsidRPr="001C2741">
        <w:rPr>
          <w:rFonts w:ascii="Arial" w:hAnsi="Arial" w:cs="Arial"/>
          <w:sz w:val="24"/>
          <w:szCs w:val="24"/>
        </w:rPr>
        <w:t xml:space="preserve"> / 15 x </w:t>
      </w:r>
      <w:proofErr w:type="spellStart"/>
      <w:r w:rsidRPr="001C2741">
        <w:rPr>
          <w:rFonts w:ascii="Arial" w:hAnsi="Arial" w:cs="Arial"/>
          <w:sz w:val="24"/>
          <w:szCs w:val="24"/>
        </w:rPr>
        <w:t>Ti</w:t>
      </w:r>
      <w:proofErr w:type="spell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Di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Р</w:t>
      </w:r>
      <w:proofErr w:type="gramEnd"/>
      <w:r w:rsidRPr="001C2741">
        <w:rPr>
          <w:rFonts w:ascii="Arial" w:hAnsi="Arial" w:cs="Arial"/>
          <w:sz w:val="24"/>
          <w:szCs w:val="24"/>
        </w:rPr>
        <w:t xml:space="preserve"> - объем средств бюджета Московской области, направляемых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15 -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Ti</w:t>
      </w:r>
      <w:proofErr w:type="spell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современных моделей воспитания и социализации обучающихся"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Ei</w:t>
      </w:r>
      <w:proofErr w:type="spellEnd"/>
      <w:r w:rsidRPr="001C2741">
        <w:rPr>
          <w:rFonts w:ascii="Arial" w:hAnsi="Arial" w:cs="Arial"/>
          <w:sz w:val="24"/>
          <w:szCs w:val="24"/>
        </w:rPr>
        <w:t xml:space="preserve"> = U / 5 x </w:t>
      </w:r>
      <w:proofErr w:type="spellStart"/>
      <w:r w:rsidRPr="001C2741">
        <w:rPr>
          <w:rFonts w:ascii="Arial" w:hAnsi="Arial" w:cs="Arial"/>
          <w:sz w:val="24"/>
          <w:szCs w:val="24"/>
        </w:rPr>
        <w:t>Mi</w:t>
      </w:r>
      <w:proofErr w:type="spell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Ei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U - объем средств бюджета Московской области, направляемых для муниципальных </w:t>
      </w:r>
      <w:r w:rsidRPr="001C2741">
        <w:rPr>
          <w:rFonts w:ascii="Arial" w:hAnsi="Arial" w:cs="Arial"/>
          <w:sz w:val="24"/>
          <w:szCs w:val="24"/>
        </w:rPr>
        <w:lastRenderedPageBreak/>
        <w:t>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Mi</w:t>
      </w:r>
      <w:proofErr w:type="spell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разработку и внедрение моделей мотивирующей образовательной среды для одаренных детей и подростков"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 рассчитывается по формуле:</w:t>
      </w:r>
      <w:proofErr w:type="gramEnd"/>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Si</w:t>
      </w:r>
      <w:proofErr w:type="spellEnd"/>
      <w:r w:rsidRPr="001C2741">
        <w:rPr>
          <w:rFonts w:ascii="Arial" w:hAnsi="Arial" w:cs="Arial"/>
          <w:sz w:val="24"/>
          <w:szCs w:val="24"/>
        </w:rPr>
        <w:t xml:space="preserve"> = F / 5 x </w:t>
      </w:r>
      <w:proofErr w:type="spellStart"/>
      <w:r w:rsidRPr="001C2741">
        <w:rPr>
          <w:rFonts w:ascii="Arial" w:hAnsi="Arial" w:cs="Arial"/>
          <w:sz w:val="24"/>
          <w:szCs w:val="24"/>
        </w:rPr>
        <w:t>Ki</w:t>
      </w:r>
      <w:proofErr w:type="spell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Si</w:t>
      </w:r>
      <w:proofErr w:type="spellEnd"/>
      <w:r w:rsidRPr="001C2741">
        <w:rPr>
          <w:rFonts w:ascii="Arial" w:hAnsi="Arial" w:cs="Arial"/>
          <w:sz w:val="24"/>
          <w:szCs w:val="24"/>
        </w:rPr>
        <w:t xml:space="preserve"> - объем средств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F - объем средств бюджета Московской области, направляемых для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5 -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Ki</w:t>
      </w:r>
      <w:proofErr w:type="spellEnd"/>
      <w:r w:rsidRPr="001C2741">
        <w:rPr>
          <w:rFonts w:ascii="Arial" w:hAnsi="Arial" w:cs="Arial"/>
          <w:sz w:val="24"/>
          <w:szCs w:val="24"/>
        </w:rPr>
        <w:t xml:space="preserve"> - количество муниципальных общеобразовательных организаций - победителей областного конкурса на присвоение статуса РИП Московской области по направлению "Реализация инновационных образовательных проектов муниципальных общеобразовательных организаций Московской области, направленных на расширение спектра дополнительных общеразвивающих программ для детей, в том числе по робототехнике" в i-м муниципальном образовании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lastRenderedPageBreak/>
        <w:t>Условия, порядок проведения конкурса, состав конкурсной комиссии и распределение квот для участия в конкурсе утверждаются приказом министра образования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Муниципальная общеобразовательная организация - победитель областного конкурса на присвоение статуса РИП Московской области допускается к участию в конкурсе не чаще чем 1 раз в 3 года.</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Распределение субсидий из бюджета Московской области бюджетам муниципальных образований Московской области осуществляется Правительством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Главным распорядителем средств бюджета Московской области по предоставлению субсидии является Министерство образования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Перечисление субсидий из бюджета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Органы местного самоуправления муниципальных образований Московской области представляют в Министерство образования Московской области </w:t>
      </w:r>
      <w:hyperlink w:anchor="P10575" w:history="1">
        <w:r w:rsidRPr="006C143A">
          <w:rPr>
            <w:rFonts w:ascii="Arial" w:hAnsi="Arial" w:cs="Arial"/>
            <w:sz w:val="24"/>
            <w:szCs w:val="24"/>
          </w:rPr>
          <w:t>отчет</w:t>
        </w:r>
      </w:hyperlink>
      <w:r w:rsidRPr="006C143A">
        <w:rPr>
          <w:rFonts w:ascii="Arial" w:hAnsi="Arial" w:cs="Arial"/>
          <w:sz w:val="24"/>
          <w:szCs w:val="24"/>
        </w:rPr>
        <w:t xml:space="preserve"> о расходовании субсидий по форме и в сроки согласно таблице 1 к настоящим условиям предоставления субсидий.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Субсидии носят целевой характер и не могут быть использованы на иные цели.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Контроль за</w:t>
      </w:r>
      <w:proofErr w:type="gramEnd"/>
      <w:r w:rsidRPr="001C2741">
        <w:rPr>
          <w:rFonts w:ascii="Arial" w:hAnsi="Arial" w:cs="Arial"/>
          <w:sz w:val="24"/>
          <w:szCs w:val="24"/>
        </w:rPr>
        <w:t xml:space="preserve"> целевым использованием средств субсидии осуществляется органами местного самоуправления муниципальных образований Московской области и Министерством образования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муниципальных образований Московской области и Министерство образования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В случае нецелевого использования средств субсидии и/или нарушения условий, изложенных в соглашении, соответствующие средства подлежат возврату в доход бюджета Московской области в соответствии с законодательством Российской Федерации.</w:t>
      </w:r>
    </w:p>
    <w:p w:rsidR="000C2539" w:rsidRPr="006C143A" w:rsidRDefault="000C2539" w:rsidP="001C2741">
      <w:pPr>
        <w:pStyle w:val="ConsPlusNormal"/>
        <w:jc w:val="both"/>
        <w:rPr>
          <w:rFonts w:ascii="Arial" w:hAnsi="Arial" w:cs="Arial"/>
          <w:sz w:val="24"/>
          <w:szCs w:val="24"/>
        </w:rPr>
      </w:pPr>
      <w:r w:rsidRPr="001C2741">
        <w:rPr>
          <w:rFonts w:ascii="Arial" w:hAnsi="Arial" w:cs="Arial"/>
          <w:sz w:val="24"/>
          <w:szCs w:val="24"/>
        </w:rPr>
        <w:t xml:space="preserve">Ответственность за нецелевое использование субсидии устанавливается в соответствии </w:t>
      </w:r>
      <w:r w:rsidRPr="006C143A">
        <w:rPr>
          <w:rFonts w:ascii="Arial" w:hAnsi="Arial" w:cs="Arial"/>
          <w:sz w:val="24"/>
          <w:szCs w:val="24"/>
        </w:rPr>
        <w:t>с законодательством Российской Федерации и законодательством Московской области.</w:t>
      </w:r>
    </w:p>
    <w:p w:rsidR="000C2539" w:rsidRPr="001C2741" w:rsidRDefault="000C2539" w:rsidP="001C2741">
      <w:pPr>
        <w:pStyle w:val="ConsPlusNormal"/>
        <w:jc w:val="both"/>
        <w:rPr>
          <w:rFonts w:ascii="Arial" w:hAnsi="Arial" w:cs="Arial"/>
          <w:sz w:val="24"/>
          <w:szCs w:val="24"/>
        </w:rPr>
      </w:pPr>
      <w:r w:rsidRPr="006C143A">
        <w:rPr>
          <w:rFonts w:ascii="Arial" w:hAnsi="Arial" w:cs="Arial"/>
          <w:sz w:val="24"/>
          <w:szCs w:val="24"/>
        </w:rPr>
        <w:t xml:space="preserve">Субсидии, не использованные в текущем финансовом году, подлежат возврату в бюджет Московской области в соответствии с </w:t>
      </w:r>
      <w:hyperlink r:id="rId26" w:history="1">
        <w:r w:rsidRPr="006C143A">
          <w:rPr>
            <w:rFonts w:ascii="Arial" w:hAnsi="Arial" w:cs="Arial"/>
            <w:sz w:val="24"/>
            <w:szCs w:val="24"/>
          </w:rPr>
          <w:t>пунктом 5 статьи 242</w:t>
        </w:r>
      </w:hyperlink>
      <w:r w:rsidRPr="006C143A">
        <w:rPr>
          <w:rFonts w:ascii="Arial" w:hAnsi="Arial" w:cs="Arial"/>
          <w:sz w:val="24"/>
          <w:szCs w:val="24"/>
        </w:rPr>
        <w:t xml:space="preserve"> Бюджетного кодекса</w:t>
      </w:r>
      <w:r w:rsidRPr="001C2741">
        <w:rPr>
          <w:rFonts w:ascii="Arial" w:hAnsi="Arial" w:cs="Arial"/>
          <w:sz w:val="24"/>
          <w:szCs w:val="24"/>
        </w:rPr>
        <w:t xml:space="preserve"> Российской Федерации.</w:t>
      </w:r>
    </w:p>
    <w:p w:rsidR="000C2539" w:rsidRPr="001C2741" w:rsidRDefault="000C2539" w:rsidP="001C2741">
      <w:pPr>
        <w:pStyle w:val="ConsPlusNormal"/>
        <w:jc w:val="both"/>
        <w:rPr>
          <w:rFonts w:ascii="Arial" w:hAnsi="Arial" w:cs="Arial"/>
          <w:sz w:val="24"/>
          <w:szCs w:val="24"/>
        </w:rPr>
      </w:pPr>
    </w:p>
    <w:p w:rsidR="00254BF2" w:rsidRPr="001C2741" w:rsidRDefault="00254BF2" w:rsidP="001C2741">
      <w:pPr>
        <w:pStyle w:val="ConsPlusNormal"/>
        <w:jc w:val="right"/>
        <w:outlineLvl w:val="4"/>
        <w:rPr>
          <w:rFonts w:ascii="Arial" w:hAnsi="Arial" w:cs="Arial"/>
          <w:sz w:val="24"/>
          <w:szCs w:val="24"/>
        </w:rPr>
      </w:pPr>
    </w:p>
    <w:p w:rsidR="00254BF2" w:rsidRPr="001C2741" w:rsidRDefault="00254BF2" w:rsidP="001C2741">
      <w:pPr>
        <w:pStyle w:val="ConsPlusNormal"/>
        <w:jc w:val="right"/>
        <w:outlineLvl w:val="4"/>
        <w:rPr>
          <w:rFonts w:ascii="Arial" w:hAnsi="Arial" w:cs="Arial"/>
          <w:sz w:val="24"/>
          <w:szCs w:val="24"/>
        </w:rPr>
      </w:pPr>
    </w:p>
    <w:p w:rsidR="00254BF2" w:rsidRPr="001C2741" w:rsidRDefault="00254BF2" w:rsidP="001C2741">
      <w:pPr>
        <w:pStyle w:val="ConsPlusNormal"/>
        <w:jc w:val="right"/>
        <w:outlineLvl w:val="4"/>
        <w:rPr>
          <w:rFonts w:ascii="Arial" w:hAnsi="Arial" w:cs="Arial"/>
          <w:sz w:val="24"/>
          <w:szCs w:val="24"/>
        </w:rPr>
      </w:pPr>
    </w:p>
    <w:p w:rsidR="00254BF2" w:rsidRPr="001C2741" w:rsidRDefault="00254BF2" w:rsidP="001C2741">
      <w:pPr>
        <w:pStyle w:val="ConsPlusNormal"/>
        <w:outlineLvl w:val="4"/>
        <w:rPr>
          <w:rFonts w:ascii="Arial" w:hAnsi="Arial" w:cs="Arial"/>
          <w:sz w:val="24"/>
          <w:szCs w:val="24"/>
        </w:rPr>
        <w:sectPr w:rsidR="00254BF2" w:rsidRPr="001C2741" w:rsidSect="001C2741">
          <w:pgSz w:w="11905" w:h="16838"/>
          <w:pgMar w:top="1134" w:right="567" w:bottom="1134" w:left="1134" w:header="0" w:footer="0" w:gutter="0"/>
          <w:cols w:space="720"/>
        </w:sectPr>
      </w:pPr>
    </w:p>
    <w:p w:rsidR="00254BF2" w:rsidRPr="001C2741" w:rsidRDefault="00254BF2" w:rsidP="001C2741">
      <w:pPr>
        <w:pStyle w:val="ConsPlusNormal"/>
        <w:jc w:val="right"/>
        <w:outlineLvl w:val="4"/>
        <w:rPr>
          <w:rFonts w:ascii="Arial" w:hAnsi="Arial" w:cs="Arial"/>
          <w:sz w:val="24"/>
          <w:szCs w:val="24"/>
        </w:rPr>
      </w:pPr>
      <w:bookmarkStart w:id="4" w:name="P10575"/>
      <w:bookmarkEnd w:id="4"/>
      <w:r w:rsidRPr="001C2741">
        <w:rPr>
          <w:rFonts w:ascii="Arial" w:hAnsi="Arial" w:cs="Arial"/>
          <w:sz w:val="24"/>
          <w:szCs w:val="24"/>
        </w:rPr>
        <w:lastRenderedPageBreak/>
        <w:t>Таблица 1</w:t>
      </w:r>
    </w:p>
    <w:p w:rsidR="00254BF2" w:rsidRPr="001C2741" w:rsidRDefault="00254BF2" w:rsidP="001C2741">
      <w:pPr>
        <w:pStyle w:val="ConsPlusNormal"/>
        <w:jc w:val="right"/>
        <w:rPr>
          <w:rFonts w:ascii="Arial" w:hAnsi="Arial" w:cs="Arial"/>
          <w:sz w:val="24"/>
          <w:szCs w:val="24"/>
        </w:rPr>
      </w:pPr>
      <w:r w:rsidRPr="001C2741">
        <w:rPr>
          <w:rFonts w:ascii="Arial" w:hAnsi="Arial" w:cs="Arial"/>
          <w:sz w:val="24"/>
          <w:szCs w:val="24"/>
        </w:rPr>
        <w:t>к условиям предоставления субсидий</w:t>
      </w:r>
    </w:p>
    <w:p w:rsidR="00254BF2" w:rsidRPr="001C2741" w:rsidRDefault="00254BF2" w:rsidP="001C2741">
      <w:pPr>
        <w:pStyle w:val="ConsPlusNormal"/>
        <w:rPr>
          <w:rFonts w:ascii="Arial" w:hAnsi="Arial" w:cs="Arial"/>
          <w:sz w:val="24"/>
          <w:szCs w:val="24"/>
        </w:rPr>
      </w:pP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Отчет</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 расходовании субсидий бюджетам муниципальных образований</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Московской области на закупку оборудования</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для общеобразовательных организаций муниципальных</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образований Московской области - победителей </w:t>
      </w:r>
      <w:proofErr w:type="gramStart"/>
      <w:r w:rsidRPr="001C2741">
        <w:rPr>
          <w:rFonts w:ascii="Arial" w:hAnsi="Arial" w:cs="Arial"/>
          <w:sz w:val="24"/>
          <w:szCs w:val="24"/>
        </w:rPr>
        <w:t>областного</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конкурса на присвоение статуса </w:t>
      </w:r>
      <w:proofErr w:type="gramStart"/>
      <w:r w:rsidRPr="001C2741">
        <w:rPr>
          <w:rFonts w:ascii="Arial" w:hAnsi="Arial" w:cs="Arial"/>
          <w:sz w:val="24"/>
          <w:szCs w:val="24"/>
        </w:rPr>
        <w:t>Региональной</w:t>
      </w:r>
      <w:proofErr w:type="gramEnd"/>
      <w:r w:rsidRPr="001C2741">
        <w:rPr>
          <w:rFonts w:ascii="Arial" w:hAnsi="Arial" w:cs="Arial"/>
          <w:sz w:val="24"/>
          <w:szCs w:val="24"/>
        </w:rPr>
        <w:t xml:space="preserve"> инновационной</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площадки Московской области</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____________________________________________________________</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(наименование муниципального образования Московской области)</w:t>
      </w:r>
    </w:p>
    <w:p w:rsidR="000C2539" w:rsidRPr="006C143A" w:rsidRDefault="000C2539" w:rsidP="001C2741">
      <w:pPr>
        <w:pStyle w:val="ConsPlusNormal"/>
        <w:jc w:val="center"/>
        <w:rPr>
          <w:rFonts w:ascii="Arial" w:hAnsi="Arial" w:cs="Arial"/>
          <w:sz w:val="24"/>
          <w:szCs w:val="24"/>
        </w:rPr>
      </w:pPr>
      <w:r w:rsidRPr="001C2741">
        <w:rPr>
          <w:rFonts w:ascii="Arial" w:hAnsi="Arial" w:cs="Arial"/>
          <w:sz w:val="24"/>
          <w:szCs w:val="24"/>
        </w:rPr>
        <w:t>за _______________</w:t>
      </w:r>
      <w:hyperlink w:anchor="P10645" w:history="1">
        <w:r w:rsidRPr="006C143A">
          <w:rPr>
            <w:rFonts w:ascii="Arial" w:hAnsi="Arial" w:cs="Arial"/>
            <w:sz w:val="24"/>
            <w:szCs w:val="24"/>
          </w:rPr>
          <w:t>*</w:t>
        </w:r>
      </w:hyperlink>
    </w:p>
    <w:p w:rsidR="000C2539" w:rsidRPr="001C2741" w:rsidRDefault="000C2539" w:rsidP="001C2741">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4"/>
        <w:gridCol w:w="1773"/>
        <w:gridCol w:w="1394"/>
        <w:gridCol w:w="1093"/>
        <w:gridCol w:w="1489"/>
        <w:gridCol w:w="1703"/>
        <w:gridCol w:w="1301"/>
        <w:gridCol w:w="1394"/>
        <w:gridCol w:w="1093"/>
        <w:gridCol w:w="1394"/>
        <w:gridCol w:w="1093"/>
      </w:tblGrid>
      <w:tr w:rsidR="000C2539" w:rsidRPr="001C2741" w:rsidTr="006C143A">
        <w:tc>
          <w:tcPr>
            <w:tcW w:w="512" w:type="pct"/>
            <w:vMerge w:val="restar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Направления расходования средств субсидий</w:t>
            </w:r>
          </w:p>
        </w:tc>
        <w:tc>
          <w:tcPr>
            <w:tcW w:w="532" w:type="pct"/>
            <w:vMerge w:val="restar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Остатки средств субсидий предыдущего года в бюджете муниципального образования Московской области, рублей</w:t>
            </w:r>
          </w:p>
        </w:tc>
        <w:tc>
          <w:tcPr>
            <w:tcW w:w="791" w:type="pct"/>
            <w:gridSpan w:val="2"/>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Произведено расходов за счет средств субсидий предыдущего года, рублей</w:t>
            </w:r>
          </w:p>
        </w:tc>
        <w:tc>
          <w:tcPr>
            <w:tcW w:w="372" w:type="pct"/>
            <w:vMerge w:val="restar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Возвращено в доход </w:t>
            </w:r>
            <w:proofErr w:type="gramStart"/>
            <w:r w:rsidRPr="001C2741">
              <w:rPr>
                <w:rFonts w:ascii="Arial" w:hAnsi="Arial" w:cs="Arial"/>
                <w:sz w:val="24"/>
                <w:szCs w:val="24"/>
              </w:rPr>
              <w:t>бюджета Московской области остатков средств субсидий предыдущего года</w:t>
            </w:r>
            <w:proofErr w:type="gramEnd"/>
            <w:r w:rsidRPr="001C2741">
              <w:rPr>
                <w:rFonts w:ascii="Arial" w:hAnsi="Arial" w:cs="Arial"/>
                <w:sz w:val="24"/>
                <w:szCs w:val="24"/>
              </w:rPr>
              <w:t xml:space="preserve"> в текущем году, рублей</w:t>
            </w:r>
          </w:p>
        </w:tc>
        <w:tc>
          <w:tcPr>
            <w:tcW w:w="402" w:type="pct"/>
            <w:vMerge w:val="restar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Предусмотрено средств субсидий в бюджете Московской области на текущий год, рублей</w:t>
            </w:r>
          </w:p>
        </w:tc>
        <w:tc>
          <w:tcPr>
            <w:tcW w:w="389" w:type="pct"/>
            <w:vMerge w:val="restar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Получено средств субсидий из бюджета Московской области с начала текущего года, рублей</w:t>
            </w:r>
          </w:p>
        </w:tc>
        <w:tc>
          <w:tcPr>
            <w:tcW w:w="838" w:type="pct"/>
            <w:gridSpan w:val="2"/>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Произведено расходов за счет средств субсидий с начала текущего года, рублей</w:t>
            </w:r>
          </w:p>
        </w:tc>
        <w:tc>
          <w:tcPr>
            <w:tcW w:w="1163" w:type="pct"/>
            <w:gridSpan w:val="2"/>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Произведено расходов за счет средств бюджета муниципального образования Московской области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w:t>
            </w:r>
            <w:r w:rsidRPr="001C2741">
              <w:rPr>
                <w:rFonts w:ascii="Arial" w:hAnsi="Arial" w:cs="Arial"/>
                <w:sz w:val="24"/>
                <w:szCs w:val="24"/>
              </w:rPr>
              <w:lastRenderedPageBreak/>
              <w:t>Московской области с начала текущего года, рублей</w:t>
            </w:r>
          </w:p>
        </w:tc>
      </w:tr>
      <w:tr w:rsidR="000C2539" w:rsidRPr="001C2741" w:rsidTr="006C143A">
        <w:tc>
          <w:tcPr>
            <w:tcW w:w="512" w:type="pct"/>
            <w:vMerge/>
          </w:tcPr>
          <w:p w:rsidR="000C2539" w:rsidRPr="001C2741" w:rsidRDefault="000C2539" w:rsidP="001C2741">
            <w:pPr>
              <w:rPr>
                <w:rFonts w:ascii="Arial" w:hAnsi="Arial" w:cs="Arial"/>
                <w:sz w:val="24"/>
                <w:szCs w:val="24"/>
              </w:rPr>
            </w:pPr>
          </w:p>
        </w:tc>
        <w:tc>
          <w:tcPr>
            <w:tcW w:w="532" w:type="pct"/>
            <w:vMerge/>
          </w:tcPr>
          <w:p w:rsidR="000C2539" w:rsidRPr="001C2741" w:rsidRDefault="000C2539" w:rsidP="001C2741">
            <w:pPr>
              <w:rPr>
                <w:rFonts w:ascii="Arial" w:hAnsi="Arial" w:cs="Arial"/>
                <w:sz w:val="24"/>
                <w:szCs w:val="24"/>
              </w:rPr>
            </w:pPr>
          </w:p>
        </w:tc>
        <w:tc>
          <w:tcPr>
            <w:tcW w:w="419"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37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372" w:type="pct"/>
            <w:vMerge/>
          </w:tcPr>
          <w:p w:rsidR="000C2539" w:rsidRPr="001C2741" w:rsidRDefault="000C2539" w:rsidP="001C2741">
            <w:pPr>
              <w:rPr>
                <w:rFonts w:ascii="Arial" w:hAnsi="Arial" w:cs="Arial"/>
                <w:sz w:val="24"/>
                <w:szCs w:val="24"/>
              </w:rPr>
            </w:pPr>
          </w:p>
        </w:tc>
        <w:tc>
          <w:tcPr>
            <w:tcW w:w="402" w:type="pct"/>
            <w:vMerge/>
          </w:tcPr>
          <w:p w:rsidR="000C2539" w:rsidRPr="001C2741" w:rsidRDefault="000C2539" w:rsidP="001C2741">
            <w:pPr>
              <w:rPr>
                <w:rFonts w:ascii="Arial" w:hAnsi="Arial" w:cs="Arial"/>
                <w:sz w:val="24"/>
                <w:szCs w:val="24"/>
              </w:rPr>
            </w:pPr>
          </w:p>
        </w:tc>
        <w:tc>
          <w:tcPr>
            <w:tcW w:w="389" w:type="pct"/>
            <w:vMerge/>
          </w:tcPr>
          <w:p w:rsidR="000C2539" w:rsidRPr="001C2741" w:rsidRDefault="000C2539" w:rsidP="001C2741">
            <w:pPr>
              <w:rPr>
                <w:rFonts w:ascii="Arial" w:hAnsi="Arial" w:cs="Arial"/>
                <w:sz w:val="24"/>
                <w:szCs w:val="24"/>
              </w:rPr>
            </w:pPr>
          </w:p>
        </w:tc>
        <w:tc>
          <w:tcPr>
            <w:tcW w:w="466"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37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465"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698"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r>
      <w:tr w:rsidR="000C2539" w:rsidRPr="001C2741" w:rsidTr="006C143A">
        <w:tc>
          <w:tcPr>
            <w:tcW w:w="51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1</w:t>
            </w:r>
          </w:p>
        </w:tc>
        <w:tc>
          <w:tcPr>
            <w:tcW w:w="53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2</w:t>
            </w:r>
          </w:p>
        </w:tc>
        <w:tc>
          <w:tcPr>
            <w:tcW w:w="419"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3</w:t>
            </w:r>
          </w:p>
        </w:tc>
        <w:tc>
          <w:tcPr>
            <w:tcW w:w="37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4</w:t>
            </w:r>
          </w:p>
        </w:tc>
        <w:tc>
          <w:tcPr>
            <w:tcW w:w="37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5</w:t>
            </w:r>
          </w:p>
        </w:tc>
        <w:tc>
          <w:tcPr>
            <w:tcW w:w="40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6</w:t>
            </w:r>
          </w:p>
        </w:tc>
        <w:tc>
          <w:tcPr>
            <w:tcW w:w="389"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7</w:t>
            </w:r>
          </w:p>
        </w:tc>
        <w:tc>
          <w:tcPr>
            <w:tcW w:w="466"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8</w:t>
            </w:r>
          </w:p>
        </w:tc>
        <w:tc>
          <w:tcPr>
            <w:tcW w:w="372"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9</w:t>
            </w:r>
          </w:p>
        </w:tc>
        <w:tc>
          <w:tcPr>
            <w:tcW w:w="465"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10</w:t>
            </w:r>
          </w:p>
        </w:tc>
        <w:tc>
          <w:tcPr>
            <w:tcW w:w="698" w:type="pct"/>
          </w:tcPr>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11</w:t>
            </w:r>
          </w:p>
        </w:tc>
      </w:tr>
      <w:tr w:rsidR="000C2539" w:rsidRPr="001C2741" w:rsidTr="006C143A">
        <w:tc>
          <w:tcPr>
            <w:tcW w:w="512" w:type="pct"/>
          </w:tcPr>
          <w:p w:rsidR="000C2539" w:rsidRPr="001C2741" w:rsidRDefault="000C2539" w:rsidP="001C2741">
            <w:pPr>
              <w:pStyle w:val="ConsPlusNormal"/>
              <w:rPr>
                <w:rFonts w:ascii="Arial" w:hAnsi="Arial" w:cs="Arial"/>
                <w:sz w:val="24"/>
                <w:szCs w:val="24"/>
              </w:rPr>
            </w:pPr>
          </w:p>
        </w:tc>
        <w:tc>
          <w:tcPr>
            <w:tcW w:w="532" w:type="pct"/>
          </w:tcPr>
          <w:p w:rsidR="000C2539" w:rsidRPr="001C2741" w:rsidRDefault="000C2539" w:rsidP="001C2741">
            <w:pPr>
              <w:pStyle w:val="ConsPlusNormal"/>
              <w:rPr>
                <w:rFonts w:ascii="Arial" w:hAnsi="Arial" w:cs="Arial"/>
                <w:sz w:val="24"/>
                <w:szCs w:val="24"/>
              </w:rPr>
            </w:pPr>
          </w:p>
        </w:tc>
        <w:tc>
          <w:tcPr>
            <w:tcW w:w="419"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402" w:type="pct"/>
          </w:tcPr>
          <w:p w:rsidR="000C2539" w:rsidRPr="001C2741" w:rsidRDefault="000C2539" w:rsidP="001C2741">
            <w:pPr>
              <w:pStyle w:val="ConsPlusNormal"/>
              <w:rPr>
                <w:rFonts w:ascii="Arial" w:hAnsi="Arial" w:cs="Arial"/>
                <w:sz w:val="24"/>
                <w:szCs w:val="24"/>
              </w:rPr>
            </w:pPr>
          </w:p>
        </w:tc>
        <w:tc>
          <w:tcPr>
            <w:tcW w:w="389" w:type="pct"/>
          </w:tcPr>
          <w:p w:rsidR="000C2539" w:rsidRPr="001C2741" w:rsidRDefault="000C2539" w:rsidP="001C2741">
            <w:pPr>
              <w:pStyle w:val="ConsPlusNormal"/>
              <w:rPr>
                <w:rFonts w:ascii="Arial" w:hAnsi="Arial" w:cs="Arial"/>
                <w:sz w:val="24"/>
                <w:szCs w:val="24"/>
              </w:rPr>
            </w:pPr>
          </w:p>
        </w:tc>
        <w:tc>
          <w:tcPr>
            <w:tcW w:w="466"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465" w:type="pct"/>
          </w:tcPr>
          <w:p w:rsidR="000C2539" w:rsidRPr="001C2741" w:rsidRDefault="000C2539" w:rsidP="001C2741">
            <w:pPr>
              <w:pStyle w:val="ConsPlusNormal"/>
              <w:rPr>
                <w:rFonts w:ascii="Arial" w:hAnsi="Arial" w:cs="Arial"/>
                <w:sz w:val="24"/>
                <w:szCs w:val="24"/>
              </w:rPr>
            </w:pPr>
          </w:p>
        </w:tc>
        <w:tc>
          <w:tcPr>
            <w:tcW w:w="698" w:type="pct"/>
          </w:tcPr>
          <w:p w:rsidR="000C2539" w:rsidRPr="001C2741" w:rsidRDefault="000C2539" w:rsidP="001C2741">
            <w:pPr>
              <w:pStyle w:val="ConsPlusNormal"/>
              <w:rPr>
                <w:rFonts w:ascii="Arial" w:hAnsi="Arial" w:cs="Arial"/>
                <w:sz w:val="24"/>
                <w:szCs w:val="24"/>
              </w:rPr>
            </w:pPr>
          </w:p>
        </w:tc>
      </w:tr>
      <w:tr w:rsidR="000C2539" w:rsidRPr="001C2741" w:rsidTr="006C143A">
        <w:tc>
          <w:tcPr>
            <w:tcW w:w="512" w:type="pct"/>
          </w:tcPr>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Итого:</w:t>
            </w:r>
          </w:p>
        </w:tc>
        <w:tc>
          <w:tcPr>
            <w:tcW w:w="532" w:type="pct"/>
          </w:tcPr>
          <w:p w:rsidR="000C2539" w:rsidRPr="001C2741" w:rsidRDefault="000C2539" w:rsidP="001C2741">
            <w:pPr>
              <w:pStyle w:val="ConsPlusNormal"/>
              <w:rPr>
                <w:rFonts w:ascii="Arial" w:hAnsi="Arial" w:cs="Arial"/>
                <w:sz w:val="24"/>
                <w:szCs w:val="24"/>
              </w:rPr>
            </w:pPr>
          </w:p>
        </w:tc>
        <w:tc>
          <w:tcPr>
            <w:tcW w:w="419"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402" w:type="pct"/>
          </w:tcPr>
          <w:p w:rsidR="000C2539" w:rsidRPr="001C2741" w:rsidRDefault="000C2539" w:rsidP="001C2741">
            <w:pPr>
              <w:pStyle w:val="ConsPlusNormal"/>
              <w:rPr>
                <w:rFonts w:ascii="Arial" w:hAnsi="Arial" w:cs="Arial"/>
                <w:sz w:val="24"/>
                <w:szCs w:val="24"/>
              </w:rPr>
            </w:pPr>
          </w:p>
        </w:tc>
        <w:tc>
          <w:tcPr>
            <w:tcW w:w="389" w:type="pct"/>
          </w:tcPr>
          <w:p w:rsidR="000C2539" w:rsidRPr="001C2741" w:rsidRDefault="000C2539" w:rsidP="001C2741">
            <w:pPr>
              <w:pStyle w:val="ConsPlusNormal"/>
              <w:rPr>
                <w:rFonts w:ascii="Arial" w:hAnsi="Arial" w:cs="Arial"/>
                <w:sz w:val="24"/>
                <w:szCs w:val="24"/>
              </w:rPr>
            </w:pPr>
          </w:p>
        </w:tc>
        <w:tc>
          <w:tcPr>
            <w:tcW w:w="466" w:type="pct"/>
          </w:tcPr>
          <w:p w:rsidR="000C2539" w:rsidRPr="001C2741" w:rsidRDefault="000C2539" w:rsidP="001C2741">
            <w:pPr>
              <w:pStyle w:val="ConsPlusNormal"/>
              <w:rPr>
                <w:rFonts w:ascii="Arial" w:hAnsi="Arial" w:cs="Arial"/>
                <w:sz w:val="24"/>
                <w:szCs w:val="24"/>
              </w:rPr>
            </w:pPr>
          </w:p>
        </w:tc>
        <w:tc>
          <w:tcPr>
            <w:tcW w:w="372" w:type="pct"/>
          </w:tcPr>
          <w:p w:rsidR="000C2539" w:rsidRPr="001C2741" w:rsidRDefault="000C2539" w:rsidP="001C2741">
            <w:pPr>
              <w:pStyle w:val="ConsPlusNormal"/>
              <w:rPr>
                <w:rFonts w:ascii="Arial" w:hAnsi="Arial" w:cs="Arial"/>
                <w:sz w:val="24"/>
                <w:szCs w:val="24"/>
              </w:rPr>
            </w:pPr>
          </w:p>
        </w:tc>
        <w:tc>
          <w:tcPr>
            <w:tcW w:w="465" w:type="pct"/>
          </w:tcPr>
          <w:p w:rsidR="000C2539" w:rsidRPr="001C2741" w:rsidRDefault="000C2539" w:rsidP="001C2741">
            <w:pPr>
              <w:pStyle w:val="ConsPlusNormal"/>
              <w:rPr>
                <w:rFonts w:ascii="Arial" w:hAnsi="Arial" w:cs="Arial"/>
                <w:sz w:val="24"/>
                <w:szCs w:val="24"/>
              </w:rPr>
            </w:pPr>
          </w:p>
        </w:tc>
        <w:tc>
          <w:tcPr>
            <w:tcW w:w="698" w:type="pct"/>
          </w:tcPr>
          <w:p w:rsidR="000C2539" w:rsidRPr="001C2741" w:rsidRDefault="000C2539" w:rsidP="001C2741">
            <w:pPr>
              <w:pStyle w:val="ConsPlusNormal"/>
              <w:rPr>
                <w:rFonts w:ascii="Arial" w:hAnsi="Arial" w:cs="Arial"/>
                <w:sz w:val="24"/>
                <w:szCs w:val="24"/>
              </w:rPr>
            </w:pPr>
          </w:p>
        </w:tc>
      </w:tr>
    </w:tbl>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Глава муниципального образования Московской области</w:t>
      </w: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_________ __________________________________________</w:t>
      </w: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(подпись)</w:t>
      </w:r>
      <w:r w:rsidR="006C143A">
        <w:rPr>
          <w:rFonts w:ascii="Arial" w:hAnsi="Arial" w:cs="Arial"/>
          <w:sz w:val="24"/>
          <w:szCs w:val="24"/>
        </w:rPr>
        <w:t xml:space="preserve">    </w:t>
      </w:r>
      <w:r w:rsidRPr="001C2741">
        <w:rPr>
          <w:rFonts w:ascii="Arial" w:hAnsi="Arial" w:cs="Arial"/>
          <w:sz w:val="24"/>
          <w:szCs w:val="24"/>
        </w:rPr>
        <w:t xml:space="preserve"> (расшифровка подписи - фамилия и инициалы)</w:t>
      </w:r>
    </w:p>
    <w:p w:rsidR="000C2539" w:rsidRPr="001C2741" w:rsidRDefault="000C2539" w:rsidP="001C2741">
      <w:pPr>
        <w:pStyle w:val="ConsPlusNonformat"/>
        <w:jc w:val="both"/>
        <w:rPr>
          <w:rFonts w:ascii="Arial" w:hAnsi="Arial" w:cs="Arial"/>
          <w:sz w:val="24"/>
          <w:szCs w:val="24"/>
        </w:rPr>
      </w:pP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(гербовая печать муниципального образования Московской области)</w:t>
      </w:r>
    </w:p>
    <w:p w:rsidR="000C2539" w:rsidRPr="001C2741" w:rsidRDefault="000C2539" w:rsidP="001C2741">
      <w:pPr>
        <w:pStyle w:val="ConsPlusNonformat"/>
        <w:jc w:val="both"/>
        <w:rPr>
          <w:rFonts w:ascii="Arial" w:hAnsi="Arial" w:cs="Arial"/>
          <w:sz w:val="24"/>
          <w:szCs w:val="24"/>
        </w:rPr>
      </w:pP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"___" ___________ 20__ г.</w:t>
      </w:r>
    </w:p>
    <w:p w:rsidR="006C143A" w:rsidRDefault="006C143A" w:rsidP="001C2741">
      <w:pPr>
        <w:pStyle w:val="ConsPlusNonformat"/>
        <w:jc w:val="both"/>
        <w:rPr>
          <w:rFonts w:ascii="Arial" w:hAnsi="Arial" w:cs="Arial"/>
          <w:sz w:val="24"/>
          <w:szCs w:val="24"/>
        </w:rPr>
      </w:pP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Исполнитель ____________________ __________________</w:t>
      </w:r>
    </w:p>
    <w:p w:rsidR="000C2539" w:rsidRPr="001C2741" w:rsidRDefault="000C2539" w:rsidP="001C2741">
      <w:pPr>
        <w:pStyle w:val="ConsPlusNonformat"/>
        <w:jc w:val="both"/>
        <w:rPr>
          <w:rFonts w:ascii="Arial" w:hAnsi="Arial" w:cs="Arial"/>
          <w:sz w:val="24"/>
          <w:szCs w:val="24"/>
        </w:rPr>
      </w:pPr>
      <w:r w:rsidRPr="001C2741">
        <w:rPr>
          <w:rFonts w:ascii="Arial" w:hAnsi="Arial" w:cs="Arial"/>
          <w:sz w:val="24"/>
          <w:szCs w:val="24"/>
        </w:rPr>
        <w:t xml:space="preserve">               </w:t>
      </w:r>
      <w:r w:rsidR="006C143A">
        <w:rPr>
          <w:rFonts w:ascii="Arial" w:hAnsi="Arial" w:cs="Arial"/>
          <w:sz w:val="24"/>
          <w:szCs w:val="24"/>
        </w:rPr>
        <w:t xml:space="preserve">       </w:t>
      </w:r>
      <w:r w:rsidRPr="001C2741">
        <w:rPr>
          <w:rFonts w:ascii="Arial" w:hAnsi="Arial" w:cs="Arial"/>
          <w:sz w:val="24"/>
          <w:szCs w:val="24"/>
        </w:rPr>
        <w:t xml:space="preserve"> (фамилия и инициалы)     </w:t>
      </w:r>
      <w:r w:rsidR="006C143A">
        <w:rPr>
          <w:rFonts w:ascii="Arial" w:hAnsi="Arial" w:cs="Arial"/>
          <w:sz w:val="24"/>
          <w:szCs w:val="24"/>
        </w:rPr>
        <w:t xml:space="preserve">    </w:t>
      </w:r>
      <w:r w:rsidRPr="001C2741">
        <w:rPr>
          <w:rFonts w:ascii="Arial" w:hAnsi="Arial" w:cs="Arial"/>
          <w:sz w:val="24"/>
          <w:szCs w:val="24"/>
        </w:rPr>
        <w:t xml:space="preserve"> (телефон)</w:t>
      </w:r>
    </w:p>
    <w:p w:rsidR="000C2539" w:rsidRPr="001C2741" w:rsidRDefault="000C2539" w:rsidP="001C2741">
      <w:pPr>
        <w:pStyle w:val="ConsPlusNonformat"/>
        <w:jc w:val="both"/>
        <w:rPr>
          <w:rFonts w:ascii="Arial" w:hAnsi="Arial" w:cs="Arial"/>
          <w:sz w:val="24"/>
          <w:szCs w:val="24"/>
        </w:rPr>
      </w:pPr>
    </w:p>
    <w:p w:rsidR="000C2539" w:rsidRPr="001C2741" w:rsidRDefault="000C2539" w:rsidP="001C2741">
      <w:pPr>
        <w:pStyle w:val="ConsPlusNonformat"/>
        <w:jc w:val="both"/>
        <w:rPr>
          <w:rFonts w:ascii="Arial" w:hAnsi="Arial" w:cs="Arial"/>
          <w:sz w:val="24"/>
          <w:szCs w:val="24"/>
        </w:rPr>
      </w:pPr>
      <w:bookmarkStart w:id="5" w:name="P10645"/>
      <w:bookmarkEnd w:id="5"/>
      <w:r w:rsidRPr="001C2741">
        <w:rPr>
          <w:rFonts w:ascii="Arial" w:hAnsi="Arial" w:cs="Arial"/>
          <w:sz w:val="24"/>
          <w:szCs w:val="24"/>
        </w:rPr>
        <w:t>*Периодичность представления отчета: квартальная, годовая.</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Примечания: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2. Сроки представления квартального отчета: до 10 числа месяца, следующего за отчетным периодом.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3. Сроки представления годового отчета: до 20 числа месяца, следующего за отчетным периодом.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4. Заполняется нарастающим итогом на отчетную дату.</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5. Числовые значения отчетных показателей необходимо указать с двумя знаками после разделителя целой и дробной частей значения.</w:t>
      </w:r>
    </w:p>
    <w:p w:rsidR="00254BF2" w:rsidRPr="001C2741" w:rsidRDefault="00254BF2" w:rsidP="001C2741">
      <w:pPr>
        <w:jc w:val="center"/>
        <w:rPr>
          <w:rFonts w:ascii="Arial" w:hAnsi="Arial" w:cs="Arial"/>
          <w:sz w:val="24"/>
          <w:szCs w:val="24"/>
        </w:rPr>
        <w:sectPr w:rsidR="00254BF2" w:rsidRPr="001C2741" w:rsidSect="001C2741">
          <w:pgSz w:w="16838" w:h="11905" w:orient="landscape"/>
          <w:pgMar w:top="1134" w:right="567" w:bottom="1134" w:left="1134" w:header="0" w:footer="0" w:gutter="0"/>
          <w:cols w:space="720"/>
        </w:sectPr>
      </w:pPr>
    </w:p>
    <w:p w:rsidR="000C2539" w:rsidRPr="001C2741" w:rsidRDefault="000C2539" w:rsidP="001C2741">
      <w:pPr>
        <w:pStyle w:val="ConsPlusNormal"/>
        <w:jc w:val="center"/>
        <w:outlineLvl w:val="3"/>
        <w:rPr>
          <w:rFonts w:ascii="Arial" w:hAnsi="Arial" w:cs="Arial"/>
          <w:sz w:val="24"/>
          <w:szCs w:val="24"/>
        </w:rPr>
      </w:pPr>
      <w:r w:rsidRPr="001C2741">
        <w:rPr>
          <w:rFonts w:ascii="Arial" w:hAnsi="Arial" w:cs="Arial"/>
          <w:sz w:val="24"/>
          <w:szCs w:val="24"/>
        </w:rPr>
        <w:lastRenderedPageBreak/>
        <w:t>Условия предоставления и методика расчета субсидий</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 xml:space="preserve">из бюджета Московской области бюджетам </w:t>
      </w:r>
      <w:proofErr w:type="gramStart"/>
      <w:r w:rsidRPr="001C2741">
        <w:rPr>
          <w:rFonts w:ascii="Arial" w:hAnsi="Arial" w:cs="Arial"/>
          <w:sz w:val="24"/>
          <w:szCs w:val="24"/>
        </w:rPr>
        <w:t>муниципальных</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образований Московской области на обеспечение подвоза</w:t>
      </w:r>
    </w:p>
    <w:p w:rsidR="000C2539" w:rsidRPr="001C2741" w:rsidRDefault="000C2539" w:rsidP="001C2741">
      <w:pPr>
        <w:pStyle w:val="ConsPlusNormal"/>
        <w:jc w:val="center"/>
        <w:rPr>
          <w:rFonts w:ascii="Arial" w:hAnsi="Arial" w:cs="Arial"/>
          <w:sz w:val="24"/>
          <w:szCs w:val="24"/>
        </w:rPr>
      </w:pP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к месту обучения в муниципальные</w:t>
      </w:r>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общеобразовательные организации в Московской области,</w:t>
      </w:r>
    </w:p>
    <w:p w:rsidR="000C2539" w:rsidRPr="001C2741" w:rsidRDefault="000C2539" w:rsidP="001C2741">
      <w:pPr>
        <w:pStyle w:val="ConsPlusNormal"/>
        <w:jc w:val="center"/>
        <w:rPr>
          <w:rFonts w:ascii="Arial" w:hAnsi="Arial" w:cs="Arial"/>
          <w:sz w:val="24"/>
          <w:szCs w:val="24"/>
        </w:rPr>
      </w:pPr>
      <w:proofErr w:type="gramStart"/>
      <w:r w:rsidRPr="001C2741">
        <w:rPr>
          <w:rFonts w:ascii="Arial" w:hAnsi="Arial" w:cs="Arial"/>
          <w:sz w:val="24"/>
          <w:szCs w:val="24"/>
        </w:rPr>
        <w:t>расположенные в сельских населенных пунктах (далее - условия</w:t>
      </w:r>
      <w:proofErr w:type="gramEnd"/>
    </w:p>
    <w:p w:rsidR="000C2539" w:rsidRPr="001C2741" w:rsidRDefault="000C2539" w:rsidP="001C2741">
      <w:pPr>
        <w:pStyle w:val="ConsPlusNormal"/>
        <w:jc w:val="center"/>
        <w:rPr>
          <w:rFonts w:ascii="Arial" w:hAnsi="Arial" w:cs="Arial"/>
          <w:sz w:val="24"/>
          <w:szCs w:val="24"/>
        </w:rPr>
      </w:pPr>
      <w:r w:rsidRPr="001C2741">
        <w:rPr>
          <w:rFonts w:ascii="Arial" w:hAnsi="Arial" w:cs="Arial"/>
          <w:sz w:val="24"/>
          <w:szCs w:val="24"/>
        </w:rPr>
        <w:t>предоставления субсидий)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В целях обеспечения получения обучающимися в муниципальных общеобразовательных организациях в Московской области, расположенных в сельских населенных пунктах, качественного образования, создания условий для сохранения здоровья обучающихся и обеспечения их безопасности из бюджета Московской области предусмотрены субсидии бюджетам муниципальных образований Московской </w:t>
      </w:r>
      <w:proofErr w:type="gramStart"/>
      <w:r w:rsidRPr="001C2741">
        <w:rPr>
          <w:rFonts w:ascii="Arial" w:hAnsi="Arial" w:cs="Arial"/>
          <w:sz w:val="24"/>
          <w:szCs w:val="24"/>
        </w:rPr>
        <w:t>области</w:t>
      </w:r>
      <w:proofErr w:type="gramEnd"/>
      <w:r w:rsidRPr="001C2741">
        <w:rPr>
          <w:rFonts w:ascii="Arial" w:hAnsi="Arial" w:cs="Arial"/>
          <w:sz w:val="24"/>
          <w:szCs w:val="24"/>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(далее - субсидии).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Целевым назначением субсидий является </w:t>
      </w:r>
      <w:proofErr w:type="spellStart"/>
      <w:r w:rsidRPr="001C2741">
        <w:rPr>
          <w:rFonts w:ascii="Arial" w:hAnsi="Arial" w:cs="Arial"/>
          <w:sz w:val="24"/>
          <w:szCs w:val="24"/>
        </w:rPr>
        <w:t>софинансирование</w:t>
      </w:r>
      <w:proofErr w:type="spellEnd"/>
      <w:r w:rsidRPr="001C2741">
        <w:rPr>
          <w:rFonts w:ascii="Arial" w:hAnsi="Arial" w:cs="Arial"/>
          <w:sz w:val="24"/>
          <w:szCs w:val="24"/>
        </w:rPr>
        <w:t xml:space="preserve"> мероприятий, связанных с оплатой следующих расходов </w:t>
      </w:r>
      <w:proofErr w:type="gramStart"/>
      <w:r w:rsidRPr="001C2741">
        <w:rPr>
          <w:rFonts w:ascii="Arial" w:hAnsi="Arial" w:cs="Arial"/>
          <w:sz w:val="24"/>
          <w:szCs w:val="24"/>
        </w:rPr>
        <w:t>на</w:t>
      </w:r>
      <w:proofErr w:type="gramEnd"/>
      <w:r w:rsidRPr="001C2741">
        <w:rPr>
          <w:rFonts w:ascii="Arial" w:hAnsi="Arial" w:cs="Arial"/>
          <w:sz w:val="24"/>
          <w:szCs w:val="24"/>
        </w:rPr>
        <w:t>:</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оплату труда водителя с начислениями на оплату труда;</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оплату горюче-смазочных материалов;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техническое обслуживание автобуса;</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оплату услуг за стоянку и ответственное хранение автобуса на территории гаража;</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приобретение запасных частей;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другие расходы, связанные с эксплуатацией автобуса.</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наличия гарантийного письма о включении в государственную программу (подпрограмму) мероприятия, планируемого к реализации совместно с органами местного самоуправления муниципальных образований Московской области, в том числе по предоставлению субсидий из бюджета Московской области бюджетам муниципальных образований Московской области, подписанных главами муниципальных образований Московской области и (или) хозяйствующими субъектами;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наличия гарантийного письма о </w:t>
      </w:r>
      <w:proofErr w:type="gramStart"/>
      <w:r w:rsidRPr="001C2741">
        <w:rPr>
          <w:rFonts w:ascii="Arial" w:hAnsi="Arial" w:cs="Arial"/>
          <w:sz w:val="24"/>
          <w:szCs w:val="24"/>
        </w:rPr>
        <w:t>планируемом</w:t>
      </w:r>
      <w:proofErr w:type="gramEnd"/>
      <w:r w:rsidRPr="001C2741">
        <w:rPr>
          <w:rFonts w:ascii="Arial" w:hAnsi="Arial" w:cs="Arial"/>
          <w:sz w:val="24"/>
          <w:szCs w:val="24"/>
        </w:rPr>
        <w:t xml:space="preserve"> </w:t>
      </w:r>
      <w:proofErr w:type="spellStart"/>
      <w:r w:rsidRPr="001C2741">
        <w:rPr>
          <w:rFonts w:ascii="Arial" w:hAnsi="Arial" w:cs="Arial"/>
          <w:sz w:val="24"/>
          <w:szCs w:val="24"/>
        </w:rPr>
        <w:t>софинансировании</w:t>
      </w:r>
      <w:proofErr w:type="spellEnd"/>
      <w:r w:rsidRPr="001C2741">
        <w:rPr>
          <w:rFonts w:ascii="Arial" w:hAnsi="Arial" w:cs="Arial"/>
          <w:sz w:val="24"/>
          <w:szCs w:val="24"/>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межбюджетных трансфертов из бюджета Московской области между органами местного самоуправления муниципальных образований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 xml:space="preserve">наличия соглашения об информационном взаимодействии при предоставлении </w:t>
      </w:r>
      <w:r w:rsidRPr="001C2741">
        <w:rPr>
          <w:rFonts w:ascii="Arial" w:hAnsi="Arial" w:cs="Arial"/>
          <w:sz w:val="24"/>
          <w:szCs w:val="24"/>
        </w:rPr>
        <w:lastRenderedPageBreak/>
        <w:t>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отсутствия задолженности по страховым взносам в государственные внебюджетные фонды;</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наличия двухстороннего соглашения (договора) о </w:t>
      </w:r>
      <w:proofErr w:type="spellStart"/>
      <w:r w:rsidRPr="001C2741">
        <w:rPr>
          <w:rFonts w:ascii="Arial" w:hAnsi="Arial" w:cs="Arial"/>
          <w:sz w:val="24"/>
          <w:szCs w:val="24"/>
        </w:rPr>
        <w:t>софинансировании</w:t>
      </w:r>
      <w:proofErr w:type="spellEnd"/>
      <w:r w:rsidRPr="001C2741">
        <w:rPr>
          <w:rFonts w:ascii="Arial" w:hAnsi="Arial" w:cs="Arial"/>
          <w:sz w:val="24"/>
          <w:szCs w:val="24"/>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 содержащего:</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права, обязанности и ответственность сторон;</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расходные обязательства муниципального образования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обязательства по соблюдению условий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объем субсидии, сроки, условия ее предоставления и расходования;</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порядок перечисления субсидии;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значения показателей результативности предоставления субсидии;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порядок осуществления </w:t>
      </w:r>
      <w:proofErr w:type="gramStart"/>
      <w:r w:rsidRPr="001C2741">
        <w:rPr>
          <w:rFonts w:ascii="Arial" w:hAnsi="Arial" w:cs="Arial"/>
          <w:sz w:val="24"/>
          <w:szCs w:val="24"/>
        </w:rPr>
        <w:t>контроля за</w:t>
      </w:r>
      <w:proofErr w:type="gramEnd"/>
      <w:r w:rsidRPr="001C2741">
        <w:rPr>
          <w:rFonts w:ascii="Arial" w:hAnsi="Arial" w:cs="Arial"/>
          <w:sz w:val="24"/>
          <w:szCs w:val="24"/>
        </w:rPr>
        <w:t xml:space="preserve"> соблюдением муниципальным образованием Московской области условий, установленных при предоставлении субсидии;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последствия </w:t>
      </w:r>
      <w:proofErr w:type="spellStart"/>
      <w:r w:rsidRPr="001C2741">
        <w:rPr>
          <w:rFonts w:ascii="Arial" w:hAnsi="Arial" w:cs="Arial"/>
          <w:sz w:val="24"/>
          <w:szCs w:val="24"/>
        </w:rPr>
        <w:t>недостижения</w:t>
      </w:r>
      <w:proofErr w:type="spellEnd"/>
      <w:r w:rsidRPr="001C2741">
        <w:rPr>
          <w:rFonts w:ascii="Arial" w:hAnsi="Arial" w:cs="Arial"/>
          <w:sz w:val="24"/>
          <w:szCs w:val="24"/>
        </w:rPr>
        <w:t xml:space="preserve"> муниципальным образованием Московской </w:t>
      </w:r>
      <w:proofErr w:type="gramStart"/>
      <w:r w:rsidRPr="001C2741">
        <w:rPr>
          <w:rFonts w:ascii="Arial" w:hAnsi="Arial" w:cs="Arial"/>
          <w:sz w:val="24"/>
          <w:szCs w:val="24"/>
        </w:rPr>
        <w:t>области установленных значений показателей результативности предоставления</w:t>
      </w:r>
      <w:proofErr w:type="gramEnd"/>
      <w:r w:rsidRPr="001C2741">
        <w:rPr>
          <w:rFonts w:ascii="Arial" w:hAnsi="Arial" w:cs="Arial"/>
          <w:sz w:val="24"/>
          <w:szCs w:val="24"/>
        </w:rPr>
        <w:t xml:space="preserve"> субсидии, а также порядок предоставления отчетности о расходовании субсидий;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порядок возврата субсидии в случае нецелевого использования средств;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срок действия соглашения (договора) и согласие получателя субсидии на осуществление главным распорядителем средств бюджета Московской области, предоставившим субсидию, и органами государственного контроля проверок соблюдения получателем субсидии условий, цели и порядка предоставления субсидии;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обеспечение соответствия значений показателей, установленных государственной программой и соответствующими программами муниципальных образований Московской области, значениям показателей результативности предоставления субсидий, установленным соглашениями о предоставлении субсидий;</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наличие </w:t>
      </w:r>
      <w:proofErr w:type="gramStart"/>
      <w:r w:rsidRPr="001C2741">
        <w:rPr>
          <w:rFonts w:ascii="Arial" w:hAnsi="Arial" w:cs="Arial"/>
          <w:sz w:val="24"/>
          <w:szCs w:val="24"/>
        </w:rPr>
        <w:t>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w:t>
      </w:r>
      <w:proofErr w:type="gramEnd"/>
      <w:r w:rsidRPr="001C2741">
        <w:rPr>
          <w:rFonts w:ascii="Arial" w:hAnsi="Arial" w:cs="Arial"/>
          <w:sz w:val="24"/>
          <w:szCs w:val="24"/>
        </w:rPr>
        <w:t xml:space="preserve"> в Московской области, расположенные в сельских населенных пунктах, за счет поступлений налоговых и неналоговых доходов;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внесение в Единую автоматизированную систему управления закупками Московской области (далее - ЕАСУЗ) информации;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использование для обеспечения работы в Единой автоматизированной системе управления закупками Московской области электронных подписей (далее - ЕАСУЗ ЭП), выдаваемых удостоверяющим центром, позволяющих работать на официальном сайте в единой информационной системе в сфере закупок;</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осуществление закупок в соответствии с рекомендованными формами документации о конкурсе, аукционе, документации о проведении запроса предложений, иных документов, применяемых заказчиками в ходе осуществления закупок, а также в соответствии с типовыми формами контрактов, размещенными в ЕАСУЗ;</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утверждение состава и регламента работы рабочей группы для оценки обоснованности закупок и обоснования начальных (максимальных) цен контрактов с ценой закупки от 10 млн. рублей до 30 млн. рублей (включительно), возглавляемой должностным лицом, замещающим должность муниципальной службы в Московской области не ниже заместителя руководителя органа местного самоуправления Московской области;</w:t>
      </w:r>
    </w:p>
    <w:p w:rsidR="000C2539" w:rsidRPr="006C143A" w:rsidRDefault="000C2539" w:rsidP="001C2741">
      <w:pPr>
        <w:pStyle w:val="ConsPlusNormal"/>
        <w:jc w:val="both"/>
        <w:rPr>
          <w:rFonts w:ascii="Arial" w:hAnsi="Arial" w:cs="Arial"/>
          <w:sz w:val="24"/>
          <w:szCs w:val="24"/>
        </w:rPr>
      </w:pPr>
      <w:r w:rsidRPr="001C2741">
        <w:rPr>
          <w:rFonts w:ascii="Arial" w:hAnsi="Arial" w:cs="Arial"/>
          <w:sz w:val="24"/>
          <w:szCs w:val="24"/>
        </w:rPr>
        <w:lastRenderedPageBreak/>
        <w:t xml:space="preserve">определение поставщиков (подрядчиков, исполнителей) для муниципальных заказчиков и </w:t>
      </w:r>
      <w:r w:rsidRPr="006C143A">
        <w:rPr>
          <w:rFonts w:ascii="Arial" w:hAnsi="Arial" w:cs="Arial"/>
          <w:sz w:val="24"/>
          <w:szCs w:val="24"/>
        </w:rPr>
        <w:t>муниципальных бюджетных организаций осуществляется уполномоченным органом, в случае если цена закупки равна или превышает 10 млн. рублей;</w:t>
      </w:r>
    </w:p>
    <w:p w:rsidR="000C2539" w:rsidRPr="006C143A" w:rsidRDefault="000C2539" w:rsidP="001C2741">
      <w:pPr>
        <w:pStyle w:val="ConsPlusNormal"/>
        <w:jc w:val="both"/>
        <w:rPr>
          <w:rFonts w:ascii="Arial" w:hAnsi="Arial" w:cs="Arial"/>
          <w:sz w:val="24"/>
          <w:szCs w:val="24"/>
        </w:rPr>
      </w:pPr>
      <w:proofErr w:type="gramStart"/>
      <w:r w:rsidRPr="006C143A">
        <w:rPr>
          <w:rFonts w:ascii="Arial" w:hAnsi="Arial" w:cs="Arial"/>
          <w:sz w:val="24"/>
          <w:szCs w:val="24"/>
        </w:rPr>
        <w:t xml:space="preserve">осуществление закупок в случаях, установленных </w:t>
      </w:r>
      <w:hyperlink r:id="rId27" w:history="1">
        <w:r w:rsidRPr="006C143A">
          <w:rPr>
            <w:rFonts w:ascii="Arial" w:hAnsi="Arial" w:cs="Arial"/>
            <w:sz w:val="24"/>
            <w:szCs w:val="24"/>
          </w:rPr>
          <w:t>пунктами 4</w:t>
        </w:r>
      </w:hyperlink>
      <w:r w:rsidRPr="006C143A">
        <w:rPr>
          <w:rFonts w:ascii="Arial" w:hAnsi="Arial" w:cs="Arial"/>
          <w:sz w:val="24"/>
          <w:szCs w:val="24"/>
        </w:rPr>
        <w:t xml:space="preserve"> и </w:t>
      </w:r>
      <w:hyperlink r:id="rId28" w:history="1">
        <w:r w:rsidRPr="006C143A">
          <w:rPr>
            <w:rFonts w:ascii="Arial" w:hAnsi="Arial" w:cs="Arial"/>
            <w:sz w:val="24"/>
            <w:szCs w:val="24"/>
          </w:rPr>
          <w:t>5 части 1 статьи 93</w:t>
        </w:r>
      </w:hyperlink>
      <w:r w:rsidRPr="006C143A">
        <w:rPr>
          <w:rFonts w:ascii="Arial" w:hAnsi="Arial" w:cs="Arial"/>
          <w:sz w:val="24"/>
          <w:szCs w:val="24"/>
        </w:rPr>
        <w:t xml:space="preserve"> Федерального закона </w:t>
      </w:r>
      <w:r w:rsidR="006C143A">
        <w:rPr>
          <w:rFonts w:ascii="Arial" w:hAnsi="Arial" w:cs="Arial"/>
          <w:sz w:val="24"/>
          <w:szCs w:val="24"/>
        </w:rPr>
        <w:t>№</w:t>
      </w:r>
      <w:r w:rsidRPr="006C143A">
        <w:rPr>
          <w:rFonts w:ascii="Arial" w:hAnsi="Arial" w:cs="Arial"/>
          <w:sz w:val="24"/>
          <w:szCs w:val="24"/>
        </w:rPr>
        <w:t xml:space="preserve"> 44-ФЗ, с использованием подсистемы Электронный магазин ЕАСУЗ, за исключением случаев отсутствия предложений по соответствующему наименованию товара, работы, услуги в подсистеме Электронный магазин ЕАСУЗ либо наличия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w:t>
      </w:r>
      <w:proofErr w:type="gramEnd"/>
      <w:r w:rsidRPr="006C143A">
        <w:rPr>
          <w:rFonts w:ascii="Arial" w:hAnsi="Arial" w:cs="Arial"/>
          <w:sz w:val="24"/>
          <w:szCs w:val="24"/>
        </w:rPr>
        <w:t xml:space="preserve"> в подсистеме Электронный магазин ЕАСУЗ предложениях;</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согласование документации о закупке с центральным исполнительным органом государственной власти Московской области, осуществляющим на территории Московской области исполнительно-распорядительную деятельность в соответствующих отраслях и сферах управления;</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согласование закупки с ценой от 500 млн. рублей с межведомственной комиссией и Губернатором Московской области;</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обеспечения соответствия значений показателей, установленных государственной программой и соответствующими программами муниципальных образований Московской области, значениям показателей результативности предоставления субсидий, установленным соглашениями о предоставлении субсидий;</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отсутствие условий для подвоза детей на общественном транспорте;</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соответствие маршрутов требованиям безопасности дорожного движения;</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наличие технических условий для обслуживания автотранспорта;</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соответствие автобусов техническим требованиям Государственного </w:t>
      </w:r>
      <w:hyperlink r:id="rId29" w:history="1">
        <w:r w:rsidRPr="006C143A">
          <w:rPr>
            <w:rFonts w:ascii="Arial" w:hAnsi="Arial" w:cs="Arial"/>
            <w:sz w:val="24"/>
            <w:szCs w:val="24"/>
          </w:rPr>
          <w:t>стандарта</w:t>
        </w:r>
      </w:hyperlink>
      <w:r w:rsidRPr="006C143A">
        <w:rPr>
          <w:rFonts w:ascii="Arial" w:hAnsi="Arial" w:cs="Arial"/>
          <w:sz w:val="24"/>
          <w:szCs w:val="24"/>
        </w:rPr>
        <w:t xml:space="preserve"> Российской Федерации "Автобусы для перевозки детей. Технические требования ГОСТ </w:t>
      </w:r>
      <w:proofErr w:type="gramStart"/>
      <w:r w:rsidRPr="006C143A">
        <w:rPr>
          <w:rFonts w:ascii="Arial" w:hAnsi="Arial" w:cs="Arial"/>
          <w:sz w:val="24"/>
          <w:szCs w:val="24"/>
        </w:rPr>
        <w:t>Р</w:t>
      </w:r>
      <w:proofErr w:type="gramEnd"/>
      <w:r w:rsidRPr="006C143A">
        <w:rPr>
          <w:rFonts w:ascii="Arial" w:hAnsi="Arial" w:cs="Arial"/>
          <w:sz w:val="24"/>
          <w:szCs w:val="24"/>
        </w:rPr>
        <w:t xml:space="preserve"> 51160-98", оснащение автобусов аппаратурой спутниковой навигации ГЛОНАСС или ГЛОНАСС/GPS.</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Критерием отбора муниципальных образований Московской области для предоставления субсидий является количество обучающихся, нуждающихся в подвозе к месту обучения в муниципальные общеобразовательные организации в Московской области, расположенные в сельских населенных пунктах.</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Расчет субсидий осуществляется по формуле: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Si</w:t>
      </w:r>
      <w:proofErr w:type="spellEnd"/>
      <w:r w:rsidRPr="001C2741">
        <w:rPr>
          <w:rFonts w:ascii="Arial" w:hAnsi="Arial" w:cs="Arial"/>
          <w:sz w:val="24"/>
          <w:szCs w:val="24"/>
        </w:rPr>
        <w:t xml:space="preserve"> = N x </w:t>
      </w:r>
      <w:proofErr w:type="spellStart"/>
      <w:r w:rsidRPr="001C2741">
        <w:rPr>
          <w:rFonts w:ascii="Arial" w:hAnsi="Arial" w:cs="Arial"/>
          <w:sz w:val="24"/>
          <w:szCs w:val="24"/>
        </w:rPr>
        <w:t>Hi</w:t>
      </w:r>
      <w:proofErr w:type="spellEnd"/>
      <w:r w:rsidRPr="001C2741">
        <w:rPr>
          <w:rFonts w:ascii="Arial" w:hAnsi="Arial" w:cs="Arial"/>
          <w:sz w:val="24"/>
          <w:szCs w:val="24"/>
        </w:rPr>
        <w:t xml:space="preserve"> x D x</w:t>
      </w:r>
      <w:proofErr w:type="gramStart"/>
      <w:r w:rsidRPr="001C2741">
        <w:rPr>
          <w:rFonts w:ascii="Arial" w:hAnsi="Arial" w:cs="Arial"/>
          <w:sz w:val="24"/>
          <w:szCs w:val="24"/>
        </w:rPr>
        <w:t xml:space="preserve"> К</w:t>
      </w:r>
      <w:proofErr w:type="gramEnd"/>
      <w:r w:rsidRPr="001C2741">
        <w:rPr>
          <w:rFonts w:ascii="Arial" w:hAnsi="Arial" w:cs="Arial"/>
          <w:sz w:val="24"/>
          <w:szCs w:val="24"/>
        </w:rPr>
        <w:t>,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Si</w:t>
      </w:r>
      <w:proofErr w:type="spellEnd"/>
      <w:r w:rsidRPr="001C2741">
        <w:rPr>
          <w:rFonts w:ascii="Arial" w:hAnsi="Arial" w:cs="Arial"/>
          <w:sz w:val="24"/>
          <w:szCs w:val="24"/>
        </w:rPr>
        <w:t xml:space="preserve"> - субсидия бюджету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тыс. руб.;</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N - норматив финансового обеспечения на один </w:t>
      </w:r>
      <w:proofErr w:type="spellStart"/>
      <w:r w:rsidRPr="001C2741">
        <w:rPr>
          <w:rFonts w:ascii="Arial" w:hAnsi="Arial" w:cs="Arial"/>
          <w:sz w:val="24"/>
          <w:szCs w:val="24"/>
        </w:rPr>
        <w:t>пассажиро</w:t>
      </w:r>
      <w:proofErr w:type="spellEnd"/>
      <w:r w:rsidRPr="001C2741">
        <w:rPr>
          <w:rFonts w:ascii="Arial" w:hAnsi="Arial" w:cs="Arial"/>
          <w:sz w:val="24"/>
          <w:szCs w:val="24"/>
        </w:rPr>
        <w:t>-километр в год, определяемый по следующей формуле: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N = S / (H x D),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S - общий объем средств, необходимых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тыс. руб.;</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H - общее количество </w:t>
      </w:r>
      <w:proofErr w:type="spellStart"/>
      <w:r w:rsidRPr="001C2741">
        <w:rPr>
          <w:rFonts w:ascii="Arial" w:hAnsi="Arial" w:cs="Arial"/>
          <w:sz w:val="24"/>
          <w:szCs w:val="24"/>
        </w:rPr>
        <w:t>пассажиро</w:t>
      </w:r>
      <w:proofErr w:type="spellEnd"/>
      <w:r w:rsidRPr="001C2741">
        <w:rPr>
          <w:rFonts w:ascii="Arial" w:hAnsi="Arial" w:cs="Arial"/>
          <w:sz w:val="24"/>
          <w:szCs w:val="24"/>
        </w:rPr>
        <w:t>-километров в день во всех муниципальных образованиях в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D - количество учебных дней в соответствующем учебном году </w:t>
      </w:r>
      <w:proofErr w:type="gramStart"/>
      <w:r w:rsidRPr="001C2741">
        <w:rPr>
          <w:rFonts w:ascii="Arial" w:hAnsi="Arial" w:cs="Arial"/>
          <w:sz w:val="24"/>
          <w:szCs w:val="24"/>
        </w:rPr>
        <w:t>для</w:t>
      </w:r>
      <w:proofErr w:type="gramEnd"/>
      <w:r w:rsidRPr="001C2741">
        <w:rPr>
          <w:rFonts w:ascii="Arial" w:hAnsi="Arial" w:cs="Arial"/>
          <w:sz w:val="24"/>
          <w:szCs w:val="24"/>
        </w:rPr>
        <w:t xml:space="preserve"> обучающихся в общеобразовательных организациях в Московской области, равное 175 дням;</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Hi</w:t>
      </w:r>
      <w:proofErr w:type="spellEnd"/>
      <w:r w:rsidRPr="001C2741">
        <w:rPr>
          <w:rFonts w:ascii="Arial" w:hAnsi="Arial" w:cs="Arial"/>
          <w:sz w:val="24"/>
          <w:szCs w:val="24"/>
        </w:rPr>
        <w:t xml:space="preserve"> - количество </w:t>
      </w:r>
      <w:proofErr w:type="spellStart"/>
      <w:r w:rsidRPr="001C2741">
        <w:rPr>
          <w:rFonts w:ascii="Arial" w:hAnsi="Arial" w:cs="Arial"/>
          <w:sz w:val="24"/>
          <w:szCs w:val="24"/>
        </w:rPr>
        <w:t>пассажиро</w:t>
      </w:r>
      <w:proofErr w:type="spellEnd"/>
      <w:r w:rsidRPr="001C2741">
        <w:rPr>
          <w:rFonts w:ascii="Arial" w:hAnsi="Arial" w:cs="Arial"/>
          <w:sz w:val="24"/>
          <w:szCs w:val="24"/>
        </w:rPr>
        <w:t>-километров в день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w:t>
      </w:r>
      <w:r w:rsidRPr="001C2741">
        <w:rPr>
          <w:rFonts w:ascii="Arial" w:hAnsi="Arial" w:cs="Arial"/>
          <w:sz w:val="24"/>
          <w:szCs w:val="24"/>
        </w:rPr>
        <w:lastRenderedPageBreak/>
        <w:t>Московской области, определяемое по формуле:</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Pn</w:t>
      </w:r>
      <w:proofErr w:type="spellEnd"/>
      <w:r w:rsidRPr="001C2741">
        <w:rPr>
          <w:rFonts w:ascii="Arial" w:hAnsi="Arial" w:cs="Arial"/>
          <w:sz w:val="24"/>
          <w:szCs w:val="24"/>
        </w:rPr>
        <w:t xml:space="preserve"> - количество километров, на которые необходимо осуществить подвоз обучающихся (пассажиров) в муниципальную общеобразовательную организацию, расположенную в сельских населенных пунктах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w:t>
      </w: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У</w:t>
      </w:r>
      <w:proofErr w:type="gramStart"/>
      <w:r w:rsidRPr="001C2741">
        <w:rPr>
          <w:rFonts w:ascii="Arial" w:hAnsi="Arial" w:cs="Arial"/>
          <w:sz w:val="24"/>
          <w:szCs w:val="24"/>
        </w:rPr>
        <w:t>n</w:t>
      </w:r>
      <w:proofErr w:type="spellEnd"/>
      <w:proofErr w:type="gramEnd"/>
      <w:r w:rsidRPr="001C2741">
        <w:rPr>
          <w:rFonts w:ascii="Arial" w:hAnsi="Arial" w:cs="Arial"/>
          <w:sz w:val="24"/>
          <w:szCs w:val="24"/>
        </w:rPr>
        <w:t xml:space="preserve"> - количество обучающихся (пассажиров), нуждающихся в подвозе к месту обучения в муниципальные общеобразовательные организации, расположенные в сельских населенных пунктах,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n - количество муниципальных общеобразовательных организаций, расположенных в сельских населенных пунктах i-</w:t>
      </w:r>
      <w:proofErr w:type="spellStart"/>
      <w:r w:rsidRPr="001C2741">
        <w:rPr>
          <w:rFonts w:ascii="Arial" w:hAnsi="Arial" w:cs="Arial"/>
          <w:sz w:val="24"/>
          <w:szCs w:val="24"/>
        </w:rPr>
        <w:t>го</w:t>
      </w:r>
      <w:proofErr w:type="spellEnd"/>
      <w:r w:rsidRPr="001C2741">
        <w:rPr>
          <w:rFonts w:ascii="Arial" w:hAnsi="Arial" w:cs="Arial"/>
          <w:sz w:val="24"/>
          <w:szCs w:val="24"/>
        </w:rPr>
        <w:t xml:space="preserve"> муниципального образования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 xml:space="preserve">К - уровень </w:t>
      </w:r>
      <w:proofErr w:type="spellStart"/>
      <w:r w:rsidRPr="001C2741">
        <w:rPr>
          <w:rFonts w:ascii="Arial" w:hAnsi="Arial" w:cs="Arial"/>
          <w:sz w:val="24"/>
          <w:szCs w:val="24"/>
        </w:rPr>
        <w:t>софинансирования</w:t>
      </w:r>
      <w:proofErr w:type="spellEnd"/>
      <w:r w:rsidRPr="001C2741">
        <w:rPr>
          <w:rFonts w:ascii="Arial" w:hAnsi="Arial" w:cs="Arial"/>
          <w:sz w:val="24"/>
          <w:szCs w:val="24"/>
        </w:rPr>
        <w:t xml:space="preserve"> из бюджета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субсидий, составляющий не более 50 процентов от общего объема средств, направляемых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Объем средств бюджета муниципального образования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может быть увеличен в одностороннем порядке, что не влечет обязательств по увеличению размера предоставляемой субсидии из бюджета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Показателем результативности предоставления субсидии является 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в Московской области, в размере не менее 80 процентов.</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 xml:space="preserve">В случае </w:t>
      </w:r>
      <w:proofErr w:type="spellStart"/>
      <w:r w:rsidRPr="001C2741">
        <w:rPr>
          <w:rFonts w:ascii="Arial" w:hAnsi="Arial" w:cs="Arial"/>
          <w:sz w:val="24"/>
          <w:szCs w:val="24"/>
        </w:rPr>
        <w:t>недостижения</w:t>
      </w:r>
      <w:proofErr w:type="spellEnd"/>
      <w:r w:rsidRPr="001C2741">
        <w:rPr>
          <w:rFonts w:ascii="Arial" w:hAnsi="Arial" w:cs="Arial"/>
          <w:sz w:val="24"/>
          <w:szCs w:val="24"/>
        </w:rPr>
        <w:t xml:space="preserve"> установленного целевого показателя результативности средства субсидии подлежат возврату пропорционально доле </w:t>
      </w:r>
      <w:proofErr w:type="spellStart"/>
      <w:r w:rsidRPr="001C2741">
        <w:rPr>
          <w:rFonts w:ascii="Arial" w:hAnsi="Arial" w:cs="Arial"/>
          <w:sz w:val="24"/>
          <w:szCs w:val="24"/>
        </w:rPr>
        <w:t>недостижения</w:t>
      </w:r>
      <w:proofErr w:type="spellEnd"/>
      <w:r w:rsidRPr="001C2741">
        <w:rPr>
          <w:rFonts w:ascii="Arial" w:hAnsi="Arial" w:cs="Arial"/>
          <w:sz w:val="24"/>
          <w:szCs w:val="24"/>
        </w:rPr>
        <w:t xml:space="preserve"> целевого показателя. Объем средств, подлежащий возврату из бюджета муниципального образования в бюджет Московской области, рассчитывается по формуле: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r w:rsidRPr="001C2741">
        <w:rPr>
          <w:rFonts w:ascii="Arial" w:hAnsi="Arial" w:cs="Arial"/>
          <w:sz w:val="24"/>
          <w:szCs w:val="24"/>
        </w:rPr>
        <w:t>О</w:t>
      </w:r>
      <w:r w:rsidRPr="001C2741">
        <w:rPr>
          <w:rFonts w:ascii="Arial" w:hAnsi="Arial" w:cs="Arial"/>
          <w:sz w:val="24"/>
          <w:szCs w:val="24"/>
          <w:vertAlign w:val="subscript"/>
        </w:rPr>
        <w:t>возвр</w:t>
      </w:r>
      <w:proofErr w:type="spellEnd"/>
      <w:r w:rsidRPr="001C2741">
        <w:rPr>
          <w:rFonts w:ascii="Arial" w:hAnsi="Arial" w:cs="Arial"/>
          <w:sz w:val="24"/>
          <w:szCs w:val="24"/>
        </w:rPr>
        <w:t xml:space="preserve"> = </w:t>
      </w:r>
      <w:proofErr w:type="spellStart"/>
      <w:r w:rsidRPr="001C2741">
        <w:rPr>
          <w:rFonts w:ascii="Arial" w:hAnsi="Arial" w:cs="Arial"/>
          <w:sz w:val="24"/>
          <w:szCs w:val="24"/>
        </w:rPr>
        <w:t>Si</w:t>
      </w:r>
      <w:proofErr w:type="spellEnd"/>
      <w:r w:rsidRPr="001C2741">
        <w:rPr>
          <w:rFonts w:ascii="Arial" w:hAnsi="Arial" w:cs="Arial"/>
          <w:sz w:val="24"/>
          <w:szCs w:val="24"/>
        </w:rPr>
        <w:t xml:space="preserve"> x (1 - F / P), где:</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pStyle w:val="ConsPlusNormal"/>
        <w:jc w:val="both"/>
        <w:rPr>
          <w:rFonts w:ascii="Arial" w:hAnsi="Arial" w:cs="Arial"/>
          <w:sz w:val="24"/>
          <w:szCs w:val="24"/>
        </w:rPr>
      </w:pPr>
      <w:proofErr w:type="spellStart"/>
      <w:proofErr w:type="gramStart"/>
      <w:r w:rsidRPr="001C2741">
        <w:rPr>
          <w:rFonts w:ascii="Arial" w:hAnsi="Arial" w:cs="Arial"/>
          <w:sz w:val="24"/>
          <w:szCs w:val="24"/>
        </w:rPr>
        <w:t>Si</w:t>
      </w:r>
      <w:proofErr w:type="spellEnd"/>
      <w:r w:rsidRPr="001C2741">
        <w:rPr>
          <w:rFonts w:ascii="Arial" w:hAnsi="Arial" w:cs="Arial"/>
          <w:sz w:val="24"/>
          <w:szCs w:val="24"/>
        </w:rPr>
        <w:t xml:space="preserve"> - размер субсидии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F - фактически достигнутое значение показателя результативности предоставления субсидии на отчетную дату;</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P - плановое значение показателя результативности предоставления субсидии, установленное соглашением.</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Главным распорядителем средств бюджета Московской области по предоставлению субсидий является Министерство образования Московской области.</w:t>
      </w:r>
    </w:p>
    <w:p w:rsidR="000C2539" w:rsidRPr="001C2741" w:rsidRDefault="000C2539" w:rsidP="001C2741">
      <w:pPr>
        <w:pStyle w:val="ConsPlusNormal"/>
        <w:jc w:val="both"/>
        <w:rPr>
          <w:rFonts w:ascii="Arial" w:hAnsi="Arial" w:cs="Arial"/>
          <w:sz w:val="24"/>
          <w:szCs w:val="24"/>
        </w:rPr>
      </w:pPr>
      <w:proofErr w:type="gramStart"/>
      <w:r w:rsidRPr="001C2741">
        <w:rPr>
          <w:rFonts w:ascii="Arial" w:hAnsi="Arial" w:cs="Arial"/>
          <w:sz w:val="24"/>
          <w:szCs w:val="24"/>
        </w:rPr>
        <w:t>Перечисление субсидий из бюджета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0C2539" w:rsidRPr="006C143A" w:rsidRDefault="000C2539" w:rsidP="001C2741">
      <w:pPr>
        <w:pStyle w:val="ConsPlusNormal"/>
        <w:jc w:val="both"/>
        <w:rPr>
          <w:rFonts w:ascii="Arial" w:hAnsi="Arial" w:cs="Arial"/>
          <w:sz w:val="24"/>
          <w:szCs w:val="24"/>
        </w:rPr>
      </w:pPr>
      <w:r w:rsidRPr="001C2741">
        <w:rPr>
          <w:rFonts w:ascii="Arial" w:hAnsi="Arial" w:cs="Arial"/>
          <w:sz w:val="24"/>
          <w:szCs w:val="24"/>
        </w:rPr>
        <w:t xml:space="preserve">Органы местного самоуправления муниципальных образований Московской области </w:t>
      </w:r>
      <w:r w:rsidRPr="006C143A">
        <w:rPr>
          <w:rFonts w:ascii="Arial" w:hAnsi="Arial" w:cs="Arial"/>
          <w:sz w:val="24"/>
          <w:szCs w:val="24"/>
        </w:rPr>
        <w:lastRenderedPageBreak/>
        <w:t xml:space="preserve">представляют в Министерство образования Московской области </w:t>
      </w:r>
      <w:hyperlink w:anchor="P10012" w:history="1">
        <w:r w:rsidRPr="006C143A">
          <w:rPr>
            <w:rFonts w:ascii="Arial" w:hAnsi="Arial" w:cs="Arial"/>
            <w:sz w:val="24"/>
            <w:szCs w:val="24"/>
          </w:rPr>
          <w:t>отчет</w:t>
        </w:r>
      </w:hyperlink>
      <w:r w:rsidRPr="006C143A">
        <w:rPr>
          <w:rFonts w:ascii="Arial" w:hAnsi="Arial" w:cs="Arial"/>
          <w:sz w:val="24"/>
          <w:szCs w:val="24"/>
        </w:rPr>
        <w:t xml:space="preserve"> о расходовании субсидий по форме и в сроки согласно таблице 1 к условиям предоставления субсидий.</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Субсидии носят целевой характер и не могут быть использованы на иные цели.</w:t>
      </w:r>
    </w:p>
    <w:p w:rsidR="000C2539" w:rsidRPr="006C143A" w:rsidRDefault="000C2539" w:rsidP="001C2741">
      <w:pPr>
        <w:pStyle w:val="ConsPlusNormal"/>
        <w:jc w:val="both"/>
        <w:rPr>
          <w:rFonts w:ascii="Arial" w:hAnsi="Arial" w:cs="Arial"/>
          <w:sz w:val="24"/>
          <w:szCs w:val="24"/>
        </w:rPr>
      </w:pPr>
      <w:proofErr w:type="gramStart"/>
      <w:r w:rsidRPr="006C143A">
        <w:rPr>
          <w:rFonts w:ascii="Arial" w:hAnsi="Arial" w:cs="Arial"/>
          <w:sz w:val="24"/>
          <w:szCs w:val="24"/>
        </w:rPr>
        <w:t>Контроль за</w:t>
      </w:r>
      <w:proofErr w:type="gramEnd"/>
      <w:r w:rsidRPr="006C143A">
        <w:rPr>
          <w:rFonts w:ascii="Arial" w:hAnsi="Arial" w:cs="Arial"/>
          <w:sz w:val="24"/>
          <w:szCs w:val="24"/>
        </w:rPr>
        <w:t xml:space="preserve"> целевым использованием средств субсидии осуществляется органами местного самоуправления муниципальных образований Московской области и Министерством образования Московской области.</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муниципальных образований Московской области и Министерство образования Московской области.</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 xml:space="preserve">Субсидии, не использованные в текущем финансовом году, подлежат возврату в бюджет Московской области в соответствии с </w:t>
      </w:r>
      <w:hyperlink r:id="rId30" w:history="1">
        <w:r w:rsidRPr="006C143A">
          <w:rPr>
            <w:rFonts w:ascii="Arial" w:hAnsi="Arial" w:cs="Arial"/>
            <w:sz w:val="24"/>
            <w:szCs w:val="24"/>
          </w:rPr>
          <w:t>пунктом 5 статьи 242</w:t>
        </w:r>
      </w:hyperlink>
      <w:r w:rsidRPr="006C143A">
        <w:rPr>
          <w:rFonts w:ascii="Arial" w:hAnsi="Arial" w:cs="Arial"/>
          <w:sz w:val="24"/>
          <w:szCs w:val="24"/>
        </w:rPr>
        <w:t xml:space="preserve"> Бюджетного кодекса Российской Федерации.</w:t>
      </w:r>
    </w:p>
    <w:p w:rsidR="000C2539" w:rsidRPr="006C143A" w:rsidRDefault="000C2539" w:rsidP="001C2741">
      <w:pPr>
        <w:pStyle w:val="ConsPlusNormal"/>
        <w:jc w:val="both"/>
        <w:rPr>
          <w:rFonts w:ascii="Arial" w:hAnsi="Arial" w:cs="Arial"/>
          <w:sz w:val="24"/>
          <w:szCs w:val="24"/>
        </w:rPr>
      </w:pPr>
      <w:r w:rsidRPr="006C143A">
        <w:rPr>
          <w:rFonts w:ascii="Arial" w:hAnsi="Arial" w:cs="Arial"/>
          <w:sz w:val="24"/>
          <w:szCs w:val="24"/>
        </w:rPr>
        <w:t>Средства субсидий в случае их нецелевого использования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0C2539" w:rsidRPr="001C2741" w:rsidRDefault="000C2539" w:rsidP="001C2741">
      <w:pPr>
        <w:pStyle w:val="ConsPlusNormal"/>
        <w:jc w:val="both"/>
        <w:rPr>
          <w:rFonts w:ascii="Arial" w:hAnsi="Arial" w:cs="Arial"/>
          <w:sz w:val="24"/>
          <w:szCs w:val="24"/>
        </w:rPr>
      </w:pPr>
      <w:r w:rsidRPr="001C2741">
        <w:rPr>
          <w:rFonts w:ascii="Arial" w:hAnsi="Arial" w:cs="Arial"/>
          <w:sz w:val="24"/>
          <w:szCs w:val="24"/>
        </w:rPr>
        <w:t>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w:t>
      </w:r>
    </w:p>
    <w:p w:rsidR="000C2539" w:rsidRPr="001C2741" w:rsidRDefault="000C2539" w:rsidP="001C2741">
      <w:pPr>
        <w:pStyle w:val="ConsPlusNormal"/>
        <w:jc w:val="both"/>
        <w:rPr>
          <w:rFonts w:ascii="Arial" w:hAnsi="Arial" w:cs="Arial"/>
          <w:sz w:val="24"/>
          <w:szCs w:val="24"/>
        </w:rPr>
      </w:pPr>
    </w:p>
    <w:p w:rsidR="000C2539" w:rsidRPr="001C2741" w:rsidRDefault="000C2539" w:rsidP="001C2741">
      <w:pPr>
        <w:rPr>
          <w:rFonts w:ascii="Arial" w:hAnsi="Arial" w:cs="Arial"/>
          <w:sz w:val="24"/>
          <w:szCs w:val="24"/>
        </w:rPr>
        <w:sectPr w:rsidR="000C2539" w:rsidRPr="001C2741" w:rsidSect="001C2741">
          <w:pgSz w:w="11905" w:h="16838"/>
          <w:pgMar w:top="1134" w:right="567" w:bottom="1134" w:left="1134" w:header="0" w:footer="0" w:gutter="0"/>
          <w:cols w:space="720"/>
        </w:sectPr>
      </w:pPr>
    </w:p>
    <w:p w:rsidR="004C0A4D" w:rsidRPr="001C2741" w:rsidRDefault="004C0A4D" w:rsidP="001C2741">
      <w:pPr>
        <w:pStyle w:val="ConsPlusNormal"/>
        <w:jc w:val="right"/>
        <w:outlineLvl w:val="4"/>
        <w:rPr>
          <w:rFonts w:ascii="Arial" w:hAnsi="Arial" w:cs="Arial"/>
          <w:sz w:val="24"/>
          <w:szCs w:val="24"/>
        </w:rPr>
      </w:pPr>
      <w:r w:rsidRPr="001C2741">
        <w:rPr>
          <w:rFonts w:ascii="Arial" w:hAnsi="Arial" w:cs="Arial"/>
          <w:sz w:val="24"/>
          <w:szCs w:val="24"/>
        </w:rPr>
        <w:lastRenderedPageBreak/>
        <w:t>Таблица 1</w:t>
      </w:r>
    </w:p>
    <w:p w:rsidR="004C0A4D" w:rsidRPr="001C2741" w:rsidRDefault="004C0A4D" w:rsidP="001C2741">
      <w:pPr>
        <w:pStyle w:val="ConsPlusNormal"/>
        <w:jc w:val="right"/>
        <w:rPr>
          <w:rFonts w:ascii="Arial" w:hAnsi="Arial" w:cs="Arial"/>
          <w:sz w:val="24"/>
          <w:szCs w:val="24"/>
        </w:rPr>
      </w:pPr>
      <w:r w:rsidRPr="001C2741">
        <w:rPr>
          <w:rFonts w:ascii="Arial" w:hAnsi="Arial" w:cs="Arial"/>
          <w:sz w:val="24"/>
          <w:szCs w:val="24"/>
        </w:rPr>
        <w:t>к условиям предоставления субсидий</w:t>
      </w:r>
    </w:p>
    <w:p w:rsidR="004C0A4D" w:rsidRPr="001C2741" w:rsidRDefault="004C0A4D" w:rsidP="001C2741">
      <w:pPr>
        <w:pStyle w:val="ConsPlusNormal"/>
        <w:jc w:val="both"/>
        <w:rPr>
          <w:rFonts w:ascii="Arial" w:hAnsi="Arial" w:cs="Arial"/>
          <w:sz w:val="24"/>
          <w:szCs w:val="24"/>
        </w:rPr>
      </w:pPr>
    </w:p>
    <w:p w:rsidR="004C0A4D" w:rsidRPr="001C2741" w:rsidRDefault="004C0A4D" w:rsidP="001C2741">
      <w:pPr>
        <w:pStyle w:val="ConsPlusNormal"/>
        <w:jc w:val="right"/>
        <w:rPr>
          <w:rFonts w:ascii="Arial" w:hAnsi="Arial" w:cs="Arial"/>
          <w:sz w:val="24"/>
          <w:szCs w:val="24"/>
        </w:rPr>
      </w:pPr>
      <w:r w:rsidRPr="001C2741">
        <w:rPr>
          <w:rFonts w:ascii="Arial" w:hAnsi="Arial" w:cs="Arial"/>
          <w:sz w:val="24"/>
          <w:szCs w:val="24"/>
        </w:rPr>
        <w:t>Форма</w:t>
      </w:r>
    </w:p>
    <w:p w:rsidR="004C0A4D" w:rsidRPr="001C2741" w:rsidRDefault="004C0A4D" w:rsidP="001C2741">
      <w:pPr>
        <w:pStyle w:val="ConsPlusNormal"/>
        <w:jc w:val="both"/>
        <w:rPr>
          <w:rFonts w:ascii="Arial" w:hAnsi="Arial" w:cs="Arial"/>
          <w:sz w:val="24"/>
          <w:szCs w:val="24"/>
        </w:rPr>
      </w:pPr>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Отчет</w:t>
      </w:r>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о расходовании субсидий бюджетам муниципальных образований</w:t>
      </w:r>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Московской области на обеспечение подвоза </w:t>
      </w:r>
      <w:proofErr w:type="gramStart"/>
      <w:r w:rsidRPr="001C2741">
        <w:rPr>
          <w:rFonts w:ascii="Arial" w:hAnsi="Arial" w:cs="Arial"/>
          <w:sz w:val="24"/>
          <w:szCs w:val="24"/>
        </w:rPr>
        <w:t>обучающихся</w:t>
      </w:r>
      <w:proofErr w:type="gramEnd"/>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к месту обучения </w:t>
      </w:r>
      <w:proofErr w:type="gramStart"/>
      <w:r w:rsidRPr="001C2741">
        <w:rPr>
          <w:rFonts w:ascii="Arial" w:hAnsi="Arial" w:cs="Arial"/>
          <w:sz w:val="24"/>
          <w:szCs w:val="24"/>
        </w:rPr>
        <w:t>в</w:t>
      </w:r>
      <w:proofErr w:type="gramEnd"/>
      <w:r w:rsidRPr="001C2741">
        <w:rPr>
          <w:rFonts w:ascii="Arial" w:hAnsi="Arial" w:cs="Arial"/>
          <w:sz w:val="24"/>
          <w:szCs w:val="24"/>
        </w:rPr>
        <w:t xml:space="preserve"> муниципальные общеобразовательные</w:t>
      </w:r>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организации, расположенные в сельских населенных пунктах</w:t>
      </w:r>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_________________________________________</w:t>
      </w:r>
    </w:p>
    <w:p w:rsidR="004C0A4D" w:rsidRPr="001C2741" w:rsidRDefault="004C0A4D" w:rsidP="001C2741">
      <w:pPr>
        <w:pStyle w:val="ConsPlusNormal"/>
        <w:jc w:val="center"/>
        <w:rPr>
          <w:rFonts w:ascii="Arial" w:hAnsi="Arial" w:cs="Arial"/>
          <w:sz w:val="24"/>
          <w:szCs w:val="24"/>
        </w:rPr>
      </w:pPr>
      <w:proofErr w:type="gramStart"/>
      <w:r w:rsidRPr="001C2741">
        <w:rPr>
          <w:rFonts w:ascii="Arial" w:hAnsi="Arial" w:cs="Arial"/>
          <w:sz w:val="24"/>
          <w:szCs w:val="24"/>
        </w:rPr>
        <w:t>(наименование муниципального образования</w:t>
      </w:r>
      <w:proofErr w:type="gramEnd"/>
    </w:p>
    <w:p w:rsidR="004C0A4D" w:rsidRPr="001C2741" w:rsidRDefault="004C0A4D" w:rsidP="001C2741">
      <w:pPr>
        <w:pStyle w:val="ConsPlusNormal"/>
        <w:jc w:val="center"/>
        <w:rPr>
          <w:rFonts w:ascii="Arial" w:hAnsi="Arial" w:cs="Arial"/>
          <w:sz w:val="24"/>
          <w:szCs w:val="24"/>
        </w:rPr>
      </w:pPr>
      <w:proofErr w:type="gramStart"/>
      <w:r w:rsidRPr="001C2741">
        <w:rPr>
          <w:rFonts w:ascii="Arial" w:hAnsi="Arial" w:cs="Arial"/>
          <w:sz w:val="24"/>
          <w:szCs w:val="24"/>
        </w:rPr>
        <w:t>Московской области)</w:t>
      </w:r>
      <w:proofErr w:type="gramEnd"/>
    </w:p>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за ______________________</w:t>
      </w:r>
    </w:p>
    <w:p w:rsidR="004C0A4D" w:rsidRPr="001C2741" w:rsidRDefault="004C0A4D" w:rsidP="001C2741">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91"/>
        <w:gridCol w:w="606"/>
        <w:gridCol w:w="606"/>
        <w:gridCol w:w="606"/>
        <w:gridCol w:w="605"/>
        <w:gridCol w:w="605"/>
        <w:gridCol w:w="605"/>
        <w:gridCol w:w="605"/>
        <w:gridCol w:w="605"/>
        <w:gridCol w:w="605"/>
        <w:gridCol w:w="605"/>
        <w:gridCol w:w="878"/>
        <w:gridCol w:w="930"/>
        <w:gridCol w:w="744"/>
        <w:gridCol w:w="598"/>
        <w:gridCol w:w="791"/>
        <w:gridCol w:w="895"/>
        <w:gridCol w:w="699"/>
        <w:gridCol w:w="744"/>
        <w:gridCol w:w="598"/>
        <w:gridCol w:w="744"/>
        <w:gridCol w:w="598"/>
      </w:tblGrid>
      <w:tr w:rsidR="004C0A4D" w:rsidRPr="001C2741" w:rsidTr="006C143A">
        <w:tc>
          <w:tcPr>
            <w:tcW w:w="248"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Наименования муниципальных образовательных организаций, в которые осуществляется подвоз обучающихся</w:t>
            </w:r>
          </w:p>
        </w:tc>
        <w:tc>
          <w:tcPr>
            <w:tcW w:w="411" w:type="pct"/>
            <w:gridSpan w:val="2"/>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Количество автобусов, на которых осуществляется подвоз обучающихся к месту обучения (шт.)</w:t>
            </w:r>
          </w:p>
        </w:tc>
        <w:tc>
          <w:tcPr>
            <w:tcW w:w="868" w:type="pct"/>
            <w:gridSpan w:val="4"/>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Количество обучающихся (пассажиров) (человек)</w:t>
            </w:r>
          </w:p>
        </w:tc>
        <w:tc>
          <w:tcPr>
            <w:tcW w:w="959" w:type="pct"/>
            <w:gridSpan w:val="4"/>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Количество километров</w:t>
            </w:r>
          </w:p>
        </w:tc>
        <w:tc>
          <w:tcPr>
            <w:tcW w:w="274"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Количество дней, в течение которых осуществлялся подвоз обучающихся к месту обучения</w:t>
            </w:r>
          </w:p>
        </w:tc>
        <w:tc>
          <w:tcPr>
            <w:tcW w:w="274"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Остатки средств субсидий предыдущего года в бюджете муниципального образования Московской </w:t>
            </w:r>
            <w:r w:rsidRPr="001C2741">
              <w:rPr>
                <w:rFonts w:ascii="Arial" w:hAnsi="Arial" w:cs="Arial"/>
                <w:sz w:val="24"/>
                <w:szCs w:val="24"/>
              </w:rPr>
              <w:lastRenderedPageBreak/>
              <w:t>области, руб.</w:t>
            </w:r>
          </w:p>
        </w:tc>
        <w:tc>
          <w:tcPr>
            <w:tcW w:w="411" w:type="pct"/>
            <w:gridSpan w:val="2"/>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lastRenderedPageBreak/>
              <w:t>Произведено расходов за счет средств субсидий предыдущего года, руб.</w:t>
            </w:r>
          </w:p>
        </w:tc>
        <w:tc>
          <w:tcPr>
            <w:tcW w:w="228"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Возвращено в доход </w:t>
            </w:r>
            <w:proofErr w:type="gramStart"/>
            <w:r w:rsidRPr="001C2741">
              <w:rPr>
                <w:rFonts w:ascii="Arial" w:hAnsi="Arial" w:cs="Arial"/>
                <w:sz w:val="24"/>
                <w:szCs w:val="24"/>
              </w:rPr>
              <w:t>бюджета Московской области остатков средств субсидий пред</w:t>
            </w:r>
            <w:r w:rsidRPr="001C2741">
              <w:rPr>
                <w:rFonts w:ascii="Arial" w:hAnsi="Arial" w:cs="Arial"/>
                <w:sz w:val="24"/>
                <w:szCs w:val="24"/>
              </w:rPr>
              <w:lastRenderedPageBreak/>
              <w:t>ыдущего года</w:t>
            </w:r>
            <w:proofErr w:type="gramEnd"/>
            <w:r w:rsidRPr="001C2741">
              <w:rPr>
                <w:rFonts w:ascii="Arial" w:hAnsi="Arial" w:cs="Arial"/>
                <w:sz w:val="24"/>
                <w:szCs w:val="24"/>
              </w:rPr>
              <w:t xml:space="preserve"> в текущем году, руб.</w:t>
            </w:r>
          </w:p>
        </w:tc>
        <w:tc>
          <w:tcPr>
            <w:tcW w:w="274"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lastRenderedPageBreak/>
              <w:t>Предусмотрено средств субсидий в бюджете Московской области на текущий год, руб.</w:t>
            </w:r>
          </w:p>
        </w:tc>
        <w:tc>
          <w:tcPr>
            <w:tcW w:w="228" w:type="pct"/>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Получено средств субсидий из бюджета Московской области с начала текущего года, </w:t>
            </w:r>
            <w:r w:rsidRPr="001C2741">
              <w:rPr>
                <w:rFonts w:ascii="Arial" w:hAnsi="Arial" w:cs="Arial"/>
                <w:sz w:val="24"/>
                <w:szCs w:val="24"/>
              </w:rPr>
              <w:lastRenderedPageBreak/>
              <w:t>руб.</w:t>
            </w:r>
          </w:p>
        </w:tc>
        <w:tc>
          <w:tcPr>
            <w:tcW w:w="457" w:type="pct"/>
            <w:gridSpan w:val="2"/>
            <w:vMerge w:val="restar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lastRenderedPageBreak/>
              <w:t>Произведено расходов за счет средств субсидий с начала текущего года, руб.</w:t>
            </w:r>
          </w:p>
        </w:tc>
        <w:tc>
          <w:tcPr>
            <w:tcW w:w="366" w:type="pct"/>
            <w:gridSpan w:val="2"/>
            <w:vMerge w:val="restart"/>
          </w:tcPr>
          <w:p w:rsidR="004C0A4D" w:rsidRPr="001C2741" w:rsidRDefault="004C0A4D" w:rsidP="001C2741">
            <w:pPr>
              <w:rPr>
                <w:rFonts w:ascii="Arial" w:hAnsi="Arial" w:cs="Arial"/>
                <w:sz w:val="24"/>
                <w:szCs w:val="24"/>
              </w:rPr>
            </w:pPr>
            <w:r w:rsidRPr="001C2741">
              <w:rPr>
                <w:rFonts w:ascii="Arial" w:hAnsi="Arial" w:cs="Arial"/>
                <w:sz w:val="24"/>
                <w:szCs w:val="24"/>
              </w:rPr>
              <w:t xml:space="preserve">Произведено расходов за счет средств бюджета муниципального образования Московской области на обеспечение подвоза обучающихся к месту </w:t>
            </w:r>
            <w:r w:rsidRPr="001C2741">
              <w:rPr>
                <w:rFonts w:ascii="Arial" w:hAnsi="Arial" w:cs="Arial"/>
                <w:sz w:val="24"/>
                <w:szCs w:val="24"/>
              </w:rPr>
              <w:lastRenderedPageBreak/>
              <w:t>обучения с начала текущего года, руб.</w:t>
            </w:r>
          </w:p>
        </w:tc>
      </w:tr>
      <w:tr w:rsidR="004C0A4D" w:rsidRPr="001C2741" w:rsidTr="006C143A">
        <w:tc>
          <w:tcPr>
            <w:tcW w:w="248" w:type="pct"/>
            <w:vMerge/>
          </w:tcPr>
          <w:p w:rsidR="004C0A4D" w:rsidRPr="001C2741" w:rsidRDefault="004C0A4D" w:rsidP="001C2741">
            <w:pPr>
              <w:rPr>
                <w:rFonts w:ascii="Arial" w:hAnsi="Arial" w:cs="Arial"/>
                <w:sz w:val="24"/>
                <w:szCs w:val="24"/>
              </w:rPr>
            </w:pPr>
          </w:p>
        </w:tc>
        <w:tc>
          <w:tcPr>
            <w:tcW w:w="411" w:type="pct"/>
            <w:gridSpan w:val="2"/>
            <w:vMerge/>
          </w:tcPr>
          <w:p w:rsidR="004C0A4D" w:rsidRPr="001C2741" w:rsidRDefault="004C0A4D" w:rsidP="001C2741">
            <w:pPr>
              <w:rPr>
                <w:rFonts w:ascii="Arial" w:hAnsi="Arial" w:cs="Arial"/>
                <w:sz w:val="24"/>
                <w:szCs w:val="24"/>
              </w:rPr>
            </w:pPr>
          </w:p>
        </w:tc>
        <w:tc>
          <w:tcPr>
            <w:tcW w:w="457" w:type="pct"/>
            <w:gridSpan w:val="2"/>
          </w:tcPr>
          <w:p w:rsidR="004C0A4D" w:rsidRPr="001C2741" w:rsidRDefault="004C0A4D" w:rsidP="001C2741">
            <w:pPr>
              <w:pStyle w:val="ConsPlusNormal"/>
              <w:jc w:val="center"/>
              <w:rPr>
                <w:rFonts w:ascii="Arial" w:hAnsi="Arial" w:cs="Arial"/>
                <w:sz w:val="24"/>
                <w:szCs w:val="24"/>
              </w:rPr>
            </w:pPr>
            <w:proofErr w:type="gramStart"/>
            <w:r w:rsidRPr="001C2741">
              <w:rPr>
                <w:rFonts w:ascii="Arial" w:hAnsi="Arial" w:cs="Arial"/>
                <w:sz w:val="24"/>
                <w:szCs w:val="24"/>
              </w:rPr>
              <w:t>Нуждающихся</w:t>
            </w:r>
            <w:proofErr w:type="gramEnd"/>
            <w:r w:rsidRPr="001C2741">
              <w:rPr>
                <w:rFonts w:ascii="Arial" w:hAnsi="Arial" w:cs="Arial"/>
                <w:sz w:val="24"/>
                <w:szCs w:val="24"/>
              </w:rPr>
              <w:t xml:space="preserve"> в подвозе к месту обучения</w:t>
            </w:r>
          </w:p>
        </w:tc>
        <w:tc>
          <w:tcPr>
            <w:tcW w:w="411" w:type="pct"/>
            <w:gridSpan w:val="2"/>
          </w:tcPr>
          <w:p w:rsidR="004C0A4D" w:rsidRPr="001C2741" w:rsidRDefault="004C0A4D" w:rsidP="001C2741">
            <w:pPr>
              <w:pStyle w:val="ConsPlusNormal"/>
              <w:jc w:val="center"/>
              <w:rPr>
                <w:rFonts w:ascii="Arial" w:hAnsi="Arial" w:cs="Arial"/>
                <w:sz w:val="24"/>
                <w:szCs w:val="24"/>
              </w:rPr>
            </w:pPr>
            <w:proofErr w:type="gramStart"/>
            <w:r w:rsidRPr="001C2741">
              <w:rPr>
                <w:rFonts w:ascii="Arial" w:hAnsi="Arial" w:cs="Arial"/>
                <w:sz w:val="24"/>
                <w:szCs w:val="24"/>
              </w:rPr>
              <w:t>Подвезенных</w:t>
            </w:r>
            <w:proofErr w:type="gramEnd"/>
            <w:r w:rsidRPr="001C2741">
              <w:rPr>
                <w:rFonts w:ascii="Arial" w:hAnsi="Arial" w:cs="Arial"/>
                <w:sz w:val="24"/>
                <w:szCs w:val="24"/>
              </w:rPr>
              <w:t xml:space="preserve"> к месту обучения</w:t>
            </w:r>
          </w:p>
        </w:tc>
        <w:tc>
          <w:tcPr>
            <w:tcW w:w="502" w:type="pct"/>
            <w:gridSpan w:val="2"/>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На которые необходимо осуществить подвоз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к месту обучения</w:t>
            </w:r>
          </w:p>
        </w:tc>
        <w:tc>
          <w:tcPr>
            <w:tcW w:w="457" w:type="pct"/>
            <w:gridSpan w:val="2"/>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 xml:space="preserve">На которые осуществлен подвоз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к месту обучения</w:t>
            </w:r>
          </w:p>
        </w:tc>
        <w:tc>
          <w:tcPr>
            <w:tcW w:w="274" w:type="pct"/>
            <w:vMerge/>
          </w:tcPr>
          <w:p w:rsidR="004C0A4D" w:rsidRPr="001C2741" w:rsidRDefault="004C0A4D" w:rsidP="001C2741">
            <w:pPr>
              <w:rPr>
                <w:rFonts w:ascii="Arial" w:hAnsi="Arial" w:cs="Arial"/>
                <w:sz w:val="24"/>
                <w:szCs w:val="24"/>
              </w:rPr>
            </w:pPr>
          </w:p>
        </w:tc>
        <w:tc>
          <w:tcPr>
            <w:tcW w:w="274" w:type="pct"/>
            <w:vMerge/>
          </w:tcPr>
          <w:p w:rsidR="004C0A4D" w:rsidRPr="001C2741" w:rsidRDefault="004C0A4D" w:rsidP="001C2741">
            <w:pPr>
              <w:rPr>
                <w:rFonts w:ascii="Arial" w:hAnsi="Arial" w:cs="Arial"/>
                <w:sz w:val="24"/>
                <w:szCs w:val="24"/>
              </w:rPr>
            </w:pPr>
          </w:p>
        </w:tc>
        <w:tc>
          <w:tcPr>
            <w:tcW w:w="411" w:type="pct"/>
            <w:gridSpan w:val="2"/>
            <w:vMerge/>
          </w:tcPr>
          <w:p w:rsidR="004C0A4D" w:rsidRPr="001C2741" w:rsidRDefault="004C0A4D" w:rsidP="001C2741">
            <w:pPr>
              <w:rPr>
                <w:rFonts w:ascii="Arial" w:hAnsi="Arial" w:cs="Arial"/>
                <w:sz w:val="24"/>
                <w:szCs w:val="24"/>
              </w:rPr>
            </w:pPr>
          </w:p>
        </w:tc>
        <w:tc>
          <w:tcPr>
            <w:tcW w:w="228" w:type="pct"/>
            <w:vMerge/>
          </w:tcPr>
          <w:p w:rsidR="004C0A4D" w:rsidRPr="001C2741" w:rsidRDefault="004C0A4D" w:rsidP="001C2741">
            <w:pPr>
              <w:rPr>
                <w:rFonts w:ascii="Arial" w:hAnsi="Arial" w:cs="Arial"/>
                <w:sz w:val="24"/>
                <w:szCs w:val="24"/>
              </w:rPr>
            </w:pPr>
          </w:p>
        </w:tc>
        <w:tc>
          <w:tcPr>
            <w:tcW w:w="274" w:type="pct"/>
            <w:vMerge/>
          </w:tcPr>
          <w:p w:rsidR="004C0A4D" w:rsidRPr="001C2741" w:rsidRDefault="004C0A4D" w:rsidP="001C2741">
            <w:pPr>
              <w:rPr>
                <w:rFonts w:ascii="Arial" w:hAnsi="Arial" w:cs="Arial"/>
                <w:sz w:val="24"/>
                <w:szCs w:val="24"/>
              </w:rPr>
            </w:pPr>
          </w:p>
        </w:tc>
        <w:tc>
          <w:tcPr>
            <w:tcW w:w="228" w:type="pct"/>
            <w:vMerge/>
          </w:tcPr>
          <w:p w:rsidR="004C0A4D" w:rsidRPr="001C2741" w:rsidRDefault="004C0A4D" w:rsidP="001C2741">
            <w:pPr>
              <w:rPr>
                <w:rFonts w:ascii="Arial" w:hAnsi="Arial" w:cs="Arial"/>
                <w:sz w:val="24"/>
                <w:szCs w:val="24"/>
              </w:rPr>
            </w:pPr>
          </w:p>
        </w:tc>
        <w:tc>
          <w:tcPr>
            <w:tcW w:w="457" w:type="pct"/>
            <w:gridSpan w:val="2"/>
            <w:vMerge/>
          </w:tcPr>
          <w:p w:rsidR="004C0A4D" w:rsidRPr="001C2741" w:rsidRDefault="004C0A4D" w:rsidP="001C2741">
            <w:pPr>
              <w:rPr>
                <w:rFonts w:ascii="Arial" w:hAnsi="Arial" w:cs="Arial"/>
                <w:sz w:val="24"/>
                <w:szCs w:val="24"/>
              </w:rPr>
            </w:pPr>
          </w:p>
        </w:tc>
        <w:tc>
          <w:tcPr>
            <w:tcW w:w="366" w:type="pct"/>
            <w:gridSpan w:val="2"/>
            <w:vMerge/>
          </w:tcPr>
          <w:p w:rsidR="004C0A4D" w:rsidRPr="001C2741" w:rsidRDefault="004C0A4D" w:rsidP="001C2741">
            <w:pPr>
              <w:rPr>
                <w:rFonts w:ascii="Arial" w:hAnsi="Arial" w:cs="Arial"/>
                <w:sz w:val="24"/>
                <w:szCs w:val="24"/>
              </w:rPr>
            </w:pPr>
          </w:p>
        </w:tc>
      </w:tr>
      <w:tr w:rsidR="004C0A4D" w:rsidRPr="001C2741" w:rsidTr="006C143A">
        <w:tc>
          <w:tcPr>
            <w:tcW w:w="248" w:type="pct"/>
            <w:vMerge/>
          </w:tcPr>
          <w:p w:rsidR="004C0A4D" w:rsidRPr="001C2741" w:rsidRDefault="004C0A4D" w:rsidP="001C2741">
            <w:pPr>
              <w:rPr>
                <w:rFonts w:ascii="Arial" w:hAnsi="Arial" w:cs="Arial"/>
                <w:sz w:val="24"/>
                <w:szCs w:val="24"/>
              </w:rPr>
            </w:pP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начало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конец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начало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конец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начало отчетного периода</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конец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начало отчетного периода</w:t>
            </w:r>
          </w:p>
        </w:tc>
        <w:tc>
          <w:tcPr>
            <w:tcW w:w="274"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конец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начало отчетного периода</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на конец отчетного периода</w:t>
            </w:r>
          </w:p>
        </w:tc>
        <w:tc>
          <w:tcPr>
            <w:tcW w:w="274" w:type="pct"/>
            <w:vMerge/>
          </w:tcPr>
          <w:p w:rsidR="004C0A4D" w:rsidRPr="001C2741" w:rsidRDefault="004C0A4D" w:rsidP="001C2741">
            <w:pPr>
              <w:rPr>
                <w:rFonts w:ascii="Arial" w:hAnsi="Arial" w:cs="Arial"/>
                <w:sz w:val="24"/>
                <w:szCs w:val="24"/>
              </w:rPr>
            </w:pPr>
          </w:p>
        </w:tc>
        <w:tc>
          <w:tcPr>
            <w:tcW w:w="274" w:type="pct"/>
            <w:vMerge/>
          </w:tcPr>
          <w:p w:rsidR="004C0A4D" w:rsidRPr="001C2741" w:rsidRDefault="004C0A4D" w:rsidP="001C2741">
            <w:pPr>
              <w:rPr>
                <w:rFonts w:ascii="Arial" w:hAnsi="Arial" w:cs="Arial"/>
                <w:sz w:val="24"/>
                <w:szCs w:val="24"/>
              </w:rPr>
            </w:pP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228" w:type="pct"/>
            <w:vMerge/>
          </w:tcPr>
          <w:p w:rsidR="004C0A4D" w:rsidRPr="001C2741" w:rsidRDefault="004C0A4D" w:rsidP="001C2741">
            <w:pPr>
              <w:rPr>
                <w:rFonts w:ascii="Arial" w:hAnsi="Arial" w:cs="Arial"/>
                <w:sz w:val="24"/>
                <w:szCs w:val="24"/>
              </w:rPr>
            </w:pPr>
          </w:p>
        </w:tc>
        <w:tc>
          <w:tcPr>
            <w:tcW w:w="274" w:type="pct"/>
            <w:vMerge/>
          </w:tcPr>
          <w:p w:rsidR="004C0A4D" w:rsidRPr="001C2741" w:rsidRDefault="004C0A4D" w:rsidP="001C2741">
            <w:pPr>
              <w:rPr>
                <w:rFonts w:ascii="Arial" w:hAnsi="Arial" w:cs="Arial"/>
                <w:sz w:val="24"/>
                <w:szCs w:val="24"/>
              </w:rPr>
            </w:pPr>
          </w:p>
        </w:tc>
        <w:tc>
          <w:tcPr>
            <w:tcW w:w="228" w:type="pct"/>
            <w:vMerge/>
          </w:tcPr>
          <w:p w:rsidR="004C0A4D" w:rsidRPr="001C2741" w:rsidRDefault="004C0A4D" w:rsidP="001C2741">
            <w:pPr>
              <w:rPr>
                <w:rFonts w:ascii="Arial" w:hAnsi="Arial" w:cs="Arial"/>
                <w:sz w:val="24"/>
                <w:szCs w:val="24"/>
              </w:rPr>
            </w:pP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Фактические расходы</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Кассовые расходы</w:t>
            </w:r>
          </w:p>
        </w:tc>
      </w:tr>
      <w:tr w:rsidR="004C0A4D" w:rsidRPr="001C2741" w:rsidTr="006C143A">
        <w:tc>
          <w:tcPr>
            <w:tcW w:w="24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2</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3</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4</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5</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6</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7</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8</w:t>
            </w:r>
          </w:p>
        </w:tc>
        <w:tc>
          <w:tcPr>
            <w:tcW w:w="274"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9</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10</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11</w:t>
            </w:r>
          </w:p>
        </w:tc>
        <w:tc>
          <w:tcPr>
            <w:tcW w:w="274"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12</w:t>
            </w:r>
          </w:p>
        </w:tc>
        <w:tc>
          <w:tcPr>
            <w:tcW w:w="274"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13</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14</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15</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16</w:t>
            </w:r>
          </w:p>
        </w:tc>
        <w:tc>
          <w:tcPr>
            <w:tcW w:w="274"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17</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18</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19</w:t>
            </w:r>
          </w:p>
        </w:tc>
        <w:tc>
          <w:tcPr>
            <w:tcW w:w="228"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20</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21</w:t>
            </w:r>
          </w:p>
        </w:tc>
        <w:tc>
          <w:tcPr>
            <w:tcW w:w="183" w:type="pct"/>
          </w:tcPr>
          <w:p w:rsidR="004C0A4D" w:rsidRPr="001C2741" w:rsidRDefault="004C0A4D" w:rsidP="001C2741">
            <w:pPr>
              <w:pStyle w:val="ConsPlusNormal"/>
              <w:jc w:val="center"/>
              <w:rPr>
                <w:rFonts w:ascii="Arial" w:hAnsi="Arial" w:cs="Arial"/>
                <w:sz w:val="24"/>
                <w:szCs w:val="24"/>
              </w:rPr>
            </w:pPr>
            <w:r w:rsidRPr="001C2741">
              <w:rPr>
                <w:rFonts w:ascii="Arial" w:hAnsi="Arial" w:cs="Arial"/>
                <w:sz w:val="24"/>
                <w:szCs w:val="24"/>
              </w:rPr>
              <w:t>22</w:t>
            </w:r>
          </w:p>
        </w:tc>
      </w:tr>
      <w:tr w:rsidR="004C0A4D" w:rsidRPr="001C2741" w:rsidTr="006C143A">
        <w:tc>
          <w:tcPr>
            <w:tcW w:w="24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r>
      <w:tr w:rsidR="004C0A4D" w:rsidRPr="001C2741" w:rsidTr="006C143A">
        <w:tc>
          <w:tcPr>
            <w:tcW w:w="24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r>
      <w:tr w:rsidR="004C0A4D" w:rsidRPr="001C2741" w:rsidTr="006C143A">
        <w:tc>
          <w:tcPr>
            <w:tcW w:w="24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74"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22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c>
          <w:tcPr>
            <w:tcW w:w="183"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X</w:t>
            </w:r>
          </w:p>
        </w:tc>
      </w:tr>
      <w:tr w:rsidR="004C0A4D" w:rsidRPr="001C2741" w:rsidTr="006C143A">
        <w:tc>
          <w:tcPr>
            <w:tcW w:w="248" w:type="pct"/>
          </w:tcPr>
          <w:p w:rsidR="004C0A4D" w:rsidRPr="001C2741" w:rsidRDefault="004C0A4D" w:rsidP="001C2741">
            <w:pPr>
              <w:pStyle w:val="ConsPlusNormal"/>
              <w:rPr>
                <w:rFonts w:ascii="Arial" w:hAnsi="Arial" w:cs="Arial"/>
                <w:sz w:val="24"/>
                <w:szCs w:val="24"/>
              </w:rPr>
            </w:pPr>
            <w:r w:rsidRPr="001C2741">
              <w:rPr>
                <w:rFonts w:ascii="Arial" w:hAnsi="Arial" w:cs="Arial"/>
                <w:sz w:val="24"/>
                <w:szCs w:val="24"/>
              </w:rPr>
              <w:t>Итого</w:t>
            </w: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74"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228"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c>
          <w:tcPr>
            <w:tcW w:w="183" w:type="pct"/>
          </w:tcPr>
          <w:p w:rsidR="004C0A4D" w:rsidRPr="001C2741" w:rsidRDefault="004C0A4D" w:rsidP="001C2741">
            <w:pPr>
              <w:pStyle w:val="ConsPlusNormal"/>
              <w:rPr>
                <w:rFonts w:ascii="Arial" w:hAnsi="Arial" w:cs="Arial"/>
                <w:sz w:val="24"/>
                <w:szCs w:val="24"/>
              </w:rPr>
            </w:pPr>
          </w:p>
        </w:tc>
      </w:tr>
    </w:tbl>
    <w:p w:rsidR="004C0A4D" w:rsidRPr="001C2741" w:rsidRDefault="004C0A4D" w:rsidP="001C2741">
      <w:pPr>
        <w:pStyle w:val="ConsPlusNormal"/>
        <w:jc w:val="both"/>
        <w:rPr>
          <w:rFonts w:ascii="Arial" w:hAnsi="Arial" w:cs="Arial"/>
          <w:sz w:val="24"/>
          <w:szCs w:val="24"/>
        </w:rPr>
      </w:pP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Глава муниципального образования Московской области</w:t>
      </w:r>
    </w:p>
    <w:p w:rsidR="006C143A" w:rsidRDefault="004C0A4D" w:rsidP="001C2741">
      <w:pPr>
        <w:pStyle w:val="ConsPlusNonformat"/>
        <w:jc w:val="both"/>
        <w:rPr>
          <w:rFonts w:ascii="Arial" w:hAnsi="Arial" w:cs="Arial"/>
          <w:sz w:val="24"/>
          <w:szCs w:val="24"/>
        </w:rPr>
      </w:pPr>
      <w:r w:rsidRPr="001C2741">
        <w:rPr>
          <w:rFonts w:ascii="Arial" w:hAnsi="Arial" w:cs="Arial"/>
          <w:sz w:val="24"/>
          <w:szCs w:val="24"/>
        </w:rPr>
        <w:t>________ ___________</w:t>
      </w:r>
      <w:r w:rsidR="006C143A">
        <w:rPr>
          <w:rFonts w:ascii="Arial" w:hAnsi="Arial" w:cs="Arial"/>
          <w:sz w:val="24"/>
          <w:szCs w:val="24"/>
        </w:rPr>
        <w:t>_______________________________</w:t>
      </w: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 xml:space="preserve">(подпись) </w:t>
      </w:r>
      <w:r w:rsidR="006C143A">
        <w:rPr>
          <w:rFonts w:ascii="Arial" w:hAnsi="Arial" w:cs="Arial"/>
          <w:sz w:val="24"/>
          <w:szCs w:val="24"/>
        </w:rPr>
        <w:t xml:space="preserve">  </w:t>
      </w:r>
      <w:r w:rsidRPr="001C2741">
        <w:rPr>
          <w:rFonts w:ascii="Arial" w:hAnsi="Arial" w:cs="Arial"/>
          <w:sz w:val="24"/>
          <w:szCs w:val="24"/>
        </w:rPr>
        <w:t>(расшифровка подписи - фамилия и инициалы)</w:t>
      </w:r>
    </w:p>
    <w:p w:rsidR="004C0A4D" w:rsidRPr="001C2741" w:rsidRDefault="004C0A4D" w:rsidP="001C2741">
      <w:pPr>
        <w:pStyle w:val="ConsPlusNonformat"/>
        <w:jc w:val="both"/>
        <w:rPr>
          <w:rFonts w:ascii="Arial" w:hAnsi="Arial" w:cs="Arial"/>
          <w:sz w:val="24"/>
          <w:szCs w:val="24"/>
        </w:rPr>
      </w:pP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(гербовая печать муниципального образования Московской области)</w:t>
      </w:r>
    </w:p>
    <w:p w:rsidR="004C0A4D" w:rsidRPr="001C2741" w:rsidRDefault="004C0A4D" w:rsidP="001C2741">
      <w:pPr>
        <w:pStyle w:val="ConsPlusNonformat"/>
        <w:jc w:val="both"/>
        <w:rPr>
          <w:rFonts w:ascii="Arial" w:hAnsi="Arial" w:cs="Arial"/>
          <w:sz w:val="24"/>
          <w:szCs w:val="24"/>
        </w:rPr>
      </w:pP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"___" ___________ 20__ г.</w:t>
      </w:r>
    </w:p>
    <w:p w:rsidR="004C0A4D" w:rsidRPr="001C2741" w:rsidRDefault="004C0A4D" w:rsidP="001C2741">
      <w:pPr>
        <w:pStyle w:val="ConsPlusNonformat"/>
        <w:jc w:val="both"/>
        <w:rPr>
          <w:rFonts w:ascii="Arial" w:hAnsi="Arial" w:cs="Arial"/>
          <w:sz w:val="24"/>
          <w:szCs w:val="24"/>
        </w:rPr>
      </w:pP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Исполнитель ____________________ _________</w:t>
      </w:r>
    </w:p>
    <w:p w:rsidR="004C0A4D" w:rsidRPr="001C2741" w:rsidRDefault="004C0A4D" w:rsidP="001C2741">
      <w:pPr>
        <w:pStyle w:val="ConsPlusNonformat"/>
        <w:jc w:val="both"/>
        <w:rPr>
          <w:rFonts w:ascii="Arial" w:hAnsi="Arial" w:cs="Arial"/>
          <w:sz w:val="24"/>
          <w:szCs w:val="24"/>
        </w:rPr>
      </w:pPr>
      <w:r w:rsidRPr="001C2741">
        <w:rPr>
          <w:rFonts w:ascii="Arial" w:hAnsi="Arial" w:cs="Arial"/>
          <w:sz w:val="24"/>
          <w:szCs w:val="24"/>
        </w:rPr>
        <w:t xml:space="preserve">                </w:t>
      </w:r>
      <w:r w:rsidR="006C143A">
        <w:rPr>
          <w:rFonts w:ascii="Arial" w:hAnsi="Arial" w:cs="Arial"/>
          <w:sz w:val="24"/>
          <w:szCs w:val="24"/>
        </w:rPr>
        <w:t xml:space="preserve">      </w:t>
      </w:r>
      <w:r w:rsidRPr="001C2741">
        <w:rPr>
          <w:rFonts w:ascii="Arial" w:hAnsi="Arial" w:cs="Arial"/>
          <w:sz w:val="24"/>
          <w:szCs w:val="24"/>
        </w:rPr>
        <w:t>(фамилия и инициалы) (телефон)</w:t>
      </w:r>
    </w:p>
    <w:p w:rsidR="004C0A4D" w:rsidRPr="001C2741" w:rsidRDefault="004C0A4D" w:rsidP="001C2741">
      <w:pPr>
        <w:pStyle w:val="ConsPlusNormal"/>
        <w:jc w:val="both"/>
        <w:rPr>
          <w:rFonts w:ascii="Arial" w:hAnsi="Arial" w:cs="Arial"/>
          <w:sz w:val="24"/>
          <w:szCs w:val="24"/>
        </w:rPr>
      </w:pPr>
    </w:p>
    <w:p w:rsidR="004C0A4D" w:rsidRPr="001C2741" w:rsidRDefault="004C0A4D" w:rsidP="001C2741">
      <w:pPr>
        <w:pStyle w:val="ConsPlusNormal"/>
        <w:jc w:val="both"/>
        <w:rPr>
          <w:rFonts w:ascii="Arial" w:hAnsi="Arial" w:cs="Arial"/>
          <w:sz w:val="24"/>
          <w:szCs w:val="24"/>
        </w:rPr>
      </w:pPr>
      <w:r w:rsidRPr="001C2741">
        <w:rPr>
          <w:rFonts w:ascii="Arial" w:hAnsi="Arial" w:cs="Arial"/>
          <w:sz w:val="24"/>
          <w:szCs w:val="24"/>
        </w:rPr>
        <w:t>Примечания:</w:t>
      </w:r>
    </w:p>
    <w:p w:rsidR="004C0A4D" w:rsidRPr="001C2741" w:rsidRDefault="004C0A4D" w:rsidP="001C2741">
      <w:pPr>
        <w:pStyle w:val="ConsPlusNormal"/>
        <w:jc w:val="both"/>
        <w:rPr>
          <w:rFonts w:ascii="Arial" w:hAnsi="Arial" w:cs="Arial"/>
          <w:sz w:val="24"/>
          <w:szCs w:val="24"/>
        </w:rPr>
      </w:pPr>
      <w:r w:rsidRPr="001C2741">
        <w:rPr>
          <w:rFonts w:ascii="Arial" w:hAnsi="Arial" w:cs="Arial"/>
          <w:sz w:val="24"/>
          <w:szCs w:val="24"/>
        </w:rPr>
        <w:t>1. Периодичность представления отчета: квартальная, годовая.</w:t>
      </w:r>
    </w:p>
    <w:p w:rsidR="004C0A4D" w:rsidRPr="001C2741" w:rsidRDefault="004C0A4D" w:rsidP="001C2741">
      <w:pPr>
        <w:pStyle w:val="ConsPlusNormal"/>
        <w:jc w:val="both"/>
        <w:rPr>
          <w:rFonts w:ascii="Arial" w:hAnsi="Arial" w:cs="Arial"/>
          <w:sz w:val="24"/>
          <w:szCs w:val="24"/>
        </w:rPr>
      </w:pPr>
      <w:r w:rsidRPr="001C2741">
        <w:rPr>
          <w:rFonts w:ascii="Arial" w:hAnsi="Arial" w:cs="Arial"/>
          <w:sz w:val="24"/>
          <w:szCs w:val="24"/>
        </w:rPr>
        <w:t>2. Сроки представления квартального отчета: до 10 числа месяца, следующего за отчетным периодом.</w:t>
      </w:r>
    </w:p>
    <w:p w:rsidR="004C0A4D" w:rsidRPr="001C2741" w:rsidRDefault="004C0A4D" w:rsidP="001C2741">
      <w:pPr>
        <w:pStyle w:val="ConsPlusNormal"/>
        <w:jc w:val="both"/>
        <w:rPr>
          <w:rFonts w:ascii="Arial" w:hAnsi="Arial" w:cs="Arial"/>
          <w:sz w:val="24"/>
          <w:szCs w:val="24"/>
        </w:rPr>
      </w:pPr>
      <w:r w:rsidRPr="001C2741">
        <w:rPr>
          <w:rFonts w:ascii="Arial" w:hAnsi="Arial" w:cs="Arial"/>
          <w:sz w:val="24"/>
          <w:szCs w:val="24"/>
        </w:rPr>
        <w:t>3. Сроки представления годового отчета: до 20 числа месяца, следующего за отчетным периодом.</w:t>
      </w:r>
    </w:p>
    <w:p w:rsidR="004C0A4D" w:rsidRPr="001C2741" w:rsidRDefault="004C0A4D" w:rsidP="001C2741">
      <w:pPr>
        <w:pStyle w:val="ConsPlusNormal"/>
        <w:jc w:val="both"/>
        <w:rPr>
          <w:rFonts w:ascii="Arial" w:hAnsi="Arial" w:cs="Arial"/>
          <w:sz w:val="24"/>
          <w:szCs w:val="24"/>
        </w:rPr>
      </w:pPr>
      <w:r w:rsidRPr="001C2741">
        <w:rPr>
          <w:rFonts w:ascii="Arial" w:hAnsi="Arial" w:cs="Arial"/>
          <w:sz w:val="24"/>
          <w:szCs w:val="24"/>
        </w:rPr>
        <w:t>4. Заполняется нарастающим итогом на отчетную дату.</w:t>
      </w:r>
    </w:p>
    <w:p w:rsidR="00254BF2" w:rsidRPr="001C2741" w:rsidRDefault="004C0A4D" w:rsidP="001C2741">
      <w:pPr>
        <w:pStyle w:val="ConsPlusNormal"/>
        <w:jc w:val="both"/>
        <w:rPr>
          <w:rFonts w:ascii="Arial" w:hAnsi="Arial" w:cs="Arial"/>
          <w:sz w:val="24"/>
          <w:szCs w:val="24"/>
        </w:rPr>
      </w:pPr>
      <w:r w:rsidRPr="001C2741">
        <w:rPr>
          <w:rFonts w:ascii="Arial" w:hAnsi="Arial" w:cs="Arial"/>
          <w:sz w:val="24"/>
          <w:szCs w:val="24"/>
        </w:rPr>
        <w:t xml:space="preserve">5. Числовые значения отчетных показателей необходимо указать с двумя знаками после разделителя </w:t>
      </w:r>
      <w:r w:rsidR="00E05134" w:rsidRPr="001C2741">
        <w:rPr>
          <w:rFonts w:ascii="Arial" w:hAnsi="Arial" w:cs="Arial"/>
          <w:sz w:val="24"/>
          <w:szCs w:val="24"/>
        </w:rPr>
        <w:t>целой и дробной частей значения</w:t>
      </w:r>
    </w:p>
    <w:p w:rsidR="00307D8A" w:rsidRPr="001C2741" w:rsidRDefault="00307D8A" w:rsidP="001C2741">
      <w:pPr>
        <w:pStyle w:val="ConsPlusNormal"/>
        <w:jc w:val="both"/>
        <w:rPr>
          <w:rFonts w:ascii="Arial" w:hAnsi="Arial" w:cs="Arial"/>
          <w:sz w:val="24"/>
          <w:szCs w:val="24"/>
        </w:rPr>
        <w:sectPr w:rsidR="00307D8A" w:rsidRPr="001C2741" w:rsidSect="001C2741">
          <w:pgSz w:w="16840" w:h="11907" w:orient="landscape"/>
          <w:pgMar w:top="1134" w:right="567" w:bottom="1134" w:left="1134" w:header="0" w:footer="0" w:gutter="0"/>
          <w:cols w:space="720"/>
        </w:sectPr>
      </w:pPr>
    </w:p>
    <w:p w:rsidR="009A4C75" w:rsidRPr="001C2741" w:rsidRDefault="009A4C75" w:rsidP="001C2741">
      <w:pPr>
        <w:jc w:val="right"/>
        <w:rPr>
          <w:rFonts w:ascii="Arial" w:hAnsi="Arial" w:cs="Arial"/>
          <w:sz w:val="24"/>
          <w:szCs w:val="24"/>
        </w:rPr>
      </w:pPr>
      <w:r w:rsidRPr="001C2741">
        <w:rPr>
          <w:rFonts w:ascii="Arial" w:hAnsi="Arial" w:cs="Arial"/>
          <w:sz w:val="24"/>
          <w:szCs w:val="24"/>
        </w:rPr>
        <w:lastRenderedPageBreak/>
        <w:t>Приложение №3 к муниципальной программе</w:t>
      </w:r>
    </w:p>
    <w:p w:rsidR="009A4C75" w:rsidRPr="001C2741" w:rsidRDefault="009A4C75" w:rsidP="001C2741">
      <w:pPr>
        <w:jc w:val="right"/>
        <w:rPr>
          <w:rFonts w:ascii="Arial" w:hAnsi="Arial" w:cs="Arial"/>
          <w:sz w:val="24"/>
          <w:szCs w:val="24"/>
        </w:rPr>
      </w:pPr>
      <w:r w:rsidRPr="001C2741">
        <w:rPr>
          <w:rFonts w:ascii="Arial" w:hAnsi="Arial" w:cs="Arial"/>
          <w:sz w:val="24"/>
          <w:szCs w:val="24"/>
        </w:rPr>
        <w:t>«Образование Пушкинского муниципального района на 2017-2021 годы»</w:t>
      </w:r>
    </w:p>
    <w:p w:rsidR="002270CF" w:rsidRPr="001C2741" w:rsidRDefault="002270CF" w:rsidP="001C2741">
      <w:pPr>
        <w:jc w:val="both"/>
        <w:rPr>
          <w:rFonts w:ascii="Arial" w:hAnsi="Arial" w:cs="Arial"/>
          <w:sz w:val="24"/>
          <w:szCs w:val="24"/>
        </w:rPr>
      </w:pPr>
    </w:p>
    <w:p w:rsidR="00433701" w:rsidRPr="001C2741" w:rsidRDefault="00433701" w:rsidP="001C2741">
      <w:pPr>
        <w:jc w:val="center"/>
        <w:rPr>
          <w:rFonts w:ascii="Arial" w:hAnsi="Arial" w:cs="Arial"/>
          <w:sz w:val="24"/>
          <w:szCs w:val="24"/>
        </w:rPr>
      </w:pPr>
      <w:r w:rsidRPr="001C2741">
        <w:rPr>
          <w:rFonts w:ascii="Arial" w:hAnsi="Arial" w:cs="Arial"/>
          <w:sz w:val="24"/>
          <w:szCs w:val="24"/>
        </w:rPr>
        <w:t>ПАСПОРТ</w:t>
      </w:r>
    </w:p>
    <w:p w:rsidR="00433701" w:rsidRPr="001C2741" w:rsidRDefault="005C7BD4" w:rsidP="001C2741">
      <w:pPr>
        <w:jc w:val="center"/>
        <w:rPr>
          <w:rFonts w:ascii="Arial" w:hAnsi="Arial" w:cs="Arial"/>
          <w:sz w:val="24"/>
          <w:szCs w:val="24"/>
        </w:rPr>
      </w:pPr>
      <w:r w:rsidRPr="001C2741">
        <w:rPr>
          <w:rFonts w:ascii="Arial" w:hAnsi="Arial" w:cs="Arial"/>
          <w:sz w:val="24"/>
          <w:szCs w:val="24"/>
        </w:rPr>
        <w:t>муниципальной п</w:t>
      </w:r>
      <w:r w:rsidR="00433701" w:rsidRPr="001C2741">
        <w:rPr>
          <w:rFonts w:ascii="Arial" w:hAnsi="Arial" w:cs="Arial"/>
          <w:sz w:val="24"/>
          <w:szCs w:val="24"/>
        </w:rPr>
        <w:t>одпрограммы</w:t>
      </w:r>
      <w:r w:rsidR="00C113B7" w:rsidRPr="001C2741">
        <w:rPr>
          <w:rFonts w:ascii="Arial" w:hAnsi="Arial" w:cs="Arial"/>
          <w:sz w:val="24"/>
          <w:szCs w:val="24"/>
        </w:rPr>
        <w:t xml:space="preserve"> </w:t>
      </w:r>
      <w:r w:rsidR="000E6031" w:rsidRPr="001C2741">
        <w:rPr>
          <w:rFonts w:ascii="Arial" w:hAnsi="Arial" w:cs="Arial"/>
          <w:sz w:val="24"/>
          <w:szCs w:val="24"/>
        </w:rPr>
        <w:t>3</w:t>
      </w:r>
      <w:r w:rsidR="00433701" w:rsidRPr="001C2741">
        <w:rPr>
          <w:rFonts w:ascii="Arial" w:hAnsi="Arial" w:cs="Arial"/>
          <w:sz w:val="24"/>
          <w:szCs w:val="24"/>
        </w:rPr>
        <w:t xml:space="preserve"> «Дополнительное образование, воспитание и психолого-социальное сопровождение детей» </w:t>
      </w:r>
      <w:r w:rsidR="00433701" w:rsidRPr="001C2741">
        <w:rPr>
          <w:rFonts w:ascii="Arial" w:hAnsi="Arial" w:cs="Arial"/>
          <w:bCs/>
          <w:color w:val="000000" w:themeColor="text1"/>
          <w:sz w:val="24"/>
          <w:szCs w:val="24"/>
        </w:rPr>
        <w:t xml:space="preserve">муниципальной программы «Образование </w:t>
      </w:r>
      <w:r w:rsidR="00433701" w:rsidRPr="001C2741">
        <w:rPr>
          <w:rFonts w:ascii="Arial" w:hAnsi="Arial" w:cs="Arial"/>
          <w:bCs/>
          <w:sz w:val="24"/>
          <w:szCs w:val="24"/>
        </w:rPr>
        <w:t>Пушкинского муниципального района на 2017-2021 годы</w:t>
      </w:r>
      <w:r w:rsidR="00433701" w:rsidRPr="001C2741">
        <w:rPr>
          <w:rFonts w:ascii="Arial" w:hAnsi="Arial" w:cs="Arial"/>
          <w:bCs/>
          <w:color w:val="000000" w:themeColor="text1"/>
          <w:sz w:val="24"/>
          <w:szCs w:val="24"/>
        </w:rPr>
        <w:t>»</w:t>
      </w:r>
    </w:p>
    <w:p w:rsidR="00433701" w:rsidRPr="001C2741" w:rsidRDefault="00433701" w:rsidP="001C2741">
      <w:pPr>
        <w:jc w:val="both"/>
        <w:rPr>
          <w:rFonts w:ascii="Arial" w:eastAsiaTheme="minorHAnsi"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136"/>
        <w:gridCol w:w="427"/>
        <w:gridCol w:w="21"/>
        <w:gridCol w:w="692"/>
        <w:gridCol w:w="281"/>
        <w:gridCol w:w="715"/>
        <w:gridCol w:w="990"/>
        <w:gridCol w:w="992"/>
        <w:gridCol w:w="167"/>
        <w:gridCol w:w="825"/>
        <w:gridCol w:w="29"/>
        <w:gridCol w:w="969"/>
        <w:gridCol w:w="986"/>
        <w:gridCol w:w="957"/>
      </w:tblGrid>
      <w:tr w:rsidR="00433701" w:rsidRPr="001C2741" w:rsidTr="00815196">
        <w:trPr>
          <w:cantSplit/>
          <w:trHeight w:val="350"/>
        </w:trPr>
        <w:tc>
          <w:tcPr>
            <w:tcW w:w="1352" w:type="pct"/>
            <w:gridSpan w:val="4"/>
          </w:tcPr>
          <w:p w:rsidR="00433701" w:rsidRPr="001C2741" w:rsidRDefault="00433701"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Муниципальный заказчик подпрограммы</w:t>
            </w:r>
          </w:p>
        </w:tc>
        <w:tc>
          <w:tcPr>
            <w:tcW w:w="3648" w:type="pct"/>
            <w:gridSpan w:val="11"/>
          </w:tcPr>
          <w:p w:rsidR="00433701" w:rsidRPr="001C2741" w:rsidRDefault="00433701"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 администрации Пушкинского муниципального района</w:t>
            </w:r>
          </w:p>
        </w:tc>
      </w:tr>
      <w:tr w:rsidR="00815196" w:rsidRPr="001C2741" w:rsidTr="00815196">
        <w:trPr>
          <w:cantSplit/>
          <w:trHeight w:val="398"/>
        </w:trPr>
        <w:tc>
          <w:tcPr>
            <w:tcW w:w="1342" w:type="pct"/>
            <w:gridSpan w:val="3"/>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Задачи подпрограммы</w:t>
            </w:r>
          </w:p>
        </w:tc>
        <w:tc>
          <w:tcPr>
            <w:tcW w:w="477" w:type="pct"/>
            <w:gridSpan w:val="3"/>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Отчетный (базовый) период</w:t>
            </w:r>
          </w:p>
        </w:tc>
        <w:tc>
          <w:tcPr>
            <w:tcW w:w="343" w:type="pct"/>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2017 г.</w:t>
            </w:r>
          </w:p>
        </w:tc>
        <w:tc>
          <w:tcPr>
            <w:tcW w:w="1031" w:type="pct"/>
            <w:gridSpan w:val="3"/>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2018 г.</w:t>
            </w:r>
          </w:p>
        </w:tc>
        <w:tc>
          <w:tcPr>
            <w:tcW w:w="410" w:type="pct"/>
            <w:gridSpan w:val="2"/>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2019 г.</w:t>
            </w:r>
          </w:p>
        </w:tc>
        <w:tc>
          <w:tcPr>
            <w:tcW w:w="465" w:type="pct"/>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2020 г.</w:t>
            </w:r>
          </w:p>
        </w:tc>
        <w:tc>
          <w:tcPr>
            <w:tcW w:w="933" w:type="pct"/>
            <w:gridSpan w:val="2"/>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2021 г.</w:t>
            </w:r>
          </w:p>
        </w:tc>
      </w:tr>
      <w:tr w:rsidR="00815196" w:rsidRPr="001C2741" w:rsidTr="00815196">
        <w:trPr>
          <w:cantSplit/>
          <w:trHeight w:val="398"/>
        </w:trPr>
        <w:tc>
          <w:tcPr>
            <w:tcW w:w="1342" w:type="pct"/>
            <w:gridSpan w:val="3"/>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Задача 1. </w:t>
            </w:r>
            <w:r w:rsidRPr="001C2741">
              <w:rPr>
                <w:rFonts w:ascii="Arial" w:hAnsi="Arial" w:cs="Arial"/>
                <w:sz w:val="24"/>
                <w:szCs w:val="24"/>
              </w:rPr>
              <w:t>Увеличение численности детей, привлекаемых к участию в творческих мероприятиях</w:t>
            </w:r>
          </w:p>
        </w:tc>
        <w:tc>
          <w:tcPr>
            <w:tcW w:w="477" w:type="pct"/>
            <w:gridSpan w:val="3"/>
          </w:tcPr>
          <w:p w:rsidR="00F66273" w:rsidRPr="001C2741" w:rsidRDefault="0006194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38,99</w:t>
            </w:r>
          </w:p>
        </w:tc>
        <w:tc>
          <w:tcPr>
            <w:tcW w:w="343" w:type="pct"/>
          </w:tcPr>
          <w:p w:rsidR="00F66273" w:rsidRPr="001C2741" w:rsidRDefault="00F66273" w:rsidP="001C2741">
            <w:pPr>
              <w:jc w:val="center"/>
              <w:rPr>
                <w:rFonts w:ascii="Arial" w:hAnsi="Arial" w:cs="Arial"/>
                <w:sz w:val="24"/>
                <w:szCs w:val="24"/>
              </w:rPr>
            </w:pPr>
            <w:r w:rsidRPr="001C2741">
              <w:rPr>
                <w:rFonts w:ascii="Arial" w:hAnsi="Arial" w:cs="Arial"/>
                <w:sz w:val="24"/>
                <w:szCs w:val="24"/>
              </w:rPr>
              <w:t>25,9</w:t>
            </w:r>
          </w:p>
        </w:tc>
        <w:tc>
          <w:tcPr>
            <w:tcW w:w="1031" w:type="pct"/>
            <w:gridSpan w:val="3"/>
          </w:tcPr>
          <w:p w:rsidR="00F66273" w:rsidRPr="001C2741" w:rsidRDefault="00F6627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w:t>
            </w:r>
          </w:p>
        </w:tc>
        <w:tc>
          <w:tcPr>
            <w:tcW w:w="410" w:type="pct"/>
            <w:gridSpan w:val="2"/>
          </w:tcPr>
          <w:p w:rsidR="00F66273" w:rsidRPr="001C2741" w:rsidRDefault="00F6627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26,1</w:t>
            </w:r>
          </w:p>
        </w:tc>
        <w:tc>
          <w:tcPr>
            <w:tcW w:w="465" w:type="pct"/>
          </w:tcPr>
          <w:p w:rsidR="00F66273" w:rsidRPr="001C2741" w:rsidRDefault="00F6627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26,2</w:t>
            </w:r>
          </w:p>
        </w:tc>
        <w:tc>
          <w:tcPr>
            <w:tcW w:w="933" w:type="pct"/>
            <w:gridSpan w:val="2"/>
          </w:tcPr>
          <w:p w:rsidR="00F66273" w:rsidRPr="001C2741" w:rsidRDefault="00F6627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26,3</w:t>
            </w:r>
          </w:p>
        </w:tc>
      </w:tr>
      <w:tr w:rsidR="00815196" w:rsidRPr="001C2741" w:rsidTr="00815196">
        <w:trPr>
          <w:cantSplit/>
          <w:trHeight w:val="350"/>
        </w:trPr>
        <w:tc>
          <w:tcPr>
            <w:tcW w:w="592" w:type="pct"/>
            <w:vMerge w:val="restart"/>
          </w:tcPr>
          <w:p w:rsidR="00F66273" w:rsidRPr="001C2741" w:rsidRDefault="00F66273"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br w:type="column"/>
              <w:t>Источники финансирования подпрограммы по годам реализации и главным распорядителям бюджетных средств,</w:t>
            </w: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 по годам:</w:t>
            </w: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val="restart"/>
          </w:tcPr>
          <w:p w:rsidR="00F66273" w:rsidRPr="001C2741" w:rsidRDefault="00F66273"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Наименование подпрограммы</w:t>
            </w:r>
          </w:p>
        </w:tc>
        <w:tc>
          <w:tcPr>
            <w:tcW w:w="547" w:type="pct"/>
            <w:gridSpan w:val="3"/>
            <w:vMerge w:val="restart"/>
          </w:tcPr>
          <w:p w:rsidR="00F66273" w:rsidRPr="001C2741" w:rsidRDefault="00F66273"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Главный распорядитель бюджетных средств:</w:t>
            </w: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vMerge w:val="restart"/>
          </w:tcPr>
          <w:p w:rsidR="00F66273" w:rsidRPr="001C2741" w:rsidRDefault="00F66273"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Источники финансирования</w:t>
            </w:r>
          </w:p>
        </w:tc>
        <w:tc>
          <w:tcPr>
            <w:tcW w:w="2838" w:type="pct"/>
            <w:gridSpan w:val="8"/>
            <w:vAlign w:val="center"/>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Расходы (тыс. рублей)</w:t>
            </w:r>
          </w:p>
          <w:p w:rsidR="00F66273" w:rsidRPr="001C2741" w:rsidRDefault="00F66273"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p>
        </w:tc>
      </w:tr>
      <w:tr w:rsidR="00815196" w:rsidRPr="001C2741" w:rsidTr="00815196">
        <w:trPr>
          <w:cantSplit/>
          <w:trHeight w:val="1068"/>
        </w:trPr>
        <w:tc>
          <w:tcPr>
            <w:tcW w:w="592"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vMerge/>
          </w:tcPr>
          <w:p w:rsidR="00F66273" w:rsidRPr="001C2741" w:rsidRDefault="00F66273" w:rsidP="001C2741">
            <w:pPr>
              <w:tabs>
                <w:tab w:val="center" w:pos="4677"/>
                <w:tab w:val="right" w:pos="9355"/>
              </w:tabs>
              <w:rPr>
                <w:rFonts w:ascii="Arial" w:eastAsiaTheme="minorHAnsi" w:hAnsi="Arial" w:cs="Arial"/>
                <w:sz w:val="24"/>
                <w:szCs w:val="24"/>
                <w:lang w:eastAsia="en-US"/>
              </w:rPr>
            </w:pPr>
          </w:p>
        </w:tc>
        <w:tc>
          <w:tcPr>
            <w:tcW w:w="475" w:type="pct"/>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2017</w:t>
            </w:r>
          </w:p>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6" w:type="pct"/>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2018 год</w:t>
            </w:r>
          </w:p>
        </w:tc>
        <w:tc>
          <w:tcPr>
            <w:tcW w:w="476" w:type="pct"/>
            <w:gridSpan w:val="2"/>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2019</w:t>
            </w:r>
          </w:p>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9" w:type="pct"/>
            <w:gridSpan w:val="2"/>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2020 год</w:t>
            </w:r>
          </w:p>
        </w:tc>
        <w:tc>
          <w:tcPr>
            <w:tcW w:w="473" w:type="pct"/>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2021 год</w:t>
            </w:r>
          </w:p>
        </w:tc>
        <w:tc>
          <w:tcPr>
            <w:tcW w:w="460" w:type="pct"/>
            <w:vAlign w:val="center"/>
          </w:tcPr>
          <w:p w:rsidR="00F66273" w:rsidRPr="001C2741" w:rsidRDefault="00F66273"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Итого</w:t>
            </w:r>
          </w:p>
        </w:tc>
      </w:tr>
      <w:tr w:rsidR="00815196" w:rsidRPr="001C2741" w:rsidTr="00815196">
        <w:trPr>
          <w:cantSplit/>
          <w:trHeight w:val="631"/>
        </w:trPr>
        <w:tc>
          <w:tcPr>
            <w:tcW w:w="592"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val="restart"/>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Подпрограмма </w:t>
            </w:r>
            <w:r w:rsidR="000E6031" w:rsidRPr="001C2741">
              <w:rPr>
                <w:rFonts w:ascii="Arial" w:eastAsiaTheme="minorHAnsi" w:hAnsi="Arial" w:cs="Arial"/>
                <w:sz w:val="24"/>
                <w:szCs w:val="24"/>
                <w:lang w:eastAsia="en-US"/>
              </w:rPr>
              <w:t xml:space="preserve">3 </w:t>
            </w:r>
            <w:r w:rsidRPr="001C2741">
              <w:rPr>
                <w:rFonts w:ascii="Arial" w:eastAsiaTheme="minorHAnsi" w:hAnsi="Arial" w:cs="Arial"/>
                <w:sz w:val="24"/>
                <w:szCs w:val="24"/>
                <w:lang w:eastAsia="en-US"/>
              </w:rPr>
              <w:t>«</w:t>
            </w:r>
            <w:r w:rsidRPr="001C2741">
              <w:rPr>
                <w:rFonts w:ascii="Arial" w:hAnsi="Arial" w:cs="Arial"/>
                <w:sz w:val="24"/>
                <w:szCs w:val="24"/>
              </w:rPr>
              <w:t>Дополнительное образование, воспитание и психолого-социальное сопровождение детей</w:t>
            </w:r>
            <w:r w:rsidRPr="001C2741">
              <w:rPr>
                <w:rFonts w:ascii="Arial" w:eastAsiaTheme="minorHAnsi" w:hAnsi="Arial" w:cs="Arial"/>
                <w:sz w:val="24"/>
                <w:szCs w:val="24"/>
                <w:lang w:eastAsia="en-US"/>
              </w:rPr>
              <w:t>»</w:t>
            </w:r>
          </w:p>
        </w:tc>
        <w:tc>
          <w:tcPr>
            <w:tcW w:w="547" w:type="pct"/>
            <w:gridSpan w:val="3"/>
            <w:vMerge w:val="restart"/>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w:t>
            </w:r>
          </w:p>
        </w:tc>
        <w:tc>
          <w:tcPr>
            <w:tcW w:w="477" w:type="pct"/>
            <w:gridSpan w:val="2"/>
          </w:tcPr>
          <w:p w:rsidR="00F66273" w:rsidRPr="001C2741" w:rsidRDefault="00F66273"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Всего:</w:t>
            </w:r>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w:t>
            </w:r>
          </w:p>
        </w:tc>
        <w:tc>
          <w:tcPr>
            <w:tcW w:w="475" w:type="pct"/>
            <w:tcBorders>
              <w:top w:val="single" w:sz="4" w:space="0" w:color="auto"/>
              <w:left w:val="single" w:sz="4" w:space="0" w:color="auto"/>
              <w:bottom w:val="single" w:sz="4" w:space="0" w:color="auto"/>
              <w:right w:val="single" w:sz="4" w:space="0" w:color="auto"/>
            </w:tcBorders>
            <w:vAlign w:val="center"/>
          </w:tcPr>
          <w:p w:rsidR="00F66273" w:rsidRPr="00815196" w:rsidRDefault="006F22B8" w:rsidP="001C2741">
            <w:pPr>
              <w:pStyle w:val="ConsPlusCell"/>
              <w:jc w:val="center"/>
              <w:rPr>
                <w:rFonts w:ascii="Arial" w:hAnsi="Arial" w:cs="Arial"/>
                <w:sz w:val="20"/>
                <w:szCs w:val="20"/>
              </w:rPr>
            </w:pPr>
            <w:r w:rsidRPr="00815196">
              <w:rPr>
                <w:rFonts w:ascii="Arial" w:hAnsi="Arial" w:cs="Arial"/>
                <w:sz w:val="20"/>
                <w:szCs w:val="20"/>
              </w:rPr>
              <w:t>67381,1</w:t>
            </w:r>
          </w:p>
        </w:tc>
        <w:tc>
          <w:tcPr>
            <w:tcW w:w="476" w:type="pct"/>
            <w:tcBorders>
              <w:top w:val="single" w:sz="4" w:space="0" w:color="auto"/>
              <w:left w:val="single" w:sz="4" w:space="0" w:color="auto"/>
              <w:bottom w:val="single" w:sz="4" w:space="0" w:color="auto"/>
              <w:right w:val="single" w:sz="4" w:space="0" w:color="auto"/>
            </w:tcBorders>
            <w:vAlign w:val="center"/>
          </w:tcPr>
          <w:p w:rsidR="00F66273"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F66273"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F66273"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3" w:type="pct"/>
            <w:tcBorders>
              <w:top w:val="single" w:sz="4" w:space="0" w:color="auto"/>
              <w:left w:val="single" w:sz="4" w:space="0" w:color="auto"/>
              <w:bottom w:val="single" w:sz="4" w:space="0" w:color="auto"/>
              <w:right w:val="single" w:sz="4" w:space="0" w:color="auto"/>
            </w:tcBorders>
            <w:vAlign w:val="center"/>
          </w:tcPr>
          <w:p w:rsidR="00F66273"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60" w:type="pct"/>
            <w:vAlign w:val="center"/>
          </w:tcPr>
          <w:p w:rsidR="00F66273" w:rsidRPr="00815196" w:rsidRDefault="006F22B8" w:rsidP="001C2741">
            <w:pPr>
              <w:jc w:val="center"/>
              <w:rPr>
                <w:rFonts w:ascii="Arial" w:eastAsiaTheme="minorHAnsi" w:hAnsi="Arial" w:cs="Arial"/>
                <w:color w:val="000000"/>
                <w:sz w:val="16"/>
                <w:szCs w:val="16"/>
                <w:lang w:eastAsia="en-US"/>
              </w:rPr>
            </w:pPr>
            <w:r w:rsidRPr="00815196">
              <w:rPr>
                <w:rFonts w:ascii="Arial" w:eastAsiaTheme="minorHAnsi" w:hAnsi="Arial" w:cs="Arial"/>
                <w:color w:val="000000"/>
                <w:sz w:val="16"/>
                <w:szCs w:val="16"/>
                <w:lang w:eastAsia="en-US"/>
              </w:rPr>
              <w:t>268931,9</w:t>
            </w:r>
          </w:p>
        </w:tc>
      </w:tr>
      <w:tr w:rsidR="00815196" w:rsidRPr="001C2741" w:rsidTr="00815196">
        <w:trPr>
          <w:cantSplit/>
          <w:trHeight w:val="595"/>
        </w:trPr>
        <w:tc>
          <w:tcPr>
            <w:tcW w:w="592"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F66273" w:rsidRPr="001C2741" w:rsidRDefault="00815196" w:rsidP="001C2741">
            <w:pPr>
              <w:tabs>
                <w:tab w:val="center" w:pos="4677"/>
                <w:tab w:val="right" w:pos="9355"/>
              </w:tabs>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Средства федераль</w:t>
            </w:r>
            <w:r w:rsidR="00F66273" w:rsidRPr="001C2741">
              <w:rPr>
                <w:rFonts w:ascii="Arial" w:eastAsiaTheme="minorHAnsi" w:hAnsi="Arial" w:cs="Arial"/>
                <w:sz w:val="24"/>
                <w:szCs w:val="24"/>
                <w:lang w:eastAsia="en-US"/>
              </w:rPr>
              <w:t>ного бюджета</w:t>
            </w:r>
          </w:p>
        </w:tc>
        <w:tc>
          <w:tcPr>
            <w:tcW w:w="475" w:type="pct"/>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6" w:type="pct"/>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6" w:type="pct"/>
            <w:gridSpan w:val="2"/>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9" w:type="pct"/>
            <w:gridSpan w:val="2"/>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3" w:type="pct"/>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60" w:type="pct"/>
            <w:vAlign w:val="center"/>
          </w:tcPr>
          <w:p w:rsidR="00F66273" w:rsidRPr="001C2741" w:rsidRDefault="00F66273" w:rsidP="001C2741">
            <w:pPr>
              <w:jc w:val="right"/>
              <w:rPr>
                <w:rFonts w:ascii="Arial" w:eastAsiaTheme="minorHAnsi" w:hAnsi="Arial" w:cs="Arial"/>
                <w:color w:val="000000"/>
                <w:sz w:val="24"/>
                <w:szCs w:val="24"/>
                <w:lang w:eastAsia="en-US"/>
              </w:rPr>
            </w:pPr>
          </w:p>
        </w:tc>
      </w:tr>
      <w:tr w:rsidR="00815196" w:rsidRPr="001C2741" w:rsidTr="00815196">
        <w:trPr>
          <w:cantSplit/>
          <w:trHeight w:val="872"/>
        </w:trPr>
        <w:tc>
          <w:tcPr>
            <w:tcW w:w="592"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Средства бюджета </w:t>
            </w:r>
            <w:proofErr w:type="gramStart"/>
            <w:r w:rsidRPr="001C2741">
              <w:rPr>
                <w:rFonts w:ascii="Arial" w:eastAsiaTheme="minorHAnsi" w:hAnsi="Arial" w:cs="Arial"/>
                <w:sz w:val="24"/>
                <w:szCs w:val="24"/>
                <w:lang w:eastAsia="en-US"/>
              </w:rPr>
              <w:t>Московской</w:t>
            </w:r>
            <w:proofErr w:type="gramEnd"/>
          </w:p>
          <w:p w:rsidR="00F66273" w:rsidRPr="001C2741" w:rsidRDefault="00F66273"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области</w:t>
            </w:r>
          </w:p>
        </w:tc>
        <w:tc>
          <w:tcPr>
            <w:tcW w:w="475" w:type="pct"/>
            <w:vAlign w:val="center"/>
          </w:tcPr>
          <w:p w:rsidR="00F66273" w:rsidRPr="001C2741" w:rsidRDefault="004760CD"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420,4</w:t>
            </w:r>
          </w:p>
        </w:tc>
        <w:tc>
          <w:tcPr>
            <w:tcW w:w="476" w:type="pct"/>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6" w:type="pct"/>
            <w:gridSpan w:val="2"/>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9" w:type="pct"/>
            <w:gridSpan w:val="2"/>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73" w:type="pct"/>
            <w:vAlign w:val="center"/>
          </w:tcPr>
          <w:p w:rsidR="00F66273" w:rsidRPr="001C2741" w:rsidRDefault="00F66273" w:rsidP="001C2741">
            <w:pPr>
              <w:jc w:val="right"/>
              <w:rPr>
                <w:rFonts w:ascii="Arial" w:eastAsiaTheme="minorHAnsi" w:hAnsi="Arial" w:cs="Arial"/>
                <w:color w:val="000000"/>
                <w:sz w:val="24"/>
                <w:szCs w:val="24"/>
                <w:lang w:eastAsia="en-US"/>
              </w:rPr>
            </w:pPr>
          </w:p>
        </w:tc>
        <w:tc>
          <w:tcPr>
            <w:tcW w:w="460" w:type="pct"/>
            <w:vAlign w:val="center"/>
          </w:tcPr>
          <w:p w:rsidR="00F66273" w:rsidRPr="001C2741" w:rsidRDefault="004760CD"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420,4</w:t>
            </w:r>
          </w:p>
        </w:tc>
      </w:tr>
      <w:tr w:rsidR="00815196" w:rsidRPr="001C2741" w:rsidTr="00815196">
        <w:trPr>
          <w:cantSplit/>
          <w:trHeight w:val="1110"/>
        </w:trPr>
        <w:tc>
          <w:tcPr>
            <w:tcW w:w="592"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6F22B8" w:rsidRPr="001C2741" w:rsidRDefault="006F22B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Средс</w:t>
            </w:r>
            <w:r w:rsidR="00815196">
              <w:rPr>
                <w:rFonts w:ascii="Arial" w:hAnsi="Arial" w:cs="Arial"/>
                <w:sz w:val="24"/>
                <w:szCs w:val="24"/>
              </w:rPr>
              <w:t>тва бюджета Пушкинского  муници</w:t>
            </w:r>
            <w:r w:rsidRPr="001C2741">
              <w:rPr>
                <w:rFonts w:ascii="Arial" w:hAnsi="Arial" w:cs="Arial"/>
                <w:sz w:val="24"/>
                <w:szCs w:val="24"/>
              </w:rPr>
              <w:t xml:space="preserve">пального района </w:t>
            </w:r>
          </w:p>
        </w:tc>
        <w:tc>
          <w:tcPr>
            <w:tcW w:w="475" w:type="pct"/>
            <w:tcBorders>
              <w:top w:val="single" w:sz="4" w:space="0" w:color="auto"/>
              <w:left w:val="single" w:sz="4" w:space="0" w:color="auto"/>
              <w:bottom w:val="single" w:sz="4" w:space="0" w:color="auto"/>
              <w:right w:val="single" w:sz="4" w:space="0" w:color="auto"/>
            </w:tcBorders>
            <w:vAlign w:val="center"/>
          </w:tcPr>
          <w:p w:rsidR="006F22B8" w:rsidRPr="00815196" w:rsidRDefault="006F22B8" w:rsidP="001C2741">
            <w:pPr>
              <w:pStyle w:val="ConsPlusCell"/>
              <w:jc w:val="center"/>
              <w:rPr>
                <w:rFonts w:ascii="Arial" w:hAnsi="Arial" w:cs="Arial"/>
                <w:sz w:val="20"/>
                <w:szCs w:val="20"/>
              </w:rPr>
            </w:pPr>
            <w:r w:rsidRPr="00815196">
              <w:rPr>
                <w:rFonts w:ascii="Arial" w:hAnsi="Arial" w:cs="Arial"/>
                <w:sz w:val="20"/>
                <w:szCs w:val="20"/>
              </w:rPr>
              <w:t>67381,1</w:t>
            </w:r>
          </w:p>
        </w:tc>
        <w:tc>
          <w:tcPr>
            <w:tcW w:w="476" w:type="pct"/>
            <w:tcBorders>
              <w:top w:val="single" w:sz="4" w:space="0" w:color="auto"/>
              <w:left w:val="single" w:sz="4" w:space="0" w:color="auto"/>
              <w:bottom w:val="single" w:sz="4" w:space="0" w:color="auto"/>
              <w:right w:val="single" w:sz="4" w:space="0" w:color="auto"/>
            </w:tcBorders>
            <w:vAlign w:val="center"/>
          </w:tcPr>
          <w:p w:rsidR="006F22B8"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6F22B8"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6F22B8"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73" w:type="pct"/>
            <w:tcBorders>
              <w:top w:val="single" w:sz="4" w:space="0" w:color="auto"/>
              <w:left w:val="single" w:sz="4" w:space="0" w:color="auto"/>
              <w:bottom w:val="single" w:sz="4" w:space="0" w:color="auto"/>
              <w:right w:val="single" w:sz="4" w:space="0" w:color="auto"/>
            </w:tcBorders>
            <w:vAlign w:val="center"/>
          </w:tcPr>
          <w:p w:rsidR="006F22B8" w:rsidRPr="00815196" w:rsidRDefault="006F22B8" w:rsidP="001C2741">
            <w:pPr>
              <w:pStyle w:val="ConsPlusCell"/>
              <w:jc w:val="center"/>
              <w:rPr>
                <w:rFonts w:ascii="Arial" w:hAnsi="Arial" w:cs="Arial"/>
                <w:sz w:val="20"/>
                <w:szCs w:val="20"/>
              </w:rPr>
            </w:pPr>
            <w:r w:rsidRPr="00815196">
              <w:rPr>
                <w:rFonts w:ascii="Arial" w:hAnsi="Arial" w:cs="Arial"/>
                <w:sz w:val="20"/>
                <w:szCs w:val="20"/>
              </w:rPr>
              <w:t>50387,7</w:t>
            </w:r>
          </w:p>
        </w:tc>
        <w:tc>
          <w:tcPr>
            <w:tcW w:w="460" w:type="pct"/>
            <w:vAlign w:val="center"/>
          </w:tcPr>
          <w:p w:rsidR="006F22B8" w:rsidRPr="00815196" w:rsidRDefault="006F22B8" w:rsidP="001C2741">
            <w:pPr>
              <w:jc w:val="center"/>
              <w:rPr>
                <w:rFonts w:ascii="Arial" w:eastAsiaTheme="minorHAnsi" w:hAnsi="Arial" w:cs="Arial"/>
                <w:color w:val="000000"/>
                <w:sz w:val="16"/>
                <w:szCs w:val="16"/>
                <w:lang w:eastAsia="en-US"/>
              </w:rPr>
            </w:pPr>
            <w:r w:rsidRPr="00815196">
              <w:rPr>
                <w:rFonts w:ascii="Arial" w:eastAsiaTheme="minorHAnsi" w:hAnsi="Arial" w:cs="Arial"/>
                <w:color w:val="000000"/>
                <w:sz w:val="16"/>
                <w:szCs w:val="16"/>
                <w:lang w:eastAsia="en-US"/>
              </w:rPr>
              <w:t>268931,9</w:t>
            </w:r>
          </w:p>
        </w:tc>
      </w:tr>
      <w:tr w:rsidR="00815196" w:rsidRPr="001C2741" w:rsidTr="00815196">
        <w:trPr>
          <w:cantSplit/>
          <w:trHeight w:val="736"/>
        </w:trPr>
        <w:tc>
          <w:tcPr>
            <w:tcW w:w="592"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6F22B8" w:rsidRPr="001C2741" w:rsidRDefault="006F22B8" w:rsidP="001C2741">
            <w:pPr>
              <w:widowControl w:val="0"/>
              <w:tabs>
                <w:tab w:val="center" w:pos="4677"/>
                <w:tab w:val="right" w:pos="9355"/>
              </w:tabs>
              <w:autoSpaceDE w:val="0"/>
              <w:autoSpaceDN w:val="0"/>
              <w:adjustRightInd w:val="0"/>
              <w:rPr>
                <w:rFonts w:ascii="Arial" w:hAnsi="Arial" w:cs="Arial"/>
                <w:sz w:val="24"/>
                <w:szCs w:val="24"/>
              </w:rPr>
            </w:pPr>
            <w:r w:rsidRPr="001C2741">
              <w:rPr>
                <w:rFonts w:ascii="Arial" w:hAnsi="Arial" w:cs="Arial"/>
                <w:sz w:val="24"/>
                <w:szCs w:val="24"/>
              </w:rPr>
              <w:t>Бюджеты поселений, в том числе:</w:t>
            </w:r>
          </w:p>
        </w:tc>
        <w:tc>
          <w:tcPr>
            <w:tcW w:w="475" w:type="pct"/>
            <w:vAlign w:val="center"/>
          </w:tcPr>
          <w:p w:rsidR="006F22B8" w:rsidRPr="001C2741" w:rsidRDefault="006F22B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2560,6</w:t>
            </w:r>
          </w:p>
        </w:tc>
        <w:tc>
          <w:tcPr>
            <w:tcW w:w="476"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6"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9"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3"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60" w:type="pct"/>
            <w:vAlign w:val="center"/>
          </w:tcPr>
          <w:p w:rsidR="006F22B8" w:rsidRPr="001C2741" w:rsidRDefault="006F22B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2560,6</w:t>
            </w:r>
          </w:p>
        </w:tc>
      </w:tr>
      <w:tr w:rsidR="00815196" w:rsidRPr="001C2741" w:rsidTr="00815196">
        <w:trPr>
          <w:cantSplit/>
          <w:trHeight w:val="272"/>
        </w:trPr>
        <w:tc>
          <w:tcPr>
            <w:tcW w:w="592"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6F22B8" w:rsidRPr="001C2741" w:rsidRDefault="006F22B8" w:rsidP="001C2741">
            <w:pPr>
              <w:widowControl w:val="0"/>
              <w:tabs>
                <w:tab w:val="center" w:pos="4677"/>
                <w:tab w:val="right" w:pos="9355"/>
              </w:tabs>
              <w:autoSpaceDE w:val="0"/>
              <w:autoSpaceDN w:val="0"/>
              <w:adjustRightInd w:val="0"/>
              <w:rPr>
                <w:rFonts w:ascii="Arial" w:hAnsi="Arial" w:cs="Arial"/>
                <w:sz w:val="24"/>
                <w:szCs w:val="24"/>
              </w:rPr>
            </w:pPr>
            <w:proofErr w:type="spellStart"/>
            <w:r w:rsidRPr="001C2741">
              <w:rPr>
                <w:rFonts w:ascii="Arial" w:hAnsi="Arial" w:cs="Arial"/>
                <w:sz w:val="24"/>
                <w:szCs w:val="24"/>
              </w:rPr>
              <w:t>г.п</w:t>
            </w:r>
            <w:proofErr w:type="spellEnd"/>
            <w:r w:rsidRPr="001C2741">
              <w:rPr>
                <w:rFonts w:ascii="Arial" w:hAnsi="Arial" w:cs="Arial"/>
                <w:sz w:val="24"/>
                <w:szCs w:val="24"/>
              </w:rPr>
              <w:t>. Пушкино</w:t>
            </w:r>
          </w:p>
          <w:p w:rsidR="006F22B8" w:rsidRPr="001C2741" w:rsidRDefault="006F22B8" w:rsidP="001C2741">
            <w:pPr>
              <w:widowControl w:val="0"/>
              <w:tabs>
                <w:tab w:val="center" w:pos="4677"/>
                <w:tab w:val="right" w:pos="9355"/>
              </w:tabs>
              <w:autoSpaceDE w:val="0"/>
              <w:autoSpaceDN w:val="0"/>
              <w:adjustRightInd w:val="0"/>
              <w:rPr>
                <w:rFonts w:ascii="Arial" w:hAnsi="Arial" w:cs="Arial"/>
                <w:sz w:val="24"/>
                <w:szCs w:val="24"/>
              </w:rPr>
            </w:pPr>
          </w:p>
        </w:tc>
        <w:tc>
          <w:tcPr>
            <w:tcW w:w="475" w:type="pct"/>
            <w:vAlign w:val="center"/>
          </w:tcPr>
          <w:p w:rsidR="006F22B8" w:rsidRPr="001C2741" w:rsidRDefault="006F22B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2560,6</w:t>
            </w:r>
          </w:p>
        </w:tc>
        <w:tc>
          <w:tcPr>
            <w:tcW w:w="476"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6"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9"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3"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60" w:type="pct"/>
            <w:vAlign w:val="center"/>
          </w:tcPr>
          <w:p w:rsidR="006F22B8" w:rsidRPr="001C2741" w:rsidRDefault="006F22B8" w:rsidP="001C2741">
            <w:pPr>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2560,6</w:t>
            </w:r>
          </w:p>
        </w:tc>
      </w:tr>
      <w:tr w:rsidR="00815196" w:rsidRPr="001C2741" w:rsidTr="00815196">
        <w:trPr>
          <w:cantSplit/>
          <w:trHeight w:val="272"/>
        </w:trPr>
        <w:tc>
          <w:tcPr>
            <w:tcW w:w="592"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3"/>
            <w:vMerge/>
          </w:tcPr>
          <w:p w:rsidR="006F22B8" w:rsidRPr="001C2741" w:rsidRDefault="006F22B8"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7" w:type="pct"/>
            <w:gridSpan w:val="2"/>
          </w:tcPr>
          <w:p w:rsidR="006F22B8" w:rsidRPr="001C2741" w:rsidRDefault="00815196" w:rsidP="001C2741">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Внебюд</w:t>
            </w:r>
            <w:r w:rsidR="006F22B8" w:rsidRPr="001C2741">
              <w:rPr>
                <w:rFonts w:ascii="Arial" w:hAnsi="Arial" w:cs="Arial"/>
                <w:sz w:val="24"/>
                <w:szCs w:val="24"/>
              </w:rPr>
              <w:t>жетные источники</w:t>
            </w:r>
          </w:p>
          <w:p w:rsidR="006F22B8" w:rsidRPr="001C2741" w:rsidRDefault="006F22B8" w:rsidP="001C2741">
            <w:pPr>
              <w:widowControl w:val="0"/>
              <w:tabs>
                <w:tab w:val="center" w:pos="4677"/>
                <w:tab w:val="right" w:pos="9355"/>
              </w:tabs>
              <w:autoSpaceDE w:val="0"/>
              <w:autoSpaceDN w:val="0"/>
              <w:adjustRightInd w:val="0"/>
              <w:rPr>
                <w:rFonts w:ascii="Arial" w:hAnsi="Arial" w:cs="Arial"/>
                <w:sz w:val="24"/>
                <w:szCs w:val="24"/>
              </w:rPr>
            </w:pPr>
          </w:p>
        </w:tc>
        <w:tc>
          <w:tcPr>
            <w:tcW w:w="475"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6"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6"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9" w:type="pct"/>
            <w:gridSpan w:val="2"/>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73" w:type="pct"/>
            <w:vAlign w:val="center"/>
          </w:tcPr>
          <w:p w:rsidR="006F22B8" w:rsidRPr="001C2741" w:rsidRDefault="006F22B8" w:rsidP="001C2741">
            <w:pPr>
              <w:jc w:val="right"/>
              <w:rPr>
                <w:rFonts w:ascii="Arial" w:eastAsiaTheme="minorHAnsi" w:hAnsi="Arial" w:cs="Arial"/>
                <w:color w:val="000000"/>
                <w:sz w:val="24"/>
                <w:szCs w:val="24"/>
                <w:lang w:eastAsia="en-US"/>
              </w:rPr>
            </w:pPr>
          </w:p>
        </w:tc>
        <w:tc>
          <w:tcPr>
            <w:tcW w:w="460" w:type="pct"/>
            <w:vAlign w:val="center"/>
          </w:tcPr>
          <w:p w:rsidR="006F22B8" w:rsidRPr="001C2741" w:rsidRDefault="006F22B8" w:rsidP="001C2741">
            <w:pPr>
              <w:jc w:val="right"/>
              <w:rPr>
                <w:rFonts w:ascii="Arial" w:eastAsiaTheme="minorHAnsi" w:hAnsi="Arial" w:cs="Arial"/>
                <w:color w:val="000000"/>
                <w:sz w:val="24"/>
                <w:szCs w:val="24"/>
                <w:lang w:eastAsia="en-US"/>
              </w:rPr>
            </w:pPr>
          </w:p>
        </w:tc>
      </w:tr>
      <w:tr w:rsidR="00815196" w:rsidRPr="001C2741" w:rsidTr="00815196">
        <w:trPr>
          <w:cantSplit/>
          <w:trHeight w:val="665"/>
        </w:trPr>
        <w:tc>
          <w:tcPr>
            <w:tcW w:w="2162" w:type="pct"/>
            <w:gridSpan w:val="7"/>
          </w:tcPr>
          <w:p w:rsidR="006F22B8" w:rsidRPr="001C2741" w:rsidRDefault="006F22B8" w:rsidP="001C2741">
            <w:pPr>
              <w:widowControl w:val="0"/>
              <w:tabs>
                <w:tab w:val="center" w:pos="4677"/>
                <w:tab w:val="right" w:pos="9355"/>
              </w:tabs>
              <w:autoSpaceDE w:val="0"/>
              <w:autoSpaceDN w:val="0"/>
              <w:adjustRightInd w:val="0"/>
              <w:rPr>
                <w:rFonts w:ascii="Arial" w:hAnsi="Arial" w:cs="Arial"/>
                <w:color w:val="000000"/>
                <w:sz w:val="24"/>
                <w:szCs w:val="24"/>
              </w:rPr>
            </w:pPr>
            <w:r w:rsidRPr="001C2741">
              <w:rPr>
                <w:rFonts w:ascii="Arial" w:hAnsi="Arial" w:cs="Arial"/>
                <w:color w:val="000000"/>
                <w:sz w:val="24"/>
                <w:szCs w:val="24"/>
              </w:rPr>
              <w:t>Планируемые результаты реализации подпрограммы</w:t>
            </w:r>
          </w:p>
        </w:tc>
        <w:tc>
          <w:tcPr>
            <w:tcW w:w="475" w:type="pct"/>
          </w:tcPr>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Ед. изм.</w:t>
            </w:r>
          </w:p>
        </w:tc>
        <w:tc>
          <w:tcPr>
            <w:tcW w:w="476" w:type="pct"/>
          </w:tcPr>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2017</w:t>
            </w:r>
          </w:p>
        </w:tc>
        <w:tc>
          <w:tcPr>
            <w:tcW w:w="476" w:type="pct"/>
            <w:gridSpan w:val="2"/>
          </w:tcPr>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2018</w:t>
            </w:r>
          </w:p>
        </w:tc>
        <w:tc>
          <w:tcPr>
            <w:tcW w:w="479" w:type="pct"/>
            <w:gridSpan w:val="2"/>
          </w:tcPr>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2019</w:t>
            </w:r>
          </w:p>
        </w:tc>
        <w:tc>
          <w:tcPr>
            <w:tcW w:w="473" w:type="pct"/>
          </w:tcPr>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6F22B8" w:rsidRPr="001C2741" w:rsidRDefault="006F22B8"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2020</w:t>
            </w:r>
          </w:p>
        </w:tc>
        <w:tc>
          <w:tcPr>
            <w:tcW w:w="460" w:type="pct"/>
            <w:vAlign w:val="center"/>
          </w:tcPr>
          <w:p w:rsidR="006F22B8" w:rsidRPr="001C2741" w:rsidRDefault="006F22B8"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2021</w:t>
            </w:r>
          </w:p>
        </w:tc>
      </w:tr>
      <w:tr w:rsidR="00815196" w:rsidRPr="001C2741" w:rsidTr="00815196">
        <w:trPr>
          <w:cantSplit/>
          <w:trHeight w:val="930"/>
        </w:trPr>
        <w:tc>
          <w:tcPr>
            <w:tcW w:w="2162" w:type="pct"/>
            <w:gridSpan w:val="7"/>
            <w:vAlign w:val="center"/>
          </w:tcPr>
          <w:p w:rsidR="006F22B8" w:rsidRPr="001C2741" w:rsidRDefault="006F22B8" w:rsidP="001C2741">
            <w:pPr>
              <w:rPr>
                <w:rFonts w:ascii="Arial" w:hAnsi="Arial" w:cs="Arial"/>
                <w:sz w:val="24"/>
                <w:szCs w:val="24"/>
              </w:rPr>
            </w:pPr>
            <w:r w:rsidRPr="001C2741">
              <w:rPr>
                <w:rFonts w:ascii="Arial" w:hAnsi="Arial" w:cs="Arial"/>
                <w:color w:val="00000A"/>
                <w:sz w:val="24"/>
                <w:szCs w:val="24"/>
              </w:rPr>
              <w:t>1. Доля детей, привлекаемых к участию в творческих мероприятиях</w:t>
            </w:r>
          </w:p>
          <w:p w:rsidR="006F22B8" w:rsidRPr="001C2741" w:rsidRDefault="006F22B8" w:rsidP="001C2741">
            <w:pPr>
              <w:rPr>
                <w:rFonts w:ascii="Arial" w:hAnsi="Arial" w:cs="Arial"/>
                <w:sz w:val="24"/>
                <w:szCs w:val="24"/>
                <w:highlight w:val="yellow"/>
              </w:rPr>
            </w:pPr>
            <w:r w:rsidRPr="001C2741">
              <w:rPr>
                <w:rFonts w:ascii="Arial" w:hAnsi="Arial" w:cs="Arial"/>
                <w:sz w:val="24"/>
                <w:szCs w:val="24"/>
              </w:rPr>
              <w:t>в сфере образования</w:t>
            </w:r>
          </w:p>
        </w:tc>
        <w:tc>
          <w:tcPr>
            <w:tcW w:w="475" w:type="pct"/>
            <w:vAlign w:val="bottom"/>
          </w:tcPr>
          <w:p w:rsidR="006F22B8" w:rsidRPr="001C2741" w:rsidRDefault="006F22B8" w:rsidP="001C2741">
            <w:pPr>
              <w:pStyle w:val="ConsPlusNormal"/>
              <w:jc w:val="center"/>
              <w:rPr>
                <w:rFonts w:ascii="Arial" w:hAnsi="Arial" w:cs="Arial"/>
                <w:sz w:val="24"/>
                <w:szCs w:val="24"/>
                <w:highlight w:val="yellow"/>
              </w:rPr>
            </w:pPr>
          </w:p>
          <w:p w:rsidR="006F22B8" w:rsidRPr="001C2741" w:rsidRDefault="006F22B8" w:rsidP="001C2741">
            <w:pPr>
              <w:pStyle w:val="ConsPlusNormal"/>
              <w:jc w:val="center"/>
              <w:rPr>
                <w:rFonts w:ascii="Arial" w:hAnsi="Arial" w:cs="Arial"/>
                <w:sz w:val="24"/>
                <w:szCs w:val="24"/>
                <w:highlight w:val="yellow"/>
              </w:rPr>
            </w:pPr>
          </w:p>
          <w:p w:rsidR="006F22B8" w:rsidRPr="001C2741" w:rsidRDefault="006F22B8" w:rsidP="001C2741">
            <w:pPr>
              <w:pStyle w:val="ConsPlusNormal"/>
              <w:jc w:val="center"/>
              <w:rPr>
                <w:rFonts w:ascii="Arial" w:hAnsi="Arial" w:cs="Arial"/>
                <w:sz w:val="24"/>
                <w:szCs w:val="24"/>
                <w:highlight w:val="yellow"/>
              </w:rPr>
            </w:pPr>
            <w:r w:rsidRPr="001C2741">
              <w:rPr>
                <w:rFonts w:ascii="Arial" w:hAnsi="Arial" w:cs="Arial"/>
                <w:sz w:val="24"/>
                <w:szCs w:val="24"/>
              </w:rPr>
              <w:t>%</w:t>
            </w:r>
          </w:p>
        </w:tc>
        <w:tc>
          <w:tcPr>
            <w:tcW w:w="476" w:type="pct"/>
            <w:vAlign w:val="bottom"/>
          </w:tcPr>
          <w:p w:rsidR="006F22B8" w:rsidRPr="001C2741" w:rsidRDefault="006F22B8" w:rsidP="001C2741">
            <w:pPr>
              <w:jc w:val="center"/>
              <w:rPr>
                <w:rFonts w:ascii="Arial" w:hAnsi="Arial" w:cs="Arial"/>
                <w:sz w:val="24"/>
                <w:szCs w:val="24"/>
              </w:rPr>
            </w:pPr>
          </w:p>
          <w:p w:rsidR="006F22B8" w:rsidRPr="001C2741" w:rsidRDefault="006F22B8" w:rsidP="001C2741">
            <w:pPr>
              <w:jc w:val="center"/>
              <w:rPr>
                <w:rFonts w:ascii="Arial" w:hAnsi="Arial" w:cs="Arial"/>
                <w:sz w:val="24"/>
                <w:szCs w:val="24"/>
              </w:rPr>
            </w:pPr>
          </w:p>
          <w:p w:rsidR="006F22B8" w:rsidRPr="001C2741" w:rsidRDefault="006F22B8" w:rsidP="001C2741">
            <w:pPr>
              <w:jc w:val="center"/>
              <w:rPr>
                <w:rFonts w:ascii="Arial" w:hAnsi="Arial" w:cs="Arial"/>
                <w:sz w:val="24"/>
                <w:szCs w:val="24"/>
                <w:highlight w:val="yellow"/>
              </w:rPr>
            </w:pPr>
            <w:r w:rsidRPr="001C2741">
              <w:rPr>
                <w:rFonts w:ascii="Arial" w:hAnsi="Arial" w:cs="Arial"/>
                <w:sz w:val="24"/>
                <w:szCs w:val="24"/>
              </w:rPr>
              <w:t>25,9</w:t>
            </w:r>
          </w:p>
        </w:tc>
        <w:tc>
          <w:tcPr>
            <w:tcW w:w="476" w:type="pct"/>
            <w:gridSpan w:val="2"/>
            <w:vAlign w:val="bottom"/>
          </w:tcPr>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highlight w:val="yellow"/>
              </w:rPr>
            </w:pPr>
            <w:r w:rsidRPr="001C2741">
              <w:rPr>
                <w:rFonts w:ascii="Arial" w:hAnsi="Arial" w:cs="Arial"/>
                <w:color w:val="000000" w:themeColor="text1"/>
                <w:sz w:val="24"/>
                <w:szCs w:val="24"/>
              </w:rPr>
              <w:t>26</w:t>
            </w:r>
          </w:p>
        </w:tc>
        <w:tc>
          <w:tcPr>
            <w:tcW w:w="479" w:type="pct"/>
            <w:gridSpan w:val="2"/>
            <w:vAlign w:val="bottom"/>
          </w:tcPr>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highlight w:val="yellow"/>
              </w:rPr>
            </w:pPr>
            <w:r w:rsidRPr="001C2741">
              <w:rPr>
                <w:rFonts w:ascii="Arial" w:hAnsi="Arial" w:cs="Arial"/>
                <w:color w:val="000000" w:themeColor="text1"/>
                <w:sz w:val="24"/>
                <w:szCs w:val="24"/>
              </w:rPr>
              <w:t>26,1</w:t>
            </w:r>
          </w:p>
        </w:tc>
        <w:tc>
          <w:tcPr>
            <w:tcW w:w="473" w:type="pct"/>
            <w:vAlign w:val="bottom"/>
          </w:tcPr>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highlight w:val="yellow"/>
              </w:rPr>
            </w:pPr>
            <w:r w:rsidRPr="001C2741">
              <w:rPr>
                <w:rFonts w:ascii="Arial" w:hAnsi="Arial" w:cs="Arial"/>
                <w:color w:val="000000" w:themeColor="text1"/>
                <w:sz w:val="24"/>
                <w:szCs w:val="24"/>
              </w:rPr>
              <w:t>26,2</w:t>
            </w:r>
          </w:p>
        </w:tc>
        <w:tc>
          <w:tcPr>
            <w:tcW w:w="460" w:type="pct"/>
            <w:vAlign w:val="bottom"/>
          </w:tcPr>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rPr>
            </w:pPr>
          </w:p>
          <w:p w:rsidR="006F22B8" w:rsidRPr="001C2741" w:rsidRDefault="006F22B8" w:rsidP="001C2741">
            <w:pPr>
              <w:jc w:val="center"/>
              <w:rPr>
                <w:rFonts w:ascii="Arial" w:hAnsi="Arial" w:cs="Arial"/>
                <w:color w:val="000000" w:themeColor="text1"/>
                <w:sz w:val="24"/>
                <w:szCs w:val="24"/>
                <w:highlight w:val="yellow"/>
              </w:rPr>
            </w:pPr>
            <w:r w:rsidRPr="001C2741">
              <w:rPr>
                <w:rFonts w:ascii="Arial" w:hAnsi="Arial" w:cs="Arial"/>
                <w:color w:val="000000" w:themeColor="text1"/>
                <w:sz w:val="24"/>
                <w:szCs w:val="24"/>
              </w:rPr>
              <w:t>26,3</w:t>
            </w:r>
          </w:p>
        </w:tc>
      </w:tr>
      <w:tr w:rsidR="00815196" w:rsidRPr="001C2741" w:rsidTr="00815196">
        <w:trPr>
          <w:cantSplit/>
          <w:trHeight w:val="272"/>
        </w:trPr>
        <w:tc>
          <w:tcPr>
            <w:tcW w:w="2162" w:type="pct"/>
            <w:gridSpan w:val="7"/>
          </w:tcPr>
          <w:p w:rsidR="006F22B8" w:rsidRPr="001C2741" w:rsidRDefault="006F22B8" w:rsidP="001C2741">
            <w:pPr>
              <w:rPr>
                <w:rFonts w:ascii="Arial" w:hAnsi="Arial" w:cs="Arial"/>
                <w:sz w:val="24"/>
                <w:szCs w:val="24"/>
              </w:rPr>
            </w:pPr>
            <w:r w:rsidRPr="001C2741">
              <w:rPr>
                <w:rFonts w:ascii="Arial" w:hAnsi="Arial" w:cs="Arial"/>
                <w:color w:val="00000A"/>
                <w:sz w:val="24"/>
                <w:szCs w:val="24"/>
              </w:rPr>
              <w:t xml:space="preserve">2. Доля детей, привлекаемых к участию в творческих мероприятиях </w:t>
            </w:r>
            <w:r w:rsidRPr="001C2741">
              <w:rPr>
                <w:rFonts w:ascii="Arial" w:hAnsi="Arial" w:cs="Arial"/>
                <w:sz w:val="24"/>
                <w:szCs w:val="24"/>
              </w:rPr>
              <w:t xml:space="preserve"> в сфере культуры</w:t>
            </w:r>
          </w:p>
        </w:tc>
        <w:tc>
          <w:tcPr>
            <w:tcW w:w="475" w:type="pct"/>
            <w:vAlign w:val="bottom"/>
          </w:tcPr>
          <w:p w:rsidR="006F22B8" w:rsidRPr="001C2741" w:rsidRDefault="006F22B8" w:rsidP="001C2741">
            <w:pPr>
              <w:pStyle w:val="ConsPlusNormal"/>
              <w:jc w:val="center"/>
              <w:rPr>
                <w:rFonts w:ascii="Arial" w:hAnsi="Arial" w:cs="Arial"/>
                <w:sz w:val="24"/>
                <w:szCs w:val="24"/>
              </w:rPr>
            </w:pPr>
            <w:r w:rsidRPr="001C2741">
              <w:rPr>
                <w:rFonts w:ascii="Arial" w:hAnsi="Arial" w:cs="Arial"/>
                <w:sz w:val="24"/>
                <w:szCs w:val="24"/>
              </w:rPr>
              <w:t>%</w:t>
            </w:r>
          </w:p>
        </w:tc>
        <w:tc>
          <w:tcPr>
            <w:tcW w:w="476" w:type="pct"/>
            <w:vAlign w:val="bottom"/>
          </w:tcPr>
          <w:p w:rsidR="006F22B8" w:rsidRPr="001C2741" w:rsidRDefault="006F22B8" w:rsidP="001C2741">
            <w:pPr>
              <w:jc w:val="center"/>
              <w:rPr>
                <w:rFonts w:ascii="Arial" w:hAnsi="Arial" w:cs="Arial"/>
                <w:sz w:val="24"/>
                <w:szCs w:val="24"/>
              </w:rPr>
            </w:pPr>
            <w:r w:rsidRPr="001C2741">
              <w:rPr>
                <w:rFonts w:ascii="Arial" w:hAnsi="Arial" w:cs="Arial"/>
                <w:sz w:val="24"/>
                <w:szCs w:val="24"/>
              </w:rPr>
              <w:t>9,3</w:t>
            </w:r>
          </w:p>
        </w:tc>
        <w:tc>
          <w:tcPr>
            <w:tcW w:w="476"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9,4</w:t>
            </w:r>
          </w:p>
        </w:tc>
        <w:tc>
          <w:tcPr>
            <w:tcW w:w="479"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w:t>
            </w:r>
          </w:p>
        </w:tc>
        <w:tc>
          <w:tcPr>
            <w:tcW w:w="473"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9,6</w:t>
            </w:r>
          </w:p>
        </w:tc>
        <w:tc>
          <w:tcPr>
            <w:tcW w:w="460"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9,7</w:t>
            </w:r>
          </w:p>
        </w:tc>
      </w:tr>
      <w:tr w:rsidR="00815196" w:rsidRPr="001C2741" w:rsidTr="00815196">
        <w:trPr>
          <w:cantSplit/>
          <w:trHeight w:val="272"/>
        </w:trPr>
        <w:tc>
          <w:tcPr>
            <w:tcW w:w="2162" w:type="pct"/>
            <w:gridSpan w:val="7"/>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3. Доля победителей и призеров творческих олимпиад, конкурсов и фестивалей межрегионального, федерального  и международного уровня</w:t>
            </w:r>
          </w:p>
        </w:tc>
        <w:tc>
          <w:tcPr>
            <w:tcW w:w="475" w:type="pct"/>
            <w:vAlign w:val="bottom"/>
          </w:tcPr>
          <w:p w:rsidR="006F22B8" w:rsidRPr="001C2741" w:rsidRDefault="006F22B8" w:rsidP="001C2741">
            <w:pPr>
              <w:pStyle w:val="ConsPlusNormal"/>
              <w:jc w:val="center"/>
              <w:rPr>
                <w:rFonts w:ascii="Arial" w:hAnsi="Arial" w:cs="Arial"/>
                <w:sz w:val="24"/>
                <w:szCs w:val="24"/>
              </w:rPr>
            </w:pPr>
            <w:r w:rsidRPr="001C2741">
              <w:rPr>
                <w:rFonts w:ascii="Arial" w:hAnsi="Arial" w:cs="Arial"/>
                <w:sz w:val="24"/>
                <w:szCs w:val="24"/>
              </w:rPr>
              <w:t>%</w:t>
            </w:r>
          </w:p>
        </w:tc>
        <w:tc>
          <w:tcPr>
            <w:tcW w:w="476" w:type="pct"/>
            <w:vAlign w:val="bottom"/>
          </w:tcPr>
          <w:p w:rsidR="006F22B8" w:rsidRPr="001C2741" w:rsidRDefault="006F22B8" w:rsidP="001C2741">
            <w:pPr>
              <w:jc w:val="center"/>
              <w:rPr>
                <w:rFonts w:ascii="Arial" w:hAnsi="Arial" w:cs="Arial"/>
                <w:sz w:val="24"/>
                <w:szCs w:val="24"/>
              </w:rPr>
            </w:pPr>
            <w:r w:rsidRPr="001C2741">
              <w:rPr>
                <w:rFonts w:ascii="Arial" w:hAnsi="Arial" w:cs="Arial"/>
                <w:sz w:val="24"/>
                <w:szCs w:val="24"/>
              </w:rPr>
              <w:t>1,2</w:t>
            </w:r>
          </w:p>
        </w:tc>
        <w:tc>
          <w:tcPr>
            <w:tcW w:w="476"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479"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473"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c>
          <w:tcPr>
            <w:tcW w:w="460"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1,3</w:t>
            </w:r>
          </w:p>
        </w:tc>
      </w:tr>
      <w:tr w:rsidR="00815196" w:rsidRPr="001C2741" w:rsidTr="00815196">
        <w:trPr>
          <w:cantSplit/>
          <w:trHeight w:val="272"/>
        </w:trPr>
        <w:tc>
          <w:tcPr>
            <w:tcW w:w="2162" w:type="pct"/>
            <w:gridSpan w:val="7"/>
          </w:tcPr>
          <w:p w:rsidR="006F22B8" w:rsidRPr="001C2741" w:rsidRDefault="006F22B8" w:rsidP="001C2741">
            <w:pPr>
              <w:pStyle w:val="ConsPlusNormal"/>
              <w:rPr>
                <w:rFonts w:ascii="Arial" w:hAnsi="Arial" w:cs="Arial"/>
                <w:sz w:val="24"/>
                <w:szCs w:val="24"/>
                <w:highlight w:val="yellow"/>
              </w:rPr>
            </w:pPr>
            <w:r w:rsidRPr="001C2741">
              <w:rPr>
                <w:rFonts w:ascii="Arial" w:hAnsi="Arial" w:cs="Arial"/>
                <w:sz w:val="24"/>
                <w:szCs w:val="24"/>
              </w:rPr>
              <w:t>4.Удельный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475" w:type="pct"/>
            <w:vAlign w:val="bottom"/>
          </w:tcPr>
          <w:p w:rsidR="006F22B8" w:rsidRPr="001C2741" w:rsidRDefault="006F22B8" w:rsidP="001C2741">
            <w:pPr>
              <w:pStyle w:val="ConsPlusNormal"/>
              <w:jc w:val="center"/>
              <w:rPr>
                <w:rFonts w:ascii="Arial" w:hAnsi="Arial" w:cs="Arial"/>
                <w:sz w:val="24"/>
                <w:szCs w:val="24"/>
              </w:rPr>
            </w:pPr>
            <w:r w:rsidRPr="001C2741">
              <w:rPr>
                <w:rFonts w:ascii="Arial" w:hAnsi="Arial" w:cs="Arial"/>
                <w:sz w:val="24"/>
                <w:szCs w:val="24"/>
              </w:rPr>
              <w:t>%</w:t>
            </w:r>
          </w:p>
        </w:tc>
        <w:tc>
          <w:tcPr>
            <w:tcW w:w="476" w:type="pct"/>
            <w:vAlign w:val="bottom"/>
          </w:tcPr>
          <w:p w:rsidR="006F22B8" w:rsidRPr="001C2741" w:rsidRDefault="00B61863" w:rsidP="001C2741">
            <w:pPr>
              <w:jc w:val="center"/>
              <w:rPr>
                <w:rFonts w:ascii="Arial" w:hAnsi="Arial" w:cs="Arial"/>
                <w:sz w:val="24"/>
                <w:szCs w:val="24"/>
              </w:rPr>
            </w:pPr>
            <w:r w:rsidRPr="001C2741">
              <w:rPr>
                <w:rFonts w:ascii="Arial" w:hAnsi="Arial" w:cs="Arial"/>
                <w:sz w:val="24"/>
                <w:szCs w:val="24"/>
              </w:rPr>
              <w:t>3,4</w:t>
            </w:r>
          </w:p>
        </w:tc>
        <w:tc>
          <w:tcPr>
            <w:tcW w:w="476"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6,6</w:t>
            </w:r>
          </w:p>
        </w:tc>
        <w:tc>
          <w:tcPr>
            <w:tcW w:w="479" w:type="pct"/>
            <w:gridSpan w:val="2"/>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8,6</w:t>
            </w:r>
          </w:p>
        </w:tc>
        <w:tc>
          <w:tcPr>
            <w:tcW w:w="473"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10,6</w:t>
            </w:r>
          </w:p>
        </w:tc>
        <w:tc>
          <w:tcPr>
            <w:tcW w:w="460" w:type="pct"/>
            <w:vAlign w:val="bottom"/>
          </w:tcPr>
          <w:p w:rsidR="006F22B8" w:rsidRPr="001C2741" w:rsidRDefault="006F22B8"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14</w:t>
            </w:r>
          </w:p>
        </w:tc>
      </w:tr>
      <w:tr w:rsidR="00815196" w:rsidRPr="001C2741" w:rsidTr="00815196">
        <w:trPr>
          <w:cantSplit/>
          <w:trHeight w:val="272"/>
        </w:trPr>
        <w:tc>
          <w:tcPr>
            <w:tcW w:w="2162" w:type="pct"/>
            <w:gridSpan w:val="7"/>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lastRenderedPageBreak/>
              <w:t>5. Доля детей в возрасте от 5 до 18 лет, обучающихся по дополнительным образовательным программам, в общей численности детей этого возраста</w:t>
            </w:r>
          </w:p>
        </w:tc>
        <w:tc>
          <w:tcPr>
            <w:tcW w:w="475" w:type="pct"/>
          </w:tcPr>
          <w:p w:rsidR="006F22B8" w:rsidRPr="001C2741" w:rsidRDefault="006F22B8" w:rsidP="00815196">
            <w:pPr>
              <w:jc w:val="center"/>
              <w:rPr>
                <w:rFonts w:ascii="Arial" w:hAnsi="Arial" w:cs="Arial"/>
                <w:sz w:val="24"/>
                <w:szCs w:val="24"/>
              </w:rPr>
            </w:pPr>
            <w:r w:rsidRPr="001C2741">
              <w:rPr>
                <w:rFonts w:ascii="Arial" w:hAnsi="Arial" w:cs="Arial"/>
                <w:sz w:val="24"/>
                <w:szCs w:val="24"/>
              </w:rPr>
              <w:t>%</w:t>
            </w:r>
          </w:p>
        </w:tc>
        <w:tc>
          <w:tcPr>
            <w:tcW w:w="476" w:type="pct"/>
          </w:tcPr>
          <w:p w:rsidR="006F22B8" w:rsidRPr="001C2741" w:rsidRDefault="006F22B8" w:rsidP="00815196">
            <w:pPr>
              <w:jc w:val="center"/>
              <w:rPr>
                <w:rFonts w:ascii="Arial" w:hAnsi="Arial" w:cs="Arial"/>
                <w:sz w:val="24"/>
                <w:szCs w:val="24"/>
              </w:rPr>
            </w:pPr>
            <w:r w:rsidRPr="001C2741">
              <w:rPr>
                <w:rFonts w:ascii="Arial" w:hAnsi="Arial" w:cs="Arial"/>
                <w:sz w:val="24"/>
                <w:szCs w:val="24"/>
              </w:rPr>
              <w:t>82,9</w:t>
            </w:r>
          </w:p>
        </w:tc>
        <w:tc>
          <w:tcPr>
            <w:tcW w:w="476" w:type="pct"/>
            <w:gridSpan w:val="2"/>
          </w:tcPr>
          <w:p w:rsidR="006F22B8" w:rsidRPr="001C2741" w:rsidRDefault="006F22B8" w:rsidP="00815196">
            <w:pPr>
              <w:jc w:val="center"/>
              <w:rPr>
                <w:rFonts w:ascii="Arial" w:hAnsi="Arial" w:cs="Arial"/>
                <w:sz w:val="24"/>
                <w:szCs w:val="24"/>
              </w:rPr>
            </w:pPr>
            <w:r w:rsidRPr="001C2741">
              <w:rPr>
                <w:rFonts w:ascii="Arial" w:hAnsi="Arial" w:cs="Arial"/>
                <w:sz w:val="24"/>
                <w:szCs w:val="24"/>
              </w:rPr>
              <w:t>83</w:t>
            </w:r>
          </w:p>
        </w:tc>
        <w:tc>
          <w:tcPr>
            <w:tcW w:w="479" w:type="pct"/>
            <w:gridSpan w:val="2"/>
          </w:tcPr>
          <w:p w:rsidR="006F22B8" w:rsidRPr="001C2741" w:rsidRDefault="006F22B8" w:rsidP="00815196">
            <w:pPr>
              <w:jc w:val="center"/>
              <w:rPr>
                <w:rFonts w:ascii="Arial" w:hAnsi="Arial" w:cs="Arial"/>
                <w:sz w:val="24"/>
                <w:szCs w:val="24"/>
              </w:rPr>
            </w:pPr>
            <w:r w:rsidRPr="001C2741">
              <w:rPr>
                <w:rFonts w:ascii="Arial" w:hAnsi="Arial" w:cs="Arial"/>
                <w:sz w:val="24"/>
                <w:szCs w:val="24"/>
              </w:rPr>
              <w:t>83,1</w:t>
            </w:r>
          </w:p>
        </w:tc>
        <w:tc>
          <w:tcPr>
            <w:tcW w:w="473" w:type="pct"/>
          </w:tcPr>
          <w:p w:rsidR="006F22B8" w:rsidRPr="001C2741" w:rsidRDefault="006F22B8" w:rsidP="00815196">
            <w:pPr>
              <w:jc w:val="center"/>
              <w:rPr>
                <w:rFonts w:ascii="Arial" w:hAnsi="Arial" w:cs="Arial"/>
                <w:sz w:val="24"/>
                <w:szCs w:val="24"/>
              </w:rPr>
            </w:pPr>
            <w:r w:rsidRPr="001C2741">
              <w:rPr>
                <w:rFonts w:ascii="Arial" w:hAnsi="Arial" w:cs="Arial"/>
                <w:sz w:val="24"/>
                <w:szCs w:val="24"/>
              </w:rPr>
              <w:t>83,</w:t>
            </w:r>
            <w:r w:rsidR="00E32231" w:rsidRPr="001C2741">
              <w:rPr>
                <w:rFonts w:ascii="Arial" w:hAnsi="Arial" w:cs="Arial"/>
                <w:sz w:val="24"/>
                <w:szCs w:val="24"/>
              </w:rPr>
              <w:t>1</w:t>
            </w:r>
          </w:p>
        </w:tc>
        <w:tc>
          <w:tcPr>
            <w:tcW w:w="460" w:type="pct"/>
          </w:tcPr>
          <w:p w:rsidR="006F22B8" w:rsidRPr="001C2741" w:rsidRDefault="006F22B8" w:rsidP="00815196">
            <w:pPr>
              <w:jc w:val="center"/>
              <w:rPr>
                <w:rFonts w:ascii="Arial" w:hAnsi="Arial" w:cs="Arial"/>
                <w:sz w:val="24"/>
                <w:szCs w:val="24"/>
              </w:rPr>
            </w:pPr>
            <w:r w:rsidRPr="001C2741">
              <w:rPr>
                <w:rFonts w:ascii="Arial" w:hAnsi="Arial" w:cs="Arial"/>
                <w:sz w:val="24"/>
                <w:szCs w:val="24"/>
              </w:rPr>
              <w:t>83,</w:t>
            </w:r>
            <w:r w:rsidR="00E32231" w:rsidRPr="001C2741">
              <w:rPr>
                <w:rFonts w:ascii="Arial" w:hAnsi="Arial" w:cs="Arial"/>
                <w:sz w:val="24"/>
                <w:szCs w:val="24"/>
              </w:rPr>
              <w:t>1</w:t>
            </w:r>
          </w:p>
        </w:tc>
      </w:tr>
      <w:tr w:rsidR="00815196" w:rsidRPr="001C2741" w:rsidTr="00815196">
        <w:trPr>
          <w:cantSplit/>
          <w:trHeight w:val="272"/>
        </w:trPr>
        <w:tc>
          <w:tcPr>
            <w:tcW w:w="2162" w:type="pct"/>
            <w:gridSpan w:val="7"/>
          </w:tcPr>
          <w:p w:rsidR="006F22B8" w:rsidRPr="001C2741" w:rsidRDefault="006F22B8" w:rsidP="001C2741">
            <w:pPr>
              <w:rPr>
                <w:rFonts w:ascii="Arial" w:hAnsi="Arial" w:cs="Arial"/>
                <w:sz w:val="24"/>
                <w:szCs w:val="24"/>
              </w:rPr>
            </w:pPr>
            <w:r w:rsidRPr="001C2741">
              <w:rPr>
                <w:rFonts w:ascii="Arial" w:hAnsi="Arial" w:cs="Arial"/>
                <w:sz w:val="24"/>
                <w:szCs w:val="24"/>
              </w:rPr>
              <w:t>6. Доля детей в возрасте от 5 до 18 лет, обучающихся по дополнитель</w:t>
            </w:r>
            <w:r w:rsidR="00815196">
              <w:rPr>
                <w:rFonts w:ascii="Arial" w:hAnsi="Arial" w:cs="Arial"/>
                <w:sz w:val="24"/>
                <w:szCs w:val="24"/>
              </w:rPr>
              <w:t xml:space="preserve">ным образовательным программам </w:t>
            </w:r>
            <w:r w:rsidRPr="001C2741">
              <w:rPr>
                <w:rFonts w:ascii="Arial" w:hAnsi="Arial" w:cs="Arial"/>
                <w:sz w:val="24"/>
                <w:szCs w:val="24"/>
              </w:rPr>
              <w:t>в сфере образования</w:t>
            </w:r>
          </w:p>
        </w:tc>
        <w:tc>
          <w:tcPr>
            <w:tcW w:w="475"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w:t>
            </w:r>
          </w:p>
        </w:tc>
        <w:tc>
          <w:tcPr>
            <w:tcW w:w="476"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76,1</w:t>
            </w:r>
          </w:p>
        </w:tc>
        <w:tc>
          <w:tcPr>
            <w:tcW w:w="476"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76,2</w:t>
            </w:r>
          </w:p>
        </w:tc>
        <w:tc>
          <w:tcPr>
            <w:tcW w:w="479"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76,3</w:t>
            </w:r>
          </w:p>
        </w:tc>
        <w:tc>
          <w:tcPr>
            <w:tcW w:w="473"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76,</w:t>
            </w:r>
            <w:r w:rsidR="00E32231" w:rsidRPr="001C2741">
              <w:rPr>
                <w:rFonts w:ascii="Arial" w:hAnsi="Arial" w:cs="Arial"/>
                <w:sz w:val="24"/>
                <w:szCs w:val="24"/>
              </w:rPr>
              <w:t>3</w:t>
            </w:r>
          </w:p>
        </w:tc>
        <w:tc>
          <w:tcPr>
            <w:tcW w:w="460"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76,</w:t>
            </w:r>
            <w:r w:rsidR="00E32231" w:rsidRPr="001C2741">
              <w:rPr>
                <w:rFonts w:ascii="Arial" w:hAnsi="Arial" w:cs="Arial"/>
                <w:sz w:val="24"/>
                <w:szCs w:val="24"/>
              </w:rPr>
              <w:t>3</w:t>
            </w:r>
          </w:p>
        </w:tc>
      </w:tr>
      <w:tr w:rsidR="00815196" w:rsidRPr="001C2741" w:rsidTr="00815196">
        <w:trPr>
          <w:cantSplit/>
          <w:trHeight w:val="272"/>
        </w:trPr>
        <w:tc>
          <w:tcPr>
            <w:tcW w:w="2162" w:type="pct"/>
            <w:gridSpan w:val="7"/>
          </w:tcPr>
          <w:p w:rsidR="006F22B8" w:rsidRPr="001C2741" w:rsidRDefault="006F22B8" w:rsidP="001C2741">
            <w:pPr>
              <w:rPr>
                <w:rFonts w:ascii="Arial" w:hAnsi="Arial" w:cs="Arial"/>
                <w:sz w:val="24"/>
                <w:szCs w:val="24"/>
              </w:rPr>
            </w:pPr>
            <w:r w:rsidRPr="001C2741">
              <w:rPr>
                <w:rFonts w:ascii="Arial" w:hAnsi="Arial" w:cs="Arial"/>
                <w:sz w:val="24"/>
                <w:szCs w:val="24"/>
              </w:rPr>
              <w:t xml:space="preserve">7. Доля детей в возрасте от 5 до 18 лет, обучающихся по дополнительным образовательным программам </w:t>
            </w:r>
          </w:p>
          <w:p w:rsidR="006F22B8" w:rsidRPr="001C2741" w:rsidRDefault="006F22B8" w:rsidP="001C2741">
            <w:pPr>
              <w:rPr>
                <w:rFonts w:ascii="Arial" w:hAnsi="Arial" w:cs="Arial"/>
                <w:sz w:val="24"/>
                <w:szCs w:val="24"/>
              </w:rPr>
            </w:pPr>
            <w:r w:rsidRPr="001C2741">
              <w:rPr>
                <w:rFonts w:ascii="Arial" w:hAnsi="Arial" w:cs="Arial"/>
                <w:sz w:val="24"/>
                <w:szCs w:val="24"/>
              </w:rPr>
              <w:t>в сфере культуры и спорта</w:t>
            </w:r>
          </w:p>
        </w:tc>
        <w:tc>
          <w:tcPr>
            <w:tcW w:w="475"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w:t>
            </w:r>
          </w:p>
        </w:tc>
        <w:tc>
          <w:tcPr>
            <w:tcW w:w="476"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6,8</w:t>
            </w:r>
          </w:p>
        </w:tc>
        <w:tc>
          <w:tcPr>
            <w:tcW w:w="476"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6,8</w:t>
            </w:r>
          </w:p>
        </w:tc>
        <w:tc>
          <w:tcPr>
            <w:tcW w:w="479"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6,8</w:t>
            </w:r>
          </w:p>
        </w:tc>
        <w:tc>
          <w:tcPr>
            <w:tcW w:w="473"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6,8</w:t>
            </w:r>
          </w:p>
        </w:tc>
        <w:tc>
          <w:tcPr>
            <w:tcW w:w="460"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6,8</w:t>
            </w:r>
          </w:p>
        </w:tc>
      </w:tr>
      <w:tr w:rsidR="00815196" w:rsidRPr="001C2741" w:rsidTr="00815196">
        <w:trPr>
          <w:cantSplit/>
          <w:trHeight w:val="272"/>
        </w:trPr>
        <w:tc>
          <w:tcPr>
            <w:tcW w:w="2162" w:type="pct"/>
            <w:gridSpan w:val="7"/>
            <w:vAlign w:val="center"/>
          </w:tcPr>
          <w:p w:rsidR="006F22B8" w:rsidRPr="001C2741" w:rsidRDefault="006F22B8" w:rsidP="001C2741">
            <w:pPr>
              <w:rPr>
                <w:rFonts w:ascii="Arial" w:hAnsi="Arial" w:cs="Arial"/>
                <w:sz w:val="24"/>
                <w:szCs w:val="24"/>
              </w:rPr>
            </w:pPr>
            <w:r w:rsidRPr="001C2741">
              <w:rPr>
                <w:rFonts w:ascii="Arial" w:hAnsi="Arial" w:cs="Arial"/>
                <w:sz w:val="24"/>
                <w:szCs w:val="24"/>
              </w:rPr>
              <w:t>8. Доля детей (от 5 до 18 лет), охваченных дополнительным образованием технической направленности</w:t>
            </w:r>
          </w:p>
        </w:tc>
        <w:tc>
          <w:tcPr>
            <w:tcW w:w="475" w:type="pct"/>
          </w:tcPr>
          <w:p w:rsidR="006F22B8" w:rsidRPr="001C2741" w:rsidRDefault="006F22B8" w:rsidP="001C2741">
            <w:pPr>
              <w:pStyle w:val="ConsPlusNormal"/>
              <w:jc w:val="center"/>
              <w:rPr>
                <w:rFonts w:ascii="Arial" w:hAnsi="Arial" w:cs="Arial"/>
                <w:sz w:val="24"/>
                <w:szCs w:val="24"/>
              </w:rPr>
            </w:pPr>
            <w:r w:rsidRPr="001C2741">
              <w:rPr>
                <w:rFonts w:ascii="Arial" w:hAnsi="Arial" w:cs="Arial"/>
                <w:sz w:val="24"/>
                <w:szCs w:val="24"/>
              </w:rPr>
              <w:t>%</w:t>
            </w:r>
          </w:p>
        </w:tc>
        <w:tc>
          <w:tcPr>
            <w:tcW w:w="476"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22,3</w:t>
            </w:r>
          </w:p>
        </w:tc>
        <w:tc>
          <w:tcPr>
            <w:tcW w:w="476"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24,6</w:t>
            </w:r>
          </w:p>
        </w:tc>
        <w:tc>
          <w:tcPr>
            <w:tcW w:w="479" w:type="pct"/>
            <w:gridSpan w:val="2"/>
          </w:tcPr>
          <w:p w:rsidR="006F22B8" w:rsidRPr="001C2741" w:rsidRDefault="006F22B8" w:rsidP="001C2741">
            <w:pPr>
              <w:jc w:val="center"/>
              <w:rPr>
                <w:rFonts w:ascii="Arial" w:hAnsi="Arial" w:cs="Arial"/>
                <w:sz w:val="24"/>
                <w:szCs w:val="24"/>
              </w:rPr>
            </w:pPr>
            <w:r w:rsidRPr="001C2741">
              <w:rPr>
                <w:rFonts w:ascii="Arial" w:hAnsi="Arial" w:cs="Arial"/>
                <w:sz w:val="24"/>
                <w:szCs w:val="24"/>
              </w:rPr>
              <w:t>25,0</w:t>
            </w:r>
          </w:p>
        </w:tc>
        <w:tc>
          <w:tcPr>
            <w:tcW w:w="473"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25,6</w:t>
            </w:r>
          </w:p>
        </w:tc>
        <w:tc>
          <w:tcPr>
            <w:tcW w:w="460" w:type="pct"/>
          </w:tcPr>
          <w:p w:rsidR="006F22B8" w:rsidRPr="001C2741" w:rsidRDefault="006F22B8" w:rsidP="001C2741">
            <w:pPr>
              <w:jc w:val="center"/>
              <w:rPr>
                <w:rFonts w:ascii="Arial" w:hAnsi="Arial" w:cs="Arial"/>
                <w:sz w:val="24"/>
                <w:szCs w:val="24"/>
              </w:rPr>
            </w:pPr>
            <w:r w:rsidRPr="001C2741">
              <w:rPr>
                <w:rFonts w:ascii="Arial" w:hAnsi="Arial" w:cs="Arial"/>
                <w:sz w:val="24"/>
                <w:szCs w:val="24"/>
              </w:rPr>
              <w:t>26,0</w:t>
            </w:r>
          </w:p>
        </w:tc>
      </w:tr>
      <w:tr w:rsidR="00815196" w:rsidRPr="001C2741" w:rsidTr="00815196">
        <w:trPr>
          <w:cantSplit/>
          <w:trHeight w:val="272"/>
        </w:trPr>
        <w:tc>
          <w:tcPr>
            <w:tcW w:w="2162" w:type="pct"/>
            <w:gridSpan w:val="7"/>
            <w:vAlign w:val="center"/>
          </w:tcPr>
          <w:p w:rsidR="006F22B8" w:rsidRPr="001C2741" w:rsidRDefault="006F22B8" w:rsidP="001C2741">
            <w:pPr>
              <w:rPr>
                <w:rFonts w:ascii="Arial" w:hAnsi="Arial" w:cs="Arial"/>
                <w:sz w:val="24"/>
                <w:szCs w:val="24"/>
              </w:rPr>
            </w:pPr>
            <w:r w:rsidRPr="001C2741">
              <w:rPr>
                <w:rFonts w:ascii="Arial" w:hAnsi="Arial" w:cs="Arial"/>
                <w:sz w:val="24"/>
                <w:szCs w:val="24"/>
              </w:rPr>
              <w:t xml:space="preserve">9.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6F22B8" w:rsidRPr="001C2741" w:rsidRDefault="006F22B8" w:rsidP="001C2741">
            <w:pPr>
              <w:rPr>
                <w:rFonts w:ascii="Arial" w:hAnsi="Arial" w:cs="Arial"/>
                <w:sz w:val="24"/>
                <w:szCs w:val="24"/>
              </w:rPr>
            </w:pPr>
            <w:r w:rsidRPr="001C2741">
              <w:rPr>
                <w:rFonts w:ascii="Arial" w:hAnsi="Arial" w:cs="Arial"/>
                <w:sz w:val="24"/>
                <w:szCs w:val="24"/>
              </w:rPr>
              <w:t>в сфере образования</w:t>
            </w:r>
          </w:p>
        </w:tc>
        <w:tc>
          <w:tcPr>
            <w:tcW w:w="475" w:type="pct"/>
          </w:tcPr>
          <w:p w:rsidR="006F22B8" w:rsidRPr="001C2741" w:rsidRDefault="006F22B8" w:rsidP="00815196">
            <w:pPr>
              <w:pStyle w:val="ConsPlusNormal"/>
              <w:jc w:val="center"/>
              <w:rPr>
                <w:rFonts w:ascii="Arial" w:hAnsi="Arial" w:cs="Arial"/>
                <w:sz w:val="24"/>
                <w:szCs w:val="24"/>
              </w:rPr>
            </w:pPr>
            <w:r w:rsidRPr="001C2741">
              <w:rPr>
                <w:rFonts w:ascii="Arial" w:hAnsi="Arial" w:cs="Arial"/>
                <w:sz w:val="24"/>
                <w:szCs w:val="24"/>
              </w:rPr>
              <w:t>%</w:t>
            </w:r>
          </w:p>
        </w:tc>
        <w:tc>
          <w:tcPr>
            <w:tcW w:w="476" w:type="pct"/>
          </w:tcPr>
          <w:p w:rsidR="006F22B8"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6" w:type="pct"/>
            <w:gridSpan w:val="2"/>
          </w:tcPr>
          <w:p w:rsidR="006F22B8"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9" w:type="pct"/>
            <w:gridSpan w:val="2"/>
          </w:tcPr>
          <w:p w:rsidR="006F22B8"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3" w:type="pct"/>
          </w:tcPr>
          <w:p w:rsidR="006F22B8"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60" w:type="pct"/>
          </w:tcPr>
          <w:p w:rsidR="006F22B8" w:rsidRPr="001C2741" w:rsidRDefault="00E32231" w:rsidP="00815196">
            <w:pPr>
              <w:jc w:val="center"/>
              <w:rPr>
                <w:rFonts w:ascii="Arial" w:hAnsi="Arial" w:cs="Arial"/>
                <w:sz w:val="24"/>
                <w:szCs w:val="24"/>
              </w:rPr>
            </w:pPr>
            <w:r w:rsidRPr="001C2741">
              <w:rPr>
                <w:rFonts w:ascii="Arial" w:hAnsi="Arial" w:cs="Arial"/>
                <w:sz w:val="24"/>
                <w:szCs w:val="24"/>
              </w:rPr>
              <w:t>100,0</w:t>
            </w:r>
          </w:p>
        </w:tc>
      </w:tr>
      <w:tr w:rsidR="00815196" w:rsidRPr="001C2741" w:rsidTr="00815196">
        <w:trPr>
          <w:cantSplit/>
          <w:trHeight w:val="272"/>
        </w:trPr>
        <w:tc>
          <w:tcPr>
            <w:tcW w:w="2162" w:type="pct"/>
            <w:gridSpan w:val="7"/>
            <w:vAlign w:val="center"/>
          </w:tcPr>
          <w:p w:rsidR="00E32231" w:rsidRPr="001C2741" w:rsidRDefault="00E32231" w:rsidP="001C2741">
            <w:pPr>
              <w:rPr>
                <w:rFonts w:ascii="Arial" w:hAnsi="Arial" w:cs="Arial"/>
                <w:sz w:val="24"/>
                <w:szCs w:val="24"/>
              </w:rPr>
            </w:pPr>
            <w:r w:rsidRPr="001C2741">
              <w:rPr>
                <w:rFonts w:ascii="Arial" w:hAnsi="Arial" w:cs="Arial"/>
                <w:sz w:val="24"/>
                <w:szCs w:val="24"/>
              </w:rPr>
              <w:t xml:space="preserve">10.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E32231" w:rsidRPr="001C2741" w:rsidRDefault="00E32231" w:rsidP="00815196">
            <w:pPr>
              <w:rPr>
                <w:rFonts w:ascii="Arial" w:hAnsi="Arial" w:cs="Arial"/>
                <w:sz w:val="24"/>
                <w:szCs w:val="24"/>
              </w:rPr>
            </w:pPr>
            <w:r w:rsidRPr="001C2741">
              <w:rPr>
                <w:rFonts w:ascii="Arial" w:hAnsi="Arial" w:cs="Arial"/>
                <w:sz w:val="24"/>
                <w:szCs w:val="24"/>
              </w:rPr>
              <w:t>в сфере культуры</w:t>
            </w:r>
          </w:p>
        </w:tc>
        <w:tc>
          <w:tcPr>
            <w:tcW w:w="475" w:type="pct"/>
          </w:tcPr>
          <w:p w:rsidR="00E32231" w:rsidRPr="001C2741" w:rsidRDefault="00E32231" w:rsidP="00815196">
            <w:pPr>
              <w:pStyle w:val="ConsPlusNormal"/>
              <w:jc w:val="center"/>
              <w:rPr>
                <w:rFonts w:ascii="Arial" w:hAnsi="Arial" w:cs="Arial"/>
                <w:sz w:val="24"/>
                <w:szCs w:val="24"/>
              </w:rPr>
            </w:pPr>
            <w:r w:rsidRPr="001C2741">
              <w:rPr>
                <w:rFonts w:ascii="Arial" w:hAnsi="Arial" w:cs="Arial"/>
                <w:sz w:val="24"/>
                <w:szCs w:val="24"/>
              </w:rPr>
              <w:t>%</w:t>
            </w:r>
          </w:p>
        </w:tc>
        <w:tc>
          <w:tcPr>
            <w:tcW w:w="476"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6" w:type="pct"/>
            <w:gridSpan w:val="2"/>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9" w:type="pct"/>
            <w:gridSpan w:val="2"/>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3"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60"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r>
      <w:tr w:rsidR="00815196" w:rsidRPr="001C2741" w:rsidTr="00815196">
        <w:trPr>
          <w:cantSplit/>
          <w:trHeight w:val="272"/>
        </w:trPr>
        <w:tc>
          <w:tcPr>
            <w:tcW w:w="2162" w:type="pct"/>
            <w:gridSpan w:val="7"/>
            <w:vAlign w:val="center"/>
          </w:tcPr>
          <w:p w:rsidR="00E32231" w:rsidRPr="001C2741" w:rsidRDefault="00E32231" w:rsidP="001C2741">
            <w:pPr>
              <w:rPr>
                <w:rFonts w:ascii="Arial" w:hAnsi="Arial" w:cs="Arial"/>
                <w:sz w:val="24"/>
                <w:szCs w:val="24"/>
              </w:rPr>
            </w:pPr>
            <w:r w:rsidRPr="001C2741">
              <w:rPr>
                <w:rFonts w:ascii="Arial" w:hAnsi="Arial" w:cs="Arial"/>
                <w:sz w:val="24"/>
                <w:szCs w:val="24"/>
              </w:rPr>
              <w:t xml:space="preserve">11.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E32231" w:rsidRPr="001C2741" w:rsidRDefault="00E32231" w:rsidP="001C2741">
            <w:pPr>
              <w:rPr>
                <w:rFonts w:ascii="Arial" w:hAnsi="Arial" w:cs="Arial"/>
                <w:sz w:val="24"/>
                <w:szCs w:val="24"/>
              </w:rPr>
            </w:pPr>
            <w:r w:rsidRPr="001C2741">
              <w:rPr>
                <w:rFonts w:ascii="Arial" w:hAnsi="Arial" w:cs="Arial"/>
                <w:sz w:val="24"/>
                <w:szCs w:val="24"/>
              </w:rPr>
              <w:t>в сфере физической культуры и спорта</w:t>
            </w:r>
          </w:p>
        </w:tc>
        <w:tc>
          <w:tcPr>
            <w:tcW w:w="475"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w:t>
            </w:r>
          </w:p>
        </w:tc>
        <w:tc>
          <w:tcPr>
            <w:tcW w:w="476"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6" w:type="pct"/>
            <w:gridSpan w:val="2"/>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9" w:type="pct"/>
            <w:gridSpan w:val="2"/>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73"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c>
          <w:tcPr>
            <w:tcW w:w="460" w:type="pct"/>
          </w:tcPr>
          <w:p w:rsidR="00E32231" w:rsidRPr="001C2741" w:rsidRDefault="00E32231" w:rsidP="00815196">
            <w:pPr>
              <w:jc w:val="center"/>
              <w:rPr>
                <w:rFonts w:ascii="Arial" w:hAnsi="Arial" w:cs="Arial"/>
                <w:sz w:val="24"/>
                <w:szCs w:val="24"/>
              </w:rPr>
            </w:pPr>
            <w:r w:rsidRPr="001C2741">
              <w:rPr>
                <w:rFonts w:ascii="Arial" w:hAnsi="Arial" w:cs="Arial"/>
                <w:sz w:val="24"/>
                <w:szCs w:val="24"/>
              </w:rPr>
              <w:t>100,0</w:t>
            </w:r>
          </w:p>
        </w:tc>
      </w:tr>
    </w:tbl>
    <w:p w:rsidR="00FD4314" w:rsidRPr="001C2741" w:rsidRDefault="00FD4314" w:rsidP="001C2741">
      <w:pPr>
        <w:keepNext/>
        <w:contextualSpacing/>
        <w:jc w:val="center"/>
        <w:rPr>
          <w:rFonts w:ascii="Arial" w:hAnsi="Arial" w:cs="Arial"/>
          <w:sz w:val="24"/>
          <w:szCs w:val="24"/>
        </w:rPr>
      </w:pPr>
    </w:p>
    <w:p w:rsidR="005A0933" w:rsidRPr="001C2741" w:rsidRDefault="005A0933" w:rsidP="001C2741">
      <w:pPr>
        <w:keepNext/>
        <w:contextualSpacing/>
        <w:jc w:val="center"/>
        <w:rPr>
          <w:rFonts w:ascii="Arial" w:hAnsi="Arial" w:cs="Arial"/>
          <w:sz w:val="24"/>
          <w:szCs w:val="24"/>
        </w:rPr>
      </w:pPr>
      <w:r w:rsidRPr="001C2741">
        <w:rPr>
          <w:rFonts w:ascii="Arial" w:hAnsi="Arial" w:cs="Arial"/>
          <w:sz w:val="24"/>
          <w:szCs w:val="24"/>
        </w:rPr>
        <w:t>1. Описание задач</w:t>
      </w:r>
      <w:r w:rsidR="000E6031" w:rsidRPr="001C2741">
        <w:rPr>
          <w:rFonts w:ascii="Arial" w:hAnsi="Arial" w:cs="Arial"/>
          <w:sz w:val="24"/>
          <w:szCs w:val="24"/>
        </w:rPr>
        <w:t xml:space="preserve"> муниципальной п</w:t>
      </w:r>
      <w:r w:rsidRPr="001C2741">
        <w:rPr>
          <w:rFonts w:ascii="Arial" w:hAnsi="Arial" w:cs="Arial"/>
          <w:sz w:val="24"/>
          <w:szCs w:val="24"/>
        </w:rPr>
        <w:t>одпрограммы</w:t>
      </w:r>
      <w:r w:rsidR="000E6031" w:rsidRPr="001C2741">
        <w:rPr>
          <w:rFonts w:ascii="Arial" w:hAnsi="Arial" w:cs="Arial"/>
          <w:sz w:val="24"/>
          <w:szCs w:val="24"/>
        </w:rPr>
        <w:t xml:space="preserve"> 3 «Дополнительное образование, воспитание и психолого-социальное сопровождение детей»</w:t>
      </w:r>
    </w:p>
    <w:p w:rsidR="005A0933" w:rsidRPr="001C2741" w:rsidRDefault="005A0933"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Задач</w:t>
      </w:r>
      <w:r w:rsidR="00FD4314" w:rsidRPr="001C2741">
        <w:rPr>
          <w:rFonts w:ascii="Arial" w:hAnsi="Arial" w:cs="Arial"/>
          <w:sz w:val="24"/>
          <w:szCs w:val="24"/>
        </w:rPr>
        <w:t>ей</w:t>
      </w:r>
      <w:r w:rsidRPr="001C2741">
        <w:rPr>
          <w:rFonts w:ascii="Arial" w:hAnsi="Arial" w:cs="Arial"/>
          <w:sz w:val="24"/>
          <w:szCs w:val="24"/>
        </w:rPr>
        <w:t xml:space="preserve"> муниципальной подпрограммы «Дополнительное образование, воспитание и психолого-социальное сопровождение детей» на 2017-2021 годы (далее – Подпрограмма</w:t>
      </w:r>
      <w:r w:rsidR="000E6031" w:rsidRPr="001C2741">
        <w:rPr>
          <w:rFonts w:ascii="Arial" w:hAnsi="Arial" w:cs="Arial"/>
          <w:sz w:val="24"/>
          <w:szCs w:val="24"/>
        </w:rPr>
        <w:t xml:space="preserve"> 3</w:t>
      </w:r>
      <w:r w:rsidRPr="001C2741">
        <w:rPr>
          <w:rFonts w:ascii="Arial" w:hAnsi="Arial" w:cs="Arial"/>
          <w:sz w:val="24"/>
          <w:szCs w:val="24"/>
        </w:rPr>
        <w:t>) явля</w:t>
      </w:r>
      <w:r w:rsidR="00FD4314" w:rsidRPr="001C2741">
        <w:rPr>
          <w:rFonts w:ascii="Arial" w:hAnsi="Arial" w:cs="Arial"/>
          <w:sz w:val="24"/>
          <w:szCs w:val="24"/>
        </w:rPr>
        <w:t>е</w:t>
      </w:r>
      <w:r w:rsidRPr="001C2741">
        <w:rPr>
          <w:rFonts w:ascii="Arial" w:hAnsi="Arial" w:cs="Arial"/>
          <w:sz w:val="24"/>
          <w:szCs w:val="24"/>
        </w:rPr>
        <w:t>тся:</w:t>
      </w:r>
    </w:p>
    <w:p w:rsidR="005A0933" w:rsidRPr="001C2741" w:rsidRDefault="00FD4314"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 </w:t>
      </w:r>
      <w:r w:rsidR="000E6031" w:rsidRPr="001C2741">
        <w:rPr>
          <w:rFonts w:ascii="Arial" w:hAnsi="Arial" w:cs="Arial"/>
          <w:sz w:val="24"/>
          <w:szCs w:val="24"/>
        </w:rPr>
        <w:t>у</w:t>
      </w:r>
      <w:r w:rsidR="005A0933" w:rsidRPr="001C2741">
        <w:rPr>
          <w:rFonts w:ascii="Arial" w:hAnsi="Arial" w:cs="Arial"/>
          <w:sz w:val="24"/>
          <w:szCs w:val="24"/>
        </w:rPr>
        <w:t>величение численности детей, привлекаемых к участию в творческих мероприятиях.</w:t>
      </w:r>
    </w:p>
    <w:p w:rsidR="005A0933" w:rsidRPr="001C2741" w:rsidRDefault="005A0933"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«Увеличение численности детей, привлекаемых к участию в творческих мероприятиях» предусматривает мероприятия:</w:t>
      </w:r>
    </w:p>
    <w:p w:rsidR="005A0933" w:rsidRPr="001C2741" w:rsidRDefault="00815196" w:rsidP="001C2741">
      <w:pPr>
        <w:widowControl w:val="0"/>
        <w:tabs>
          <w:tab w:val="left" w:pos="851"/>
        </w:tabs>
        <w:autoSpaceDE w:val="0"/>
        <w:autoSpaceDN w:val="0"/>
        <w:adjustRightInd w:val="0"/>
        <w:jc w:val="both"/>
        <w:rPr>
          <w:rFonts w:ascii="Arial" w:hAnsi="Arial" w:cs="Arial"/>
          <w:bCs/>
          <w:sz w:val="24"/>
          <w:szCs w:val="24"/>
        </w:rPr>
      </w:pPr>
      <w:r>
        <w:rPr>
          <w:rFonts w:ascii="Arial" w:hAnsi="Arial" w:cs="Arial"/>
          <w:sz w:val="24"/>
          <w:szCs w:val="24"/>
        </w:rPr>
        <w:t>-</w:t>
      </w:r>
      <w:r w:rsidR="005A0933" w:rsidRPr="001C2741">
        <w:rPr>
          <w:rFonts w:ascii="Arial" w:hAnsi="Arial" w:cs="Arial"/>
          <w:sz w:val="24"/>
          <w:szCs w:val="24"/>
        </w:rPr>
        <w:t xml:space="preserve"> </w:t>
      </w:r>
      <w:r w:rsidR="005A0933" w:rsidRPr="001C2741">
        <w:rPr>
          <w:rFonts w:ascii="Arial" w:hAnsi="Arial" w:cs="Arial"/>
          <w:bCs/>
          <w:sz w:val="24"/>
          <w:szCs w:val="24"/>
        </w:rPr>
        <w:t>развитие системы конкурсных мероприятий, направленных на выявление и поддержку талантливых детей и молодежи</w:t>
      </w:r>
      <w:r w:rsidR="00A13146" w:rsidRPr="001C2741">
        <w:rPr>
          <w:rFonts w:ascii="Arial" w:hAnsi="Arial" w:cs="Arial"/>
          <w:bCs/>
          <w:sz w:val="24"/>
          <w:szCs w:val="24"/>
        </w:rPr>
        <w:t>, п</w:t>
      </w:r>
      <w:proofErr w:type="gramStart"/>
      <w:r w:rsidR="00A13146" w:rsidRPr="001C2741">
        <w:rPr>
          <w:rFonts w:ascii="Arial" w:hAnsi="Arial" w:cs="Arial"/>
          <w:bCs/>
          <w:sz w:val="24"/>
          <w:szCs w:val="24"/>
          <w:lang w:val="en-US"/>
        </w:rPr>
        <w:t>p</w:t>
      </w:r>
      <w:proofErr w:type="spellStart"/>
      <w:proofErr w:type="gramEnd"/>
      <w:r w:rsidR="00A13146" w:rsidRPr="001C2741">
        <w:rPr>
          <w:rFonts w:ascii="Arial" w:hAnsi="Arial" w:cs="Arial"/>
          <w:bCs/>
          <w:sz w:val="24"/>
          <w:szCs w:val="24"/>
        </w:rPr>
        <w:t>оведение</w:t>
      </w:r>
      <w:proofErr w:type="spellEnd"/>
      <w:r w:rsidR="00A13146" w:rsidRPr="001C2741">
        <w:rPr>
          <w:rFonts w:ascii="Arial" w:hAnsi="Arial" w:cs="Arial"/>
          <w:bCs/>
          <w:sz w:val="24"/>
          <w:szCs w:val="24"/>
        </w:rPr>
        <w:t xml:space="preserve"> массовых, спортивных мероприятий</w:t>
      </w:r>
      <w:r w:rsidR="005A0933" w:rsidRPr="001C2741">
        <w:rPr>
          <w:rFonts w:ascii="Arial" w:hAnsi="Arial" w:cs="Arial"/>
          <w:bCs/>
          <w:sz w:val="24"/>
          <w:szCs w:val="24"/>
        </w:rPr>
        <w:t>;</w:t>
      </w:r>
    </w:p>
    <w:p w:rsidR="005A0933" w:rsidRPr="001C2741" w:rsidRDefault="00BD6D88" w:rsidP="001C2741">
      <w:pPr>
        <w:widowControl w:val="0"/>
        <w:autoSpaceDE w:val="0"/>
        <w:autoSpaceDN w:val="0"/>
        <w:adjustRightInd w:val="0"/>
        <w:jc w:val="both"/>
        <w:rPr>
          <w:rFonts w:ascii="Arial" w:hAnsi="Arial" w:cs="Arial"/>
          <w:sz w:val="24"/>
          <w:szCs w:val="24"/>
          <w:highlight w:val="yellow"/>
        </w:rPr>
      </w:pPr>
      <w:r w:rsidRPr="001C2741">
        <w:rPr>
          <w:rFonts w:ascii="Arial" w:hAnsi="Arial" w:cs="Arial"/>
          <w:sz w:val="24"/>
          <w:szCs w:val="24"/>
        </w:rPr>
        <w:t xml:space="preserve">- реализация комплекса мер, обеспечивающих развитие системы дополнительного </w:t>
      </w:r>
      <w:r w:rsidRPr="001C2741">
        <w:rPr>
          <w:rFonts w:ascii="Arial" w:hAnsi="Arial" w:cs="Arial"/>
          <w:sz w:val="24"/>
          <w:szCs w:val="24"/>
        </w:rPr>
        <w:lastRenderedPageBreak/>
        <w:t>образования детей;</w:t>
      </w:r>
    </w:p>
    <w:p w:rsidR="005A0933" w:rsidRPr="001C2741" w:rsidRDefault="005A0933"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 xml:space="preserve">- </w:t>
      </w:r>
      <w:r w:rsidR="00BD6D88" w:rsidRPr="001C2741">
        <w:rPr>
          <w:rFonts w:ascii="Arial" w:hAnsi="Arial" w:cs="Arial"/>
          <w:sz w:val="24"/>
          <w:szCs w:val="24"/>
        </w:rPr>
        <w:t>капитальный ремонт учреждений дополнительного образования.</w:t>
      </w:r>
    </w:p>
    <w:p w:rsidR="00BD6D88" w:rsidRPr="001C2741" w:rsidRDefault="005A0933" w:rsidP="001C2741">
      <w:pPr>
        <w:jc w:val="both"/>
        <w:rPr>
          <w:rFonts w:ascii="Arial" w:eastAsia="Calibri" w:hAnsi="Arial" w:cs="Arial"/>
          <w:sz w:val="24"/>
          <w:szCs w:val="24"/>
        </w:rPr>
      </w:pPr>
      <w:r w:rsidRPr="001C2741">
        <w:rPr>
          <w:rFonts w:ascii="Arial" w:hAnsi="Arial" w:cs="Arial"/>
          <w:sz w:val="24"/>
          <w:szCs w:val="24"/>
        </w:rPr>
        <w:t>Задач</w:t>
      </w:r>
      <w:r w:rsidR="00BD6D88" w:rsidRPr="001C2741">
        <w:rPr>
          <w:rFonts w:ascii="Arial" w:hAnsi="Arial" w:cs="Arial"/>
          <w:sz w:val="24"/>
          <w:szCs w:val="24"/>
        </w:rPr>
        <w:t>а</w:t>
      </w:r>
      <w:r w:rsidRPr="001C2741">
        <w:rPr>
          <w:rFonts w:ascii="Arial" w:hAnsi="Arial" w:cs="Arial"/>
          <w:sz w:val="24"/>
          <w:szCs w:val="24"/>
        </w:rPr>
        <w:t xml:space="preserve"> муниципальной Подпрограммы позвол</w:t>
      </w:r>
      <w:r w:rsidR="00BD6D88" w:rsidRPr="001C2741">
        <w:rPr>
          <w:rFonts w:ascii="Arial" w:hAnsi="Arial" w:cs="Arial"/>
          <w:sz w:val="24"/>
          <w:szCs w:val="24"/>
        </w:rPr>
        <w:t>и</w:t>
      </w:r>
      <w:r w:rsidRPr="001C2741">
        <w:rPr>
          <w:rFonts w:ascii="Arial" w:hAnsi="Arial" w:cs="Arial"/>
          <w:sz w:val="24"/>
          <w:szCs w:val="24"/>
        </w:rPr>
        <w:t xml:space="preserve">т </w:t>
      </w:r>
      <w:r w:rsidRPr="001C2741">
        <w:rPr>
          <w:rFonts w:ascii="Arial" w:eastAsia="Calibri" w:hAnsi="Arial" w:cs="Arial"/>
          <w:sz w:val="24"/>
          <w:szCs w:val="24"/>
        </w:rPr>
        <w:t>обеспечить</w:t>
      </w:r>
      <w:r w:rsidR="00BD6D88" w:rsidRPr="001C2741">
        <w:rPr>
          <w:rFonts w:ascii="Arial" w:eastAsia="Calibri" w:hAnsi="Arial" w:cs="Arial"/>
          <w:sz w:val="24"/>
          <w:szCs w:val="24"/>
        </w:rPr>
        <w:t xml:space="preserve"> качество, доступность и эффективность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Пушкинского муниципального района; д</w:t>
      </w:r>
      <w:r w:rsidR="00BD6D88" w:rsidRPr="001C2741">
        <w:rPr>
          <w:rFonts w:ascii="Arial" w:eastAsia="Calibri" w:hAnsi="Arial" w:cs="Arial"/>
          <w:color w:val="000000"/>
          <w:sz w:val="24"/>
          <w:szCs w:val="24"/>
        </w:rPr>
        <w:t>остижение качественных результатов социализации, самоопределения и развития потенциала личности.</w:t>
      </w:r>
    </w:p>
    <w:p w:rsidR="00433701" w:rsidRPr="001C2741" w:rsidRDefault="005A0933" w:rsidP="001C2741">
      <w:pPr>
        <w:jc w:val="center"/>
        <w:rPr>
          <w:rFonts w:ascii="Arial" w:hAnsi="Arial" w:cs="Arial"/>
          <w:bCs/>
          <w:sz w:val="24"/>
          <w:szCs w:val="24"/>
        </w:rPr>
      </w:pPr>
      <w:r w:rsidRPr="001C2741">
        <w:rPr>
          <w:rFonts w:ascii="Arial" w:hAnsi="Arial" w:cs="Arial"/>
          <w:bCs/>
          <w:sz w:val="24"/>
          <w:szCs w:val="24"/>
        </w:rPr>
        <w:t>2</w:t>
      </w:r>
      <w:r w:rsidR="00433701" w:rsidRPr="001C2741">
        <w:rPr>
          <w:rFonts w:ascii="Arial" w:hAnsi="Arial" w:cs="Arial"/>
          <w:bCs/>
          <w:sz w:val="24"/>
          <w:szCs w:val="24"/>
        </w:rPr>
        <w:t xml:space="preserve">.Характеристика проблем и мероприятий </w:t>
      </w:r>
      <w:r w:rsidR="000E6031" w:rsidRPr="001C2741">
        <w:rPr>
          <w:rFonts w:ascii="Arial" w:hAnsi="Arial" w:cs="Arial"/>
          <w:bCs/>
          <w:sz w:val="24"/>
          <w:szCs w:val="24"/>
        </w:rPr>
        <w:t>П</w:t>
      </w:r>
      <w:r w:rsidR="00433701" w:rsidRPr="001C2741">
        <w:rPr>
          <w:rFonts w:ascii="Arial" w:hAnsi="Arial" w:cs="Arial"/>
          <w:bCs/>
          <w:sz w:val="24"/>
          <w:szCs w:val="24"/>
        </w:rPr>
        <w:t xml:space="preserve">одпрограммы </w:t>
      </w:r>
      <w:r w:rsidR="000E6031" w:rsidRPr="001C2741">
        <w:rPr>
          <w:rFonts w:ascii="Arial" w:hAnsi="Arial" w:cs="Arial"/>
          <w:bCs/>
          <w:sz w:val="24"/>
          <w:szCs w:val="24"/>
        </w:rPr>
        <w:t>3</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Важную роль  в удовлетворении образовательных потреб</w:t>
      </w:r>
      <w:r w:rsidR="00815196">
        <w:rPr>
          <w:rFonts w:ascii="Arial" w:eastAsia="Calibri" w:hAnsi="Arial" w:cs="Arial"/>
          <w:sz w:val="24"/>
          <w:szCs w:val="24"/>
        </w:rPr>
        <w:t xml:space="preserve">ностей </w:t>
      </w:r>
      <w:r w:rsidRPr="001C2741">
        <w:rPr>
          <w:rFonts w:ascii="Arial" w:eastAsia="Calibri" w:hAnsi="Arial" w:cs="Arial"/>
          <w:sz w:val="24"/>
          <w:szCs w:val="24"/>
        </w:rPr>
        <w:t xml:space="preserve">населения имеет система дополнительного образования, которая представлена 4 многопрофильными учреждениями дополнительного образования и сетью кружковой работы общеобразовательных школ. </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 xml:space="preserve">В 2016-2017 учебном году </w:t>
      </w:r>
      <w:proofErr w:type="gramStart"/>
      <w:r w:rsidRPr="001C2741">
        <w:rPr>
          <w:rFonts w:ascii="Arial" w:eastAsia="Calibri" w:hAnsi="Arial" w:cs="Arial"/>
          <w:sz w:val="24"/>
          <w:szCs w:val="24"/>
        </w:rPr>
        <w:t>сохраняется тенденция к увеличению средней наполняемости групп в учреждениях дополнительного образования детей Анализ контингента обучающихся в учреждениях дополнительного образования показывает</w:t>
      </w:r>
      <w:proofErr w:type="gramEnd"/>
      <w:r w:rsidRPr="001C2741">
        <w:rPr>
          <w:rFonts w:ascii="Arial" w:eastAsia="Calibri" w:hAnsi="Arial" w:cs="Arial"/>
          <w:sz w:val="24"/>
          <w:szCs w:val="24"/>
        </w:rPr>
        <w:t>, что в большей степени услугами учрежден</w:t>
      </w:r>
      <w:r w:rsidR="00815196">
        <w:rPr>
          <w:rFonts w:ascii="Arial" w:eastAsia="Calibri" w:hAnsi="Arial" w:cs="Arial"/>
          <w:sz w:val="24"/>
          <w:szCs w:val="24"/>
        </w:rPr>
        <w:t xml:space="preserve">ий дополнительного образования </w:t>
      </w:r>
      <w:r w:rsidRPr="001C2741">
        <w:rPr>
          <w:rFonts w:ascii="Arial" w:eastAsia="Calibri" w:hAnsi="Arial" w:cs="Arial"/>
          <w:sz w:val="24"/>
          <w:szCs w:val="24"/>
        </w:rPr>
        <w:t xml:space="preserve">пользуются подростки 10-14 лет. Доступно дополнительное образование и для детей с ограниченными возможностями здоровья: такие дети имеют возможность посещать кружки и секции на базе учреждений дополнительного образования детей. </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 xml:space="preserve">В районных творческих и интеллектуальных конкурсах ежегодно принимает участие  более 20 000  детей в возрасте от 5 до 18 лет. </w:t>
      </w:r>
    </w:p>
    <w:p w:rsidR="00433701" w:rsidRPr="001C2741" w:rsidRDefault="00433701" w:rsidP="001C2741">
      <w:pPr>
        <w:pStyle w:val="Default"/>
        <w:jc w:val="both"/>
        <w:rPr>
          <w:rFonts w:ascii="Arial" w:hAnsi="Arial" w:cs="Arial"/>
        </w:rPr>
      </w:pPr>
      <w:r w:rsidRPr="001C2741">
        <w:rPr>
          <w:rFonts w:ascii="Arial" w:hAnsi="Arial" w:cs="Arial"/>
        </w:rPr>
        <w:t>Развитие физкультуры и спорта в целях физического развития школьников в системе образо</w:t>
      </w:r>
      <w:r w:rsidR="00815196">
        <w:rPr>
          <w:rFonts w:ascii="Arial" w:hAnsi="Arial" w:cs="Arial"/>
        </w:rPr>
        <w:t xml:space="preserve">вания осуществляется как через </w:t>
      </w:r>
      <w:r w:rsidRPr="001C2741">
        <w:rPr>
          <w:rFonts w:ascii="Arial" w:hAnsi="Arial" w:cs="Arial"/>
        </w:rPr>
        <w:t xml:space="preserve">работу спортивных школ и спортивных секций в общеобразовательных школах, так и через проведение массовых спортивных мероприятий. </w:t>
      </w:r>
    </w:p>
    <w:p w:rsidR="00433701" w:rsidRPr="001C2741" w:rsidRDefault="00815196" w:rsidP="001C2741">
      <w:pPr>
        <w:pStyle w:val="Default"/>
        <w:jc w:val="both"/>
        <w:rPr>
          <w:rFonts w:ascii="Arial" w:hAnsi="Arial" w:cs="Arial"/>
        </w:rPr>
      </w:pPr>
      <w:r>
        <w:rPr>
          <w:rFonts w:ascii="Arial" w:hAnsi="Arial" w:cs="Arial"/>
        </w:rPr>
        <w:t>В 2016 учебном</w:t>
      </w:r>
      <w:r w:rsidR="00433701" w:rsidRPr="001C2741">
        <w:rPr>
          <w:rFonts w:ascii="Arial" w:hAnsi="Arial" w:cs="Arial"/>
        </w:rPr>
        <w:t xml:space="preserve"> году в образовательных учреж</w:t>
      </w:r>
      <w:r>
        <w:rPr>
          <w:rFonts w:ascii="Arial" w:hAnsi="Arial" w:cs="Arial"/>
        </w:rPr>
        <w:t xml:space="preserve">дениях действовали объединения </w:t>
      </w:r>
      <w:r w:rsidR="00433701" w:rsidRPr="001C2741">
        <w:rPr>
          <w:rFonts w:ascii="Arial" w:hAnsi="Arial" w:cs="Arial"/>
        </w:rPr>
        <w:t xml:space="preserve">спортивной направленности. </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Большую роль в работе по приобщению детей к систематическим занятиям физической культ</w:t>
      </w:r>
      <w:r w:rsidR="00815196">
        <w:rPr>
          <w:rFonts w:ascii="Arial" w:eastAsia="Calibri" w:hAnsi="Arial" w:cs="Arial"/>
          <w:sz w:val="24"/>
          <w:szCs w:val="24"/>
        </w:rPr>
        <w:t>урой и спортом</w:t>
      </w:r>
      <w:r w:rsidRPr="001C2741">
        <w:rPr>
          <w:rFonts w:ascii="Arial" w:eastAsia="Calibri" w:hAnsi="Arial" w:cs="Arial"/>
          <w:sz w:val="24"/>
          <w:szCs w:val="24"/>
        </w:rPr>
        <w:t xml:space="preserve">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w:t>
      </w:r>
      <w:r w:rsidR="00815196">
        <w:rPr>
          <w:rFonts w:ascii="Arial" w:eastAsia="Calibri" w:hAnsi="Arial" w:cs="Arial"/>
          <w:sz w:val="24"/>
          <w:szCs w:val="24"/>
        </w:rPr>
        <w:t xml:space="preserve">ом празднике «Веселые старты». </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Благодаря сложившейся системе подготовки, юные спортсмены участвуют в спортивных соревнованиях различного уровня.</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color w:val="000000"/>
          <w:sz w:val="24"/>
          <w:szCs w:val="24"/>
        </w:rPr>
        <w:t xml:space="preserve">Целями Подпрограммы </w:t>
      </w:r>
      <w:r w:rsidR="00815196">
        <w:rPr>
          <w:rFonts w:ascii="Arial" w:eastAsia="Calibri" w:hAnsi="Arial" w:cs="Arial"/>
          <w:color w:val="000000"/>
          <w:sz w:val="24"/>
          <w:szCs w:val="24"/>
        </w:rPr>
        <w:t>3</w:t>
      </w:r>
      <w:r w:rsidRPr="001C2741">
        <w:rPr>
          <w:rFonts w:ascii="Arial" w:eastAsia="Calibri" w:hAnsi="Arial" w:cs="Arial"/>
          <w:color w:val="000000"/>
          <w:sz w:val="24"/>
          <w:szCs w:val="24"/>
        </w:rPr>
        <w:t xml:space="preserve"> «</w:t>
      </w:r>
      <w:r w:rsidRPr="001C2741">
        <w:rPr>
          <w:rFonts w:ascii="Arial" w:eastAsia="Calibri" w:hAnsi="Arial" w:cs="Arial"/>
          <w:sz w:val="24"/>
          <w:szCs w:val="24"/>
        </w:rPr>
        <w:t>Дополнительное образование, воспитание и психолого-социальное сопровождение детей</w:t>
      </w:r>
      <w:r w:rsidRPr="001C2741">
        <w:rPr>
          <w:rFonts w:ascii="Arial" w:eastAsia="Calibri" w:hAnsi="Arial" w:cs="Arial"/>
          <w:color w:val="000000"/>
          <w:sz w:val="24"/>
          <w:szCs w:val="24"/>
        </w:rPr>
        <w:t>» являются: о</w:t>
      </w:r>
      <w:r w:rsidRPr="001C2741">
        <w:rPr>
          <w:rFonts w:ascii="Arial" w:eastAsia="Calibri" w:hAnsi="Arial" w:cs="Arial"/>
          <w:sz w:val="24"/>
          <w:szCs w:val="24"/>
        </w:rPr>
        <w:t>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Пушкинского муниципального района; д</w:t>
      </w:r>
      <w:r w:rsidRPr="001C2741">
        <w:rPr>
          <w:rFonts w:ascii="Arial" w:eastAsia="Calibri" w:hAnsi="Arial" w:cs="Arial"/>
          <w:color w:val="000000"/>
          <w:sz w:val="24"/>
          <w:szCs w:val="24"/>
        </w:rPr>
        <w:t>остижение качественных результатов социализации, самоопределения и развития потенциала личности.</w:t>
      </w:r>
    </w:p>
    <w:p w:rsidR="00433701" w:rsidRPr="001C2741" w:rsidRDefault="00433701" w:rsidP="001C2741">
      <w:pPr>
        <w:jc w:val="both"/>
        <w:rPr>
          <w:rFonts w:ascii="Arial" w:eastAsia="Calibri" w:hAnsi="Arial" w:cs="Arial"/>
          <w:sz w:val="24"/>
          <w:szCs w:val="24"/>
        </w:rPr>
      </w:pPr>
      <w:r w:rsidRPr="001C2741">
        <w:rPr>
          <w:rFonts w:ascii="Arial" w:eastAsia="Calibri" w:hAnsi="Arial" w:cs="Arial"/>
          <w:sz w:val="24"/>
          <w:szCs w:val="24"/>
        </w:rPr>
        <w:t>Для достижения поставленных целей требуется решение следующей задачи:</w:t>
      </w:r>
    </w:p>
    <w:p w:rsidR="00433701" w:rsidRPr="001C2741" w:rsidRDefault="00433701" w:rsidP="001C2741">
      <w:pPr>
        <w:pStyle w:val="ConsPlusCell"/>
        <w:jc w:val="both"/>
        <w:rPr>
          <w:rFonts w:ascii="Arial" w:eastAsia="Calibri" w:hAnsi="Arial" w:cs="Arial"/>
          <w:color w:val="000000"/>
        </w:rPr>
      </w:pPr>
      <w:r w:rsidRPr="001C2741">
        <w:rPr>
          <w:rFonts w:ascii="Arial" w:hAnsi="Arial" w:cs="Arial"/>
        </w:rPr>
        <w:t>Задача 1.Увеличение численности детей, привлекаемых к участию в творческих мероприятиях</w:t>
      </w:r>
      <w:proofErr w:type="gramStart"/>
      <w:r w:rsidRPr="001C2741">
        <w:rPr>
          <w:rFonts w:ascii="Arial" w:hAnsi="Arial" w:cs="Arial"/>
        </w:rPr>
        <w:t xml:space="preserve"> </w:t>
      </w:r>
      <w:r w:rsidR="005A0933" w:rsidRPr="001C2741">
        <w:rPr>
          <w:rFonts w:ascii="Arial" w:hAnsi="Arial" w:cs="Arial"/>
        </w:rPr>
        <w:t>.</w:t>
      </w:r>
      <w:proofErr w:type="gramEnd"/>
    </w:p>
    <w:p w:rsidR="00433701" w:rsidRPr="001C2741" w:rsidRDefault="00815196" w:rsidP="001C2741">
      <w:pPr>
        <w:pStyle w:val="ad"/>
        <w:jc w:val="both"/>
        <w:rPr>
          <w:rFonts w:ascii="Arial" w:hAnsi="Arial" w:cs="Arial"/>
        </w:rPr>
      </w:pPr>
      <w:r>
        <w:rPr>
          <w:rFonts w:ascii="Arial" w:hAnsi="Arial" w:cs="Arial"/>
        </w:rPr>
        <w:t>Достижение</w:t>
      </w:r>
      <w:r w:rsidR="00433701" w:rsidRPr="001C2741">
        <w:rPr>
          <w:rFonts w:ascii="Arial" w:hAnsi="Arial" w:cs="Arial"/>
        </w:rPr>
        <w:t xml:space="preserve"> поставленной задачи Подпрограммы </w:t>
      </w:r>
      <w:r>
        <w:rPr>
          <w:rFonts w:ascii="Arial" w:hAnsi="Arial" w:cs="Arial"/>
        </w:rPr>
        <w:t>3</w:t>
      </w:r>
      <w:r w:rsidR="00433701" w:rsidRPr="001C2741">
        <w:rPr>
          <w:rFonts w:ascii="Arial" w:hAnsi="Arial" w:cs="Arial"/>
        </w:rPr>
        <w:t xml:space="preserve"> «Дополнительное образование, воспитание и психолого-социальное сопровождение детей» путем</w:t>
      </w:r>
      <w:r>
        <w:rPr>
          <w:rFonts w:ascii="Arial" w:hAnsi="Arial" w:cs="Arial"/>
        </w:rPr>
        <w:t xml:space="preserve"> реализации в течение 2017-2021 гг. мероприятий</w:t>
      </w:r>
      <w:r w:rsidR="00433701" w:rsidRPr="001C2741">
        <w:rPr>
          <w:rFonts w:ascii="Arial" w:hAnsi="Arial" w:cs="Arial"/>
        </w:rPr>
        <w:t xml:space="preserve"> (полный перечень мероприятий изложен в приложении № 1 к Подпрограмме </w:t>
      </w:r>
      <w:r>
        <w:rPr>
          <w:rFonts w:ascii="Arial" w:hAnsi="Arial" w:cs="Arial"/>
        </w:rPr>
        <w:t>3</w:t>
      </w:r>
      <w:r w:rsidR="00433701" w:rsidRPr="001C2741">
        <w:rPr>
          <w:rFonts w:ascii="Arial" w:hAnsi="Arial" w:cs="Arial"/>
        </w:rPr>
        <w:t xml:space="preserve"> «Дополнительное образование, воспитание и психолого-социальное сопровождение детей») позволит добиться следующих результатов согласно приложению №2.</w:t>
      </w:r>
    </w:p>
    <w:p w:rsidR="004F1BD0" w:rsidRPr="001C2741" w:rsidRDefault="005A0933" w:rsidP="001C2741">
      <w:pPr>
        <w:jc w:val="center"/>
        <w:rPr>
          <w:rFonts w:ascii="Arial" w:hAnsi="Arial" w:cs="Arial"/>
          <w:sz w:val="24"/>
          <w:szCs w:val="24"/>
        </w:rPr>
      </w:pPr>
      <w:r w:rsidRPr="001C2741">
        <w:rPr>
          <w:rFonts w:ascii="Arial" w:hAnsi="Arial" w:cs="Arial"/>
          <w:sz w:val="24"/>
          <w:szCs w:val="24"/>
        </w:rPr>
        <w:t>3.</w:t>
      </w:r>
      <w:r w:rsidR="004F1BD0" w:rsidRPr="001C2741">
        <w:rPr>
          <w:rFonts w:ascii="Arial" w:hAnsi="Arial" w:cs="Arial"/>
          <w:sz w:val="24"/>
          <w:szCs w:val="24"/>
        </w:rPr>
        <w:t>Концептуальные направления реформирования, модернизации, преобразования отдельных</w:t>
      </w:r>
      <w:r w:rsidR="00210655" w:rsidRPr="001C2741">
        <w:rPr>
          <w:rFonts w:ascii="Arial" w:hAnsi="Arial" w:cs="Arial"/>
          <w:sz w:val="24"/>
          <w:szCs w:val="24"/>
        </w:rPr>
        <w:t xml:space="preserve"> </w:t>
      </w:r>
      <w:r w:rsidR="004F1BD0" w:rsidRPr="001C2741">
        <w:rPr>
          <w:rFonts w:ascii="Arial" w:hAnsi="Arial" w:cs="Arial"/>
          <w:sz w:val="24"/>
          <w:szCs w:val="24"/>
        </w:rPr>
        <w:t>сфер социально-экономического развития</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lastRenderedPageBreak/>
        <w:t>Увеличение доли детей в возрасте от 5 до 18 лет, обучающихся по дополнительным образовательным программам, от общей численности детей этого возраста;</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повышение среднемесячной заработной платы педагогов государственных (муниципальных) организаций дополнительного образования по отношению к среднемесячной заработной плате учителя в Московской области с</w:t>
      </w:r>
      <w:r w:rsidRPr="001C2741">
        <w:rPr>
          <w:rFonts w:ascii="Arial" w:hAnsi="Arial" w:cs="Arial"/>
          <w:color w:val="FF0000"/>
        </w:rPr>
        <w:t xml:space="preserve"> </w:t>
      </w:r>
      <w:r w:rsidRPr="001C2741">
        <w:rPr>
          <w:rFonts w:ascii="Arial" w:hAnsi="Arial" w:cs="Arial"/>
        </w:rPr>
        <w:t>77,9 до 100 процентов;</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в 100 процентах организации дополнительного образования будет обеспечен переход на эффективный контракт с руководителем;</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доля родителей детей, посещающих организации дополнительного образования, удовлетворенных качеством предоставляемой информации об услугах дополнительного образования детей от общей численности родителей детей, посещающих организации дополнительного образования, увеличится;</w:t>
      </w:r>
    </w:p>
    <w:p w:rsidR="004F1BD0" w:rsidRPr="001C2741" w:rsidRDefault="004F1BD0" w:rsidP="001C2741">
      <w:pPr>
        <w:pStyle w:val="s1"/>
        <w:spacing w:before="0" w:beforeAutospacing="0" w:after="0" w:afterAutospacing="0"/>
        <w:jc w:val="both"/>
        <w:rPr>
          <w:rFonts w:ascii="Arial" w:hAnsi="Arial" w:cs="Arial"/>
        </w:rPr>
      </w:pPr>
      <w:r w:rsidRPr="001C2741">
        <w:rPr>
          <w:rFonts w:ascii="Arial" w:hAnsi="Arial" w:cs="Arial"/>
        </w:rPr>
        <w:t>увеличение доли привлечения обучающихся общеобразовательных организаций к участию в различных формах детского самоуправления от общего числа обучающихся образовательных организаций, реализующих основные общеобразовательные программы.</w:t>
      </w:r>
    </w:p>
    <w:p w:rsidR="004F1BD0" w:rsidRPr="001C2741" w:rsidRDefault="005A0933" w:rsidP="001C2741">
      <w:pPr>
        <w:keepNext/>
        <w:contextualSpacing/>
        <w:jc w:val="center"/>
        <w:rPr>
          <w:rFonts w:ascii="Arial" w:hAnsi="Arial" w:cs="Arial"/>
          <w:sz w:val="24"/>
          <w:szCs w:val="24"/>
        </w:rPr>
      </w:pPr>
      <w:r w:rsidRPr="001C2741">
        <w:rPr>
          <w:rFonts w:ascii="Arial" w:hAnsi="Arial" w:cs="Arial"/>
          <w:sz w:val="24"/>
          <w:szCs w:val="24"/>
        </w:rPr>
        <w:t>4</w:t>
      </w:r>
      <w:r w:rsidR="004F1BD0" w:rsidRPr="001C2741">
        <w:rPr>
          <w:rFonts w:ascii="Arial" w:hAnsi="Arial" w:cs="Arial"/>
          <w:sz w:val="24"/>
          <w:szCs w:val="24"/>
        </w:rPr>
        <w:t xml:space="preserve">. Перечень мероприятий, направленных на достижение целей и задач в сфере реализации Подпрограммы </w:t>
      </w:r>
      <w:r w:rsidR="000E6031" w:rsidRPr="001C2741">
        <w:rPr>
          <w:rFonts w:ascii="Arial" w:hAnsi="Arial" w:cs="Arial"/>
          <w:sz w:val="24"/>
          <w:szCs w:val="24"/>
        </w:rPr>
        <w:t>3</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Достижение целей и задач Подпрограммы</w:t>
      </w:r>
      <w:r w:rsidR="000E6031" w:rsidRPr="001C2741">
        <w:rPr>
          <w:rFonts w:ascii="Arial" w:hAnsi="Arial" w:cs="Arial"/>
          <w:sz w:val="24"/>
          <w:szCs w:val="24"/>
        </w:rPr>
        <w:t xml:space="preserve"> 3</w:t>
      </w:r>
      <w:r w:rsidRPr="001C2741">
        <w:rPr>
          <w:rFonts w:ascii="Arial" w:hAnsi="Arial" w:cs="Arial"/>
          <w:sz w:val="24"/>
          <w:szCs w:val="24"/>
        </w:rPr>
        <w:t xml:space="preserve"> осуществляется посредством реализации мероприятий Подпрограммы</w:t>
      </w:r>
      <w:r w:rsidR="000E6031" w:rsidRPr="001C2741">
        <w:rPr>
          <w:rFonts w:ascii="Arial" w:hAnsi="Arial" w:cs="Arial"/>
          <w:sz w:val="24"/>
          <w:szCs w:val="24"/>
        </w:rPr>
        <w:t xml:space="preserve"> 3</w:t>
      </w:r>
      <w:r w:rsidRPr="001C2741">
        <w:rPr>
          <w:rFonts w:ascii="Arial" w:hAnsi="Arial" w:cs="Arial"/>
          <w:sz w:val="24"/>
          <w:szCs w:val="24"/>
        </w:rPr>
        <w:t xml:space="preserve">. Перечень мероприятий приведен в </w:t>
      </w:r>
      <w:r w:rsidR="000E6031" w:rsidRPr="001C2741">
        <w:rPr>
          <w:rFonts w:ascii="Arial" w:hAnsi="Arial" w:cs="Arial"/>
          <w:sz w:val="24"/>
          <w:szCs w:val="24"/>
        </w:rPr>
        <w:t>П</w:t>
      </w:r>
      <w:r w:rsidRPr="001C2741">
        <w:rPr>
          <w:rFonts w:ascii="Arial" w:hAnsi="Arial" w:cs="Arial"/>
          <w:sz w:val="24"/>
          <w:szCs w:val="24"/>
        </w:rPr>
        <w:t xml:space="preserve">риложении № 1 к муниципальной </w:t>
      </w:r>
      <w:r w:rsidR="000E6031" w:rsidRPr="001C2741">
        <w:rPr>
          <w:rFonts w:ascii="Arial" w:hAnsi="Arial" w:cs="Arial"/>
          <w:sz w:val="24"/>
          <w:szCs w:val="24"/>
        </w:rPr>
        <w:t>п</w:t>
      </w:r>
      <w:r w:rsidRPr="001C2741">
        <w:rPr>
          <w:rFonts w:ascii="Arial" w:hAnsi="Arial" w:cs="Arial"/>
          <w:sz w:val="24"/>
          <w:szCs w:val="24"/>
        </w:rPr>
        <w:t>одпрограмме.</w:t>
      </w:r>
    </w:p>
    <w:p w:rsidR="004F1BD0" w:rsidRPr="001C2741" w:rsidRDefault="005A0933" w:rsidP="001C2741">
      <w:pPr>
        <w:pStyle w:val="a3"/>
        <w:keepNext/>
        <w:ind w:left="0"/>
        <w:jc w:val="center"/>
        <w:rPr>
          <w:rFonts w:ascii="Arial" w:hAnsi="Arial" w:cs="Arial"/>
          <w:sz w:val="24"/>
          <w:szCs w:val="24"/>
        </w:rPr>
      </w:pPr>
      <w:r w:rsidRPr="001C2741">
        <w:rPr>
          <w:rFonts w:ascii="Arial" w:hAnsi="Arial" w:cs="Arial"/>
          <w:sz w:val="24"/>
          <w:szCs w:val="24"/>
        </w:rPr>
        <w:t>5</w:t>
      </w:r>
      <w:r w:rsidR="004F1BD0" w:rsidRPr="001C2741">
        <w:rPr>
          <w:rFonts w:ascii="Arial" w:hAnsi="Arial" w:cs="Arial"/>
          <w:sz w:val="24"/>
          <w:szCs w:val="24"/>
        </w:rPr>
        <w:t xml:space="preserve">. Планируемые результаты (целевые показатели) реализации муниципальной Подпрограммы </w:t>
      </w:r>
      <w:r w:rsidR="000E6031" w:rsidRPr="001C2741">
        <w:rPr>
          <w:rFonts w:ascii="Arial" w:hAnsi="Arial" w:cs="Arial"/>
          <w:sz w:val="24"/>
          <w:szCs w:val="24"/>
        </w:rPr>
        <w:t>3</w:t>
      </w:r>
      <w:r w:rsidR="004F1BD0" w:rsidRPr="001C2741">
        <w:rPr>
          <w:rFonts w:ascii="Arial" w:hAnsi="Arial" w:cs="Arial"/>
          <w:sz w:val="24"/>
          <w:szCs w:val="24"/>
        </w:rPr>
        <w:t xml:space="preserve"> с указанием количественных и/или качественных целевых показателей, характеризующих достижение целей и решение задач</w:t>
      </w:r>
    </w:p>
    <w:p w:rsidR="004F1BD0" w:rsidRPr="001C2741" w:rsidRDefault="004F1BD0"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Эффективность реализации Программы определяется степенью достижения количественных и качественных показателей реализации Подпрограмм</w:t>
      </w:r>
      <w:r w:rsidR="000E6031" w:rsidRPr="001C2741">
        <w:rPr>
          <w:rFonts w:ascii="Arial" w:hAnsi="Arial" w:cs="Arial"/>
          <w:sz w:val="24"/>
          <w:szCs w:val="24"/>
        </w:rPr>
        <w:t>ы 3</w:t>
      </w:r>
      <w:r w:rsidRPr="001C2741">
        <w:rPr>
          <w:rFonts w:ascii="Arial" w:hAnsi="Arial" w:cs="Arial"/>
          <w:sz w:val="24"/>
          <w:szCs w:val="24"/>
        </w:rPr>
        <w:t>.</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Планируемые количественные и качественные результаты (показатели эффективности) реализации Подпрограммы</w:t>
      </w:r>
      <w:r w:rsidR="000E6031" w:rsidRPr="001C2741">
        <w:rPr>
          <w:rFonts w:ascii="Arial" w:hAnsi="Arial" w:cs="Arial"/>
          <w:sz w:val="24"/>
          <w:szCs w:val="24"/>
        </w:rPr>
        <w:t xml:space="preserve"> 3</w:t>
      </w:r>
      <w:r w:rsidRPr="001C2741">
        <w:rPr>
          <w:rFonts w:ascii="Arial" w:hAnsi="Arial" w:cs="Arial"/>
          <w:sz w:val="24"/>
          <w:szCs w:val="24"/>
        </w:rPr>
        <w:t xml:space="preserve"> и их динамика по годам приведены в </w:t>
      </w:r>
      <w:r w:rsidR="000E6031" w:rsidRPr="001C2741">
        <w:rPr>
          <w:rFonts w:ascii="Arial" w:hAnsi="Arial" w:cs="Arial"/>
          <w:sz w:val="24"/>
          <w:szCs w:val="24"/>
        </w:rPr>
        <w:t>П</w:t>
      </w:r>
      <w:r w:rsidRPr="001C2741">
        <w:rPr>
          <w:rFonts w:ascii="Arial" w:hAnsi="Arial" w:cs="Arial"/>
          <w:sz w:val="24"/>
          <w:szCs w:val="24"/>
        </w:rPr>
        <w:t>риложении № 5 к Программе.</w:t>
      </w:r>
    </w:p>
    <w:p w:rsidR="004F1BD0" w:rsidRPr="001C2741" w:rsidRDefault="005A0933" w:rsidP="001C2741">
      <w:pPr>
        <w:pStyle w:val="a3"/>
        <w:ind w:left="0"/>
        <w:rPr>
          <w:rFonts w:ascii="Arial" w:hAnsi="Arial" w:cs="Arial"/>
          <w:sz w:val="24"/>
          <w:szCs w:val="24"/>
        </w:rPr>
      </w:pPr>
      <w:r w:rsidRPr="001C2741">
        <w:rPr>
          <w:rFonts w:ascii="Arial" w:hAnsi="Arial" w:cs="Arial"/>
          <w:sz w:val="24"/>
          <w:szCs w:val="24"/>
        </w:rPr>
        <w:t>6</w:t>
      </w:r>
      <w:r w:rsidR="00210655" w:rsidRPr="001C2741">
        <w:rPr>
          <w:rFonts w:ascii="Arial" w:hAnsi="Arial" w:cs="Arial"/>
          <w:sz w:val="24"/>
          <w:szCs w:val="24"/>
        </w:rPr>
        <w:t>.</w:t>
      </w:r>
      <w:r w:rsidR="004F1BD0" w:rsidRPr="001C2741">
        <w:rPr>
          <w:rFonts w:ascii="Arial" w:hAnsi="Arial" w:cs="Arial"/>
          <w:sz w:val="24"/>
          <w:szCs w:val="24"/>
        </w:rPr>
        <w:t xml:space="preserve">Методика расчета значений показателей эффективности и результативности реализации муниципальной Подпрограммы </w:t>
      </w:r>
      <w:r w:rsidR="000E6031" w:rsidRPr="001C2741">
        <w:rPr>
          <w:rFonts w:ascii="Arial" w:hAnsi="Arial" w:cs="Arial"/>
          <w:sz w:val="24"/>
          <w:szCs w:val="24"/>
        </w:rPr>
        <w:t>3</w:t>
      </w:r>
    </w:p>
    <w:p w:rsidR="004F1BD0" w:rsidRPr="001C2741" w:rsidRDefault="004F1BD0" w:rsidP="001C2741">
      <w:pPr>
        <w:contextualSpacing/>
        <w:jc w:val="both"/>
        <w:rPr>
          <w:rFonts w:ascii="Arial" w:hAnsi="Arial" w:cs="Arial"/>
          <w:sz w:val="24"/>
          <w:szCs w:val="24"/>
        </w:rPr>
      </w:pPr>
      <w:r w:rsidRPr="001C2741">
        <w:rPr>
          <w:rFonts w:ascii="Arial" w:hAnsi="Arial" w:cs="Arial"/>
          <w:sz w:val="24"/>
          <w:szCs w:val="24"/>
        </w:rPr>
        <w:t xml:space="preserve">Методика расчета значений показателей эффективности и результативности реализации Подпрограммы приведена в </w:t>
      </w:r>
      <w:r w:rsidR="000E6031" w:rsidRPr="001C2741">
        <w:rPr>
          <w:rFonts w:ascii="Arial" w:hAnsi="Arial" w:cs="Arial"/>
          <w:sz w:val="24"/>
          <w:szCs w:val="24"/>
        </w:rPr>
        <w:t>П</w:t>
      </w:r>
      <w:r w:rsidRPr="001C2741">
        <w:rPr>
          <w:rFonts w:ascii="Arial" w:hAnsi="Arial" w:cs="Arial"/>
          <w:sz w:val="24"/>
          <w:szCs w:val="24"/>
        </w:rPr>
        <w:t>риложении № 6 к Программе.</w:t>
      </w:r>
    </w:p>
    <w:p w:rsidR="004F1BD0" w:rsidRPr="001C2741" w:rsidRDefault="005A0933" w:rsidP="001C2741">
      <w:pPr>
        <w:contextualSpacing/>
        <w:jc w:val="center"/>
        <w:rPr>
          <w:rFonts w:ascii="Arial" w:hAnsi="Arial" w:cs="Arial"/>
          <w:sz w:val="24"/>
          <w:szCs w:val="24"/>
        </w:rPr>
      </w:pPr>
      <w:r w:rsidRPr="001C2741">
        <w:rPr>
          <w:rFonts w:ascii="Arial" w:hAnsi="Arial" w:cs="Arial"/>
          <w:sz w:val="24"/>
          <w:szCs w:val="24"/>
        </w:rPr>
        <w:t>7</w:t>
      </w:r>
      <w:r w:rsidR="004F1BD0" w:rsidRPr="001C2741">
        <w:rPr>
          <w:rFonts w:ascii="Arial" w:hAnsi="Arial" w:cs="Arial"/>
          <w:sz w:val="24"/>
          <w:szCs w:val="24"/>
        </w:rPr>
        <w:t xml:space="preserve">. Предоставление обоснования финансовых ресурсов, необходимых для реализации мероприятий Подпрограммы </w:t>
      </w:r>
      <w:r w:rsidR="00002E7A" w:rsidRPr="001C2741">
        <w:rPr>
          <w:rFonts w:ascii="Arial" w:hAnsi="Arial" w:cs="Arial"/>
          <w:sz w:val="24"/>
          <w:szCs w:val="24"/>
        </w:rPr>
        <w:t>3</w:t>
      </w:r>
    </w:p>
    <w:p w:rsidR="004F1BD0" w:rsidRPr="001C2741" w:rsidRDefault="004F1BD0" w:rsidP="001C2741">
      <w:pPr>
        <w:pStyle w:val="a3"/>
        <w:widowControl w:val="0"/>
        <w:ind w:left="0"/>
        <w:jc w:val="both"/>
        <w:rPr>
          <w:rFonts w:ascii="Arial" w:hAnsi="Arial" w:cs="Arial"/>
          <w:sz w:val="24"/>
          <w:szCs w:val="24"/>
        </w:rPr>
      </w:pPr>
      <w:r w:rsidRPr="001C2741">
        <w:rPr>
          <w:rFonts w:ascii="Arial" w:hAnsi="Arial" w:cs="Arial"/>
          <w:sz w:val="24"/>
          <w:szCs w:val="24"/>
        </w:rPr>
        <w:t>Обоснование финансовых ресурсов, необходимых для реализации мероприятий Подпрограммы приведено в Приложении № 7 к Программе.</w:t>
      </w:r>
    </w:p>
    <w:p w:rsidR="00002E7A" w:rsidRPr="001C2741" w:rsidRDefault="005A0933" w:rsidP="001C2741">
      <w:pPr>
        <w:pStyle w:val="ConsPlusNonformat"/>
        <w:jc w:val="center"/>
        <w:rPr>
          <w:rFonts w:ascii="Arial" w:hAnsi="Arial" w:cs="Arial"/>
          <w:sz w:val="24"/>
          <w:szCs w:val="24"/>
        </w:rPr>
      </w:pPr>
      <w:r w:rsidRPr="001C2741">
        <w:rPr>
          <w:rFonts w:ascii="Arial" w:hAnsi="Arial" w:cs="Arial"/>
          <w:sz w:val="24"/>
          <w:szCs w:val="24"/>
        </w:rPr>
        <w:t>8</w:t>
      </w:r>
      <w:r w:rsidR="004F1BD0" w:rsidRPr="001C2741">
        <w:rPr>
          <w:rFonts w:ascii="Arial" w:hAnsi="Arial" w:cs="Arial"/>
          <w:sz w:val="24"/>
          <w:szCs w:val="24"/>
        </w:rPr>
        <w:t>.  Порядок взаимодействия ответственного за выполнение мероприятий</w:t>
      </w:r>
      <w:r w:rsidR="000F1C5F" w:rsidRPr="001C2741">
        <w:rPr>
          <w:rFonts w:ascii="Arial" w:hAnsi="Arial" w:cs="Arial"/>
          <w:sz w:val="24"/>
          <w:szCs w:val="24"/>
        </w:rPr>
        <w:t xml:space="preserve"> </w:t>
      </w:r>
      <w:r w:rsidR="004F1BD0" w:rsidRPr="001C2741">
        <w:rPr>
          <w:rFonts w:ascii="Arial" w:hAnsi="Arial" w:cs="Arial"/>
          <w:sz w:val="24"/>
          <w:szCs w:val="24"/>
        </w:rPr>
        <w:t xml:space="preserve">Подпрограммы </w:t>
      </w:r>
      <w:r w:rsidR="00002E7A" w:rsidRPr="001C2741">
        <w:rPr>
          <w:rFonts w:ascii="Arial" w:hAnsi="Arial" w:cs="Arial"/>
          <w:sz w:val="24"/>
          <w:szCs w:val="24"/>
        </w:rPr>
        <w:t>3</w:t>
      </w:r>
      <w:r w:rsidR="004F1BD0" w:rsidRPr="001C2741">
        <w:rPr>
          <w:rFonts w:ascii="Arial" w:hAnsi="Arial" w:cs="Arial"/>
          <w:sz w:val="24"/>
          <w:szCs w:val="24"/>
        </w:rPr>
        <w:t xml:space="preserve"> с муниципальным заказчиком </w:t>
      </w:r>
      <w:r w:rsidR="00002E7A" w:rsidRPr="001C2741">
        <w:rPr>
          <w:rFonts w:ascii="Arial" w:hAnsi="Arial" w:cs="Arial"/>
          <w:sz w:val="24"/>
          <w:szCs w:val="24"/>
        </w:rPr>
        <w:t>Подпрограммы 3</w:t>
      </w:r>
    </w:p>
    <w:p w:rsidR="00002E7A" w:rsidRPr="001C2741" w:rsidRDefault="00002E7A" w:rsidP="001C2741">
      <w:pPr>
        <w:jc w:val="both"/>
        <w:rPr>
          <w:rFonts w:ascii="Arial" w:hAnsi="Arial" w:cs="Arial"/>
          <w:sz w:val="24"/>
          <w:szCs w:val="24"/>
        </w:rPr>
      </w:pPr>
      <w:proofErr w:type="gramStart"/>
      <w:r w:rsidRPr="001C2741">
        <w:rPr>
          <w:rFonts w:ascii="Arial" w:hAnsi="Arial" w:cs="Arial"/>
          <w:sz w:val="24"/>
          <w:szCs w:val="24"/>
        </w:rPr>
        <w:t>Контроль за</w:t>
      </w:r>
      <w:proofErr w:type="gramEnd"/>
      <w:r w:rsidRPr="001C2741">
        <w:rPr>
          <w:rFonts w:ascii="Arial" w:hAnsi="Arial" w:cs="Arial"/>
          <w:sz w:val="24"/>
          <w:szCs w:val="24"/>
        </w:rPr>
        <w:t xml:space="preserve"> реализацией Подпрограммы 3 осуществляется муниципальным заказчиком Подпрограммы 3.</w:t>
      </w:r>
    </w:p>
    <w:p w:rsidR="00002E7A" w:rsidRPr="001C2741" w:rsidRDefault="00002E7A" w:rsidP="001C2741">
      <w:pPr>
        <w:jc w:val="both"/>
        <w:rPr>
          <w:rFonts w:ascii="Arial" w:hAnsi="Arial" w:cs="Arial"/>
          <w:sz w:val="24"/>
          <w:szCs w:val="24"/>
        </w:rPr>
      </w:pPr>
      <w:r w:rsidRPr="001C2741">
        <w:rPr>
          <w:rFonts w:ascii="Arial" w:hAnsi="Arial" w:cs="Arial"/>
          <w:sz w:val="24"/>
          <w:szCs w:val="24"/>
        </w:rPr>
        <w:t xml:space="preserve">Муниципальный заказчик Подпрограммы 3 организует управление реализацией Подпрограммы 3 и взаимодействие с участниками реализации Подпрограммы 3. </w:t>
      </w:r>
    </w:p>
    <w:p w:rsidR="00002E7A" w:rsidRPr="001C2741" w:rsidRDefault="00002E7A" w:rsidP="001C2741">
      <w:pPr>
        <w:pStyle w:val="ConsPlusNormal"/>
        <w:jc w:val="both"/>
        <w:rPr>
          <w:rFonts w:ascii="Arial" w:hAnsi="Arial" w:cs="Arial"/>
          <w:sz w:val="24"/>
          <w:szCs w:val="24"/>
        </w:rPr>
      </w:pPr>
      <w:r w:rsidRPr="001C2741">
        <w:rPr>
          <w:rFonts w:ascii="Arial" w:hAnsi="Arial" w:cs="Arial"/>
          <w:sz w:val="24"/>
          <w:szCs w:val="24"/>
        </w:rPr>
        <w:t xml:space="preserve">Муниципальный заказчик Подпрограммы 3 осуществляет: </w:t>
      </w:r>
    </w:p>
    <w:p w:rsidR="00002E7A" w:rsidRPr="001C2741" w:rsidRDefault="00002E7A" w:rsidP="001C2741">
      <w:pPr>
        <w:keepNext/>
        <w:contextualSpacing/>
        <w:jc w:val="both"/>
        <w:rPr>
          <w:rFonts w:ascii="Arial" w:hAnsi="Arial" w:cs="Arial"/>
          <w:sz w:val="24"/>
          <w:szCs w:val="24"/>
        </w:rPr>
      </w:pPr>
      <w:r w:rsidRPr="001C2741">
        <w:rPr>
          <w:rFonts w:ascii="Arial" w:hAnsi="Arial" w:cs="Arial"/>
          <w:sz w:val="24"/>
          <w:szCs w:val="24"/>
        </w:rPr>
        <w:t xml:space="preserve">- координацию деятельности ответственного за выполнение мероприятия Подпрограммы 3 в процессе разработки муниципальной Программы; </w:t>
      </w:r>
    </w:p>
    <w:p w:rsidR="00002E7A" w:rsidRPr="001C2741" w:rsidRDefault="00815196" w:rsidP="001C2741">
      <w:pPr>
        <w:widowControl w:val="0"/>
        <w:tabs>
          <w:tab w:val="left" w:pos="993"/>
        </w:tabs>
        <w:autoSpaceDE w:val="0"/>
        <w:autoSpaceDN w:val="0"/>
        <w:adjustRightInd w:val="0"/>
        <w:jc w:val="both"/>
        <w:rPr>
          <w:rFonts w:ascii="Arial" w:hAnsi="Arial" w:cs="Arial"/>
          <w:sz w:val="24"/>
          <w:szCs w:val="24"/>
        </w:rPr>
      </w:pPr>
      <w:r>
        <w:rPr>
          <w:rFonts w:ascii="Arial" w:hAnsi="Arial" w:cs="Arial"/>
          <w:sz w:val="24"/>
          <w:szCs w:val="24"/>
        </w:rPr>
        <w:t xml:space="preserve">- </w:t>
      </w:r>
      <w:r w:rsidR="00002E7A" w:rsidRPr="001C2741">
        <w:rPr>
          <w:rFonts w:ascii="Arial" w:hAnsi="Arial" w:cs="Arial"/>
          <w:sz w:val="24"/>
          <w:szCs w:val="24"/>
        </w:rPr>
        <w:t>организацию управления муниципальной Подпрограммой 3;</w:t>
      </w:r>
    </w:p>
    <w:p w:rsidR="00002E7A" w:rsidRPr="001C2741" w:rsidRDefault="00815196" w:rsidP="001C2741">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002E7A" w:rsidRPr="001C2741">
        <w:rPr>
          <w:rFonts w:ascii="Arial" w:hAnsi="Arial" w:cs="Arial"/>
          <w:sz w:val="24"/>
          <w:szCs w:val="24"/>
        </w:rPr>
        <w:t>создание при необходимости комиссии (штаба, рабочей группы) по управлению муниципальной Подпрограммой 3;</w:t>
      </w:r>
    </w:p>
    <w:p w:rsidR="00002E7A" w:rsidRPr="001C2741" w:rsidRDefault="00815196" w:rsidP="001C2741">
      <w:pPr>
        <w:pStyle w:val="ConsPlusNormal"/>
        <w:tabs>
          <w:tab w:val="left" w:pos="993"/>
        </w:tabs>
        <w:jc w:val="both"/>
        <w:rPr>
          <w:rFonts w:ascii="Arial" w:hAnsi="Arial" w:cs="Arial"/>
          <w:sz w:val="24"/>
          <w:szCs w:val="24"/>
        </w:rPr>
      </w:pPr>
      <w:r>
        <w:rPr>
          <w:rFonts w:ascii="Arial" w:hAnsi="Arial" w:cs="Arial"/>
          <w:sz w:val="24"/>
          <w:szCs w:val="24"/>
        </w:rPr>
        <w:t>-</w:t>
      </w:r>
      <w:r w:rsidR="00002E7A" w:rsidRPr="001C2741">
        <w:rPr>
          <w:rFonts w:ascii="Arial" w:hAnsi="Arial" w:cs="Arial"/>
          <w:sz w:val="24"/>
          <w:szCs w:val="24"/>
        </w:rPr>
        <w:t xml:space="preserve"> достижение целей, задач и конечных результатов Подпрограммы 3;</w:t>
      </w:r>
    </w:p>
    <w:p w:rsidR="00002E7A" w:rsidRPr="001C2741" w:rsidRDefault="00815196" w:rsidP="001C2741">
      <w:pPr>
        <w:pStyle w:val="ConsPlusNormal"/>
        <w:tabs>
          <w:tab w:val="left" w:pos="709"/>
          <w:tab w:val="left" w:pos="993"/>
        </w:tabs>
        <w:jc w:val="both"/>
        <w:rPr>
          <w:rFonts w:ascii="Arial" w:hAnsi="Arial" w:cs="Arial"/>
          <w:sz w:val="24"/>
          <w:szCs w:val="24"/>
        </w:rPr>
      </w:pPr>
      <w:r>
        <w:rPr>
          <w:rFonts w:ascii="Arial" w:hAnsi="Arial" w:cs="Arial"/>
          <w:sz w:val="24"/>
          <w:szCs w:val="24"/>
        </w:rPr>
        <w:t xml:space="preserve">- </w:t>
      </w:r>
      <w:r w:rsidR="00002E7A" w:rsidRPr="001C2741">
        <w:rPr>
          <w:rFonts w:ascii="Arial" w:hAnsi="Arial" w:cs="Arial"/>
          <w:sz w:val="24"/>
          <w:szCs w:val="24"/>
        </w:rPr>
        <w:t>предоставление в Комитет по экономике информацию о реализации Подпрограммы 3 в установленные сроки.</w:t>
      </w:r>
    </w:p>
    <w:p w:rsidR="00002E7A" w:rsidRPr="001C2741" w:rsidRDefault="00002E7A" w:rsidP="001C2741">
      <w:pPr>
        <w:widowControl w:val="0"/>
        <w:autoSpaceDE w:val="0"/>
        <w:autoSpaceDN w:val="0"/>
        <w:adjustRightInd w:val="0"/>
        <w:jc w:val="both"/>
        <w:rPr>
          <w:rFonts w:ascii="Arial" w:hAnsi="Arial" w:cs="Arial"/>
          <w:sz w:val="24"/>
          <w:szCs w:val="24"/>
        </w:rPr>
      </w:pPr>
      <w:proofErr w:type="gramStart"/>
      <w:r w:rsidRPr="001C2741">
        <w:rPr>
          <w:rFonts w:ascii="Arial" w:hAnsi="Arial" w:cs="Arial"/>
          <w:sz w:val="24"/>
          <w:szCs w:val="24"/>
        </w:rPr>
        <w:lastRenderedPageBreak/>
        <w:t>Ответственный</w:t>
      </w:r>
      <w:proofErr w:type="gramEnd"/>
      <w:r w:rsidRPr="001C2741">
        <w:rPr>
          <w:rFonts w:ascii="Arial" w:hAnsi="Arial" w:cs="Arial"/>
          <w:sz w:val="24"/>
          <w:szCs w:val="24"/>
        </w:rPr>
        <w:t xml:space="preserve"> за выполнение мероприятия муниципальной Подпрограммы 3:</w:t>
      </w:r>
    </w:p>
    <w:p w:rsidR="00002E7A" w:rsidRPr="001C2741" w:rsidRDefault="00002E7A"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формирует прогноз расходов на реализацию меропри</w:t>
      </w:r>
      <w:r w:rsidR="00815196">
        <w:rPr>
          <w:rFonts w:ascii="Arial" w:hAnsi="Arial" w:cs="Arial"/>
          <w:sz w:val="24"/>
          <w:szCs w:val="24"/>
        </w:rPr>
        <w:t>ятия Подпрограммы 3</w:t>
      </w:r>
      <w:r w:rsidRPr="001C2741">
        <w:rPr>
          <w:rFonts w:ascii="Arial" w:hAnsi="Arial" w:cs="Arial"/>
          <w:sz w:val="24"/>
          <w:szCs w:val="24"/>
        </w:rPr>
        <w:t xml:space="preserve"> и направляет его муниципальному заказчику Подпрограммы 3;</w:t>
      </w:r>
    </w:p>
    <w:p w:rsidR="00002E7A" w:rsidRPr="001C2741" w:rsidRDefault="00002E7A" w:rsidP="001C2741">
      <w:pPr>
        <w:widowControl w:val="0"/>
        <w:tabs>
          <w:tab w:val="left" w:pos="709"/>
        </w:tabs>
        <w:autoSpaceDE w:val="0"/>
        <w:autoSpaceDN w:val="0"/>
        <w:adjustRightInd w:val="0"/>
        <w:jc w:val="both"/>
        <w:rPr>
          <w:rFonts w:ascii="Arial" w:hAnsi="Arial" w:cs="Arial"/>
          <w:sz w:val="24"/>
          <w:szCs w:val="24"/>
        </w:rPr>
      </w:pPr>
      <w:r w:rsidRPr="001C2741">
        <w:rPr>
          <w:rFonts w:ascii="Arial" w:hAnsi="Arial" w:cs="Arial"/>
          <w:sz w:val="24"/>
          <w:szCs w:val="24"/>
        </w:rPr>
        <w:t>- определяет исполнителей мероприятия Подпрограммы 3, в том числе путем проведения торгов, в форме конкурса или аукциона;</w:t>
      </w:r>
    </w:p>
    <w:p w:rsidR="00002E7A" w:rsidRPr="001C2741" w:rsidRDefault="00002E7A"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участвует в обсуждении вопросов, связанных с реализацией и финансированием муниципальной Подпрограммы 3, в части соответствующего мероприятия;</w:t>
      </w:r>
    </w:p>
    <w:p w:rsidR="00002E7A" w:rsidRPr="001C2741" w:rsidRDefault="00002E7A" w:rsidP="001C2741">
      <w:pPr>
        <w:tabs>
          <w:tab w:val="left" w:pos="709"/>
          <w:tab w:val="left" w:pos="851"/>
        </w:tabs>
        <w:jc w:val="both"/>
        <w:rPr>
          <w:rFonts w:ascii="Arial" w:hAnsi="Arial" w:cs="Arial"/>
          <w:sz w:val="24"/>
          <w:szCs w:val="24"/>
        </w:rPr>
      </w:pPr>
      <w:proofErr w:type="gramStart"/>
      <w:r w:rsidRPr="001C2741">
        <w:rPr>
          <w:rFonts w:ascii="Arial" w:hAnsi="Arial" w:cs="Arial"/>
          <w:sz w:val="24"/>
          <w:szCs w:val="24"/>
        </w:rPr>
        <w:t>-</w:t>
      </w:r>
      <w:r w:rsidRPr="001C2741">
        <w:rPr>
          <w:rFonts w:ascii="Arial" w:hAnsi="Arial" w:cs="Arial"/>
          <w:sz w:val="24"/>
          <w:szCs w:val="24"/>
        </w:rPr>
        <w:tab/>
        <w:t>осуществляет ежегодную оценку результативности и эффективности мероприятий Подпрограммы 3, формирует аналитические справки и итоговые доклады о ходе реализации Подпрограммы 3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w:t>
      </w:r>
      <w:r w:rsidR="00815196">
        <w:rPr>
          <w:rFonts w:ascii="Arial" w:hAnsi="Arial" w:cs="Arial"/>
          <w:sz w:val="24"/>
          <w:szCs w:val="24"/>
        </w:rPr>
        <w:t xml:space="preserve"> 2105 </w:t>
      </w:r>
      <w:r w:rsidRPr="001C2741">
        <w:rPr>
          <w:rFonts w:ascii="Arial" w:hAnsi="Arial" w:cs="Arial"/>
          <w:sz w:val="24"/>
          <w:szCs w:val="24"/>
        </w:rPr>
        <w:t>(с изменениями) (далее - Порядок);</w:t>
      </w:r>
      <w:proofErr w:type="gramEnd"/>
    </w:p>
    <w:p w:rsidR="00002E7A" w:rsidRPr="001C2741" w:rsidRDefault="00002E7A" w:rsidP="001C2741">
      <w:pPr>
        <w:jc w:val="both"/>
        <w:rPr>
          <w:rFonts w:ascii="Arial" w:hAnsi="Arial" w:cs="Arial"/>
          <w:sz w:val="24"/>
          <w:szCs w:val="24"/>
        </w:rPr>
      </w:pPr>
      <w:r w:rsidRPr="001C2741">
        <w:rPr>
          <w:rFonts w:ascii="Arial" w:hAnsi="Arial" w:cs="Arial"/>
          <w:sz w:val="24"/>
          <w:szCs w:val="24"/>
        </w:rPr>
        <w:t>- обеспечивает контроль реализации мероприятий Подпрограммы 3 в ходе ее реализации;</w:t>
      </w:r>
    </w:p>
    <w:p w:rsidR="00002E7A" w:rsidRPr="001C2741" w:rsidRDefault="00002E7A" w:rsidP="001C2741">
      <w:pPr>
        <w:jc w:val="both"/>
        <w:rPr>
          <w:rFonts w:ascii="Arial" w:hAnsi="Arial" w:cs="Arial"/>
          <w:sz w:val="24"/>
          <w:szCs w:val="24"/>
        </w:rPr>
      </w:pPr>
      <w:r w:rsidRPr="001C2741">
        <w:rPr>
          <w:rFonts w:ascii="Arial" w:hAnsi="Arial" w:cs="Arial"/>
          <w:sz w:val="24"/>
          <w:szCs w:val="24"/>
        </w:rPr>
        <w:t>- вносит в установленном Порядке предложения о корректировке параметров Подпрограммы 3;</w:t>
      </w:r>
    </w:p>
    <w:p w:rsidR="004F1BD0" w:rsidRPr="001C2741" w:rsidRDefault="00002E7A" w:rsidP="001C2741">
      <w:pPr>
        <w:jc w:val="both"/>
        <w:rPr>
          <w:rFonts w:ascii="Arial" w:hAnsi="Arial" w:cs="Arial"/>
          <w:sz w:val="24"/>
          <w:szCs w:val="24"/>
        </w:rPr>
      </w:pPr>
      <w:r w:rsidRPr="001C2741">
        <w:rPr>
          <w:rFonts w:ascii="Arial" w:hAnsi="Arial" w:cs="Arial"/>
          <w:sz w:val="24"/>
          <w:szCs w:val="24"/>
        </w:rPr>
        <w:t>- обеспечивает информационное сопровождение реализации Подпрограммы 3.</w:t>
      </w:r>
    </w:p>
    <w:p w:rsidR="004F1BD0" w:rsidRPr="001C2741" w:rsidRDefault="005A0933" w:rsidP="001C2741">
      <w:pPr>
        <w:pStyle w:val="ConsPlusNonformat"/>
        <w:jc w:val="center"/>
        <w:rPr>
          <w:rFonts w:ascii="Arial" w:hAnsi="Arial" w:cs="Arial"/>
          <w:sz w:val="24"/>
          <w:szCs w:val="24"/>
        </w:rPr>
      </w:pPr>
      <w:r w:rsidRPr="001C2741">
        <w:rPr>
          <w:rFonts w:ascii="Arial" w:hAnsi="Arial" w:cs="Arial"/>
          <w:sz w:val="24"/>
          <w:szCs w:val="24"/>
        </w:rPr>
        <w:t>9</w:t>
      </w:r>
      <w:r w:rsidR="004F1BD0" w:rsidRPr="001C2741">
        <w:rPr>
          <w:rFonts w:ascii="Arial" w:hAnsi="Arial" w:cs="Arial"/>
          <w:sz w:val="24"/>
          <w:szCs w:val="24"/>
        </w:rPr>
        <w:t xml:space="preserve">. Состав, форма и сроки предоставления отчетности  о ходе реализации мероприятий Подпрограммы </w:t>
      </w:r>
      <w:r w:rsidR="005C7BD4" w:rsidRPr="001C2741">
        <w:rPr>
          <w:rFonts w:ascii="Arial" w:hAnsi="Arial" w:cs="Arial"/>
          <w:sz w:val="24"/>
          <w:szCs w:val="24"/>
        </w:rPr>
        <w:t>3</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xml:space="preserve">Муниципальный заказчик Подпрограммы 3, с целью </w:t>
      </w:r>
      <w:proofErr w:type="gramStart"/>
      <w:r w:rsidRPr="001C2741">
        <w:rPr>
          <w:rFonts w:ascii="Arial" w:hAnsi="Arial" w:cs="Arial"/>
        </w:rPr>
        <w:t>контроля</w:t>
      </w:r>
      <w:r w:rsidR="00815196">
        <w:rPr>
          <w:rFonts w:ascii="Arial" w:hAnsi="Arial" w:cs="Arial"/>
        </w:rPr>
        <w:t xml:space="preserve"> за</w:t>
      </w:r>
      <w:proofErr w:type="gramEnd"/>
      <w:r w:rsidR="00815196">
        <w:rPr>
          <w:rFonts w:ascii="Arial" w:hAnsi="Arial" w:cs="Arial"/>
        </w:rPr>
        <w:t xml:space="preserve"> реализацией Подпрограммы 3,</w:t>
      </w:r>
      <w:r w:rsidRPr="001C2741">
        <w:rPr>
          <w:rFonts w:ascii="Arial" w:hAnsi="Arial" w:cs="Arial"/>
        </w:rPr>
        <w:t xml:space="preserve"> ежеквартально до 15 числа месяца, следующего за отчетным кварталом, формирует в подсистеме ГАСУ МО:</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xml:space="preserve">1) оперативный отчет о реализации мероприятий Подпрограммы 3 по форме согласно </w:t>
      </w:r>
      <w:hyperlink r:id="rId31" w:anchor="P1451ec858227ede7e75911808b77fbcd6ac4a544169acd2ab0b8ced9f9c472eb747b" w:tgtFrame="_blank" w:history="1">
        <w:r w:rsidRPr="001C2741">
          <w:rPr>
            <w:rStyle w:val="af2"/>
            <w:rFonts w:ascii="Arial" w:hAnsi="Arial" w:cs="Arial"/>
            <w:color w:val="000000"/>
            <w:u w:val="none"/>
          </w:rPr>
          <w:t xml:space="preserve">приложениям </w:t>
        </w:r>
        <w:r w:rsidR="00815196">
          <w:rPr>
            <w:rStyle w:val="af2"/>
            <w:rFonts w:ascii="Arial" w:hAnsi="Arial" w:cs="Arial"/>
            <w:color w:val="000000"/>
            <w:u w:val="none"/>
          </w:rPr>
          <w:t>№</w:t>
        </w:r>
        <w:r w:rsidRPr="001C2741">
          <w:rPr>
            <w:rStyle w:val="af2"/>
            <w:rFonts w:ascii="Arial" w:hAnsi="Arial" w:cs="Arial"/>
            <w:color w:val="000000"/>
            <w:u w:val="none"/>
          </w:rPr>
          <w:t xml:space="preserve"> 9</w:t>
        </w:r>
      </w:hyperlink>
      <w:r w:rsidRPr="001C2741">
        <w:rPr>
          <w:rFonts w:ascii="Arial" w:hAnsi="Arial" w:cs="Arial"/>
          <w:color w:val="000000"/>
        </w:rPr>
        <w:t xml:space="preserve"> и </w:t>
      </w:r>
      <w:hyperlink r:id="rId32" w:anchor="P1551740de6e5909b011b271c921481d138473176593b8e00f7fae65418983ab0920e" w:tgtFrame="_blank" w:history="1">
        <w:r w:rsidR="00815196">
          <w:rPr>
            <w:rStyle w:val="af2"/>
            <w:rFonts w:ascii="Arial" w:hAnsi="Arial" w:cs="Arial"/>
            <w:color w:val="000000"/>
            <w:u w:val="none"/>
          </w:rPr>
          <w:t>№</w:t>
        </w:r>
        <w:r w:rsidRPr="001C2741">
          <w:rPr>
            <w:rStyle w:val="af2"/>
            <w:rFonts w:ascii="Arial" w:hAnsi="Arial" w:cs="Arial"/>
            <w:color w:val="000000"/>
            <w:u w:val="none"/>
          </w:rPr>
          <w:t xml:space="preserve"> 10</w:t>
        </w:r>
      </w:hyperlink>
      <w:r w:rsidRPr="001C2741">
        <w:rPr>
          <w:rFonts w:ascii="Arial" w:hAnsi="Arial" w:cs="Arial"/>
        </w:rPr>
        <w:t xml:space="preserve"> к Порядку, который содержит:</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перечень выполне</w:t>
      </w:r>
      <w:r w:rsidR="00815196">
        <w:rPr>
          <w:rFonts w:ascii="Arial" w:hAnsi="Arial" w:cs="Arial"/>
        </w:rPr>
        <w:t>нных мероприятий Подпрограммы 3</w:t>
      </w:r>
      <w:r w:rsidRPr="001C2741">
        <w:rPr>
          <w:rFonts w:ascii="Arial" w:hAnsi="Arial" w:cs="Arial"/>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анализ причин несвоевременного выполнения программных мероприятий;</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xml:space="preserve">2) оперативный (годовой) о выполнении Подпрограммы 3 по объектам строительства, реконструкции и капитального ремонта по форме согласно приложению </w:t>
      </w:r>
      <w:r w:rsidR="00815196">
        <w:rPr>
          <w:rFonts w:ascii="Arial" w:hAnsi="Arial" w:cs="Arial"/>
        </w:rPr>
        <w:t xml:space="preserve">№ </w:t>
      </w:r>
      <w:r w:rsidRPr="001C2741">
        <w:rPr>
          <w:rFonts w:ascii="Arial" w:hAnsi="Arial" w:cs="Arial"/>
        </w:rPr>
        <w:t>11 к Порядку, который содержит:</w:t>
      </w:r>
    </w:p>
    <w:p w:rsidR="005C7BD4" w:rsidRPr="001C2741" w:rsidRDefault="00815196" w:rsidP="001C2741">
      <w:pPr>
        <w:pStyle w:val="af"/>
        <w:spacing w:before="0" w:beforeAutospacing="0" w:after="0" w:afterAutospacing="0"/>
        <w:jc w:val="both"/>
        <w:rPr>
          <w:rFonts w:ascii="Arial" w:hAnsi="Arial" w:cs="Arial"/>
        </w:rPr>
      </w:pPr>
      <w:r>
        <w:rPr>
          <w:rFonts w:ascii="Arial" w:hAnsi="Arial" w:cs="Arial"/>
        </w:rPr>
        <w:t xml:space="preserve">- </w:t>
      </w:r>
      <w:r w:rsidR="005C7BD4" w:rsidRPr="001C2741">
        <w:rPr>
          <w:rFonts w:ascii="Arial" w:hAnsi="Arial" w:cs="Arial"/>
        </w:rPr>
        <w:t>наименование объекта, адрес объекта, планируемые работы;</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перечень фактически выполненных работ с указанием объемов, источников финансирования;</w:t>
      </w:r>
    </w:p>
    <w:p w:rsidR="005C7BD4" w:rsidRPr="001C2741" w:rsidRDefault="00815196" w:rsidP="001C2741">
      <w:pPr>
        <w:pStyle w:val="af"/>
        <w:spacing w:before="0" w:beforeAutospacing="0" w:after="0" w:afterAutospacing="0"/>
        <w:jc w:val="both"/>
        <w:rPr>
          <w:rFonts w:ascii="Arial" w:hAnsi="Arial" w:cs="Arial"/>
        </w:rPr>
      </w:pPr>
      <w:r>
        <w:rPr>
          <w:rFonts w:ascii="Arial" w:hAnsi="Arial" w:cs="Arial"/>
        </w:rPr>
        <w:t xml:space="preserve">- </w:t>
      </w:r>
      <w:r w:rsidR="005C7BD4" w:rsidRPr="001C2741">
        <w:rPr>
          <w:rFonts w:ascii="Arial" w:hAnsi="Arial" w:cs="Arial"/>
        </w:rPr>
        <w:t>анализ причин невыполнения (несвоевременного выполнения) работ.</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Муниципальный заказчик ежегодно в срок до 1 марта года, следующего за отчетным, формирует в подсистеме ГАСУ МО годовой о</w:t>
      </w:r>
      <w:r w:rsidR="00815196">
        <w:rPr>
          <w:rFonts w:ascii="Arial" w:hAnsi="Arial" w:cs="Arial"/>
        </w:rPr>
        <w:t xml:space="preserve">тчет о реализации Подпрограммы </w:t>
      </w:r>
      <w:r w:rsidRPr="001C2741">
        <w:rPr>
          <w:rFonts w:ascii="Arial" w:hAnsi="Arial" w:cs="Arial"/>
        </w:rPr>
        <w:t>3 для оценки эффективности реализации Подпрограммы 3.</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Раз в 3 года муниципальный заказчик формирует в подсистеме ГАСУ МО комплексный отчет о реал</w:t>
      </w:r>
      <w:r w:rsidR="00815196">
        <w:rPr>
          <w:rFonts w:ascii="Arial" w:hAnsi="Arial" w:cs="Arial"/>
        </w:rPr>
        <w:t>изации мероприятий Подпрограммы</w:t>
      </w:r>
      <w:r w:rsidRPr="001C2741">
        <w:rPr>
          <w:rFonts w:ascii="Arial" w:hAnsi="Arial" w:cs="Arial"/>
        </w:rPr>
        <w:t xml:space="preserve"> 3 не позднее 1 апреля года, следующего </w:t>
      </w:r>
      <w:proofErr w:type="gramStart"/>
      <w:r w:rsidRPr="001C2741">
        <w:rPr>
          <w:rFonts w:ascii="Arial" w:hAnsi="Arial" w:cs="Arial"/>
        </w:rPr>
        <w:t>за</w:t>
      </w:r>
      <w:proofErr w:type="gramEnd"/>
      <w:r w:rsidRPr="001C2741">
        <w:rPr>
          <w:rFonts w:ascii="Arial" w:hAnsi="Arial" w:cs="Arial"/>
        </w:rPr>
        <w:t xml:space="preserve"> отчетным.</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xml:space="preserve">Годовой и </w:t>
      </w:r>
      <w:proofErr w:type="gramStart"/>
      <w:r w:rsidRPr="001C2741">
        <w:rPr>
          <w:rFonts w:ascii="Arial" w:hAnsi="Arial" w:cs="Arial"/>
        </w:rPr>
        <w:t>комплексный</w:t>
      </w:r>
      <w:proofErr w:type="gramEnd"/>
      <w:r w:rsidRPr="001C2741">
        <w:rPr>
          <w:rFonts w:ascii="Arial" w:hAnsi="Arial" w:cs="Arial"/>
        </w:rPr>
        <w:t xml:space="preserve"> отчеты о реализации Подпрограммы 3 должны содержать:</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1) аналитическую записку, в которой указываются:</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степень достижения запланированных результатов и намеченных целей Подпрограммы 3;</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3;</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2) таблицу, в которой указываются:</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lastRenderedPageBreak/>
        <w:t>- данные об использовании средств бюджета Пушкинского муниципального района и средств иных привлекаемых для реализации Подпрограммы 3 источников по каждому программному мероприятию и в целом по Подпрограмме 3;</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5C7BD4" w:rsidRPr="001C2741" w:rsidRDefault="005C7BD4" w:rsidP="001C2741">
      <w:pPr>
        <w:pStyle w:val="af"/>
        <w:spacing w:before="0" w:beforeAutospacing="0" w:after="0" w:afterAutospacing="0"/>
        <w:jc w:val="both"/>
        <w:rPr>
          <w:rFonts w:ascii="Arial" w:hAnsi="Arial" w:cs="Arial"/>
        </w:rPr>
      </w:pPr>
      <w:r w:rsidRPr="001C274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5C7BD4" w:rsidRPr="001C2741" w:rsidRDefault="005C7BD4" w:rsidP="001C2741">
      <w:pPr>
        <w:pStyle w:val="af"/>
        <w:spacing w:before="0" w:beforeAutospacing="0" w:after="0" w:afterAutospacing="0"/>
        <w:jc w:val="both"/>
        <w:rPr>
          <w:rFonts w:ascii="Arial" w:hAnsi="Arial" w:cs="Arial"/>
          <w:color w:val="000000"/>
        </w:rPr>
      </w:pPr>
      <w:r w:rsidRPr="001C2741">
        <w:rPr>
          <w:rFonts w:ascii="Arial" w:hAnsi="Arial" w:cs="Arial"/>
        </w:rPr>
        <w:t xml:space="preserve">Годовой отчет о реализации Подпрограммы 3 представляется по формам согласно </w:t>
      </w:r>
      <w:hyperlink r:id="rId33" w:anchor="P1551740de6e5909b011b271c921481d138473176593b8e00f7fae65418983ab0920e" w:tgtFrame="_blank" w:history="1">
        <w:r w:rsidRPr="001C2741">
          <w:rPr>
            <w:rStyle w:val="af2"/>
            <w:rFonts w:ascii="Arial" w:hAnsi="Arial" w:cs="Arial"/>
            <w:color w:val="000000"/>
            <w:u w:val="none"/>
          </w:rPr>
          <w:t xml:space="preserve">приложениям </w:t>
        </w:r>
        <w:r w:rsidR="00815196">
          <w:rPr>
            <w:rStyle w:val="af2"/>
            <w:rFonts w:ascii="Arial" w:hAnsi="Arial" w:cs="Arial"/>
            <w:color w:val="000000"/>
            <w:u w:val="none"/>
          </w:rPr>
          <w:t>№</w:t>
        </w:r>
        <w:r w:rsidRPr="001C2741">
          <w:rPr>
            <w:rStyle w:val="af2"/>
            <w:rFonts w:ascii="Arial" w:hAnsi="Arial" w:cs="Arial"/>
            <w:color w:val="000000"/>
            <w:u w:val="none"/>
          </w:rPr>
          <w:t xml:space="preserve"> 10</w:t>
        </w:r>
      </w:hyperlink>
      <w:r w:rsidRPr="001C2741">
        <w:rPr>
          <w:rFonts w:ascii="Arial" w:hAnsi="Arial" w:cs="Arial"/>
          <w:color w:val="000000"/>
        </w:rPr>
        <w:t xml:space="preserve"> и </w:t>
      </w:r>
      <w:hyperlink r:id="rId34" w:anchor="P1729aa2d3a39968ff45b5d8ed0d65e0a6dfd08b9c13049ac6dfa44800c9cb291d5fe" w:tgtFrame="_blank" w:history="1">
        <w:r w:rsidR="00815196">
          <w:rPr>
            <w:rStyle w:val="af2"/>
            <w:rFonts w:ascii="Arial" w:hAnsi="Arial" w:cs="Arial"/>
            <w:color w:val="000000"/>
            <w:u w:val="none"/>
          </w:rPr>
          <w:t>№</w:t>
        </w:r>
        <w:r w:rsidRPr="001C2741">
          <w:rPr>
            <w:rStyle w:val="af2"/>
            <w:rFonts w:ascii="Arial" w:hAnsi="Arial" w:cs="Arial"/>
            <w:color w:val="000000"/>
            <w:u w:val="none"/>
          </w:rPr>
          <w:t xml:space="preserve"> 12</w:t>
        </w:r>
      </w:hyperlink>
      <w:r w:rsidRPr="001C2741">
        <w:rPr>
          <w:rFonts w:ascii="Arial" w:hAnsi="Arial" w:cs="Arial"/>
          <w:color w:val="000000"/>
        </w:rPr>
        <w:t xml:space="preserve"> к  Порядку.</w:t>
      </w:r>
    </w:p>
    <w:p w:rsidR="005C7BD4" w:rsidRPr="001C2741" w:rsidRDefault="005C7BD4" w:rsidP="001C2741">
      <w:pPr>
        <w:pStyle w:val="af"/>
        <w:spacing w:before="0" w:beforeAutospacing="0" w:after="0" w:afterAutospacing="0"/>
        <w:jc w:val="both"/>
        <w:rPr>
          <w:rFonts w:ascii="Arial" w:hAnsi="Arial" w:cs="Arial"/>
          <w:color w:val="000000"/>
        </w:rPr>
      </w:pPr>
      <w:r w:rsidRPr="001C2741">
        <w:rPr>
          <w:rFonts w:ascii="Arial" w:hAnsi="Arial" w:cs="Arial"/>
          <w:color w:val="000000"/>
        </w:rPr>
        <w:t xml:space="preserve">          Комплексный отчет о реализации Подпрограммы 3 представляется по формам согласно </w:t>
      </w:r>
      <w:hyperlink r:id="rId35" w:anchor="P1551740de6e5909b011b271c921481d138473176593b8e00f7fae65418983ab0920e" w:tgtFrame="_blank" w:history="1">
        <w:r w:rsidRPr="001C2741">
          <w:rPr>
            <w:rStyle w:val="af2"/>
            <w:rFonts w:ascii="Arial" w:hAnsi="Arial" w:cs="Arial"/>
            <w:color w:val="000000"/>
            <w:u w:val="none"/>
          </w:rPr>
          <w:t xml:space="preserve">приложениям </w:t>
        </w:r>
        <w:r w:rsidR="00815196">
          <w:rPr>
            <w:rStyle w:val="af2"/>
            <w:rFonts w:ascii="Arial" w:hAnsi="Arial" w:cs="Arial"/>
            <w:color w:val="000000"/>
            <w:u w:val="none"/>
          </w:rPr>
          <w:t>№</w:t>
        </w:r>
        <w:r w:rsidRPr="001C2741">
          <w:rPr>
            <w:rStyle w:val="af2"/>
            <w:rFonts w:ascii="Arial" w:hAnsi="Arial" w:cs="Arial"/>
            <w:color w:val="000000"/>
            <w:u w:val="none"/>
          </w:rPr>
          <w:t xml:space="preserve"> 10</w:t>
        </w:r>
      </w:hyperlink>
      <w:r w:rsidRPr="001C2741">
        <w:rPr>
          <w:rFonts w:ascii="Arial" w:hAnsi="Arial" w:cs="Arial"/>
          <w:color w:val="000000"/>
        </w:rPr>
        <w:t xml:space="preserve"> и </w:t>
      </w:r>
      <w:hyperlink r:id="rId36" w:anchor="P18154fdb7af6eecb4ac2c77f44dcbc61830b51fd671b27568bd916c40b44a95ccaf3" w:tgtFrame="_blank" w:history="1">
        <w:r w:rsidR="00815196">
          <w:rPr>
            <w:rStyle w:val="af2"/>
            <w:rFonts w:ascii="Arial" w:hAnsi="Arial" w:cs="Arial"/>
            <w:color w:val="000000"/>
            <w:u w:val="none"/>
          </w:rPr>
          <w:t>№</w:t>
        </w:r>
        <w:r w:rsidRPr="001C2741">
          <w:rPr>
            <w:rStyle w:val="af2"/>
            <w:rFonts w:ascii="Arial" w:hAnsi="Arial" w:cs="Arial"/>
            <w:color w:val="000000"/>
            <w:u w:val="none"/>
          </w:rPr>
          <w:t xml:space="preserve"> 13</w:t>
        </w:r>
      </w:hyperlink>
      <w:r w:rsidRPr="001C2741">
        <w:rPr>
          <w:rFonts w:ascii="Arial" w:hAnsi="Arial" w:cs="Arial"/>
          <w:color w:val="000000"/>
        </w:rPr>
        <w:t xml:space="preserve"> к Порядку.</w:t>
      </w:r>
    </w:p>
    <w:p w:rsidR="005C7BD4" w:rsidRPr="001C2741" w:rsidRDefault="005C7BD4" w:rsidP="001C2741">
      <w:pPr>
        <w:rPr>
          <w:rFonts w:ascii="Arial" w:hAnsi="Arial" w:cs="Arial"/>
          <w:bCs/>
          <w:sz w:val="24"/>
          <w:szCs w:val="24"/>
        </w:rPr>
        <w:sectPr w:rsidR="005C7BD4" w:rsidRPr="001C2741" w:rsidSect="001C2741">
          <w:pgSz w:w="11907" w:h="16840"/>
          <w:pgMar w:top="1134" w:right="567" w:bottom="1134" w:left="1134" w:header="0" w:footer="0" w:gutter="0"/>
          <w:cols w:space="720"/>
        </w:sectPr>
      </w:pPr>
    </w:p>
    <w:p w:rsidR="00433701" w:rsidRPr="001C2741" w:rsidRDefault="00433701"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lastRenderedPageBreak/>
        <w:t xml:space="preserve">Приложение №1 к подпрограмме </w:t>
      </w:r>
      <w:r w:rsidR="005C7BD4" w:rsidRPr="001C2741">
        <w:rPr>
          <w:rFonts w:ascii="Arial" w:hAnsi="Arial" w:cs="Arial"/>
          <w:color w:val="000000" w:themeColor="text1"/>
          <w:sz w:val="24"/>
          <w:szCs w:val="24"/>
        </w:rPr>
        <w:t>3</w:t>
      </w:r>
      <w:r w:rsidR="00B416C2" w:rsidRPr="001C2741">
        <w:rPr>
          <w:rFonts w:ascii="Arial" w:hAnsi="Arial" w:cs="Arial"/>
          <w:color w:val="000000" w:themeColor="text1"/>
          <w:sz w:val="24"/>
          <w:szCs w:val="24"/>
        </w:rPr>
        <w:t xml:space="preserve"> </w:t>
      </w:r>
      <w:r w:rsidRPr="001C2741">
        <w:rPr>
          <w:rFonts w:ascii="Arial" w:hAnsi="Arial" w:cs="Arial"/>
          <w:color w:val="000000" w:themeColor="text1"/>
          <w:sz w:val="24"/>
          <w:szCs w:val="24"/>
        </w:rPr>
        <w:t>«Дополнительное образование, воспитание</w:t>
      </w:r>
    </w:p>
    <w:p w:rsidR="00433701" w:rsidRPr="001C2741" w:rsidRDefault="00433701"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t xml:space="preserve"> и психолого-социальное сопровождение детей» муниципальной программы</w:t>
      </w:r>
    </w:p>
    <w:p w:rsidR="00433701" w:rsidRPr="001C2741" w:rsidRDefault="00433701"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«Образование</w:t>
      </w:r>
      <w:r w:rsidR="00C113B7" w:rsidRPr="001C2741">
        <w:rPr>
          <w:rFonts w:ascii="Arial" w:hAnsi="Arial" w:cs="Arial"/>
          <w:bCs/>
          <w:color w:val="000000" w:themeColor="text1"/>
          <w:sz w:val="24"/>
          <w:szCs w:val="24"/>
        </w:rPr>
        <w:t xml:space="preserve">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 xml:space="preserve">» </w:t>
      </w:r>
    </w:p>
    <w:p w:rsidR="00433701" w:rsidRPr="001C2741" w:rsidRDefault="00433701" w:rsidP="001C2741">
      <w:pPr>
        <w:pStyle w:val="ConsPlusNormal"/>
        <w:jc w:val="right"/>
        <w:rPr>
          <w:rFonts w:ascii="Arial" w:hAnsi="Arial" w:cs="Arial"/>
          <w:color w:val="000000" w:themeColor="text1"/>
          <w:sz w:val="24"/>
          <w:szCs w:val="24"/>
        </w:rPr>
      </w:pPr>
    </w:p>
    <w:p w:rsidR="00433701" w:rsidRPr="001C2741" w:rsidRDefault="00433701" w:rsidP="001C2741">
      <w:pPr>
        <w:jc w:val="center"/>
        <w:rPr>
          <w:rFonts w:ascii="Arial" w:hAnsi="Arial" w:cs="Arial"/>
          <w:color w:val="000000"/>
          <w:sz w:val="24"/>
          <w:szCs w:val="24"/>
        </w:rPr>
      </w:pPr>
      <w:r w:rsidRPr="001C2741">
        <w:rPr>
          <w:rFonts w:ascii="Arial" w:hAnsi="Arial" w:cs="Arial"/>
          <w:color w:val="000000"/>
          <w:sz w:val="24"/>
          <w:szCs w:val="24"/>
        </w:rPr>
        <w:t xml:space="preserve">Перечень мероприятий подпрограммы </w:t>
      </w:r>
      <w:r w:rsidR="005C7BD4" w:rsidRPr="001C2741">
        <w:rPr>
          <w:rFonts w:ascii="Arial" w:hAnsi="Arial" w:cs="Arial"/>
          <w:color w:val="000000"/>
          <w:sz w:val="24"/>
          <w:szCs w:val="24"/>
        </w:rPr>
        <w:t>3</w:t>
      </w:r>
      <w:r w:rsidR="00EE2E39" w:rsidRPr="001C2741">
        <w:rPr>
          <w:rFonts w:ascii="Arial" w:hAnsi="Arial" w:cs="Arial"/>
          <w:color w:val="000000"/>
          <w:sz w:val="24"/>
          <w:szCs w:val="24"/>
        </w:rPr>
        <w:t xml:space="preserve"> </w:t>
      </w:r>
      <w:r w:rsidRPr="001C2741">
        <w:rPr>
          <w:rFonts w:ascii="Arial" w:hAnsi="Arial" w:cs="Arial"/>
          <w:color w:val="000000"/>
          <w:sz w:val="24"/>
          <w:szCs w:val="24"/>
        </w:rPr>
        <w:t>«Дополнительное образование, воспитание и психолого-социальное сопровождение детей» муниципальной программы</w:t>
      </w:r>
      <w:r w:rsidR="00B416C2" w:rsidRPr="001C2741">
        <w:rPr>
          <w:rFonts w:ascii="Arial" w:hAnsi="Arial" w:cs="Arial"/>
          <w:color w:val="000000"/>
          <w:sz w:val="24"/>
          <w:szCs w:val="24"/>
        </w:rPr>
        <w:t xml:space="preserve"> </w:t>
      </w:r>
      <w:r w:rsidRPr="001C2741">
        <w:rPr>
          <w:rFonts w:ascii="Arial" w:hAnsi="Arial" w:cs="Arial"/>
          <w:bCs/>
          <w:color w:val="000000" w:themeColor="text1"/>
          <w:sz w:val="24"/>
          <w:szCs w:val="24"/>
        </w:rPr>
        <w:t xml:space="preserve">«Образование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433701" w:rsidRPr="001C2741" w:rsidRDefault="00433701" w:rsidP="001C2741">
      <w:pPr>
        <w:jc w:val="center"/>
        <w:rPr>
          <w:rFonts w:ascii="Arial" w:hAnsi="Arial" w:cs="Arial"/>
          <w:bCs/>
          <w:color w:val="000000" w:themeColor="text1"/>
          <w:sz w:val="24"/>
          <w:szCs w:val="24"/>
        </w:rPr>
      </w:pPr>
    </w:p>
    <w:tbl>
      <w:tblPr>
        <w:tblW w:w="5000" w:type="pct"/>
        <w:tblCellSpacing w:w="5" w:type="nil"/>
        <w:tblCellMar>
          <w:left w:w="75" w:type="dxa"/>
          <w:right w:w="75" w:type="dxa"/>
        </w:tblCellMar>
        <w:tblLook w:val="0000" w:firstRow="0" w:lastRow="0" w:firstColumn="0" w:lastColumn="0" w:noHBand="0" w:noVBand="0"/>
      </w:tblPr>
      <w:tblGrid>
        <w:gridCol w:w="607"/>
        <w:gridCol w:w="1890"/>
        <w:gridCol w:w="1403"/>
        <w:gridCol w:w="1780"/>
        <w:gridCol w:w="1780"/>
        <w:gridCol w:w="791"/>
        <w:gridCol w:w="738"/>
        <w:gridCol w:w="738"/>
        <w:gridCol w:w="738"/>
        <w:gridCol w:w="738"/>
        <w:gridCol w:w="738"/>
        <w:gridCol w:w="1628"/>
        <w:gridCol w:w="1720"/>
      </w:tblGrid>
      <w:tr w:rsidR="00433701" w:rsidRPr="001C2741" w:rsidTr="00815196">
        <w:trPr>
          <w:trHeight w:val="320"/>
          <w:tblHeader/>
          <w:tblCellSpacing w:w="5" w:type="nil"/>
        </w:trPr>
        <w:tc>
          <w:tcPr>
            <w:tcW w:w="154" w:type="pct"/>
            <w:vMerge w:val="restart"/>
            <w:tcBorders>
              <w:top w:val="single" w:sz="4" w:space="0" w:color="auto"/>
              <w:left w:val="single" w:sz="4" w:space="0" w:color="auto"/>
              <w:bottom w:val="single" w:sz="4" w:space="0" w:color="auto"/>
              <w:right w:val="single" w:sz="4" w:space="0" w:color="auto"/>
            </w:tcBorders>
          </w:tcPr>
          <w:p w:rsidR="00433701" w:rsidRPr="001C2741" w:rsidRDefault="00815196" w:rsidP="001C2741">
            <w:pPr>
              <w:pStyle w:val="ConsPlusCell"/>
              <w:jc w:val="center"/>
              <w:rPr>
                <w:rFonts w:ascii="Arial" w:hAnsi="Arial" w:cs="Arial"/>
              </w:rPr>
            </w:pPr>
            <w:r>
              <w:rPr>
                <w:rFonts w:ascii="Arial" w:hAnsi="Arial" w:cs="Arial"/>
              </w:rPr>
              <w:t>№</w:t>
            </w:r>
            <w:r w:rsidR="00433701" w:rsidRPr="001C2741">
              <w:rPr>
                <w:rFonts w:ascii="Arial" w:hAnsi="Arial" w:cs="Arial"/>
              </w:rPr>
              <w:t xml:space="preserve">   </w:t>
            </w:r>
            <w:r w:rsidR="00433701" w:rsidRPr="001C2741">
              <w:rPr>
                <w:rFonts w:ascii="Arial" w:hAnsi="Arial" w:cs="Arial"/>
              </w:rPr>
              <w:br/>
            </w:r>
            <w:proofErr w:type="gramStart"/>
            <w:r w:rsidR="00433701" w:rsidRPr="001C2741">
              <w:rPr>
                <w:rFonts w:ascii="Arial" w:hAnsi="Arial" w:cs="Arial"/>
              </w:rPr>
              <w:t>п</w:t>
            </w:r>
            <w:proofErr w:type="gramEnd"/>
            <w:r w:rsidR="00433701" w:rsidRPr="001C2741">
              <w:rPr>
                <w:rFonts w:ascii="Arial" w:hAnsi="Arial" w:cs="Arial"/>
              </w:rPr>
              <w:t>/п</w:t>
            </w:r>
          </w:p>
        </w:tc>
        <w:tc>
          <w:tcPr>
            <w:tcW w:w="550" w:type="pct"/>
            <w:vMerge w:val="restar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 xml:space="preserve">Мероприятия по          </w:t>
            </w:r>
            <w:r w:rsidRPr="001C2741">
              <w:rPr>
                <w:rFonts w:ascii="Arial" w:hAnsi="Arial" w:cs="Arial"/>
              </w:rPr>
              <w:br/>
              <w:t xml:space="preserve">реализации  </w:t>
            </w:r>
            <w:r w:rsidRPr="001C2741">
              <w:rPr>
                <w:rFonts w:ascii="Arial" w:hAnsi="Arial" w:cs="Arial"/>
              </w:rPr>
              <w:br/>
              <w:t>подпрограммы</w:t>
            </w:r>
          </w:p>
        </w:tc>
        <w:tc>
          <w:tcPr>
            <w:tcW w:w="381"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 xml:space="preserve">Срок       </w:t>
            </w:r>
            <w:r w:rsidRPr="001C2741">
              <w:rPr>
                <w:rFonts w:ascii="Arial" w:hAnsi="Arial" w:cs="Arial"/>
              </w:rPr>
              <w:br/>
              <w:t xml:space="preserve">исполнения </w:t>
            </w:r>
            <w:r w:rsidRPr="001C2741">
              <w:rPr>
                <w:rFonts w:ascii="Arial" w:hAnsi="Arial" w:cs="Arial"/>
              </w:rPr>
              <w:br/>
              <w:t>мероприятия</w:t>
            </w:r>
          </w:p>
        </w:tc>
        <w:tc>
          <w:tcPr>
            <w:tcW w:w="549" w:type="pct"/>
            <w:vMerge w:val="restar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 xml:space="preserve">Источники     </w:t>
            </w:r>
            <w:r w:rsidRPr="001C2741">
              <w:rPr>
                <w:rFonts w:ascii="Arial" w:hAnsi="Arial" w:cs="Arial"/>
              </w:rPr>
              <w:br/>
              <w:t>финансирования</w:t>
            </w:r>
          </w:p>
        </w:tc>
        <w:tc>
          <w:tcPr>
            <w:tcW w:w="507"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Объем финансирования мероприятия в текущем финансовом году (</w:t>
            </w:r>
            <w:r w:rsidRPr="00815196">
              <w:rPr>
                <w:rFonts w:ascii="Arial" w:hAnsi="Arial" w:cs="Arial"/>
              </w:rPr>
              <w:t>тыс. руб.)</w:t>
            </w:r>
            <w:hyperlink w:anchor="P981" w:history="1">
              <w:r w:rsidRPr="00815196">
                <w:rPr>
                  <w:rFonts w:ascii="Arial" w:hAnsi="Arial" w:cs="Arial"/>
                </w:rPr>
                <w:t>*</w:t>
              </w:r>
            </w:hyperlink>
          </w:p>
        </w:tc>
        <w:tc>
          <w:tcPr>
            <w:tcW w:w="321" w:type="pct"/>
            <w:vMerge w:val="restar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Всего</w:t>
            </w:r>
          </w:p>
          <w:p w:rsidR="00433701" w:rsidRPr="001C2741" w:rsidRDefault="00433701" w:rsidP="001C2741">
            <w:pPr>
              <w:pStyle w:val="ConsPlusCell"/>
              <w:jc w:val="center"/>
              <w:rPr>
                <w:rFonts w:ascii="Arial" w:hAnsi="Arial" w:cs="Arial"/>
              </w:rPr>
            </w:pPr>
            <w:r w:rsidRPr="001C2741">
              <w:rPr>
                <w:rFonts w:ascii="Arial" w:hAnsi="Arial" w:cs="Arial"/>
              </w:rPr>
              <w:t xml:space="preserve">(тыс. </w:t>
            </w:r>
            <w:r w:rsidRPr="001C2741">
              <w:rPr>
                <w:rFonts w:ascii="Arial" w:hAnsi="Arial" w:cs="Arial"/>
              </w:rPr>
              <w:br/>
              <w:t>руб.)</w:t>
            </w:r>
          </w:p>
        </w:tc>
        <w:tc>
          <w:tcPr>
            <w:tcW w:w="1481" w:type="pct"/>
            <w:gridSpan w:val="5"/>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Объем финансирования по годам (тыс. руб.)</w:t>
            </w:r>
          </w:p>
        </w:tc>
        <w:tc>
          <w:tcPr>
            <w:tcW w:w="531" w:type="pct"/>
            <w:vMerge w:val="restar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roofErr w:type="gramStart"/>
            <w:r w:rsidRPr="001C2741">
              <w:rPr>
                <w:rFonts w:ascii="Arial" w:hAnsi="Arial" w:cs="Arial"/>
              </w:rPr>
              <w:t>Ответственный</w:t>
            </w:r>
            <w:proofErr w:type="gramEnd"/>
            <w:r w:rsidRPr="001C2741">
              <w:rPr>
                <w:rFonts w:ascii="Arial" w:hAnsi="Arial" w:cs="Arial"/>
              </w:rPr>
              <w:t xml:space="preserve"> за выполнение</w:t>
            </w:r>
            <w:r w:rsidRPr="001C2741">
              <w:rPr>
                <w:rFonts w:ascii="Arial" w:hAnsi="Arial" w:cs="Arial"/>
              </w:rPr>
              <w:br/>
              <w:t xml:space="preserve">мероприятия  </w:t>
            </w:r>
            <w:r w:rsidRPr="001C2741">
              <w:rPr>
                <w:rFonts w:ascii="Arial" w:hAnsi="Arial" w:cs="Arial"/>
              </w:rPr>
              <w:br/>
              <w:t>программы</w:t>
            </w:r>
          </w:p>
        </w:tc>
        <w:tc>
          <w:tcPr>
            <w:tcW w:w="526" w:type="pct"/>
            <w:vMerge w:val="restar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 xml:space="preserve">Результаты  </w:t>
            </w:r>
            <w:r w:rsidRPr="001C2741">
              <w:rPr>
                <w:rFonts w:ascii="Arial" w:hAnsi="Arial" w:cs="Arial"/>
              </w:rPr>
              <w:br/>
              <w:t xml:space="preserve">выполнения  </w:t>
            </w:r>
            <w:r w:rsidRPr="001C2741">
              <w:rPr>
                <w:rFonts w:ascii="Arial" w:hAnsi="Arial" w:cs="Arial"/>
              </w:rPr>
              <w:br/>
              <w:t>мероприятий программы</w:t>
            </w:r>
          </w:p>
        </w:tc>
      </w:tr>
      <w:tr w:rsidR="00433701" w:rsidRPr="001C2741" w:rsidTr="00815196">
        <w:trPr>
          <w:trHeight w:val="431"/>
          <w:tblHeader/>
          <w:tblCellSpacing w:w="5" w:type="nil"/>
        </w:trPr>
        <w:tc>
          <w:tcPr>
            <w:tcW w:w="154"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50"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381"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07"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321"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279" w:type="pct"/>
            <w:tcBorders>
              <w:left w:val="single" w:sz="4" w:space="0" w:color="auto"/>
              <w:bottom w:val="single" w:sz="4" w:space="0" w:color="auto"/>
              <w:right w:val="single" w:sz="4" w:space="0" w:color="auto"/>
            </w:tcBorders>
          </w:tcPr>
          <w:p w:rsidR="00433701" w:rsidRPr="001C2741" w:rsidRDefault="00433701" w:rsidP="001C2741">
            <w:pPr>
              <w:jc w:val="right"/>
              <w:rPr>
                <w:rFonts w:ascii="Arial" w:hAnsi="Arial" w:cs="Arial"/>
                <w:sz w:val="24"/>
                <w:szCs w:val="24"/>
              </w:rPr>
            </w:pPr>
            <w:r w:rsidRPr="001C2741">
              <w:rPr>
                <w:rFonts w:ascii="Arial" w:hAnsi="Arial" w:cs="Arial"/>
                <w:sz w:val="24"/>
                <w:szCs w:val="24"/>
              </w:rPr>
              <w:t>2017г.</w:t>
            </w:r>
          </w:p>
        </w:tc>
        <w:tc>
          <w:tcPr>
            <w:tcW w:w="279" w:type="pct"/>
            <w:tcBorders>
              <w:left w:val="single" w:sz="4" w:space="0" w:color="auto"/>
              <w:bottom w:val="single" w:sz="4" w:space="0" w:color="auto"/>
              <w:right w:val="single" w:sz="4" w:space="0" w:color="auto"/>
            </w:tcBorders>
          </w:tcPr>
          <w:p w:rsidR="00433701" w:rsidRPr="001C2741" w:rsidRDefault="00433701" w:rsidP="001C2741">
            <w:pPr>
              <w:jc w:val="right"/>
              <w:rPr>
                <w:rFonts w:ascii="Arial" w:hAnsi="Arial" w:cs="Arial"/>
                <w:sz w:val="24"/>
                <w:szCs w:val="24"/>
              </w:rPr>
            </w:pPr>
            <w:r w:rsidRPr="001C2741">
              <w:rPr>
                <w:rFonts w:ascii="Arial" w:hAnsi="Arial" w:cs="Arial"/>
                <w:sz w:val="24"/>
                <w:szCs w:val="24"/>
              </w:rPr>
              <w:t xml:space="preserve">2018г. </w:t>
            </w:r>
          </w:p>
        </w:tc>
        <w:tc>
          <w:tcPr>
            <w:tcW w:w="298" w:type="pct"/>
            <w:tcBorders>
              <w:left w:val="single" w:sz="4" w:space="0" w:color="auto"/>
              <w:bottom w:val="single" w:sz="4" w:space="0" w:color="auto"/>
              <w:right w:val="single" w:sz="4" w:space="0" w:color="auto"/>
            </w:tcBorders>
          </w:tcPr>
          <w:p w:rsidR="00433701" w:rsidRPr="001C2741" w:rsidRDefault="00433701" w:rsidP="001C2741">
            <w:pPr>
              <w:jc w:val="right"/>
              <w:rPr>
                <w:rFonts w:ascii="Arial" w:hAnsi="Arial" w:cs="Arial"/>
                <w:sz w:val="24"/>
                <w:szCs w:val="24"/>
              </w:rPr>
            </w:pPr>
            <w:r w:rsidRPr="001C2741">
              <w:rPr>
                <w:rFonts w:ascii="Arial" w:hAnsi="Arial" w:cs="Arial"/>
                <w:sz w:val="24"/>
                <w:szCs w:val="24"/>
              </w:rPr>
              <w:t>2019г.</w:t>
            </w:r>
          </w:p>
        </w:tc>
        <w:tc>
          <w:tcPr>
            <w:tcW w:w="302" w:type="pct"/>
            <w:tcBorders>
              <w:left w:val="single" w:sz="4" w:space="0" w:color="auto"/>
              <w:bottom w:val="single" w:sz="4" w:space="0" w:color="auto"/>
              <w:right w:val="single" w:sz="4" w:space="0" w:color="auto"/>
            </w:tcBorders>
          </w:tcPr>
          <w:p w:rsidR="00433701" w:rsidRPr="001C2741" w:rsidRDefault="00433701" w:rsidP="001C2741">
            <w:pPr>
              <w:jc w:val="right"/>
              <w:rPr>
                <w:rFonts w:ascii="Arial" w:hAnsi="Arial" w:cs="Arial"/>
                <w:sz w:val="24"/>
                <w:szCs w:val="24"/>
              </w:rPr>
            </w:pPr>
            <w:r w:rsidRPr="001C2741">
              <w:rPr>
                <w:rFonts w:ascii="Arial" w:hAnsi="Arial" w:cs="Arial"/>
                <w:sz w:val="24"/>
                <w:szCs w:val="24"/>
              </w:rPr>
              <w:t>2020г.</w:t>
            </w:r>
          </w:p>
        </w:tc>
        <w:tc>
          <w:tcPr>
            <w:tcW w:w="323" w:type="pct"/>
            <w:tcBorders>
              <w:left w:val="single" w:sz="4" w:space="0" w:color="auto"/>
              <w:bottom w:val="single" w:sz="4" w:space="0" w:color="auto"/>
              <w:right w:val="single" w:sz="4" w:space="0" w:color="auto"/>
            </w:tcBorders>
          </w:tcPr>
          <w:p w:rsidR="00433701" w:rsidRPr="001C2741" w:rsidRDefault="00433701" w:rsidP="001C2741">
            <w:pPr>
              <w:jc w:val="right"/>
              <w:rPr>
                <w:rFonts w:ascii="Arial" w:hAnsi="Arial" w:cs="Arial"/>
                <w:sz w:val="24"/>
                <w:szCs w:val="24"/>
              </w:rPr>
            </w:pPr>
            <w:r w:rsidRPr="001C2741">
              <w:rPr>
                <w:rFonts w:ascii="Arial" w:hAnsi="Arial" w:cs="Arial"/>
                <w:sz w:val="24"/>
                <w:szCs w:val="24"/>
              </w:rPr>
              <w:t>2021г.</w:t>
            </w:r>
          </w:p>
        </w:tc>
        <w:tc>
          <w:tcPr>
            <w:tcW w:w="531"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26"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r>
      <w:tr w:rsidR="00433701" w:rsidRPr="001C2741" w:rsidTr="00815196">
        <w:trPr>
          <w:tblHeader/>
          <w:tblCellSpacing w:w="5" w:type="nil"/>
        </w:trPr>
        <w:tc>
          <w:tcPr>
            <w:tcW w:w="154"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1</w:t>
            </w:r>
          </w:p>
        </w:tc>
        <w:tc>
          <w:tcPr>
            <w:tcW w:w="550"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2</w:t>
            </w:r>
          </w:p>
        </w:tc>
        <w:tc>
          <w:tcPr>
            <w:tcW w:w="381"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3</w:t>
            </w: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4</w:t>
            </w:r>
          </w:p>
        </w:tc>
        <w:tc>
          <w:tcPr>
            <w:tcW w:w="507"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5</w:t>
            </w:r>
          </w:p>
        </w:tc>
        <w:tc>
          <w:tcPr>
            <w:tcW w:w="321"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6</w:t>
            </w:r>
          </w:p>
        </w:tc>
        <w:tc>
          <w:tcPr>
            <w:tcW w:w="279"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7</w:t>
            </w:r>
          </w:p>
        </w:tc>
        <w:tc>
          <w:tcPr>
            <w:tcW w:w="279"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8</w:t>
            </w:r>
          </w:p>
        </w:tc>
        <w:tc>
          <w:tcPr>
            <w:tcW w:w="298"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9</w:t>
            </w:r>
          </w:p>
        </w:tc>
        <w:tc>
          <w:tcPr>
            <w:tcW w:w="302"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10</w:t>
            </w:r>
          </w:p>
        </w:tc>
        <w:tc>
          <w:tcPr>
            <w:tcW w:w="323"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11</w:t>
            </w:r>
          </w:p>
        </w:tc>
        <w:tc>
          <w:tcPr>
            <w:tcW w:w="531"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12</w:t>
            </w:r>
          </w:p>
        </w:tc>
        <w:tc>
          <w:tcPr>
            <w:tcW w:w="526" w:type="pct"/>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13</w:t>
            </w:r>
          </w:p>
        </w:tc>
      </w:tr>
      <w:tr w:rsidR="00433701" w:rsidRPr="001C2741" w:rsidTr="00815196">
        <w:trPr>
          <w:trHeight w:val="162"/>
          <w:tblCellSpacing w:w="5" w:type="nil"/>
        </w:trPr>
        <w:tc>
          <w:tcPr>
            <w:tcW w:w="154"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r w:rsidRPr="001C2741">
              <w:rPr>
                <w:rFonts w:ascii="Arial" w:hAnsi="Arial" w:cs="Arial"/>
                <w:sz w:val="24"/>
                <w:szCs w:val="24"/>
              </w:rPr>
              <w:t>Итого по подпрограмме:</w:t>
            </w:r>
          </w:p>
        </w:tc>
        <w:tc>
          <w:tcPr>
            <w:tcW w:w="381"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2017-2021г.г.</w:t>
            </w: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44457,4</w:t>
            </w:r>
          </w:p>
        </w:tc>
        <w:tc>
          <w:tcPr>
            <w:tcW w:w="321" w:type="pct"/>
            <w:tcBorders>
              <w:top w:val="single" w:sz="4" w:space="0" w:color="auto"/>
              <w:left w:val="single" w:sz="4" w:space="0" w:color="auto"/>
              <w:bottom w:val="single" w:sz="4" w:space="0" w:color="auto"/>
              <w:right w:val="single" w:sz="4" w:space="0" w:color="auto"/>
            </w:tcBorders>
          </w:tcPr>
          <w:p w:rsidR="00433701" w:rsidRPr="00815196" w:rsidRDefault="00815196" w:rsidP="001C2741">
            <w:pPr>
              <w:pStyle w:val="ConsPlusCell"/>
              <w:jc w:val="right"/>
              <w:rPr>
                <w:rFonts w:ascii="Arial" w:hAnsi="Arial" w:cs="Arial"/>
                <w:sz w:val="18"/>
                <w:szCs w:val="18"/>
              </w:rPr>
            </w:pPr>
            <w:r w:rsidRPr="00815196">
              <w:rPr>
                <w:rFonts w:ascii="Arial" w:hAnsi="Arial" w:cs="Arial"/>
                <w:sz w:val="18"/>
                <w:szCs w:val="18"/>
              </w:rPr>
              <w:t>268</w:t>
            </w:r>
            <w:r w:rsidR="002E1D20" w:rsidRPr="00815196">
              <w:rPr>
                <w:rFonts w:ascii="Arial" w:hAnsi="Arial" w:cs="Arial"/>
                <w:sz w:val="18"/>
                <w:szCs w:val="18"/>
              </w:rPr>
              <w:t>931,9</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67381,1</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298"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02"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23"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531"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rPr>
                <w:rFonts w:ascii="Arial" w:hAnsi="Arial" w:cs="Arial"/>
              </w:rPr>
            </w:pPr>
            <w:r w:rsidRPr="001C2741">
              <w:rPr>
                <w:rFonts w:ascii="Arial" w:hAnsi="Arial" w:cs="Arial"/>
              </w:rPr>
              <w:t xml:space="preserve">Управление образования, МКУ «УКС» </w:t>
            </w:r>
          </w:p>
          <w:p w:rsidR="00433701" w:rsidRPr="001C2741" w:rsidRDefault="00433701" w:rsidP="001C2741">
            <w:pPr>
              <w:pStyle w:val="ConsPlusCell"/>
              <w:rPr>
                <w:rFonts w:ascii="Arial" w:hAnsi="Arial" w:cs="Arial"/>
              </w:rPr>
            </w:pPr>
          </w:p>
        </w:tc>
        <w:tc>
          <w:tcPr>
            <w:tcW w:w="526" w:type="pct"/>
            <w:vMerge w:val="restart"/>
            <w:tcBorders>
              <w:top w:val="single" w:sz="4" w:space="0" w:color="auto"/>
              <w:left w:val="single" w:sz="4" w:space="0" w:color="auto"/>
              <w:right w:val="single" w:sz="4" w:space="0" w:color="auto"/>
            </w:tcBorders>
          </w:tcPr>
          <w:p w:rsidR="00433701" w:rsidRPr="001C2741" w:rsidRDefault="00433701" w:rsidP="001C2741">
            <w:pPr>
              <w:pStyle w:val="ConsPlusCell"/>
              <w:rPr>
                <w:rFonts w:ascii="Arial" w:hAnsi="Arial" w:cs="Arial"/>
              </w:rPr>
            </w:pPr>
            <w:r w:rsidRPr="001C2741">
              <w:rPr>
                <w:rFonts w:ascii="Arial" w:hAnsi="Arial" w:cs="Arial"/>
              </w:rPr>
              <w:t>Исполнение показателей</w:t>
            </w:r>
          </w:p>
        </w:tc>
      </w:tr>
      <w:tr w:rsidR="00433701" w:rsidRPr="001C2741" w:rsidTr="00815196">
        <w:trPr>
          <w:trHeight w:val="162"/>
          <w:tblCellSpacing w:w="5" w:type="nil"/>
        </w:trPr>
        <w:tc>
          <w:tcPr>
            <w:tcW w:w="154"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tcBorders>
              <w:left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p>
        </w:tc>
        <w:tc>
          <w:tcPr>
            <w:tcW w:w="381" w:type="pct"/>
            <w:vMerge/>
            <w:tcBorders>
              <w:left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26"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r>
      <w:tr w:rsidR="00433701" w:rsidRPr="001C2741" w:rsidTr="00815196">
        <w:trPr>
          <w:trHeight w:val="162"/>
          <w:tblCellSpacing w:w="5" w:type="nil"/>
        </w:trPr>
        <w:tc>
          <w:tcPr>
            <w:tcW w:w="154"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tcBorders>
              <w:left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p>
        </w:tc>
        <w:tc>
          <w:tcPr>
            <w:tcW w:w="381" w:type="pct"/>
            <w:vMerge/>
            <w:tcBorders>
              <w:left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ad"/>
              <w:rPr>
                <w:rFonts w:ascii="Arial" w:hAnsi="Arial" w:cs="Arial"/>
              </w:rPr>
            </w:pPr>
            <w:r w:rsidRPr="001C2741">
              <w:rPr>
                <w:rFonts w:ascii="Arial" w:hAnsi="Arial" w:cs="Arial"/>
              </w:rPr>
              <w:t>Средства бюджета  Московской</w:t>
            </w:r>
            <w:r w:rsidR="00BE170D" w:rsidRPr="001C2741">
              <w:rPr>
                <w:rFonts w:ascii="Arial" w:hAnsi="Arial" w:cs="Arial"/>
              </w:rPr>
              <w:t xml:space="preserve">  о</w:t>
            </w:r>
            <w:r w:rsidRPr="001C2741">
              <w:rPr>
                <w:rFonts w:ascii="Arial" w:hAnsi="Arial" w:cs="Arial"/>
              </w:rPr>
              <w:t xml:space="preserve">бласти    </w:t>
            </w:r>
          </w:p>
        </w:tc>
        <w:tc>
          <w:tcPr>
            <w:tcW w:w="507"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433701" w:rsidRPr="001C2741" w:rsidRDefault="002E1D20" w:rsidP="001C2741">
            <w:pPr>
              <w:pStyle w:val="ConsPlusCell"/>
              <w:jc w:val="right"/>
              <w:rPr>
                <w:rFonts w:ascii="Arial" w:hAnsi="Arial" w:cs="Arial"/>
              </w:rPr>
            </w:pPr>
            <w:r w:rsidRPr="001C2741">
              <w:rPr>
                <w:rFonts w:ascii="Arial" w:hAnsi="Arial" w:cs="Arial"/>
              </w:rPr>
              <w:t>420,4</w:t>
            </w:r>
          </w:p>
        </w:tc>
        <w:tc>
          <w:tcPr>
            <w:tcW w:w="279" w:type="pct"/>
            <w:tcBorders>
              <w:top w:val="single" w:sz="4" w:space="0" w:color="auto"/>
              <w:left w:val="single" w:sz="4" w:space="0" w:color="auto"/>
              <w:bottom w:val="single" w:sz="4" w:space="0" w:color="auto"/>
              <w:right w:val="single" w:sz="4" w:space="0" w:color="auto"/>
            </w:tcBorders>
          </w:tcPr>
          <w:p w:rsidR="00433701" w:rsidRPr="001C2741" w:rsidRDefault="002E1D20" w:rsidP="001C2741">
            <w:pPr>
              <w:pStyle w:val="ConsPlusCell"/>
              <w:jc w:val="right"/>
              <w:rPr>
                <w:rFonts w:ascii="Arial" w:hAnsi="Arial" w:cs="Arial"/>
              </w:rPr>
            </w:pPr>
            <w:r w:rsidRPr="001C2741">
              <w:rPr>
                <w:rFonts w:ascii="Arial" w:hAnsi="Arial" w:cs="Arial"/>
              </w:rPr>
              <w:t>420,4</w:t>
            </w:r>
          </w:p>
        </w:tc>
        <w:tc>
          <w:tcPr>
            <w:tcW w:w="279"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26"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r>
      <w:tr w:rsidR="00433701" w:rsidRPr="001C2741" w:rsidTr="00815196">
        <w:trPr>
          <w:trHeight w:val="162"/>
          <w:tblCellSpacing w:w="5" w:type="nil"/>
        </w:trPr>
        <w:tc>
          <w:tcPr>
            <w:tcW w:w="154"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tcBorders>
              <w:left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p>
        </w:tc>
        <w:tc>
          <w:tcPr>
            <w:tcW w:w="381" w:type="pct"/>
            <w:vMerge/>
            <w:tcBorders>
              <w:left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t>42061,4</w:t>
            </w:r>
          </w:p>
        </w:tc>
        <w:tc>
          <w:tcPr>
            <w:tcW w:w="321"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265950,9</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EE2E39" w:rsidP="001C2741">
            <w:pPr>
              <w:pStyle w:val="ConsPlusCell"/>
              <w:jc w:val="right"/>
              <w:rPr>
                <w:rFonts w:ascii="Arial" w:hAnsi="Arial" w:cs="Arial"/>
                <w:sz w:val="18"/>
                <w:szCs w:val="18"/>
              </w:rPr>
            </w:pPr>
            <w:r w:rsidRPr="00815196">
              <w:rPr>
                <w:rFonts w:ascii="Arial" w:hAnsi="Arial" w:cs="Arial"/>
                <w:sz w:val="18"/>
                <w:szCs w:val="18"/>
              </w:rPr>
              <w:t>64</w:t>
            </w:r>
            <w:r w:rsidR="002E1D20" w:rsidRPr="00815196">
              <w:rPr>
                <w:rFonts w:ascii="Arial" w:hAnsi="Arial" w:cs="Arial"/>
                <w:sz w:val="18"/>
                <w:szCs w:val="18"/>
              </w:rPr>
              <w:t>400,1</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298"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02"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23"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531"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26"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r>
      <w:tr w:rsidR="00433701" w:rsidRPr="001C2741" w:rsidTr="00815196">
        <w:trPr>
          <w:trHeight w:val="162"/>
          <w:tblCellSpacing w:w="5" w:type="nil"/>
        </w:trPr>
        <w:tc>
          <w:tcPr>
            <w:tcW w:w="154"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tcBorders>
              <w:left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p>
        </w:tc>
        <w:tc>
          <w:tcPr>
            <w:tcW w:w="381" w:type="pct"/>
            <w:vMerge/>
            <w:tcBorders>
              <w:left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w:t>
            </w:r>
            <w:r w:rsidRPr="001C2741">
              <w:rPr>
                <w:rFonts w:ascii="Arial" w:hAnsi="Arial" w:cs="Arial"/>
                <w:sz w:val="24"/>
                <w:szCs w:val="24"/>
              </w:rPr>
              <w:lastRenderedPageBreak/>
              <w:t>го района</w:t>
            </w:r>
          </w:p>
        </w:tc>
        <w:tc>
          <w:tcPr>
            <w:tcW w:w="507" w:type="pct"/>
            <w:tcBorders>
              <w:top w:val="single" w:sz="4" w:space="0" w:color="auto"/>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r w:rsidRPr="001C2741">
              <w:rPr>
                <w:rFonts w:ascii="Arial" w:hAnsi="Arial" w:cs="Arial"/>
              </w:rPr>
              <w:lastRenderedPageBreak/>
              <w:t>2396</w:t>
            </w:r>
          </w:p>
        </w:tc>
        <w:tc>
          <w:tcPr>
            <w:tcW w:w="321"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2560,6</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2E1D20" w:rsidP="001C2741">
            <w:pPr>
              <w:pStyle w:val="ConsPlusCell"/>
              <w:jc w:val="right"/>
              <w:rPr>
                <w:rFonts w:ascii="Arial" w:hAnsi="Arial" w:cs="Arial"/>
                <w:sz w:val="18"/>
                <w:szCs w:val="18"/>
              </w:rPr>
            </w:pPr>
            <w:r w:rsidRPr="00815196">
              <w:rPr>
                <w:rFonts w:ascii="Arial" w:hAnsi="Arial" w:cs="Arial"/>
                <w:sz w:val="18"/>
                <w:szCs w:val="18"/>
              </w:rPr>
              <w:t>2560,6</w:t>
            </w:r>
          </w:p>
        </w:tc>
        <w:tc>
          <w:tcPr>
            <w:tcW w:w="279" w:type="pct"/>
            <w:tcBorders>
              <w:top w:val="single" w:sz="4" w:space="0" w:color="auto"/>
              <w:left w:val="single" w:sz="4" w:space="0" w:color="auto"/>
              <w:bottom w:val="single" w:sz="4" w:space="0" w:color="auto"/>
              <w:right w:val="single" w:sz="4" w:space="0" w:color="auto"/>
            </w:tcBorders>
          </w:tcPr>
          <w:p w:rsidR="00433701" w:rsidRPr="00815196" w:rsidRDefault="00433701"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433701" w:rsidRPr="00815196" w:rsidRDefault="00433701"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433701" w:rsidRPr="00815196" w:rsidRDefault="00433701"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433701" w:rsidRPr="00815196" w:rsidRDefault="00433701"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26"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r>
      <w:tr w:rsidR="00433701" w:rsidRPr="001C2741" w:rsidTr="00815196">
        <w:trPr>
          <w:trHeight w:val="162"/>
          <w:tblCellSpacing w:w="5" w:type="nil"/>
        </w:trPr>
        <w:tc>
          <w:tcPr>
            <w:tcW w:w="154" w:type="pct"/>
            <w:vMerge/>
            <w:tcBorders>
              <w:left w:val="single" w:sz="4" w:space="0" w:color="auto"/>
              <w:bottom w:val="single" w:sz="4" w:space="0" w:color="auto"/>
              <w:right w:val="single" w:sz="4" w:space="0" w:color="auto"/>
            </w:tcBorders>
          </w:tcPr>
          <w:p w:rsidR="00433701" w:rsidRPr="001C2741" w:rsidRDefault="00433701"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433701" w:rsidRPr="001C2741" w:rsidRDefault="00433701" w:rsidP="001C2741">
            <w:pPr>
              <w:pStyle w:val="31"/>
              <w:snapToGrid w:val="0"/>
              <w:spacing w:after="0"/>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433701" w:rsidRPr="001C2741" w:rsidRDefault="00433701" w:rsidP="001C2741">
            <w:pPr>
              <w:pStyle w:val="ConsPlusCell"/>
              <w:jc w:val="center"/>
              <w:rPr>
                <w:rFonts w:ascii="Arial" w:hAnsi="Arial" w:cs="Arial"/>
              </w:rPr>
            </w:pPr>
          </w:p>
        </w:tc>
        <w:tc>
          <w:tcPr>
            <w:tcW w:w="549" w:type="pct"/>
            <w:tcBorders>
              <w:left w:val="single" w:sz="4" w:space="0" w:color="auto"/>
              <w:bottom w:val="single" w:sz="4" w:space="0" w:color="auto"/>
              <w:right w:val="single" w:sz="4" w:space="0" w:color="auto"/>
            </w:tcBorders>
          </w:tcPr>
          <w:p w:rsidR="00433701" w:rsidRPr="001C2741" w:rsidRDefault="00433701" w:rsidP="001C2741">
            <w:pPr>
              <w:pStyle w:val="ConsPlusNormal"/>
              <w:rPr>
                <w:rFonts w:ascii="Arial" w:hAnsi="Arial" w:cs="Arial"/>
                <w:sz w:val="24"/>
                <w:szCs w:val="24"/>
              </w:rPr>
            </w:pPr>
            <w:r w:rsidRPr="001C2741">
              <w:rPr>
                <w:rFonts w:ascii="Arial" w:hAnsi="Arial" w:cs="Arial"/>
                <w:sz w:val="24"/>
                <w:szCs w:val="24"/>
              </w:rPr>
              <w:t>Внебюджетные источники</w:t>
            </w:r>
          </w:p>
        </w:tc>
        <w:tc>
          <w:tcPr>
            <w:tcW w:w="507"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color w:val="000000" w:themeColor="text1"/>
              </w:rPr>
            </w:pPr>
          </w:p>
        </w:tc>
        <w:tc>
          <w:tcPr>
            <w:tcW w:w="321"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79"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79"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298"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rPr>
            </w:pPr>
          </w:p>
        </w:tc>
        <w:tc>
          <w:tcPr>
            <w:tcW w:w="302"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color w:val="000000" w:themeColor="text1"/>
              </w:rPr>
            </w:pPr>
          </w:p>
        </w:tc>
        <w:tc>
          <w:tcPr>
            <w:tcW w:w="323" w:type="pct"/>
            <w:tcBorders>
              <w:left w:val="single" w:sz="4" w:space="0" w:color="auto"/>
              <w:bottom w:val="single" w:sz="4" w:space="0" w:color="auto"/>
              <w:right w:val="single" w:sz="4" w:space="0" w:color="auto"/>
            </w:tcBorders>
          </w:tcPr>
          <w:p w:rsidR="00433701" w:rsidRPr="001C2741" w:rsidRDefault="00433701" w:rsidP="001C2741">
            <w:pPr>
              <w:pStyle w:val="ConsPlusCell"/>
              <w:jc w:val="right"/>
              <w:rPr>
                <w:rFonts w:ascii="Arial" w:hAnsi="Arial" w:cs="Arial"/>
                <w:color w:val="000000" w:themeColor="text1"/>
              </w:rPr>
            </w:pPr>
          </w:p>
        </w:tc>
        <w:tc>
          <w:tcPr>
            <w:tcW w:w="531"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c>
          <w:tcPr>
            <w:tcW w:w="526" w:type="pct"/>
            <w:vMerge/>
            <w:tcBorders>
              <w:left w:val="single" w:sz="4" w:space="0" w:color="auto"/>
              <w:right w:val="single" w:sz="4" w:space="0" w:color="auto"/>
            </w:tcBorders>
          </w:tcPr>
          <w:p w:rsidR="00433701" w:rsidRPr="001C2741" w:rsidRDefault="00433701" w:rsidP="001C2741">
            <w:pPr>
              <w:pStyle w:val="ConsPlusCell"/>
              <w:rPr>
                <w:rFonts w:ascii="Arial" w:hAnsi="Arial" w:cs="Arial"/>
              </w:rPr>
            </w:pPr>
          </w:p>
        </w:tc>
      </w:tr>
      <w:tr w:rsidR="002E1D20" w:rsidRPr="001C2741" w:rsidTr="00815196">
        <w:trPr>
          <w:trHeight w:val="255"/>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sz w:val="24"/>
                <w:szCs w:val="24"/>
              </w:rPr>
              <w:t>Задача 1. Увеличение численности детей, привлекаемых к участию в творческих мероприятиях</w:t>
            </w:r>
          </w:p>
        </w:tc>
        <w:tc>
          <w:tcPr>
            <w:tcW w:w="381"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44457,4</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815196" w:rsidP="001C2741">
            <w:pPr>
              <w:pStyle w:val="ConsPlusCell"/>
              <w:jc w:val="right"/>
              <w:rPr>
                <w:rFonts w:ascii="Arial" w:hAnsi="Arial" w:cs="Arial"/>
                <w:sz w:val="18"/>
                <w:szCs w:val="18"/>
              </w:rPr>
            </w:pPr>
            <w:r w:rsidRPr="00815196">
              <w:rPr>
                <w:rFonts w:ascii="Arial" w:hAnsi="Arial" w:cs="Arial"/>
                <w:sz w:val="18"/>
                <w:szCs w:val="18"/>
              </w:rPr>
              <w:t>268</w:t>
            </w:r>
            <w:r w:rsidR="002E1D20" w:rsidRPr="00815196">
              <w:rPr>
                <w:rFonts w:ascii="Arial" w:hAnsi="Arial" w:cs="Arial"/>
                <w:sz w:val="18"/>
                <w:szCs w:val="18"/>
              </w:rPr>
              <w:t>931,9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67381,1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531"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tcBorders>
              <w:top w:val="single" w:sz="4" w:space="0" w:color="auto"/>
              <w:left w:val="single" w:sz="4" w:space="0" w:color="auto"/>
              <w:right w:val="single" w:sz="4" w:space="0" w:color="auto"/>
            </w:tcBorders>
          </w:tcPr>
          <w:p w:rsidR="002E1D20" w:rsidRPr="001C2741" w:rsidRDefault="005C7BD4" w:rsidP="001C2741">
            <w:pPr>
              <w:pStyle w:val="ConsPlusCell"/>
              <w:rPr>
                <w:rFonts w:ascii="Arial" w:hAnsi="Arial" w:cs="Arial"/>
              </w:rPr>
            </w:pPr>
            <w:r w:rsidRPr="001C2741">
              <w:rPr>
                <w:rFonts w:ascii="Arial" w:hAnsi="Arial" w:cs="Arial"/>
              </w:rPr>
              <w:t>Исполнение показателей</w:t>
            </w: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облас</w:t>
            </w:r>
            <w:r w:rsidR="00BE170D" w:rsidRPr="001C2741">
              <w:rPr>
                <w:rFonts w:ascii="Arial" w:hAnsi="Arial" w:cs="Arial"/>
              </w:rPr>
              <w:t>ти</w:t>
            </w:r>
            <w:r w:rsidRPr="001C2741">
              <w:rPr>
                <w:rFonts w:ascii="Arial" w:hAnsi="Arial" w:cs="Arial"/>
              </w:rPr>
              <w:t xml:space="preserve">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420,4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420,4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42061,4</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265950,9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64400,1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50387,7</w:t>
            </w: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2396</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2560,6</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2560,6</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281"/>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bCs/>
                <w:sz w:val="24"/>
                <w:szCs w:val="24"/>
              </w:rPr>
              <w:t>Основное мероприятие 1. Развитие системы конкурсных мероприятий, направленных на выявление и поддержку талантливых детей и молодежи.</w:t>
            </w:r>
          </w:p>
        </w:tc>
        <w:tc>
          <w:tcPr>
            <w:tcW w:w="38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1120,0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5315,0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835,0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531"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5C7BD4" w:rsidP="001C2741">
            <w:pPr>
              <w:pStyle w:val="ConsPlusCell"/>
              <w:rPr>
                <w:rFonts w:ascii="Arial" w:hAnsi="Arial" w:cs="Arial"/>
              </w:rPr>
            </w:pPr>
            <w:r w:rsidRPr="001C2741">
              <w:rPr>
                <w:rFonts w:ascii="Arial" w:hAnsi="Arial" w:cs="Arial"/>
              </w:rPr>
              <w:t>Исполнение показателей</w:t>
            </w: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1120,0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5015,0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535,0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318"/>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sz w:val="24"/>
                <w:szCs w:val="24"/>
              </w:rPr>
              <w:t>Мероприятие 1.1.</w:t>
            </w:r>
          </w:p>
          <w:p w:rsidR="002E1D20" w:rsidRPr="001C2741" w:rsidRDefault="002E1D20" w:rsidP="001C2741">
            <w:pPr>
              <w:rPr>
                <w:rFonts w:ascii="Arial" w:hAnsi="Arial" w:cs="Arial"/>
                <w:sz w:val="24"/>
                <w:szCs w:val="24"/>
              </w:rPr>
            </w:pPr>
            <w:r w:rsidRPr="001C2741">
              <w:rPr>
                <w:rFonts w:ascii="Arial" w:hAnsi="Arial" w:cs="Arial"/>
                <w:sz w:val="24"/>
                <w:szCs w:val="24"/>
              </w:rPr>
              <w:t xml:space="preserve">Участие обучающихся </w:t>
            </w:r>
            <w:proofErr w:type="gramStart"/>
            <w:r w:rsidRPr="001C2741">
              <w:rPr>
                <w:rFonts w:ascii="Arial" w:hAnsi="Arial" w:cs="Arial"/>
                <w:sz w:val="24"/>
                <w:szCs w:val="24"/>
              </w:rPr>
              <w:t>в</w:t>
            </w:r>
            <w:proofErr w:type="gramEnd"/>
            <w:r w:rsidRPr="001C2741">
              <w:rPr>
                <w:rFonts w:ascii="Arial" w:hAnsi="Arial" w:cs="Arial"/>
                <w:sz w:val="24"/>
                <w:szCs w:val="24"/>
              </w:rPr>
              <w:t xml:space="preserve"> </w:t>
            </w:r>
            <w:r w:rsidRPr="001C2741">
              <w:rPr>
                <w:rFonts w:ascii="Arial" w:hAnsi="Arial" w:cs="Arial"/>
                <w:sz w:val="24"/>
                <w:szCs w:val="24"/>
              </w:rPr>
              <w:lastRenderedPageBreak/>
              <w:t xml:space="preserve">муниципальных, областных, межрегиональных творческих мероприятий. Массовые мероприятия с </w:t>
            </w:r>
            <w:proofErr w:type="gramStart"/>
            <w:r w:rsidRPr="001C2741">
              <w:rPr>
                <w:rFonts w:ascii="Arial" w:hAnsi="Arial" w:cs="Arial"/>
                <w:sz w:val="24"/>
                <w:szCs w:val="24"/>
              </w:rPr>
              <w:t>обучающимися</w:t>
            </w:r>
            <w:proofErr w:type="gramEnd"/>
            <w:r w:rsidRPr="001C2741">
              <w:rPr>
                <w:rFonts w:ascii="Arial" w:hAnsi="Arial" w:cs="Arial"/>
                <w:sz w:val="24"/>
                <w:szCs w:val="24"/>
              </w:rPr>
              <w:t xml:space="preserve">, в том числе спортивные мероприятия. </w:t>
            </w:r>
            <w:proofErr w:type="gramStart"/>
            <w:r w:rsidRPr="001C2741">
              <w:rPr>
                <w:rFonts w:ascii="Arial" w:hAnsi="Arial" w:cs="Arial"/>
                <w:sz w:val="24"/>
                <w:szCs w:val="24"/>
              </w:rPr>
              <w:t xml:space="preserve">Реализация мероприятий, направленных на пропаганду правил безопасного поведения на дорогах и улицах (Проведение районных конкурсов: слет - соревнования </w:t>
            </w:r>
            <w:r w:rsidRPr="001C2741">
              <w:rPr>
                <w:rFonts w:ascii="Arial" w:hAnsi="Arial" w:cs="Arial"/>
                <w:sz w:val="24"/>
                <w:szCs w:val="24"/>
              </w:rPr>
              <w:lastRenderedPageBreak/>
              <w:t>"Школа безопасности", туристического слета.</w:t>
            </w:r>
            <w:proofErr w:type="gramEnd"/>
            <w:r w:rsidRPr="001C2741">
              <w:rPr>
                <w:rFonts w:ascii="Arial" w:hAnsi="Arial" w:cs="Arial"/>
                <w:sz w:val="24"/>
                <w:szCs w:val="24"/>
              </w:rPr>
              <w:t xml:space="preserve"> </w:t>
            </w:r>
            <w:proofErr w:type="gramStart"/>
            <w:r w:rsidRPr="001C2741">
              <w:rPr>
                <w:rFonts w:ascii="Arial" w:hAnsi="Arial" w:cs="Arial"/>
                <w:sz w:val="24"/>
                <w:szCs w:val="24"/>
              </w:rPr>
              <w:t>Направление победителей на областные соревнования и другие).</w:t>
            </w:r>
            <w:proofErr w:type="gramEnd"/>
            <w:r w:rsidRPr="001C2741">
              <w:rPr>
                <w:rFonts w:ascii="Arial" w:hAnsi="Arial" w:cs="Arial"/>
                <w:sz w:val="24"/>
                <w:szCs w:val="24"/>
              </w:rPr>
              <w:t xml:space="preserve"> Проведение комплекса мероприятий, направленных на пропаганду здорового образа жизни, профилактику наркомании, алкоголизма и </w:t>
            </w:r>
            <w:proofErr w:type="spellStart"/>
            <w:r w:rsidRPr="001C2741">
              <w:rPr>
                <w:rFonts w:ascii="Arial" w:hAnsi="Arial" w:cs="Arial"/>
                <w:sz w:val="24"/>
                <w:szCs w:val="24"/>
              </w:rPr>
              <w:t>табакокурения</w:t>
            </w:r>
            <w:proofErr w:type="spellEnd"/>
            <w:r w:rsidRPr="001C2741">
              <w:rPr>
                <w:rFonts w:ascii="Arial" w:hAnsi="Arial" w:cs="Arial"/>
                <w:sz w:val="24"/>
                <w:szCs w:val="24"/>
              </w:rPr>
              <w:t>.</w:t>
            </w:r>
          </w:p>
        </w:tc>
        <w:tc>
          <w:tcPr>
            <w:tcW w:w="38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1120,0</w:t>
            </w: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5315,0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835,0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531"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Проведение массовых мероприятий с </w:t>
            </w:r>
            <w:proofErr w:type="gramStart"/>
            <w:r w:rsidRPr="001C2741">
              <w:rPr>
                <w:rFonts w:ascii="Arial" w:hAnsi="Arial" w:cs="Arial"/>
              </w:rPr>
              <w:lastRenderedPageBreak/>
              <w:t>обучающимися</w:t>
            </w:r>
            <w:proofErr w:type="gramEnd"/>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7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1120,0</w:t>
            </w: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5015,0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535,0</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1120,0</w:t>
            </w: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lastRenderedPageBreak/>
              <w:t>3.2.</w:t>
            </w: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sz w:val="24"/>
                <w:szCs w:val="24"/>
              </w:rPr>
              <w:t xml:space="preserve">Основное мероприятие 2. </w:t>
            </w:r>
          </w:p>
          <w:p w:rsidR="002E1D20" w:rsidRPr="001C2741" w:rsidRDefault="002E1D20" w:rsidP="001C2741">
            <w:pPr>
              <w:rPr>
                <w:rFonts w:ascii="Arial" w:hAnsi="Arial" w:cs="Arial"/>
                <w:sz w:val="24"/>
                <w:szCs w:val="24"/>
              </w:rPr>
            </w:pPr>
            <w:r w:rsidRPr="001C2741">
              <w:rPr>
                <w:rFonts w:ascii="Arial" w:hAnsi="Arial" w:cs="Arial"/>
                <w:sz w:val="24"/>
                <w:szCs w:val="24"/>
              </w:rPr>
              <w:t>--</w:t>
            </w:r>
          </w:p>
        </w:tc>
        <w:tc>
          <w:tcPr>
            <w:tcW w:w="381"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43337,4</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263616,9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66546,1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49267,7</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53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 МКУ «УКС»</w:t>
            </w:r>
          </w:p>
        </w:tc>
        <w:tc>
          <w:tcPr>
            <w:tcW w:w="526" w:type="pct"/>
            <w:tcBorders>
              <w:top w:val="single" w:sz="4" w:space="0" w:color="auto"/>
              <w:left w:val="single" w:sz="4" w:space="0" w:color="auto"/>
              <w:right w:val="single" w:sz="4" w:space="0" w:color="auto"/>
            </w:tcBorders>
          </w:tcPr>
          <w:p w:rsidR="002E1D20" w:rsidRPr="001C2741" w:rsidRDefault="005C7BD4" w:rsidP="001C2741">
            <w:pPr>
              <w:pStyle w:val="ConsPlusCell"/>
              <w:rPr>
                <w:rFonts w:ascii="Arial" w:hAnsi="Arial" w:cs="Arial"/>
              </w:rPr>
            </w:pPr>
            <w:r w:rsidRPr="001C2741">
              <w:rPr>
                <w:rFonts w:ascii="Arial" w:hAnsi="Arial" w:cs="Arial"/>
              </w:rPr>
              <w:t>Исполнение показателей</w:t>
            </w: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w:t>
            </w:r>
            <w:r w:rsidRPr="001C2741">
              <w:rPr>
                <w:rFonts w:ascii="Arial" w:hAnsi="Arial" w:cs="Arial"/>
              </w:rPr>
              <w:lastRenderedPageBreak/>
              <w:t xml:space="preserve">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420,4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420,4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40941,4</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260935,9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63865,1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jc w:val="right"/>
              <w:rPr>
                <w:rFonts w:ascii="Arial" w:hAnsi="Arial" w:cs="Arial"/>
                <w:color w:val="000000"/>
                <w:sz w:val="18"/>
                <w:szCs w:val="18"/>
              </w:rPr>
            </w:pPr>
            <w:r w:rsidRPr="00815196">
              <w:rPr>
                <w:rFonts w:ascii="Arial" w:hAnsi="Arial" w:cs="Arial"/>
                <w:color w:val="000000"/>
                <w:sz w:val="18"/>
                <w:szCs w:val="18"/>
              </w:rPr>
              <w:t>49267,7</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color w:val="000000"/>
                <w:sz w:val="18"/>
                <w:szCs w:val="18"/>
              </w:rPr>
              <w:t>49267,7</w:t>
            </w: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1296,0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2260,6</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2260,6</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3.2.1</w:t>
            </w:r>
          </w:p>
        </w:tc>
        <w:tc>
          <w:tcPr>
            <w:tcW w:w="550" w:type="pc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bCs/>
                <w:sz w:val="24"/>
                <w:szCs w:val="24"/>
              </w:rPr>
              <w:t>Мероприятие 2.1.</w:t>
            </w:r>
            <w:r w:rsidRPr="001C2741">
              <w:rPr>
                <w:rFonts w:ascii="Arial" w:hAnsi="Arial" w:cs="Arial"/>
                <w:sz w:val="24"/>
                <w:szCs w:val="24"/>
              </w:rPr>
              <w:br/>
              <w:t>Укрепление материально-технической базы</w:t>
            </w:r>
          </w:p>
        </w:tc>
        <w:tc>
          <w:tcPr>
            <w:tcW w:w="38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1296</w:t>
            </w: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3532,6</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325</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53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Укрепление материально-технической базы</w:t>
            </w: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3207,6</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801,9</w:t>
            </w: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1296</w:t>
            </w: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325</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r w:rsidRPr="001C2741">
              <w:rPr>
                <w:rFonts w:ascii="Arial" w:hAnsi="Arial" w:cs="Arial"/>
              </w:rPr>
              <w:t>325</w:t>
            </w: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bCs/>
                <w:sz w:val="24"/>
                <w:szCs w:val="24"/>
              </w:rPr>
              <w:t xml:space="preserve">Мероприятие 2.2. </w:t>
            </w:r>
            <w:r w:rsidRPr="001C2741">
              <w:rPr>
                <w:rFonts w:ascii="Arial" w:hAnsi="Arial" w:cs="Arial"/>
                <w:sz w:val="24"/>
                <w:szCs w:val="24"/>
              </w:rPr>
              <w:t>Расходы на заработную плату с начислениями</w:t>
            </w:r>
          </w:p>
        </w:tc>
        <w:tc>
          <w:tcPr>
            <w:tcW w:w="381"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38797,70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235868,7</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60567,9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531"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Выплата заработной платы с начислениями</w:t>
            </w:r>
          </w:p>
        </w:tc>
      </w:tr>
      <w:tr w:rsidR="002E1D20" w:rsidRPr="001C2741" w:rsidTr="00815196">
        <w:trPr>
          <w:trHeight w:val="175"/>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bCs/>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bCs/>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w:t>
            </w:r>
            <w:r w:rsidRPr="001C2741">
              <w:rPr>
                <w:rFonts w:ascii="Arial" w:hAnsi="Arial" w:cs="Arial"/>
              </w:rPr>
              <w:lastRenderedPageBreak/>
              <w:t xml:space="preserve">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bCs/>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38797,70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235868,7</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60567,9</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43825,2</w:t>
            </w: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bCs/>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bCs/>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175"/>
          <w:tblCellSpacing w:w="5" w:type="nil"/>
        </w:trPr>
        <w:tc>
          <w:tcPr>
            <w:tcW w:w="154"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2E1D20" w:rsidRPr="001C2741" w:rsidRDefault="002E1D20" w:rsidP="001C2741">
            <w:pPr>
              <w:rPr>
                <w:rFonts w:ascii="Arial" w:hAnsi="Arial" w:cs="Arial"/>
                <w:bCs/>
                <w:sz w:val="24"/>
                <w:szCs w:val="24"/>
              </w:rPr>
            </w:pPr>
            <w:r w:rsidRPr="001C2741">
              <w:rPr>
                <w:rFonts w:ascii="Arial" w:hAnsi="Arial" w:cs="Arial"/>
                <w:bCs/>
                <w:sz w:val="24"/>
                <w:szCs w:val="24"/>
              </w:rPr>
              <w:t xml:space="preserve">Мероприятие 2.3.  </w:t>
            </w:r>
            <w:r w:rsidRPr="001C2741">
              <w:rPr>
                <w:rFonts w:ascii="Arial" w:hAnsi="Arial" w:cs="Arial"/>
                <w:sz w:val="24"/>
                <w:szCs w:val="24"/>
              </w:rPr>
              <w:t xml:space="preserve">Финансовое обеспечение муниципального задания на оказание муниципальных услуг </w:t>
            </w:r>
            <w:r w:rsidRPr="001C2741">
              <w:rPr>
                <w:rFonts w:ascii="Arial" w:hAnsi="Arial" w:cs="Arial"/>
                <w:sz w:val="24"/>
                <w:szCs w:val="24"/>
              </w:rPr>
              <w:lastRenderedPageBreak/>
              <w:t xml:space="preserve">(выполнение работ) (другие расходы) </w:t>
            </w:r>
          </w:p>
        </w:tc>
        <w:tc>
          <w:tcPr>
            <w:tcW w:w="38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Итого</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1953,9</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20795,1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2982,7</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4453,1</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531" w:type="pc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top w:val="single" w:sz="4" w:space="0" w:color="auto"/>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Финансовое обеспечение муниципального задания на оказание муниципальных услуг (выполнение работ),</w:t>
            </w:r>
          </w:p>
        </w:tc>
      </w:tr>
      <w:tr w:rsidR="002E1D20" w:rsidRPr="001C2741" w:rsidTr="00815196">
        <w:trPr>
          <w:trHeight w:val="540"/>
          <w:tblCellSpacing w:w="5" w:type="nil"/>
        </w:trPr>
        <w:tc>
          <w:tcPr>
            <w:tcW w:w="154"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1953,9</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20795,1</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2982,7</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4453,1</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rPr>
                <w:rFonts w:ascii="Arial" w:hAnsi="Arial" w:cs="Arial"/>
                <w:sz w:val="18"/>
                <w:szCs w:val="18"/>
              </w:rPr>
            </w:pPr>
            <w:r w:rsidRPr="00815196">
              <w:rPr>
                <w:rFonts w:ascii="Arial" w:hAnsi="Arial" w:cs="Arial"/>
                <w:sz w:val="18"/>
                <w:szCs w:val="18"/>
              </w:rPr>
              <w:t>4453,1</w:t>
            </w: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p>
        </w:tc>
        <w:tc>
          <w:tcPr>
            <w:tcW w:w="531" w:type="pct"/>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val="restart"/>
            <w:tcBorders>
              <w:left w:val="single" w:sz="4" w:space="0" w:color="auto"/>
              <w:right w:val="single" w:sz="4" w:space="0" w:color="auto"/>
            </w:tcBorders>
          </w:tcPr>
          <w:p w:rsidR="002E1D20" w:rsidRPr="001C2741" w:rsidRDefault="002E1D20" w:rsidP="001C2741">
            <w:pPr>
              <w:rPr>
                <w:rFonts w:ascii="Arial" w:hAnsi="Arial" w:cs="Arial"/>
                <w:sz w:val="24"/>
                <w:szCs w:val="24"/>
              </w:rPr>
            </w:pPr>
            <w:r w:rsidRPr="001C2741">
              <w:rPr>
                <w:rFonts w:ascii="Arial" w:hAnsi="Arial" w:cs="Arial"/>
                <w:sz w:val="24"/>
                <w:szCs w:val="24"/>
              </w:rPr>
              <w:t>Мероприятие 2.4. Доплата руководителям. Выплаты молодым специалистам. Аттестация работников.</w:t>
            </w:r>
          </w:p>
        </w:tc>
        <w:tc>
          <w:tcPr>
            <w:tcW w:w="381"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Итого</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r w:rsidRPr="001C2741">
              <w:rPr>
                <w:rFonts w:ascii="Arial" w:hAnsi="Arial" w:cs="Arial"/>
              </w:rPr>
              <w:t>189,80</w:t>
            </w:r>
          </w:p>
        </w:tc>
        <w:tc>
          <w:tcPr>
            <w:tcW w:w="321"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984,4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234,4</w:t>
            </w:r>
          </w:p>
        </w:tc>
        <w:tc>
          <w:tcPr>
            <w:tcW w:w="279"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187,5</w:t>
            </w:r>
          </w:p>
        </w:tc>
        <w:tc>
          <w:tcPr>
            <w:tcW w:w="298"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187,5</w:t>
            </w:r>
          </w:p>
        </w:tc>
        <w:tc>
          <w:tcPr>
            <w:tcW w:w="302"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187,5</w:t>
            </w:r>
          </w:p>
        </w:tc>
        <w:tc>
          <w:tcPr>
            <w:tcW w:w="323" w:type="pct"/>
            <w:tcBorders>
              <w:top w:val="single" w:sz="4" w:space="0" w:color="auto"/>
              <w:left w:val="single" w:sz="4" w:space="0" w:color="auto"/>
              <w:bottom w:val="single" w:sz="4" w:space="0" w:color="auto"/>
              <w:right w:val="single" w:sz="4" w:space="0" w:color="auto"/>
            </w:tcBorders>
          </w:tcPr>
          <w:p w:rsidR="002E1D20" w:rsidRPr="00815196" w:rsidRDefault="002E1D20" w:rsidP="001C2741">
            <w:pPr>
              <w:pStyle w:val="ConsPlusCell"/>
              <w:jc w:val="right"/>
              <w:rPr>
                <w:rFonts w:ascii="Arial" w:hAnsi="Arial" w:cs="Arial"/>
                <w:sz w:val="18"/>
                <w:szCs w:val="18"/>
              </w:rPr>
            </w:pPr>
            <w:r w:rsidRPr="00815196">
              <w:rPr>
                <w:rFonts w:ascii="Arial" w:hAnsi="Arial" w:cs="Arial"/>
                <w:sz w:val="18"/>
                <w:szCs w:val="18"/>
              </w:rPr>
              <w:t>187,5</w:t>
            </w:r>
          </w:p>
        </w:tc>
        <w:tc>
          <w:tcPr>
            <w:tcW w:w="531"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left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Выплата доплат руководителям молодым специалистам.</w:t>
            </w:r>
          </w:p>
        </w:tc>
      </w:tr>
      <w:tr w:rsidR="002E1D20" w:rsidRPr="001C2741" w:rsidTr="00815196">
        <w:trPr>
          <w:trHeight w:val="540"/>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2E1D20" w:rsidRPr="001C2741" w:rsidTr="00815196">
        <w:trPr>
          <w:trHeight w:val="540"/>
          <w:tblCellSpacing w:w="5" w:type="nil"/>
        </w:trPr>
        <w:tc>
          <w:tcPr>
            <w:tcW w:w="154"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50" w:type="pct"/>
            <w:vMerge/>
            <w:tcBorders>
              <w:left w:val="single" w:sz="4" w:space="0" w:color="auto"/>
              <w:right w:val="single" w:sz="4" w:space="0" w:color="auto"/>
            </w:tcBorders>
          </w:tcPr>
          <w:p w:rsidR="002E1D20" w:rsidRPr="001C2741" w:rsidRDefault="002E1D20" w:rsidP="001C2741">
            <w:pPr>
              <w:rPr>
                <w:rFonts w:ascii="Arial" w:hAnsi="Arial" w:cs="Arial"/>
                <w:sz w:val="24"/>
                <w:szCs w:val="24"/>
              </w:rPr>
            </w:pPr>
          </w:p>
        </w:tc>
        <w:tc>
          <w:tcPr>
            <w:tcW w:w="38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2E1D20" w:rsidRPr="001C2741" w:rsidRDefault="002E1D20"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c>
          <w:tcPr>
            <w:tcW w:w="526" w:type="pct"/>
            <w:vMerge/>
            <w:tcBorders>
              <w:left w:val="single" w:sz="4" w:space="0" w:color="auto"/>
              <w:right w:val="single" w:sz="4" w:space="0" w:color="auto"/>
            </w:tcBorders>
          </w:tcPr>
          <w:p w:rsidR="002E1D20" w:rsidRPr="001C2741" w:rsidRDefault="002E1D20"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 xml:space="preserve">Средства бюджета Пушкинского </w:t>
            </w:r>
            <w:r w:rsidRPr="001C2741">
              <w:rPr>
                <w:rFonts w:ascii="Arial" w:hAnsi="Arial" w:cs="Arial"/>
                <w:sz w:val="24"/>
                <w:szCs w:val="24"/>
              </w:rPr>
              <w:lastRenderedPageBreak/>
              <w:t>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r w:rsidRPr="001C2741">
              <w:rPr>
                <w:rFonts w:ascii="Arial" w:hAnsi="Arial" w:cs="Arial"/>
              </w:rPr>
              <w:lastRenderedPageBreak/>
              <w:t>189,80</w:t>
            </w: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984,4</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234,4</w:t>
            </w: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187,5</w:t>
            </w:r>
          </w:p>
        </w:tc>
        <w:tc>
          <w:tcPr>
            <w:tcW w:w="298"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187,5</w:t>
            </w:r>
          </w:p>
        </w:tc>
        <w:tc>
          <w:tcPr>
            <w:tcW w:w="302"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187,5</w:t>
            </w:r>
          </w:p>
        </w:tc>
        <w:tc>
          <w:tcPr>
            <w:tcW w:w="323"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187,5</w:t>
            </w:r>
          </w:p>
        </w:tc>
        <w:tc>
          <w:tcPr>
            <w:tcW w:w="53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val="restart"/>
            <w:tcBorders>
              <w:left w:val="single" w:sz="4" w:space="0" w:color="auto"/>
              <w:right w:val="single" w:sz="4" w:space="0" w:color="auto"/>
            </w:tcBorders>
          </w:tcPr>
          <w:p w:rsidR="006F22B8" w:rsidRPr="001C2741" w:rsidRDefault="006F22B8" w:rsidP="001C2741">
            <w:pPr>
              <w:rPr>
                <w:rFonts w:ascii="Arial" w:hAnsi="Arial" w:cs="Arial"/>
                <w:sz w:val="24"/>
                <w:szCs w:val="24"/>
              </w:rPr>
            </w:pPr>
            <w:r w:rsidRPr="001C2741">
              <w:rPr>
                <w:rFonts w:ascii="Arial" w:hAnsi="Arial" w:cs="Arial"/>
                <w:sz w:val="24"/>
                <w:szCs w:val="24"/>
              </w:rPr>
              <w:t xml:space="preserve">Мероприятие 2.5. Повышение заработной платы педагогических работников муниципальных учреждений дополнительного образования в сфере образования в соответствии с </w:t>
            </w:r>
            <w:r w:rsidRPr="001C2741">
              <w:rPr>
                <w:rFonts w:ascii="Arial" w:hAnsi="Arial" w:cs="Arial"/>
                <w:sz w:val="24"/>
                <w:szCs w:val="24"/>
              </w:rPr>
              <w:lastRenderedPageBreak/>
              <w:t>государственной программой Московской области «Образование Подмосковья» на 2017-2025 годы в 2017 году</w:t>
            </w:r>
          </w:p>
        </w:tc>
        <w:tc>
          <w:tcPr>
            <w:tcW w:w="381"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lastRenderedPageBreak/>
              <w:t>2017</w:t>
            </w: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Итого</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500,5</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500,5</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Повышение заработной платы</w:t>
            </w: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420,4</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420,4</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80,1</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r w:rsidRPr="001C2741">
              <w:rPr>
                <w:rFonts w:ascii="Arial" w:hAnsi="Arial" w:cs="Arial"/>
              </w:rPr>
              <w:t>80,1</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bottom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6F22B8" w:rsidRPr="001C2741" w:rsidRDefault="006F22B8" w:rsidP="001C2741">
            <w:pPr>
              <w:rPr>
                <w:rFonts w:ascii="Arial" w:hAnsi="Arial" w:cs="Arial"/>
                <w:sz w:val="24"/>
                <w:szCs w:val="24"/>
              </w:rPr>
            </w:pPr>
            <w:r w:rsidRPr="001C2741">
              <w:rPr>
                <w:rFonts w:ascii="Arial" w:hAnsi="Arial" w:cs="Arial"/>
                <w:bCs/>
                <w:sz w:val="24"/>
                <w:szCs w:val="24"/>
              </w:rPr>
              <w:t xml:space="preserve">Основное мероприятие 3 </w:t>
            </w:r>
            <w:r w:rsidRPr="001C2741">
              <w:rPr>
                <w:rFonts w:ascii="Arial" w:hAnsi="Arial" w:cs="Arial"/>
                <w:sz w:val="24"/>
                <w:szCs w:val="24"/>
              </w:rPr>
              <w:t xml:space="preserve">Капитальный ремонт учреждений дополнительного образования. </w:t>
            </w:r>
          </w:p>
        </w:tc>
        <w:tc>
          <w:tcPr>
            <w:tcW w:w="381"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r w:rsidRPr="001C2741">
              <w:rPr>
                <w:rFonts w:ascii="Arial" w:hAnsi="Arial" w:cs="Arial"/>
              </w:rPr>
              <w:t>1100</w:t>
            </w:r>
          </w:p>
        </w:tc>
        <w:tc>
          <w:tcPr>
            <w:tcW w:w="321"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Управление образования, МКУ «УКС»</w:t>
            </w:r>
          </w:p>
        </w:tc>
        <w:tc>
          <w:tcPr>
            <w:tcW w:w="526" w:type="pct"/>
            <w:vMerge w:val="restar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Проведение капитальных и текущих ремонтов</w:t>
            </w: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 xml:space="preserve">Средства бюджета </w:t>
            </w:r>
            <w:r w:rsidRPr="001C2741">
              <w:rPr>
                <w:rFonts w:ascii="Arial" w:hAnsi="Arial" w:cs="Arial"/>
                <w:sz w:val="24"/>
                <w:szCs w:val="24"/>
              </w:rPr>
              <w:lastRenderedPageBreak/>
              <w:t>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val="restar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r w:rsidRPr="001C2741">
              <w:rPr>
                <w:rFonts w:ascii="Arial" w:hAnsi="Arial" w:cs="Arial"/>
              </w:rPr>
              <w:t>1100</w:t>
            </w:r>
          </w:p>
        </w:tc>
        <w:tc>
          <w:tcPr>
            <w:tcW w:w="321"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top w:val="single" w:sz="4" w:space="0" w:color="auto"/>
              <w:left w:val="single" w:sz="4" w:space="0" w:color="auto"/>
              <w:right w:val="single" w:sz="4" w:space="0" w:color="auto"/>
            </w:tcBorders>
          </w:tcPr>
          <w:p w:rsidR="006F22B8" w:rsidRPr="001C2741" w:rsidRDefault="005C7BD4" w:rsidP="001C2741">
            <w:pPr>
              <w:rPr>
                <w:rFonts w:ascii="Arial" w:hAnsi="Arial" w:cs="Arial"/>
                <w:sz w:val="24"/>
                <w:szCs w:val="24"/>
              </w:rPr>
            </w:pPr>
            <w:r w:rsidRPr="001C2741">
              <w:rPr>
                <w:rFonts w:ascii="Arial" w:hAnsi="Arial" w:cs="Arial"/>
                <w:bCs/>
                <w:sz w:val="24"/>
                <w:szCs w:val="24"/>
              </w:rPr>
              <w:t>М</w:t>
            </w:r>
            <w:r w:rsidR="006F22B8" w:rsidRPr="001C2741">
              <w:rPr>
                <w:rFonts w:ascii="Arial" w:hAnsi="Arial" w:cs="Arial"/>
                <w:bCs/>
                <w:sz w:val="24"/>
                <w:szCs w:val="24"/>
              </w:rPr>
              <w:t>ероприятие 3</w:t>
            </w:r>
            <w:r w:rsidRPr="001C2741">
              <w:rPr>
                <w:rFonts w:ascii="Arial" w:hAnsi="Arial" w:cs="Arial"/>
                <w:bCs/>
                <w:sz w:val="24"/>
                <w:szCs w:val="24"/>
              </w:rPr>
              <w:t>.</w:t>
            </w:r>
            <w:r w:rsidR="006F22B8" w:rsidRPr="001C2741">
              <w:rPr>
                <w:rFonts w:ascii="Arial" w:hAnsi="Arial" w:cs="Arial"/>
                <w:bCs/>
                <w:sz w:val="24"/>
                <w:szCs w:val="24"/>
              </w:rPr>
              <w:t>1</w:t>
            </w:r>
            <w:r w:rsidR="006F22B8" w:rsidRPr="001C2741">
              <w:rPr>
                <w:rFonts w:ascii="Arial" w:hAnsi="Arial" w:cs="Arial"/>
                <w:sz w:val="24"/>
                <w:szCs w:val="24"/>
              </w:rPr>
              <w:br/>
              <w:t>Капитальные и текущие ремонты. Проектные работы.</w:t>
            </w:r>
          </w:p>
        </w:tc>
        <w:tc>
          <w:tcPr>
            <w:tcW w:w="381"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r w:rsidRPr="001C2741">
              <w:rPr>
                <w:rFonts w:ascii="Arial" w:hAnsi="Arial" w:cs="Arial"/>
              </w:rPr>
              <w:t>1100</w:t>
            </w:r>
          </w:p>
        </w:tc>
        <w:tc>
          <w:tcPr>
            <w:tcW w:w="321"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Управление образования, МКУ «УКС»</w:t>
            </w:r>
          </w:p>
        </w:tc>
        <w:tc>
          <w:tcPr>
            <w:tcW w:w="526" w:type="pct"/>
            <w:tcBorders>
              <w:top w:val="single" w:sz="4" w:space="0" w:color="auto"/>
              <w:left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Проведение капитальных и текущих ремонтов</w:t>
            </w: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val="restart"/>
            <w:tcBorders>
              <w:left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val="restart"/>
            <w:tcBorders>
              <w:left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center"/>
              <w:rPr>
                <w:rFonts w:ascii="Arial" w:hAnsi="Arial" w:cs="Arial"/>
              </w:rPr>
            </w:pPr>
            <w:r w:rsidRPr="001C2741">
              <w:rPr>
                <w:rFonts w:ascii="Arial" w:hAnsi="Arial" w:cs="Arial"/>
              </w:rPr>
              <w:t>1100</w:t>
            </w:r>
          </w:p>
        </w:tc>
        <w:tc>
          <w:tcPr>
            <w:tcW w:w="321"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011D7D" w:rsidRDefault="006F22B8" w:rsidP="001C2741">
            <w:pPr>
              <w:pStyle w:val="ConsPlusCell"/>
              <w:jc w:val="right"/>
              <w:rPr>
                <w:rFonts w:ascii="Arial" w:hAnsi="Arial" w:cs="Arial"/>
                <w:sz w:val="18"/>
                <w:szCs w:val="18"/>
              </w:rPr>
            </w:pPr>
            <w:r w:rsidRPr="00011D7D">
              <w:rPr>
                <w:rFonts w:ascii="Arial" w:hAnsi="Arial" w:cs="Arial"/>
                <w:sz w:val="18"/>
                <w:szCs w:val="18"/>
              </w:rPr>
              <w:t>1935,6</w:t>
            </w: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r w:rsidR="006F22B8" w:rsidRPr="001C2741" w:rsidTr="00815196">
        <w:trPr>
          <w:trHeight w:val="540"/>
          <w:tblCellSpacing w:w="5" w:type="nil"/>
        </w:trPr>
        <w:tc>
          <w:tcPr>
            <w:tcW w:w="154"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6F22B8" w:rsidRPr="001C2741" w:rsidRDefault="006F22B8"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6F22B8" w:rsidRPr="001C2741" w:rsidRDefault="007A074A" w:rsidP="001C2741">
            <w:pPr>
              <w:pStyle w:val="ConsPlusCell"/>
              <w:rPr>
                <w:rFonts w:ascii="Arial" w:hAnsi="Arial" w:cs="Arial"/>
              </w:rPr>
            </w:pPr>
            <w:r w:rsidRPr="001C2741">
              <w:rPr>
                <w:rFonts w:ascii="Arial" w:hAnsi="Arial" w:cs="Arial"/>
              </w:rPr>
              <w:t>Внебюджетные источники</w:t>
            </w:r>
          </w:p>
        </w:tc>
        <w:tc>
          <w:tcPr>
            <w:tcW w:w="507"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6F22B8" w:rsidRPr="001C2741" w:rsidRDefault="006F22B8"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6F22B8" w:rsidRPr="001C2741" w:rsidRDefault="006F22B8" w:rsidP="001C2741">
            <w:pPr>
              <w:pStyle w:val="ConsPlusCell"/>
              <w:rPr>
                <w:rFonts w:ascii="Arial" w:hAnsi="Arial" w:cs="Arial"/>
              </w:rPr>
            </w:pPr>
          </w:p>
        </w:tc>
      </w:tr>
    </w:tbl>
    <w:p w:rsidR="00433701" w:rsidRPr="001C2741" w:rsidRDefault="00433701" w:rsidP="001C2741">
      <w:pPr>
        <w:pStyle w:val="ConsPlusNormal"/>
        <w:rPr>
          <w:rFonts w:ascii="Arial" w:hAnsi="Arial" w:cs="Arial"/>
          <w:color w:val="000000" w:themeColor="text1"/>
          <w:sz w:val="24"/>
          <w:szCs w:val="24"/>
        </w:rPr>
      </w:pPr>
    </w:p>
    <w:p w:rsidR="00997789" w:rsidRPr="001C2741" w:rsidRDefault="00997789" w:rsidP="001C2741">
      <w:pPr>
        <w:pStyle w:val="ConsPlusNormal"/>
        <w:rPr>
          <w:rFonts w:ascii="Arial" w:hAnsi="Arial" w:cs="Arial"/>
          <w:color w:val="000000" w:themeColor="text1"/>
          <w:sz w:val="24"/>
          <w:szCs w:val="24"/>
        </w:rPr>
        <w:sectPr w:rsidR="00997789" w:rsidRPr="001C2741" w:rsidSect="001C2741">
          <w:pgSz w:w="16840" w:h="11907" w:orient="landscape"/>
          <w:pgMar w:top="1134" w:right="567" w:bottom="1134" w:left="1134" w:header="0" w:footer="0" w:gutter="0"/>
          <w:cols w:space="720"/>
        </w:sectPr>
      </w:pPr>
    </w:p>
    <w:p w:rsidR="009A4C75" w:rsidRPr="001C2741" w:rsidRDefault="009A4C75" w:rsidP="001C2741">
      <w:pPr>
        <w:jc w:val="right"/>
        <w:rPr>
          <w:rFonts w:ascii="Arial" w:hAnsi="Arial" w:cs="Arial"/>
          <w:sz w:val="24"/>
          <w:szCs w:val="24"/>
        </w:rPr>
      </w:pPr>
      <w:r w:rsidRPr="001C2741">
        <w:rPr>
          <w:rFonts w:ascii="Arial" w:hAnsi="Arial" w:cs="Arial"/>
          <w:sz w:val="24"/>
          <w:szCs w:val="24"/>
        </w:rPr>
        <w:lastRenderedPageBreak/>
        <w:t>Приложение №4 к муниципальной программе</w:t>
      </w:r>
    </w:p>
    <w:p w:rsidR="009A4C75" w:rsidRPr="001C2741" w:rsidRDefault="009A4C75" w:rsidP="001C2741">
      <w:pPr>
        <w:jc w:val="right"/>
        <w:rPr>
          <w:rFonts w:ascii="Arial" w:hAnsi="Arial" w:cs="Arial"/>
          <w:sz w:val="24"/>
          <w:szCs w:val="24"/>
        </w:rPr>
      </w:pPr>
      <w:r w:rsidRPr="001C2741">
        <w:rPr>
          <w:rFonts w:ascii="Arial" w:hAnsi="Arial" w:cs="Arial"/>
          <w:sz w:val="24"/>
          <w:szCs w:val="24"/>
        </w:rPr>
        <w:t>«Образование Пушкинского муниципального района на 2017-2021 годы»</w:t>
      </w:r>
    </w:p>
    <w:p w:rsidR="00997789" w:rsidRPr="001C2741" w:rsidRDefault="00997789" w:rsidP="001C2741">
      <w:pPr>
        <w:rPr>
          <w:rFonts w:ascii="Arial" w:hAnsi="Arial" w:cs="Arial"/>
          <w:sz w:val="24"/>
          <w:szCs w:val="24"/>
        </w:rPr>
      </w:pPr>
    </w:p>
    <w:p w:rsidR="00997789" w:rsidRPr="001C2741" w:rsidRDefault="00997789" w:rsidP="001C2741">
      <w:pPr>
        <w:jc w:val="center"/>
        <w:rPr>
          <w:rFonts w:ascii="Arial" w:hAnsi="Arial" w:cs="Arial"/>
          <w:sz w:val="24"/>
          <w:szCs w:val="24"/>
        </w:rPr>
      </w:pPr>
    </w:p>
    <w:p w:rsidR="00997789" w:rsidRPr="001C2741" w:rsidRDefault="00997789" w:rsidP="001C2741">
      <w:pPr>
        <w:jc w:val="center"/>
        <w:rPr>
          <w:rFonts w:ascii="Arial" w:hAnsi="Arial" w:cs="Arial"/>
          <w:sz w:val="24"/>
          <w:szCs w:val="24"/>
        </w:rPr>
      </w:pPr>
      <w:r w:rsidRPr="001C2741">
        <w:rPr>
          <w:rFonts w:ascii="Arial" w:hAnsi="Arial" w:cs="Arial"/>
          <w:sz w:val="24"/>
          <w:szCs w:val="24"/>
        </w:rPr>
        <w:t>ПАСПОРТ</w:t>
      </w:r>
    </w:p>
    <w:p w:rsidR="00997789" w:rsidRPr="001C2741" w:rsidRDefault="005C7BD4" w:rsidP="001C2741">
      <w:pPr>
        <w:jc w:val="center"/>
        <w:rPr>
          <w:rFonts w:ascii="Arial" w:hAnsi="Arial" w:cs="Arial"/>
          <w:sz w:val="24"/>
          <w:szCs w:val="24"/>
        </w:rPr>
      </w:pPr>
      <w:r w:rsidRPr="001C2741">
        <w:rPr>
          <w:rFonts w:ascii="Arial" w:hAnsi="Arial" w:cs="Arial"/>
          <w:sz w:val="24"/>
          <w:szCs w:val="24"/>
        </w:rPr>
        <w:t xml:space="preserve">муниципальной </w:t>
      </w:r>
      <w:r w:rsidR="00011D7D">
        <w:rPr>
          <w:rFonts w:ascii="Arial" w:hAnsi="Arial" w:cs="Arial"/>
          <w:sz w:val="24"/>
          <w:szCs w:val="24"/>
        </w:rPr>
        <w:t>подпрограммы</w:t>
      </w:r>
      <w:r w:rsidR="006E0977" w:rsidRPr="001C2741">
        <w:rPr>
          <w:rFonts w:ascii="Arial" w:hAnsi="Arial" w:cs="Arial"/>
          <w:sz w:val="24"/>
          <w:szCs w:val="24"/>
        </w:rPr>
        <w:t xml:space="preserve"> </w:t>
      </w:r>
      <w:r w:rsidRPr="001C2741">
        <w:rPr>
          <w:rFonts w:ascii="Arial" w:hAnsi="Arial" w:cs="Arial"/>
          <w:sz w:val="24"/>
          <w:szCs w:val="24"/>
        </w:rPr>
        <w:t>4</w:t>
      </w:r>
      <w:r w:rsidR="006E0977" w:rsidRPr="001C2741">
        <w:rPr>
          <w:rFonts w:ascii="Arial" w:hAnsi="Arial" w:cs="Arial"/>
          <w:sz w:val="24"/>
          <w:szCs w:val="24"/>
        </w:rPr>
        <w:t xml:space="preserve"> </w:t>
      </w:r>
      <w:r w:rsidR="00997789" w:rsidRPr="001C2741">
        <w:rPr>
          <w:rFonts w:ascii="Arial" w:hAnsi="Arial" w:cs="Arial"/>
          <w:sz w:val="24"/>
          <w:szCs w:val="24"/>
        </w:rPr>
        <w:t>«</w:t>
      </w:r>
      <w:r w:rsidR="00997789" w:rsidRPr="001C2741">
        <w:rPr>
          <w:rFonts w:ascii="Arial" w:hAnsi="Arial" w:cs="Arial"/>
          <w:bCs/>
          <w:sz w:val="24"/>
          <w:szCs w:val="24"/>
        </w:rPr>
        <w:t xml:space="preserve">Обеспечение </w:t>
      </w:r>
      <w:proofErr w:type="gramStart"/>
      <w:r w:rsidR="00997789" w:rsidRPr="001C2741">
        <w:rPr>
          <w:rFonts w:ascii="Arial" w:hAnsi="Arial" w:cs="Arial"/>
          <w:bCs/>
          <w:sz w:val="24"/>
          <w:szCs w:val="24"/>
        </w:rPr>
        <w:t>деятельно</w:t>
      </w:r>
      <w:r w:rsidR="00011D7D">
        <w:rPr>
          <w:rFonts w:ascii="Arial" w:hAnsi="Arial" w:cs="Arial"/>
          <w:bCs/>
          <w:sz w:val="24"/>
          <w:szCs w:val="24"/>
        </w:rPr>
        <w:t xml:space="preserve">сти </w:t>
      </w:r>
      <w:r w:rsidR="00997789" w:rsidRPr="001C2741">
        <w:rPr>
          <w:rFonts w:ascii="Arial" w:hAnsi="Arial" w:cs="Arial"/>
          <w:bCs/>
          <w:sz w:val="24"/>
          <w:szCs w:val="24"/>
        </w:rPr>
        <w:t>Управления образования администрации Пушкинского муниципального района</w:t>
      </w:r>
      <w:proofErr w:type="gramEnd"/>
      <w:r w:rsidR="00997789" w:rsidRPr="001C2741">
        <w:rPr>
          <w:rFonts w:ascii="Arial" w:hAnsi="Arial" w:cs="Arial"/>
          <w:sz w:val="24"/>
          <w:szCs w:val="24"/>
        </w:rPr>
        <w:t xml:space="preserve">» </w:t>
      </w:r>
    </w:p>
    <w:p w:rsidR="00997789" w:rsidRPr="001C2741" w:rsidRDefault="00997789"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 xml:space="preserve">муниципальной программы «Образование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997789" w:rsidRPr="001C2741" w:rsidRDefault="00997789" w:rsidP="001C2741">
      <w:pPr>
        <w:jc w:val="both"/>
        <w:rPr>
          <w:rFonts w:ascii="Arial" w:eastAsiaTheme="minorHAnsi"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6"/>
        <w:gridCol w:w="365"/>
        <w:gridCol w:w="98"/>
        <w:gridCol w:w="529"/>
        <w:gridCol w:w="721"/>
        <w:gridCol w:w="419"/>
        <w:gridCol w:w="990"/>
        <w:gridCol w:w="160"/>
        <w:gridCol w:w="830"/>
        <w:gridCol w:w="221"/>
        <w:gridCol w:w="769"/>
        <w:gridCol w:w="450"/>
        <w:gridCol w:w="542"/>
        <w:gridCol w:w="830"/>
        <w:gridCol w:w="163"/>
        <w:gridCol w:w="957"/>
      </w:tblGrid>
      <w:tr w:rsidR="00997789" w:rsidRPr="001C2741" w:rsidTr="00011D7D">
        <w:trPr>
          <w:cantSplit/>
          <w:trHeight w:val="350"/>
        </w:trPr>
        <w:tc>
          <w:tcPr>
            <w:tcW w:w="1316" w:type="pct"/>
            <w:gridSpan w:val="3"/>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Муниципальный заказчик подпрограммы</w:t>
            </w:r>
          </w:p>
        </w:tc>
        <w:tc>
          <w:tcPr>
            <w:tcW w:w="3684" w:type="pct"/>
            <w:gridSpan w:val="14"/>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Управление образования администрации Пушкинского муниципального района</w:t>
            </w:r>
          </w:p>
        </w:tc>
      </w:tr>
      <w:tr w:rsidR="00BF0A1E" w:rsidRPr="001C2741" w:rsidTr="00011D7D">
        <w:trPr>
          <w:cantSplit/>
          <w:trHeight w:val="398"/>
        </w:trPr>
        <w:tc>
          <w:tcPr>
            <w:tcW w:w="1363" w:type="pct"/>
            <w:gridSpan w:val="4"/>
          </w:tcPr>
          <w:p w:rsidR="00BF0A1E" w:rsidRPr="001C2741" w:rsidRDefault="00BF0A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Задачи подпрограммы</w:t>
            </w:r>
          </w:p>
        </w:tc>
        <w:tc>
          <w:tcPr>
            <w:tcW w:w="600"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Отчетный (базовый) период</w:t>
            </w:r>
          </w:p>
        </w:tc>
        <w:tc>
          <w:tcPr>
            <w:tcW w:w="753" w:type="pct"/>
            <w:gridSpan w:val="3"/>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2017г.</w:t>
            </w:r>
          </w:p>
        </w:tc>
        <w:tc>
          <w:tcPr>
            <w:tcW w:w="504"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2018г.</w:t>
            </w:r>
          </w:p>
        </w:tc>
        <w:tc>
          <w:tcPr>
            <w:tcW w:w="585"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2019г.</w:t>
            </w:r>
          </w:p>
        </w:tc>
        <w:tc>
          <w:tcPr>
            <w:tcW w:w="658"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2020г.</w:t>
            </w:r>
          </w:p>
        </w:tc>
        <w:tc>
          <w:tcPr>
            <w:tcW w:w="537"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2021г.</w:t>
            </w:r>
          </w:p>
        </w:tc>
      </w:tr>
      <w:tr w:rsidR="00BF0A1E" w:rsidRPr="001C2741" w:rsidTr="00011D7D">
        <w:trPr>
          <w:cantSplit/>
          <w:trHeight w:val="398"/>
        </w:trPr>
        <w:tc>
          <w:tcPr>
            <w:tcW w:w="1363" w:type="pct"/>
            <w:gridSpan w:val="4"/>
          </w:tcPr>
          <w:p w:rsidR="00BF0A1E" w:rsidRPr="001C2741" w:rsidRDefault="00BF0A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Задача 1. </w:t>
            </w:r>
            <w:r w:rsidRPr="001C2741">
              <w:rPr>
                <w:rFonts w:ascii="Arial" w:hAnsi="Arial" w:cs="Arial"/>
                <w:bCs/>
                <w:sz w:val="24"/>
                <w:szCs w:val="24"/>
              </w:rPr>
              <w:t>Обеспеч</w:t>
            </w:r>
            <w:r w:rsidR="00011D7D">
              <w:rPr>
                <w:rFonts w:ascii="Arial" w:hAnsi="Arial" w:cs="Arial"/>
                <w:bCs/>
                <w:sz w:val="24"/>
                <w:szCs w:val="24"/>
              </w:rPr>
              <w:t xml:space="preserve">ение </w:t>
            </w:r>
            <w:proofErr w:type="gramStart"/>
            <w:r w:rsidR="00011D7D">
              <w:rPr>
                <w:rFonts w:ascii="Arial" w:hAnsi="Arial" w:cs="Arial"/>
                <w:bCs/>
                <w:sz w:val="24"/>
                <w:szCs w:val="24"/>
              </w:rPr>
              <w:t xml:space="preserve">деятельности </w:t>
            </w:r>
            <w:r w:rsidRPr="001C2741">
              <w:rPr>
                <w:rFonts w:ascii="Arial" w:hAnsi="Arial" w:cs="Arial"/>
                <w:bCs/>
                <w:sz w:val="24"/>
                <w:szCs w:val="24"/>
              </w:rPr>
              <w:t>Управления образования администрации Пушкинского муниципального района</w:t>
            </w:r>
            <w:proofErr w:type="gramEnd"/>
          </w:p>
        </w:tc>
        <w:tc>
          <w:tcPr>
            <w:tcW w:w="600"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c>
          <w:tcPr>
            <w:tcW w:w="753" w:type="pct"/>
            <w:gridSpan w:val="3"/>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c>
          <w:tcPr>
            <w:tcW w:w="504"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c>
          <w:tcPr>
            <w:tcW w:w="585"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c>
          <w:tcPr>
            <w:tcW w:w="658"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c>
          <w:tcPr>
            <w:tcW w:w="537" w:type="pct"/>
            <w:gridSpan w:val="2"/>
          </w:tcPr>
          <w:p w:rsidR="00BF0A1E" w:rsidRPr="001C2741" w:rsidRDefault="00BF0A1E"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0</w:t>
            </w:r>
          </w:p>
        </w:tc>
      </w:tr>
      <w:tr w:rsidR="00997789" w:rsidRPr="001C2741" w:rsidTr="00011D7D">
        <w:trPr>
          <w:cantSplit/>
          <w:trHeight w:val="350"/>
        </w:trPr>
        <w:tc>
          <w:tcPr>
            <w:tcW w:w="596" w:type="pct"/>
            <w:vMerge w:val="restart"/>
          </w:tcPr>
          <w:p w:rsidR="00997789" w:rsidRPr="001C2741" w:rsidRDefault="00997789"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br w:type="column"/>
              <w:t>Источники финансирования подпрограммы по годам реализации и главным распорядителям бюджетных средств,</w:t>
            </w: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 по годам:</w:t>
            </w: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val="restart"/>
          </w:tcPr>
          <w:p w:rsidR="00997789" w:rsidRPr="001C2741" w:rsidRDefault="00997789"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Наименование подпрограммы</w:t>
            </w:r>
          </w:p>
        </w:tc>
        <w:tc>
          <w:tcPr>
            <w:tcW w:w="476" w:type="pct"/>
            <w:gridSpan w:val="3"/>
            <w:vMerge w:val="restart"/>
          </w:tcPr>
          <w:p w:rsidR="00997789" w:rsidRPr="001C2741" w:rsidRDefault="00997789"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r w:rsidRPr="001C2741">
              <w:rPr>
                <w:rFonts w:ascii="Arial" w:eastAsiaTheme="minorHAnsi" w:hAnsi="Arial" w:cs="Arial"/>
                <w:sz w:val="24"/>
                <w:szCs w:val="24"/>
                <w:lang w:eastAsia="en-US"/>
              </w:rPr>
              <w:t>Главный распорядитель бюджетных средств:</w:t>
            </w:r>
          </w:p>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vMerge w:val="restart"/>
          </w:tcPr>
          <w:p w:rsidR="00997789" w:rsidRPr="001C2741" w:rsidRDefault="00997789"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Источники финансирования</w:t>
            </w:r>
          </w:p>
        </w:tc>
        <w:tc>
          <w:tcPr>
            <w:tcW w:w="2836" w:type="pct"/>
            <w:gridSpan w:val="10"/>
            <w:vAlign w:val="center"/>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Расходы (тыс. рублей)</w:t>
            </w:r>
          </w:p>
          <w:p w:rsidR="00997789" w:rsidRPr="001C2741" w:rsidRDefault="00997789" w:rsidP="001C2741">
            <w:pPr>
              <w:tabs>
                <w:tab w:val="center" w:pos="4677"/>
                <w:tab w:val="right" w:pos="9355"/>
              </w:tabs>
              <w:autoSpaceDE w:val="0"/>
              <w:autoSpaceDN w:val="0"/>
              <w:adjustRightInd w:val="0"/>
              <w:jc w:val="center"/>
              <w:rPr>
                <w:rFonts w:ascii="Arial" w:eastAsiaTheme="minorHAnsi" w:hAnsi="Arial" w:cs="Arial"/>
                <w:sz w:val="24"/>
                <w:szCs w:val="24"/>
                <w:lang w:eastAsia="en-US"/>
              </w:rPr>
            </w:pPr>
          </w:p>
        </w:tc>
      </w:tr>
      <w:tr w:rsidR="00011D7D" w:rsidRPr="001C2741" w:rsidTr="00011D7D">
        <w:trPr>
          <w:cantSplit/>
          <w:trHeight w:val="1068"/>
        </w:trPr>
        <w:tc>
          <w:tcPr>
            <w:tcW w:w="596" w:type="pct"/>
            <w:vMerge/>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gridSpan w:val="3"/>
            <w:vMerge/>
          </w:tcPr>
          <w:p w:rsidR="00997789" w:rsidRPr="001C2741" w:rsidRDefault="00997789"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vMerge/>
          </w:tcPr>
          <w:p w:rsidR="00997789" w:rsidRPr="001C2741" w:rsidRDefault="00997789" w:rsidP="001C2741">
            <w:pPr>
              <w:tabs>
                <w:tab w:val="center" w:pos="4677"/>
                <w:tab w:val="right" w:pos="9355"/>
              </w:tabs>
              <w:rPr>
                <w:rFonts w:ascii="Arial" w:eastAsiaTheme="minorHAnsi" w:hAnsi="Arial" w:cs="Arial"/>
                <w:sz w:val="24"/>
                <w:szCs w:val="24"/>
                <w:lang w:eastAsia="en-US"/>
              </w:rPr>
            </w:pPr>
          </w:p>
        </w:tc>
        <w:tc>
          <w:tcPr>
            <w:tcW w:w="475" w:type="pct"/>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2017</w:t>
            </w:r>
          </w:p>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5" w:type="pct"/>
            <w:gridSpan w:val="2"/>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2018 год</w:t>
            </w:r>
          </w:p>
        </w:tc>
        <w:tc>
          <w:tcPr>
            <w:tcW w:w="475" w:type="pct"/>
            <w:gridSpan w:val="2"/>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2019</w:t>
            </w:r>
          </w:p>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год</w:t>
            </w:r>
          </w:p>
        </w:tc>
        <w:tc>
          <w:tcPr>
            <w:tcW w:w="476" w:type="pct"/>
            <w:gridSpan w:val="2"/>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2020 год</w:t>
            </w:r>
          </w:p>
        </w:tc>
        <w:tc>
          <w:tcPr>
            <w:tcW w:w="476" w:type="pct"/>
            <w:gridSpan w:val="2"/>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2021 год</w:t>
            </w:r>
          </w:p>
        </w:tc>
        <w:tc>
          <w:tcPr>
            <w:tcW w:w="460" w:type="pct"/>
            <w:vAlign w:val="center"/>
          </w:tcPr>
          <w:p w:rsidR="00997789" w:rsidRPr="001C2741" w:rsidRDefault="00997789" w:rsidP="001C2741">
            <w:pPr>
              <w:widowControl w:val="0"/>
              <w:tabs>
                <w:tab w:val="center" w:pos="4677"/>
                <w:tab w:val="right" w:pos="9355"/>
              </w:tabs>
              <w:autoSpaceDE w:val="0"/>
              <w:autoSpaceDN w:val="0"/>
              <w:adjustRightInd w:val="0"/>
              <w:jc w:val="right"/>
              <w:rPr>
                <w:rFonts w:ascii="Arial" w:hAnsi="Arial" w:cs="Arial"/>
                <w:sz w:val="24"/>
                <w:szCs w:val="24"/>
              </w:rPr>
            </w:pPr>
            <w:r w:rsidRPr="001C2741">
              <w:rPr>
                <w:rFonts w:ascii="Arial" w:hAnsi="Arial" w:cs="Arial"/>
                <w:sz w:val="24"/>
                <w:szCs w:val="24"/>
              </w:rPr>
              <w:t>Итого</w:t>
            </w:r>
          </w:p>
        </w:tc>
      </w:tr>
      <w:tr w:rsidR="00011D7D" w:rsidRPr="001C2741" w:rsidTr="00011D7D">
        <w:trPr>
          <w:cantSplit/>
          <w:trHeight w:val="631"/>
        </w:trPr>
        <w:tc>
          <w:tcPr>
            <w:tcW w:w="596" w:type="pct"/>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val="restart"/>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Подпрограмма </w:t>
            </w:r>
            <w:r w:rsidR="005C7BD4" w:rsidRPr="001C2741">
              <w:rPr>
                <w:rFonts w:ascii="Arial" w:eastAsiaTheme="minorHAnsi" w:hAnsi="Arial" w:cs="Arial"/>
                <w:sz w:val="24"/>
                <w:szCs w:val="24"/>
                <w:lang w:eastAsia="en-US"/>
              </w:rPr>
              <w:t>4</w:t>
            </w:r>
            <w:r w:rsidRPr="001C2741">
              <w:rPr>
                <w:rFonts w:ascii="Arial" w:eastAsiaTheme="minorHAnsi" w:hAnsi="Arial" w:cs="Arial"/>
                <w:sz w:val="24"/>
                <w:szCs w:val="24"/>
                <w:lang w:eastAsia="en-US"/>
              </w:rPr>
              <w:t xml:space="preserve"> «Обеспечение </w:t>
            </w:r>
            <w:proofErr w:type="gramStart"/>
            <w:r w:rsidRPr="001C2741">
              <w:rPr>
                <w:rFonts w:ascii="Arial" w:eastAsiaTheme="minorHAnsi" w:hAnsi="Arial" w:cs="Arial"/>
                <w:sz w:val="24"/>
                <w:szCs w:val="24"/>
                <w:lang w:eastAsia="en-US"/>
              </w:rPr>
              <w:t>деятельности Управления образования администрации Пушкинского муници</w:t>
            </w:r>
            <w:r w:rsidRPr="001C2741">
              <w:rPr>
                <w:rFonts w:ascii="Arial" w:eastAsiaTheme="minorHAnsi" w:hAnsi="Arial" w:cs="Arial"/>
                <w:sz w:val="24"/>
                <w:szCs w:val="24"/>
                <w:lang w:eastAsia="en-US"/>
              </w:rPr>
              <w:lastRenderedPageBreak/>
              <w:t>пального района</w:t>
            </w:r>
            <w:proofErr w:type="gramEnd"/>
            <w:r w:rsidRPr="001C2741">
              <w:rPr>
                <w:rFonts w:ascii="Arial" w:eastAsiaTheme="minorHAnsi" w:hAnsi="Arial" w:cs="Arial"/>
                <w:sz w:val="24"/>
                <w:szCs w:val="24"/>
                <w:lang w:eastAsia="en-US"/>
              </w:rPr>
              <w:t xml:space="preserve">» </w:t>
            </w:r>
          </w:p>
        </w:tc>
        <w:tc>
          <w:tcPr>
            <w:tcW w:w="476" w:type="pct"/>
            <w:gridSpan w:val="3"/>
            <w:vMerge w:val="restart"/>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lastRenderedPageBreak/>
              <w:t>Управление образования</w:t>
            </w:r>
          </w:p>
        </w:tc>
        <w:tc>
          <w:tcPr>
            <w:tcW w:w="547" w:type="pct"/>
            <w:gridSpan w:val="2"/>
          </w:tcPr>
          <w:p w:rsidR="0043101E" w:rsidRPr="001C2741" w:rsidRDefault="0043101E" w:rsidP="001C2741">
            <w:pPr>
              <w:tabs>
                <w:tab w:val="center" w:pos="4677"/>
                <w:tab w:val="right" w:pos="9355"/>
              </w:tabs>
              <w:rPr>
                <w:rFonts w:ascii="Arial" w:eastAsiaTheme="minorHAnsi" w:hAnsi="Arial" w:cs="Arial"/>
                <w:sz w:val="24"/>
                <w:szCs w:val="24"/>
                <w:lang w:eastAsia="en-US"/>
              </w:rPr>
            </w:pPr>
            <w:r w:rsidRPr="001C2741">
              <w:rPr>
                <w:rFonts w:ascii="Arial" w:eastAsiaTheme="minorHAnsi" w:hAnsi="Arial" w:cs="Arial"/>
                <w:sz w:val="24"/>
                <w:szCs w:val="24"/>
                <w:lang w:eastAsia="en-US"/>
              </w:rPr>
              <w:t>Всего:</w:t>
            </w:r>
          </w:p>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в том числе:</w:t>
            </w:r>
          </w:p>
        </w:tc>
        <w:tc>
          <w:tcPr>
            <w:tcW w:w="475" w:type="pct"/>
            <w:tcBorders>
              <w:top w:val="single" w:sz="4" w:space="0" w:color="auto"/>
              <w:left w:val="single" w:sz="4" w:space="0" w:color="auto"/>
              <w:bottom w:val="single" w:sz="4" w:space="0" w:color="auto"/>
              <w:right w:val="single" w:sz="4" w:space="0" w:color="auto"/>
            </w:tcBorders>
            <w:vAlign w:val="center"/>
          </w:tcPr>
          <w:p w:rsidR="0043101E"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16538,0</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43101E"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43101E"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43101E"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43101E"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60" w:type="pct"/>
            <w:vAlign w:val="center"/>
          </w:tcPr>
          <w:p w:rsidR="0043101E" w:rsidRPr="00011D7D" w:rsidRDefault="007334A3" w:rsidP="001C2741">
            <w:pPr>
              <w:jc w:val="right"/>
              <w:rPr>
                <w:rFonts w:ascii="Arial" w:eastAsiaTheme="minorHAnsi" w:hAnsi="Arial" w:cs="Arial"/>
                <w:color w:val="000000"/>
                <w:sz w:val="18"/>
                <w:szCs w:val="18"/>
                <w:lang w:eastAsia="en-US"/>
              </w:rPr>
            </w:pPr>
            <w:r w:rsidRPr="00011D7D">
              <w:rPr>
                <w:rFonts w:ascii="Arial" w:eastAsiaTheme="minorHAnsi" w:hAnsi="Arial" w:cs="Arial"/>
                <w:color w:val="000000"/>
                <w:sz w:val="18"/>
                <w:szCs w:val="18"/>
                <w:lang w:eastAsia="en-US"/>
              </w:rPr>
              <w:t>86936,8</w:t>
            </w:r>
          </w:p>
        </w:tc>
      </w:tr>
      <w:tr w:rsidR="00011D7D" w:rsidRPr="001C2741" w:rsidTr="00011D7D">
        <w:trPr>
          <w:cantSplit/>
          <w:trHeight w:val="595"/>
        </w:trPr>
        <w:tc>
          <w:tcPr>
            <w:tcW w:w="596" w:type="pct"/>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gridSpan w:val="3"/>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tcPr>
          <w:p w:rsidR="0043101E" w:rsidRPr="001C2741" w:rsidRDefault="00011D7D" w:rsidP="001C2741">
            <w:pPr>
              <w:tabs>
                <w:tab w:val="center" w:pos="4677"/>
                <w:tab w:val="right" w:pos="9355"/>
              </w:tabs>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Средства федераль</w:t>
            </w:r>
            <w:r w:rsidR="0043101E" w:rsidRPr="001C2741">
              <w:rPr>
                <w:rFonts w:ascii="Arial" w:eastAsiaTheme="minorHAnsi" w:hAnsi="Arial" w:cs="Arial"/>
                <w:sz w:val="24"/>
                <w:szCs w:val="24"/>
                <w:lang w:eastAsia="en-US"/>
              </w:rPr>
              <w:t>ного бюджета</w:t>
            </w:r>
          </w:p>
        </w:tc>
        <w:tc>
          <w:tcPr>
            <w:tcW w:w="475" w:type="pct"/>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5"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5"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6"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6"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60" w:type="pct"/>
            <w:vAlign w:val="center"/>
          </w:tcPr>
          <w:p w:rsidR="0043101E" w:rsidRPr="001C2741" w:rsidRDefault="0043101E" w:rsidP="001C2741">
            <w:pPr>
              <w:jc w:val="right"/>
              <w:rPr>
                <w:rFonts w:ascii="Arial" w:eastAsiaTheme="minorHAnsi" w:hAnsi="Arial" w:cs="Arial"/>
                <w:color w:val="000000"/>
                <w:sz w:val="24"/>
                <w:szCs w:val="24"/>
                <w:lang w:eastAsia="en-US"/>
              </w:rPr>
            </w:pPr>
          </w:p>
        </w:tc>
      </w:tr>
      <w:tr w:rsidR="00011D7D" w:rsidRPr="001C2741" w:rsidTr="00011D7D">
        <w:trPr>
          <w:cantSplit/>
          <w:trHeight w:val="843"/>
        </w:trPr>
        <w:tc>
          <w:tcPr>
            <w:tcW w:w="596" w:type="pct"/>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gridSpan w:val="3"/>
            <w:vMerge/>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tcPr>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 xml:space="preserve">Средства бюджета </w:t>
            </w:r>
            <w:proofErr w:type="gramStart"/>
            <w:r w:rsidRPr="001C2741">
              <w:rPr>
                <w:rFonts w:ascii="Arial" w:eastAsiaTheme="minorHAnsi" w:hAnsi="Arial" w:cs="Arial"/>
                <w:sz w:val="24"/>
                <w:szCs w:val="24"/>
                <w:lang w:eastAsia="en-US"/>
              </w:rPr>
              <w:t>Московской</w:t>
            </w:r>
            <w:proofErr w:type="gramEnd"/>
          </w:p>
          <w:p w:rsidR="0043101E" w:rsidRPr="001C2741" w:rsidRDefault="0043101E" w:rsidP="001C2741">
            <w:pPr>
              <w:tabs>
                <w:tab w:val="center" w:pos="4677"/>
                <w:tab w:val="right" w:pos="9355"/>
              </w:tabs>
              <w:autoSpaceDE w:val="0"/>
              <w:autoSpaceDN w:val="0"/>
              <w:adjustRightInd w:val="0"/>
              <w:rPr>
                <w:rFonts w:ascii="Arial" w:eastAsiaTheme="minorHAnsi" w:hAnsi="Arial" w:cs="Arial"/>
                <w:sz w:val="24"/>
                <w:szCs w:val="24"/>
                <w:lang w:eastAsia="en-US"/>
              </w:rPr>
            </w:pPr>
            <w:r w:rsidRPr="001C2741">
              <w:rPr>
                <w:rFonts w:ascii="Arial" w:eastAsiaTheme="minorHAnsi" w:hAnsi="Arial" w:cs="Arial"/>
                <w:sz w:val="24"/>
                <w:szCs w:val="24"/>
                <w:lang w:eastAsia="en-US"/>
              </w:rPr>
              <w:t>области</w:t>
            </w:r>
          </w:p>
        </w:tc>
        <w:tc>
          <w:tcPr>
            <w:tcW w:w="475" w:type="pct"/>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5"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5"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6"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76" w:type="pct"/>
            <w:gridSpan w:val="2"/>
            <w:vAlign w:val="center"/>
          </w:tcPr>
          <w:p w:rsidR="0043101E" w:rsidRPr="001C2741" w:rsidRDefault="0043101E" w:rsidP="001C2741">
            <w:pPr>
              <w:jc w:val="right"/>
              <w:rPr>
                <w:rFonts w:ascii="Arial" w:eastAsiaTheme="minorHAnsi" w:hAnsi="Arial" w:cs="Arial"/>
                <w:color w:val="000000"/>
                <w:sz w:val="24"/>
                <w:szCs w:val="24"/>
                <w:lang w:eastAsia="en-US"/>
              </w:rPr>
            </w:pPr>
          </w:p>
        </w:tc>
        <w:tc>
          <w:tcPr>
            <w:tcW w:w="460" w:type="pct"/>
            <w:vAlign w:val="center"/>
          </w:tcPr>
          <w:p w:rsidR="0043101E" w:rsidRPr="001C2741" w:rsidRDefault="0043101E" w:rsidP="001C2741">
            <w:pPr>
              <w:jc w:val="right"/>
              <w:rPr>
                <w:rFonts w:ascii="Arial" w:eastAsiaTheme="minorHAnsi" w:hAnsi="Arial" w:cs="Arial"/>
                <w:color w:val="000000"/>
                <w:sz w:val="24"/>
                <w:szCs w:val="24"/>
                <w:lang w:eastAsia="en-US"/>
              </w:rPr>
            </w:pPr>
          </w:p>
        </w:tc>
      </w:tr>
      <w:tr w:rsidR="00011D7D" w:rsidRPr="001C2741" w:rsidTr="00011D7D">
        <w:trPr>
          <w:cantSplit/>
          <w:trHeight w:val="1110"/>
        </w:trPr>
        <w:tc>
          <w:tcPr>
            <w:tcW w:w="596" w:type="pct"/>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gridSpan w:val="3"/>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tcPr>
          <w:p w:rsidR="007334A3" w:rsidRPr="001C2741" w:rsidRDefault="00011D7D" w:rsidP="001C2741">
            <w:pPr>
              <w:widowControl w:val="0"/>
              <w:tabs>
                <w:tab w:val="center" w:pos="4677"/>
                <w:tab w:val="right" w:pos="9355"/>
              </w:tabs>
              <w:autoSpaceDE w:val="0"/>
              <w:autoSpaceDN w:val="0"/>
              <w:adjustRightInd w:val="0"/>
              <w:rPr>
                <w:rFonts w:ascii="Arial" w:hAnsi="Arial" w:cs="Arial"/>
                <w:sz w:val="24"/>
                <w:szCs w:val="24"/>
              </w:rPr>
            </w:pPr>
            <w:r>
              <w:rPr>
                <w:rFonts w:ascii="Arial" w:hAnsi="Arial" w:cs="Arial"/>
                <w:sz w:val="24"/>
                <w:szCs w:val="24"/>
              </w:rPr>
              <w:t xml:space="preserve">Средства бюджета Пушкинского </w:t>
            </w:r>
            <w:r w:rsidR="007334A3" w:rsidRPr="001C2741">
              <w:rPr>
                <w:rFonts w:ascii="Arial" w:hAnsi="Arial" w:cs="Arial"/>
                <w:sz w:val="24"/>
                <w:szCs w:val="24"/>
              </w:rPr>
              <w:t xml:space="preserve">муниципального района </w:t>
            </w:r>
          </w:p>
        </w:tc>
        <w:tc>
          <w:tcPr>
            <w:tcW w:w="475" w:type="pct"/>
            <w:tcBorders>
              <w:top w:val="single" w:sz="4" w:space="0" w:color="auto"/>
              <w:left w:val="single" w:sz="4" w:space="0" w:color="auto"/>
              <w:bottom w:val="single" w:sz="4" w:space="0" w:color="auto"/>
              <w:right w:val="single" w:sz="4" w:space="0" w:color="auto"/>
            </w:tcBorders>
            <w:vAlign w:val="center"/>
          </w:tcPr>
          <w:p w:rsidR="007334A3"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16538,0</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7334A3"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7334A3"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7334A3"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7334A3" w:rsidRPr="00011D7D" w:rsidRDefault="007334A3" w:rsidP="001C2741">
            <w:pPr>
              <w:jc w:val="center"/>
              <w:rPr>
                <w:rFonts w:ascii="Arial" w:hAnsi="Arial" w:cs="Arial"/>
                <w:color w:val="000000"/>
                <w:sz w:val="18"/>
                <w:szCs w:val="18"/>
              </w:rPr>
            </w:pPr>
            <w:r w:rsidRPr="00011D7D">
              <w:rPr>
                <w:rFonts w:ascii="Arial" w:hAnsi="Arial" w:cs="Arial"/>
                <w:color w:val="000000"/>
                <w:sz w:val="18"/>
                <w:szCs w:val="18"/>
              </w:rPr>
              <w:t>17599,7</w:t>
            </w:r>
          </w:p>
        </w:tc>
        <w:tc>
          <w:tcPr>
            <w:tcW w:w="460" w:type="pct"/>
            <w:vAlign w:val="center"/>
          </w:tcPr>
          <w:p w:rsidR="007334A3" w:rsidRPr="00011D7D" w:rsidRDefault="007334A3" w:rsidP="001C2741">
            <w:pPr>
              <w:jc w:val="right"/>
              <w:rPr>
                <w:rFonts w:ascii="Arial" w:eastAsiaTheme="minorHAnsi" w:hAnsi="Arial" w:cs="Arial"/>
                <w:color w:val="000000"/>
                <w:sz w:val="18"/>
                <w:szCs w:val="18"/>
                <w:lang w:eastAsia="en-US"/>
              </w:rPr>
            </w:pPr>
            <w:r w:rsidRPr="00011D7D">
              <w:rPr>
                <w:rFonts w:ascii="Arial" w:eastAsiaTheme="minorHAnsi" w:hAnsi="Arial" w:cs="Arial"/>
                <w:color w:val="000000"/>
                <w:sz w:val="18"/>
                <w:szCs w:val="18"/>
                <w:lang w:eastAsia="en-US"/>
              </w:rPr>
              <w:t>86936,8</w:t>
            </w:r>
          </w:p>
        </w:tc>
      </w:tr>
      <w:tr w:rsidR="00011D7D" w:rsidRPr="001C2741" w:rsidTr="00011D7D">
        <w:trPr>
          <w:cantSplit/>
          <w:trHeight w:val="272"/>
        </w:trPr>
        <w:tc>
          <w:tcPr>
            <w:tcW w:w="596" w:type="pct"/>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5" w:type="pct"/>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476" w:type="pct"/>
            <w:gridSpan w:val="3"/>
            <w:vMerge/>
          </w:tcPr>
          <w:p w:rsidR="007334A3" w:rsidRPr="001C2741" w:rsidRDefault="007334A3" w:rsidP="001C2741">
            <w:pPr>
              <w:tabs>
                <w:tab w:val="center" w:pos="4677"/>
                <w:tab w:val="right" w:pos="9355"/>
              </w:tabs>
              <w:autoSpaceDE w:val="0"/>
              <w:autoSpaceDN w:val="0"/>
              <w:adjustRightInd w:val="0"/>
              <w:rPr>
                <w:rFonts w:ascii="Arial" w:eastAsiaTheme="minorHAnsi" w:hAnsi="Arial" w:cs="Arial"/>
                <w:sz w:val="24"/>
                <w:szCs w:val="24"/>
                <w:lang w:eastAsia="en-US"/>
              </w:rPr>
            </w:pPr>
          </w:p>
        </w:tc>
        <w:tc>
          <w:tcPr>
            <w:tcW w:w="547" w:type="pct"/>
            <w:gridSpan w:val="2"/>
          </w:tcPr>
          <w:p w:rsidR="007334A3" w:rsidRPr="001C2741" w:rsidRDefault="007334A3" w:rsidP="001C2741">
            <w:pPr>
              <w:widowControl w:val="0"/>
              <w:tabs>
                <w:tab w:val="center" w:pos="4677"/>
                <w:tab w:val="right" w:pos="9355"/>
              </w:tabs>
              <w:autoSpaceDE w:val="0"/>
              <w:autoSpaceDN w:val="0"/>
              <w:adjustRightInd w:val="0"/>
              <w:rPr>
                <w:rFonts w:ascii="Arial" w:hAnsi="Arial" w:cs="Arial"/>
                <w:sz w:val="24"/>
                <w:szCs w:val="24"/>
              </w:rPr>
            </w:pPr>
            <w:proofErr w:type="spellStart"/>
            <w:proofErr w:type="gramStart"/>
            <w:r w:rsidRPr="001C2741">
              <w:rPr>
                <w:rFonts w:ascii="Arial" w:hAnsi="Arial" w:cs="Arial"/>
                <w:sz w:val="24"/>
                <w:szCs w:val="24"/>
              </w:rPr>
              <w:t>Внебюд-жетные</w:t>
            </w:r>
            <w:proofErr w:type="spellEnd"/>
            <w:proofErr w:type="gramEnd"/>
            <w:r w:rsidRPr="001C2741">
              <w:rPr>
                <w:rFonts w:ascii="Arial" w:hAnsi="Arial" w:cs="Arial"/>
                <w:sz w:val="24"/>
                <w:szCs w:val="24"/>
              </w:rPr>
              <w:t xml:space="preserve"> источники</w:t>
            </w:r>
          </w:p>
          <w:p w:rsidR="007334A3" w:rsidRPr="001C2741" w:rsidRDefault="007334A3" w:rsidP="001C2741">
            <w:pPr>
              <w:widowControl w:val="0"/>
              <w:tabs>
                <w:tab w:val="center" w:pos="4677"/>
                <w:tab w:val="right" w:pos="9355"/>
              </w:tabs>
              <w:autoSpaceDE w:val="0"/>
              <w:autoSpaceDN w:val="0"/>
              <w:adjustRightInd w:val="0"/>
              <w:rPr>
                <w:rFonts w:ascii="Arial" w:hAnsi="Arial" w:cs="Arial"/>
                <w:sz w:val="24"/>
                <w:szCs w:val="24"/>
              </w:rPr>
            </w:pPr>
          </w:p>
        </w:tc>
        <w:tc>
          <w:tcPr>
            <w:tcW w:w="475" w:type="pct"/>
            <w:vAlign w:val="center"/>
          </w:tcPr>
          <w:p w:rsidR="007334A3" w:rsidRPr="001C2741" w:rsidRDefault="007334A3" w:rsidP="001C2741">
            <w:pPr>
              <w:jc w:val="right"/>
              <w:rPr>
                <w:rFonts w:ascii="Arial" w:eastAsiaTheme="minorHAnsi" w:hAnsi="Arial" w:cs="Arial"/>
                <w:color w:val="000000"/>
                <w:sz w:val="24"/>
                <w:szCs w:val="24"/>
                <w:lang w:eastAsia="en-US"/>
              </w:rPr>
            </w:pPr>
          </w:p>
        </w:tc>
        <w:tc>
          <w:tcPr>
            <w:tcW w:w="475" w:type="pct"/>
            <w:gridSpan w:val="2"/>
            <w:vAlign w:val="center"/>
          </w:tcPr>
          <w:p w:rsidR="007334A3" w:rsidRPr="001C2741" w:rsidRDefault="007334A3" w:rsidP="001C2741">
            <w:pPr>
              <w:jc w:val="right"/>
              <w:rPr>
                <w:rFonts w:ascii="Arial" w:eastAsiaTheme="minorHAnsi" w:hAnsi="Arial" w:cs="Arial"/>
                <w:color w:val="000000"/>
                <w:sz w:val="24"/>
                <w:szCs w:val="24"/>
                <w:lang w:eastAsia="en-US"/>
              </w:rPr>
            </w:pPr>
          </w:p>
        </w:tc>
        <w:tc>
          <w:tcPr>
            <w:tcW w:w="475" w:type="pct"/>
            <w:gridSpan w:val="2"/>
            <w:vAlign w:val="center"/>
          </w:tcPr>
          <w:p w:rsidR="007334A3" w:rsidRPr="001C2741" w:rsidRDefault="007334A3" w:rsidP="001C2741">
            <w:pPr>
              <w:jc w:val="right"/>
              <w:rPr>
                <w:rFonts w:ascii="Arial" w:eastAsiaTheme="minorHAnsi" w:hAnsi="Arial" w:cs="Arial"/>
                <w:color w:val="000000"/>
                <w:sz w:val="24"/>
                <w:szCs w:val="24"/>
                <w:lang w:eastAsia="en-US"/>
              </w:rPr>
            </w:pPr>
          </w:p>
        </w:tc>
        <w:tc>
          <w:tcPr>
            <w:tcW w:w="476" w:type="pct"/>
            <w:gridSpan w:val="2"/>
            <w:vAlign w:val="center"/>
          </w:tcPr>
          <w:p w:rsidR="007334A3" w:rsidRPr="001C2741" w:rsidRDefault="007334A3" w:rsidP="001C2741">
            <w:pPr>
              <w:jc w:val="right"/>
              <w:rPr>
                <w:rFonts w:ascii="Arial" w:eastAsiaTheme="minorHAnsi" w:hAnsi="Arial" w:cs="Arial"/>
                <w:color w:val="000000"/>
                <w:sz w:val="24"/>
                <w:szCs w:val="24"/>
                <w:lang w:eastAsia="en-US"/>
              </w:rPr>
            </w:pPr>
          </w:p>
        </w:tc>
        <w:tc>
          <w:tcPr>
            <w:tcW w:w="476" w:type="pct"/>
            <w:gridSpan w:val="2"/>
            <w:vAlign w:val="center"/>
          </w:tcPr>
          <w:p w:rsidR="007334A3" w:rsidRPr="001C2741" w:rsidRDefault="007334A3" w:rsidP="001C2741">
            <w:pPr>
              <w:jc w:val="right"/>
              <w:rPr>
                <w:rFonts w:ascii="Arial" w:eastAsiaTheme="minorHAnsi" w:hAnsi="Arial" w:cs="Arial"/>
                <w:color w:val="000000"/>
                <w:sz w:val="24"/>
                <w:szCs w:val="24"/>
                <w:lang w:eastAsia="en-US"/>
              </w:rPr>
            </w:pPr>
          </w:p>
        </w:tc>
        <w:tc>
          <w:tcPr>
            <w:tcW w:w="460" w:type="pct"/>
            <w:vAlign w:val="center"/>
          </w:tcPr>
          <w:p w:rsidR="007334A3" w:rsidRPr="001C2741" w:rsidRDefault="007334A3" w:rsidP="001C2741">
            <w:pPr>
              <w:jc w:val="right"/>
              <w:rPr>
                <w:rFonts w:ascii="Arial" w:eastAsiaTheme="minorHAnsi" w:hAnsi="Arial" w:cs="Arial"/>
                <w:color w:val="000000"/>
                <w:sz w:val="24"/>
                <w:szCs w:val="24"/>
                <w:lang w:eastAsia="en-US"/>
              </w:rPr>
            </w:pPr>
          </w:p>
        </w:tc>
      </w:tr>
      <w:tr w:rsidR="00011D7D" w:rsidRPr="001C2741" w:rsidTr="00011D7D">
        <w:trPr>
          <w:cantSplit/>
          <w:trHeight w:val="665"/>
        </w:trPr>
        <w:tc>
          <w:tcPr>
            <w:tcW w:w="2164" w:type="pct"/>
            <w:gridSpan w:val="7"/>
          </w:tcPr>
          <w:p w:rsidR="007334A3" w:rsidRPr="001C2741" w:rsidRDefault="007334A3" w:rsidP="001C2741">
            <w:pPr>
              <w:widowControl w:val="0"/>
              <w:tabs>
                <w:tab w:val="center" w:pos="4677"/>
                <w:tab w:val="right" w:pos="9355"/>
              </w:tabs>
              <w:autoSpaceDE w:val="0"/>
              <w:autoSpaceDN w:val="0"/>
              <w:adjustRightInd w:val="0"/>
              <w:rPr>
                <w:rFonts w:ascii="Arial" w:hAnsi="Arial" w:cs="Arial"/>
                <w:color w:val="000000"/>
                <w:sz w:val="24"/>
                <w:szCs w:val="24"/>
              </w:rPr>
            </w:pPr>
            <w:r w:rsidRPr="001C2741">
              <w:rPr>
                <w:rFonts w:ascii="Arial" w:hAnsi="Arial" w:cs="Arial"/>
                <w:color w:val="000000"/>
                <w:sz w:val="24"/>
                <w:szCs w:val="24"/>
              </w:rPr>
              <w:t>Планируемые результаты реализации подпрограммы</w:t>
            </w:r>
          </w:p>
        </w:tc>
        <w:tc>
          <w:tcPr>
            <w:tcW w:w="475" w:type="pct"/>
          </w:tcPr>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tc>
        <w:tc>
          <w:tcPr>
            <w:tcW w:w="475" w:type="pct"/>
            <w:gridSpan w:val="2"/>
          </w:tcPr>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2017</w:t>
            </w:r>
          </w:p>
        </w:tc>
        <w:tc>
          <w:tcPr>
            <w:tcW w:w="475" w:type="pct"/>
            <w:gridSpan w:val="2"/>
          </w:tcPr>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2018</w:t>
            </w:r>
          </w:p>
        </w:tc>
        <w:tc>
          <w:tcPr>
            <w:tcW w:w="476" w:type="pct"/>
            <w:gridSpan w:val="2"/>
          </w:tcPr>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2019</w:t>
            </w:r>
          </w:p>
        </w:tc>
        <w:tc>
          <w:tcPr>
            <w:tcW w:w="476" w:type="pct"/>
            <w:gridSpan w:val="2"/>
          </w:tcPr>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p>
          <w:p w:rsidR="007334A3" w:rsidRPr="001C2741" w:rsidRDefault="007334A3" w:rsidP="001C2741">
            <w:pPr>
              <w:tabs>
                <w:tab w:val="center" w:pos="4677"/>
                <w:tab w:val="right" w:pos="9355"/>
              </w:tabs>
              <w:autoSpaceDE w:val="0"/>
              <w:autoSpaceDN w:val="0"/>
              <w:adjustRightInd w:val="0"/>
              <w:jc w:val="right"/>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2020</w:t>
            </w:r>
          </w:p>
        </w:tc>
        <w:tc>
          <w:tcPr>
            <w:tcW w:w="460" w:type="pct"/>
            <w:vAlign w:val="center"/>
          </w:tcPr>
          <w:p w:rsidR="007334A3" w:rsidRPr="001C2741" w:rsidRDefault="007334A3" w:rsidP="001C2741">
            <w:pPr>
              <w:jc w:val="center"/>
              <w:rPr>
                <w:rFonts w:ascii="Arial" w:eastAsiaTheme="minorHAnsi" w:hAnsi="Arial" w:cs="Arial"/>
                <w:color w:val="000000"/>
                <w:sz w:val="24"/>
                <w:szCs w:val="24"/>
                <w:lang w:eastAsia="en-US"/>
              </w:rPr>
            </w:pPr>
          </w:p>
          <w:p w:rsidR="007334A3" w:rsidRPr="001C2741" w:rsidRDefault="007334A3" w:rsidP="001C2741">
            <w:pPr>
              <w:jc w:val="center"/>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2021</w:t>
            </w:r>
          </w:p>
        </w:tc>
      </w:tr>
      <w:tr w:rsidR="00011D7D" w:rsidRPr="001C2741" w:rsidTr="00011D7D">
        <w:trPr>
          <w:cantSplit/>
          <w:trHeight w:val="272"/>
        </w:trPr>
        <w:tc>
          <w:tcPr>
            <w:tcW w:w="2164" w:type="pct"/>
            <w:gridSpan w:val="7"/>
            <w:vAlign w:val="center"/>
          </w:tcPr>
          <w:p w:rsidR="007334A3" w:rsidRPr="001C2741" w:rsidRDefault="007334A3" w:rsidP="001C2741">
            <w:pPr>
              <w:rPr>
                <w:rFonts w:ascii="Arial" w:hAnsi="Arial" w:cs="Arial"/>
                <w:sz w:val="24"/>
                <w:szCs w:val="24"/>
              </w:rPr>
            </w:pPr>
            <w:r w:rsidRPr="001C2741">
              <w:rPr>
                <w:rFonts w:ascii="Arial" w:hAnsi="Arial" w:cs="Arial"/>
                <w:sz w:val="24"/>
                <w:szCs w:val="24"/>
              </w:rPr>
              <w:t>1. Отношение количества невыполненных заданий по предоставлению муниципальных услуг, оказываемых в соответствии с утвержденным административным регламентом, к общему количеству * 100 процентов</w:t>
            </w:r>
          </w:p>
        </w:tc>
        <w:tc>
          <w:tcPr>
            <w:tcW w:w="475" w:type="pct"/>
          </w:tcPr>
          <w:p w:rsidR="007334A3" w:rsidRPr="001C2741" w:rsidRDefault="007334A3"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475"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5"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6"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6"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60" w:type="pct"/>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r>
      <w:tr w:rsidR="00011D7D" w:rsidRPr="001C2741" w:rsidTr="00011D7D">
        <w:trPr>
          <w:cantSplit/>
          <w:trHeight w:val="272"/>
        </w:trPr>
        <w:tc>
          <w:tcPr>
            <w:tcW w:w="2164" w:type="pct"/>
            <w:gridSpan w:val="7"/>
            <w:vAlign w:val="center"/>
          </w:tcPr>
          <w:p w:rsidR="007334A3" w:rsidRPr="001C2741" w:rsidRDefault="007334A3" w:rsidP="001C2741">
            <w:pPr>
              <w:rPr>
                <w:rFonts w:ascii="Arial" w:hAnsi="Arial" w:cs="Arial"/>
                <w:sz w:val="24"/>
                <w:szCs w:val="24"/>
              </w:rPr>
            </w:pPr>
            <w:r w:rsidRPr="001C2741">
              <w:rPr>
                <w:rFonts w:ascii="Arial" w:hAnsi="Arial" w:cs="Arial"/>
                <w:sz w:val="24"/>
                <w:szCs w:val="24"/>
              </w:rPr>
              <w:t>2.Отношение количества обращений граждан, рассмотренных с нарушением установленных сроков, к общему числу обращений граждан * 100 процентов</w:t>
            </w:r>
          </w:p>
        </w:tc>
        <w:tc>
          <w:tcPr>
            <w:tcW w:w="475" w:type="pct"/>
          </w:tcPr>
          <w:p w:rsidR="007334A3" w:rsidRPr="001C2741" w:rsidRDefault="007334A3" w:rsidP="001C2741">
            <w:pPr>
              <w:pStyle w:val="ConsPlusNormal"/>
              <w:jc w:val="center"/>
              <w:rPr>
                <w:rFonts w:ascii="Arial" w:hAnsi="Arial" w:cs="Arial"/>
                <w:sz w:val="24"/>
                <w:szCs w:val="24"/>
              </w:rPr>
            </w:pPr>
            <w:r w:rsidRPr="001C2741">
              <w:rPr>
                <w:rFonts w:ascii="Arial" w:hAnsi="Arial" w:cs="Arial"/>
                <w:sz w:val="24"/>
                <w:szCs w:val="24"/>
              </w:rPr>
              <w:t>процент</w:t>
            </w:r>
          </w:p>
        </w:tc>
        <w:tc>
          <w:tcPr>
            <w:tcW w:w="475"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5"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6"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76" w:type="pct"/>
            <w:gridSpan w:val="2"/>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c>
          <w:tcPr>
            <w:tcW w:w="460" w:type="pct"/>
            <w:vAlign w:val="bottom"/>
          </w:tcPr>
          <w:p w:rsidR="007334A3" w:rsidRPr="001C2741" w:rsidRDefault="007334A3" w:rsidP="001C2741">
            <w:pPr>
              <w:jc w:val="center"/>
              <w:rPr>
                <w:rFonts w:ascii="Arial" w:hAnsi="Arial" w:cs="Arial"/>
                <w:sz w:val="24"/>
                <w:szCs w:val="24"/>
              </w:rPr>
            </w:pPr>
            <w:r w:rsidRPr="001C2741">
              <w:rPr>
                <w:rFonts w:ascii="Arial" w:hAnsi="Arial" w:cs="Arial"/>
                <w:sz w:val="24"/>
                <w:szCs w:val="24"/>
              </w:rPr>
              <w:t>0</w:t>
            </w:r>
          </w:p>
        </w:tc>
      </w:tr>
    </w:tbl>
    <w:p w:rsidR="001B217C" w:rsidRPr="001C2741" w:rsidRDefault="001B217C" w:rsidP="001C2741">
      <w:pPr>
        <w:jc w:val="center"/>
        <w:rPr>
          <w:rFonts w:ascii="Arial" w:hAnsi="Arial" w:cs="Arial"/>
          <w:sz w:val="24"/>
          <w:szCs w:val="24"/>
        </w:rPr>
      </w:pPr>
      <w:r w:rsidRPr="001C2741">
        <w:rPr>
          <w:rFonts w:ascii="Arial" w:hAnsi="Arial" w:cs="Arial"/>
          <w:sz w:val="24"/>
          <w:szCs w:val="24"/>
        </w:rPr>
        <w:t xml:space="preserve">1. Описание задач </w:t>
      </w:r>
      <w:r w:rsidR="005C7BD4" w:rsidRPr="001C2741">
        <w:rPr>
          <w:rFonts w:ascii="Arial" w:hAnsi="Arial" w:cs="Arial"/>
          <w:sz w:val="24"/>
          <w:szCs w:val="24"/>
        </w:rPr>
        <w:t>муниципальной п</w:t>
      </w:r>
      <w:r w:rsidRPr="001C2741">
        <w:rPr>
          <w:rFonts w:ascii="Arial" w:hAnsi="Arial" w:cs="Arial"/>
          <w:sz w:val="24"/>
          <w:szCs w:val="24"/>
        </w:rPr>
        <w:t>одпрограммы</w:t>
      </w:r>
      <w:r w:rsidR="005C7BD4" w:rsidRPr="001C2741">
        <w:rPr>
          <w:rFonts w:ascii="Arial" w:hAnsi="Arial" w:cs="Arial"/>
          <w:sz w:val="24"/>
          <w:szCs w:val="24"/>
        </w:rPr>
        <w:t xml:space="preserve"> </w:t>
      </w:r>
      <w:r w:rsidR="00ED03A4" w:rsidRPr="001C2741">
        <w:rPr>
          <w:rFonts w:ascii="Arial" w:hAnsi="Arial" w:cs="Arial"/>
          <w:sz w:val="24"/>
          <w:szCs w:val="24"/>
        </w:rPr>
        <w:t>«</w:t>
      </w:r>
      <w:r w:rsidR="00ED03A4" w:rsidRPr="001C2741">
        <w:rPr>
          <w:rFonts w:ascii="Arial" w:hAnsi="Arial" w:cs="Arial"/>
          <w:bCs/>
          <w:sz w:val="24"/>
          <w:szCs w:val="24"/>
        </w:rPr>
        <w:t>Обеспеч</w:t>
      </w:r>
      <w:r w:rsidR="00011D7D">
        <w:rPr>
          <w:rFonts w:ascii="Arial" w:hAnsi="Arial" w:cs="Arial"/>
          <w:bCs/>
          <w:sz w:val="24"/>
          <w:szCs w:val="24"/>
        </w:rPr>
        <w:t xml:space="preserve">ение </w:t>
      </w:r>
      <w:proofErr w:type="gramStart"/>
      <w:r w:rsidR="00011D7D">
        <w:rPr>
          <w:rFonts w:ascii="Arial" w:hAnsi="Arial" w:cs="Arial"/>
          <w:bCs/>
          <w:sz w:val="24"/>
          <w:szCs w:val="24"/>
        </w:rPr>
        <w:t xml:space="preserve">деятельности </w:t>
      </w:r>
      <w:r w:rsidR="00ED03A4" w:rsidRPr="001C2741">
        <w:rPr>
          <w:rFonts w:ascii="Arial" w:hAnsi="Arial" w:cs="Arial"/>
          <w:bCs/>
          <w:sz w:val="24"/>
          <w:szCs w:val="24"/>
        </w:rPr>
        <w:t>Управления образования администрации Пушкинского муниципального района</w:t>
      </w:r>
      <w:proofErr w:type="gramEnd"/>
      <w:r w:rsidR="00ED03A4" w:rsidRPr="001C2741">
        <w:rPr>
          <w:rFonts w:ascii="Arial" w:hAnsi="Arial" w:cs="Arial"/>
          <w:sz w:val="24"/>
          <w:szCs w:val="24"/>
        </w:rPr>
        <w:t xml:space="preserve">» </w:t>
      </w:r>
    </w:p>
    <w:p w:rsidR="001B217C" w:rsidRPr="001C2741" w:rsidRDefault="001B217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Задачей муниципальной подпрограммы «</w:t>
      </w:r>
      <w:r w:rsidRPr="001C2741">
        <w:rPr>
          <w:rFonts w:ascii="Arial" w:hAnsi="Arial" w:cs="Arial"/>
          <w:bCs/>
          <w:sz w:val="24"/>
          <w:szCs w:val="24"/>
        </w:rPr>
        <w:t>Обеспечение деятельности Управления образования администрации Пушкинского муниципального района</w:t>
      </w:r>
      <w:r w:rsidRPr="001C2741">
        <w:rPr>
          <w:rFonts w:ascii="Arial" w:hAnsi="Arial" w:cs="Arial"/>
          <w:sz w:val="24"/>
          <w:szCs w:val="24"/>
        </w:rPr>
        <w:t>» на 2017-2021 годы (далее – Подпрограмма</w:t>
      </w:r>
      <w:r w:rsidR="00ED03A4" w:rsidRPr="001C2741">
        <w:rPr>
          <w:rFonts w:ascii="Arial" w:hAnsi="Arial" w:cs="Arial"/>
          <w:sz w:val="24"/>
          <w:szCs w:val="24"/>
        </w:rPr>
        <w:t xml:space="preserve"> 4</w:t>
      </w:r>
      <w:r w:rsidRPr="001C2741">
        <w:rPr>
          <w:rFonts w:ascii="Arial" w:hAnsi="Arial" w:cs="Arial"/>
          <w:sz w:val="24"/>
          <w:szCs w:val="24"/>
        </w:rPr>
        <w:t>) являются:</w:t>
      </w:r>
    </w:p>
    <w:p w:rsidR="001B217C" w:rsidRPr="001C2741" w:rsidRDefault="001B217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Увеличение численности детей, привлекаемых к участию в творческих мероприятиях.</w:t>
      </w:r>
    </w:p>
    <w:p w:rsidR="001B217C" w:rsidRPr="001C2741" w:rsidRDefault="001B217C"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Решение задачи «</w:t>
      </w:r>
      <w:r w:rsidRPr="001C2741">
        <w:rPr>
          <w:rFonts w:ascii="Arial" w:hAnsi="Arial" w:cs="Arial"/>
          <w:bCs/>
          <w:sz w:val="24"/>
          <w:szCs w:val="24"/>
        </w:rPr>
        <w:t>Обеспечение деятельности Управления образования администрации Пушкинского муниципального района</w:t>
      </w:r>
      <w:r w:rsidRPr="001C2741">
        <w:rPr>
          <w:rFonts w:ascii="Arial" w:hAnsi="Arial" w:cs="Arial"/>
          <w:sz w:val="24"/>
          <w:szCs w:val="24"/>
        </w:rPr>
        <w:t>» предусматривает мероприятия:</w:t>
      </w:r>
    </w:p>
    <w:p w:rsidR="001B217C" w:rsidRPr="001C2741" w:rsidRDefault="00011D7D" w:rsidP="001C2741">
      <w:pPr>
        <w:widowControl w:val="0"/>
        <w:tabs>
          <w:tab w:val="left" w:pos="851"/>
        </w:tabs>
        <w:autoSpaceDE w:val="0"/>
        <w:autoSpaceDN w:val="0"/>
        <w:adjustRightInd w:val="0"/>
        <w:jc w:val="both"/>
        <w:rPr>
          <w:rFonts w:ascii="Arial" w:hAnsi="Arial" w:cs="Arial"/>
          <w:sz w:val="24"/>
          <w:szCs w:val="24"/>
        </w:rPr>
      </w:pPr>
      <w:r>
        <w:rPr>
          <w:rFonts w:ascii="Arial" w:hAnsi="Arial" w:cs="Arial"/>
          <w:sz w:val="24"/>
          <w:szCs w:val="24"/>
        </w:rPr>
        <w:t>-</w:t>
      </w:r>
      <w:r w:rsidR="001B217C" w:rsidRPr="001C2741">
        <w:rPr>
          <w:rFonts w:ascii="Arial" w:hAnsi="Arial" w:cs="Arial"/>
          <w:sz w:val="24"/>
          <w:szCs w:val="24"/>
        </w:rPr>
        <w:t xml:space="preserve"> </w:t>
      </w:r>
      <w:r w:rsidR="001B217C" w:rsidRPr="001C2741">
        <w:rPr>
          <w:rFonts w:ascii="Arial" w:hAnsi="Arial" w:cs="Arial"/>
          <w:bCs/>
          <w:sz w:val="24"/>
          <w:szCs w:val="24"/>
        </w:rPr>
        <w:t xml:space="preserve">обеспечение </w:t>
      </w:r>
      <w:proofErr w:type="gramStart"/>
      <w:r w:rsidR="001B217C"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r w:rsidR="001B217C" w:rsidRPr="001C2741">
        <w:rPr>
          <w:rFonts w:ascii="Arial" w:hAnsi="Arial" w:cs="Arial"/>
          <w:bCs/>
          <w:sz w:val="24"/>
          <w:szCs w:val="24"/>
        </w:rPr>
        <w:t>.</w:t>
      </w:r>
    </w:p>
    <w:p w:rsidR="001B217C" w:rsidRPr="001C2741" w:rsidRDefault="001B217C" w:rsidP="001C2741">
      <w:pPr>
        <w:jc w:val="both"/>
        <w:rPr>
          <w:rFonts w:ascii="Arial" w:hAnsi="Arial" w:cs="Arial"/>
          <w:color w:val="000000"/>
          <w:sz w:val="24"/>
          <w:szCs w:val="24"/>
        </w:rPr>
      </w:pPr>
      <w:r w:rsidRPr="001C2741">
        <w:rPr>
          <w:rFonts w:ascii="Arial" w:hAnsi="Arial" w:cs="Arial"/>
          <w:sz w:val="24"/>
          <w:szCs w:val="24"/>
        </w:rPr>
        <w:t xml:space="preserve">Задача муниципальной Подпрограммы позволит </w:t>
      </w:r>
      <w:r w:rsidRPr="001C2741">
        <w:rPr>
          <w:rFonts w:ascii="Arial" w:eastAsia="Calibri" w:hAnsi="Arial" w:cs="Arial"/>
          <w:sz w:val="24"/>
          <w:szCs w:val="24"/>
        </w:rPr>
        <w:t xml:space="preserve">обеспечить </w:t>
      </w:r>
      <w:r w:rsidRPr="001C2741">
        <w:rPr>
          <w:rFonts w:ascii="Arial" w:hAnsi="Arial" w:cs="Arial"/>
          <w:color w:val="000000"/>
          <w:sz w:val="24"/>
          <w:szCs w:val="24"/>
        </w:rPr>
        <w:t>образовательным организациям Пушкинского муниципального района доступ к методическим и образовательным ресурсам, разработанным в рамках государственной программы, в</w:t>
      </w:r>
      <w:r w:rsidRPr="001C2741">
        <w:rPr>
          <w:rFonts w:ascii="Arial" w:hAnsi="Arial" w:cs="Arial"/>
          <w:sz w:val="24"/>
          <w:szCs w:val="24"/>
        </w:rPr>
        <w:t xml:space="preserve"> информационно-телекоммуникационной </w:t>
      </w:r>
      <w:r w:rsidRPr="001C2741">
        <w:rPr>
          <w:rFonts w:ascii="Arial" w:hAnsi="Arial" w:cs="Arial"/>
          <w:color w:val="000000"/>
          <w:sz w:val="24"/>
          <w:szCs w:val="24"/>
        </w:rPr>
        <w:t xml:space="preserve">сети «Интернет»; </w:t>
      </w:r>
      <w:proofErr w:type="gramStart"/>
      <w:r w:rsidRPr="001C2741">
        <w:rPr>
          <w:rFonts w:ascii="Arial" w:hAnsi="Arial" w:cs="Arial"/>
          <w:color w:val="000000"/>
          <w:sz w:val="24"/>
          <w:szCs w:val="24"/>
        </w:rPr>
        <w:t xml:space="preserve">обеспечить рост уровня информированности населения о реализации мероприятий по развитию сферы образования в Пушкинском муниципальном районе, в том числе – через подготовку ежегодного публичного доклада, публикацию в средствах массовой информации аналитических материалов о ходе и результатах реализации государственной </w:t>
      </w:r>
      <w:r w:rsidRPr="001C2741">
        <w:rPr>
          <w:rFonts w:ascii="Arial" w:hAnsi="Arial" w:cs="Arial"/>
          <w:sz w:val="24"/>
          <w:szCs w:val="24"/>
        </w:rPr>
        <w:t>п</w:t>
      </w:r>
      <w:r w:rsidRPr="001C2741">
        <w:rPr>
          <w:rFonts w:ascii="Arial" w:hAnsi="Arial" w:cs="Arial"/>
          <w:color w:val="000000"/>
          <w:sz w:val="24"/>
          <w:szCs w:val="24"/>
        </w:rPr>
        <w:t xml:space="preserve">рограммы; обеспечить своевременное принятие нормативных правовых актов и подготовка методических рекомендаций, необходимых для реализации мероприятий муниципальной </w:t>
      </w:r>
      <w:r w:rsidRPr="001C2741">
        <w:rPr>
          <w:rFonts w:ascii="Arial" w:hAnsi="Arial" w:cs="Arial"/>
          <w:sz w:val="24"/>
          <w:szCs w:val="24"/>
        </w:rPr>
        <w:t>п</w:t>
      </w:r>
      <w:r w:rsidRPr="001C2741">
        <w:rPr>
          <w:rFonts w:ascii="Arial" w:hAnsi="Arial" w:cs="Arial"/>
          <w:color w:val="000000"/>
          <w:sz w:val="24"/>
          <w:szCs w:val="24"/>
        </w:rPr>
        <w:t>рограммы.</w:t>
      </w:r>
      <w:proofErr w:type="gramEnd"/>
    </w:p>
    <w:p w:rsidR="00997789" w:rsidRPr="001C2741" w:rsidRDefault="001B217C" w:rsidP="001C2741">
      <w:pPr>
        <w:jc w:val="center"/>
        <w:rPr>
          <w:rFonts w:ascii="Arial" w:hAnsi="Arial" w:cs="Arial"/>
          <w:bCs/>
          <w:sz w:val="24"/>
          <w:szCs w:val="24"/>
        </w:rPr>
      </w:pPr>
      <w:r w:rsidRPr="001C2741">
        <w:rPr>
          <w:rFonts w:ascii="Arial" w:hAnsi="Arial" w:cs="Arial"/>
          <w:bCs/>
          <w:sz w:val="24"/>
          <w:szCs w:val="24"/>
        </w:rPr>
        <w:t>2</w:t>
      </w:r>
      <w:r w:rsidR="00997789" w:rsidRPr="001C2741">
        <w:rPr>
          <w:rFonts w:ascii="Arial" w:hAnsi="Arial" w:cs="Arial"/>
          <w:bCs/>
          <w:sz w:val="24"/>
          <w:szCs w:val="24"/>
        </w:rPr>
        <w:t xml:space="preserve">.Характеристика проблем и мероприятий </w:t>
      </w:r>
      <w:r w:rsidR="00ED03A4" w:rsidRPr="001C2741">
        <w:rPr>
          <w:rFonts w:ascii="Arial" w:hAnsi="Arial" w:cs="Arial"/>
          <w:bCs/>
          <w:sz w:val="24"/>
          <w:szCs w:val="24"/>
        </w:rPr>
        <w:t>П</w:t>
      </w:r>
      <w:r w:rsidR="00997789" w:rsidRPr="001C2741">
        <w:rPr>
          <w:rFonts w:ascii="Arial" w:hAnsi="Arial" w:cs="Arial"/>
          <w:bCs/>
          <w:sz w:val="24"/>
          <w:szCs w:val="24"/>
        </w:rPr>
        <w:t xml:space="preserve">одпрограммы </w:t>
      </w:r>
      <w:r w:rsidR="00ED03A4" w:rsidRPr="001C2741">
        <w:rPr>
          <w:rFonts w:ascii="Arial" w:hAnsi="Arial" w:cs="Arial"/>
          <w:bCs/>
          <w:sz w:val="24"/>
          <w:szCs w:val="24"/>
        </w:rPr>
        <w:t>4</w:t>
      </w:r>
    </w:p>
    <w:p w:rsidR="00997789" w:rsidRPr="001C2741" w:rsidRDefault="00997789" w:rsidP="001C2741">
      <w:pPr>
        <w:jc w:val="both"/>
        <w:rPr>
          <w:rFonts w:ascii="Arial" w:eastAsiaTheme="minorHAnsi" w:hAnsi="Arial" w:cs="Arial"/>
          <w:sz w:val="24"/>
          <w:szCs w:val="24"/>
          <w:lang w:eastAsia="en-US"/>
        </w:rPr>
      </w:pPr>
      <w:r w:rsidRPr="001C2741">
        <w:rPr>
          <w:rFonts w:ascii="Arial" w:eastAsiaTheme="minorHAnsi" w:hAnsi="Arial" w:cs="Arial"/>
          <w:sz w:val="24"/>
          <w:szCs w:val="24"/>
          <w:lang w:eastAsia="en-US"/>
        </w:rPr>
        <w:lastRenderedPageBreak/>
        <w:t xml:space="preserve">Мероприятия подпрограммы </w:t>
      </w:r>
      <w:r w:rsidR="00ED03A4" w:rsidRPr="001C2741">
        <w:rPr>
          <w:rFonts w:ascii="Arial" w:eastAsiaTheme="minorHAnsi" w:hAnsi="Arial" w:cs="Arial"/>
          <w:sz w:val="24"/>
          <w:szCs w:val="24"/>
          <w:lang w:eastAsia="en-US"/>
        </w:rPr>
        <w:t xml:space="preserve">4 </w:t>
      </w:r>
      <w:r w:rsidRPr="001C2741">
        <w:rPr>
          <w:rFonts w:ascii="Arial" w:eastAsiaTheme="minorHAnsi" w:hAnsi="Arial" w:cs="Arial"/>
          <w:sz w:val="24"/>
          <w:szCs w:val="24"/>
          <w:lang w:eastAsia="en-US"/>
        </w:rPr>
        <w:t xml:space="preserve">призваны повысить эффективность управления функционированием и развитием системы образования в Пушкинском муниципальном районе, обеспечить согласованность управленческих решений в рамках других подпрограмм. </w:t>
      </w:r>
    </w:p>
    <w:p w:rsidR="00997789" w:rsidRPr="001C2741" w:rsidRDefault="00997789" w:rsidP="001C2741">
      <w:pPr>
        <w:jc w:val="both"/>
        <w:rPr>
          <w:rFonts w:ascii="Arial" w:eastAsiaTheme="minorHAnsi" w:hAnsi="Arial" w:cs="Arial"/>
          <w:color w:val="000000"/>
          <w:sz w:val="24"/>
          <w:szCs w:val="24"/>
          <w:lang w:eastAsia="en-US"/>
        </w:rPr>
      </w:pPr>
      <w:r w:rsidRPr="001C2741">
        <w:rPr>
          <w:rFonts w:ascii="Arial" w:eastAsiaTheme="minorHAnsi" w:hAnsi="Arial" w:cs="Arial"/>
          <w:color w:val="000000"/>
          <w:sz w:val="24"/>
          <w:szCs w:val="24"/>
          <w:lang w:eastAsia="en-US"/>
        </w:rPr>
        <w:t xml:space="preserve">Мероприятия в рамках </w:t>
      </w:r>
      <w:r w:rsidRPr="001C2741">
        <w:rPr>
          <w:rFonts w:ascii="Arial" w:eastAsiaTheme="minorHAnsi" w:hAnsi="Arial" w:cs="Arial"/>
          <w:sz w:val="24"/>
          <w:szCs w:val="24"/>
          <w:lang w:eastAsia="en-US"/>
        </w:rPr>
        <w:t>п</w:t>
      </w:r>
      <w:r w:rsidRPr="001C2741">
        <w:rPr>
          <w:rFonts w:ascii="Arial" w:eastAsiaTheme="minorHAnsi" w:hAnsi="Arial" w:cs="Arial"/>
          <w:color w:val="000000"/>
          <w:sz w:val="24"/>
          <w:szCs w:val="24"/>
          <w:lang w:eastAsia="en-US"/>
        </w:rPr>
        <w:t xml:space="preserve">одпрограммы </w:t>
      </w:r>
      <w:r w:rsidR="00ED03A4" w:rsidRPr="001C2741">
        <w:rPr>
          <w:rFonts w:ascii="Arial" w:eastAsiaTheme="minorHAnsi" w:hAnsi="Arial" w:cs="Arial"/>
          <w:color w:val="000000"/>
          <w:sz w:val="24"/>
          <w:szCs w:val="24"/>
          <w:lang w:eastAsia="en-US"/>
        </w:rPr>
        <w:t>4</w:t>
      </w:r>
      <w:r w:rsidRPr="001C2741">
        <w:rPr>
          <w:rFonts w:ascii="Arial" w:eastAsiaTheme="minorHAnsi" w:hAnsi="Arial" w:cs="Arial"/>
          <w:color w:val="000000"/>
          <w:sz w:val="24"/>
          <w:szCs w:val="24"/>
          <w:lang w:eastAsia="en-US"/>
        </w:rPr>
        <w:t xml:space="preserve"> будут направлены на следующие изменения:</w:t>
      </w:r>
    </w:p>
    <w:p w:rsidR="00997789" w:rsidRPr="001C2741" w:rsidRDefault="00997789" w:rsidP="001C2741">
      <w:pPr>
        <w:autoSpaceDE w:val="0"/>
        <w:autoSpaceDN w:val="0"/>
        <w:adjustRightInd w:val="0"/>
        <w:jc w:val="both"/>
        <w:rPr>
          <w:rFonts w:ascii="Arial" w:hAnsi="Arial" w:cs="Arial"/>
          <w:color w:val="000000"/>
          <w:sz w:val="24"/>
          <w:szCs w:val="24"/>
          <w:lang w:eastAsia="en-US"/>
        </w:rPr>
      </w:pPr>
      <w:r w:rsidRPr="001C2741">
        <w:rPr>
          <w:rFonts w:ascii="Arial" w:hAnsi="Arial" w:cs="Arial"/>
          <w:color w:val="000000"/>
          <w:sz w:val="24"/>
          <w:szCs w:val="24"/>
          <w:lang w:eastAsia="en-US"/>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97789" w:rsidRPr="001C2741" w:rsidRDefault="00997789" w:rsidP="001C2741">
      <w:pPr>
        <w:autoSpaceDE w:val="0"/>
        <w:autoSpaceDN w:val="0"/>
        <w:adjustRightInd w:val="0"/>
        <w:jc w:val="both"/>
        <w:rPr>
          <w:rFonts w:ascii="Arial" w:hAnsi="Arial" w:cs="Arial"/>
          <w:color w:val="000000"/>
          <w:sz w:val="24"/>
          <w:szCs w:val="24"/>
          <w:lang w:eastAsia="en-US"/>
        </w:rPr>
      </w:pPr>
      <w:r w:rsidRPr="001C2741">
        <w:rPr>
          <w:rFonts w:ascii="Arial" w:hAnsi="Arial" w:cs="Arial"/>
          <w:color w:val="000000"/>
          <w:sz w:val="24"/>
          <w:szCs w:val="24"/>
          <w:lang w:eastAsia="en-US"/>
        </w:rPr>
        <w:t>– обеспечение информированности общественности о реализации муниципальной программы и ее результатах;</w:t>
      </w:r>
    </w:p>
    <w:p w:rsidR="00997789" w:rsidRPr="001C2741" w:rsidRDefault="00997789" w:rsidP="001C2741">
      <w:pPr>
        <w:autoSpaceDE w:val="0"/>
        <w:autoSpaceDN w:val="0"/>
        <w:adjustRightInd w:val="0"/>
        <w:jc w:val="both"/>
        <w:rPr>
          <w:rFonts w:ascii="Arial" w:hAnsi="Arial" w:cs="Arial"/>
          <w:color w:val="000000"/>
          <w:sz w:val="24"/>
          <w:szCs w:val="24"/>
          <w:lang w:eastAsia="en-US"/>
        </w:rPr>
      </w:pPr>
      <w:r w:rsidRPr="001C2741">
        <w:rPr>
          <w:rFonts w:ascii="Arial" w:hAnsi="Arial" w:cs="Arial"/>
          <w:color w:val="000000"/>
          <w:sz w:val="24"/>
          <w:szCs w:val="24"/>
          <w:lang w:eastAsia="en-US"/>
        </w:rPr>
        <w:t>– подготовка ежегодного публичного доклада о состоянии и перспективах развития системы образования в Пушкинском муниципальном районе;</w:t>
      </w:r>
    </w:p>
    <w:p w:rsidR="00997789" w:rsidRPr="001C2741" w:rsidRDefault="00997789" w:rsidP="001C2741">
      <w:pPr>
        <w:autoSpaceDE w:val="0"/>
        <w:autoSpaceDN w:val="0"/>
        <w:adjustRightInd w:val="0"/>
        <w:jc w:val="both"/>
        <w:rPr>
          <w:rFonts w:ascii="Arial" w:hAnsi="Arial" w:cs="Arial"/>
          <w:color w:val="000000"/>
          <w:sz w:val="24"/>
          <w:szCs w:val="24"/>
          <w:lang w:eastAsia="en-US"/>
        </w:rPr>
      </w:pPr>
      <w:r w:rsidRPr="001C2741">
        <w:rPr>
          <w:rFonts w:ascii="Arial" w:hAnsi="Arial" w:cs="Arial"/>
          <w:color w:val="000000"/>
          <w:sz w:val="24"/>
          <w:szCs w:val="24"/>
          <w:lang w:eastAsia="en-US"/>
        </w:rPr>
        <w:t>– развитие Интернет-ресурсов (порталов, сайтов) системы образования в Пушкинском муниципальном районе;</w:t>
      </w:r>
    </w:p>
    <w:p w:rsidR="00997789" w:rsidRPr="001C2741" w:rsidRDefault="00011D7D" w:rsidP="001C2741">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997789" w:rsidRPr="001C2741">
        <w:rPr>
          <w:rFonts w:ascii="Arial" w:eastAsiaTheme="minorHAnsi" w:hAnsi="Arial" w:cs="Arial"/>
          <w:sz w:val="24"/>
          <w:szCs w:val="24"/>
          <w:lang w:eastAsia="en-US"/>
        </w:rPr>
        <w:t xml:space="preserve">обеспечение </w:t>
      </w:r>
      <w:proofErr w:type="gramStart"/>
      <w:r w:rsidR="00997789" w:rsidRPr="001C2741">
        <w:rPr>
          <w:rFonts w:ascii="Arial" w:eastAsiaTheme="minorHAnsi" w:hAnsi="Arial" w:cs="Arial"/>
          <w:sz w:val="24"/>
          <w:szCs w:val="24"/>
          <w:lang w:eastAsia="en-US"/>
        </w:rPr>
        <w:t>деятельности Управления образования администрации Пушкинского муниципального района</w:t>
      </w:r>
      <w:proofErr w:type="gramEnd"/>
      <w:r w:rsidR="00997789" w:rsidRPr="001C2741">
        <w:rPr>
          <w:rFonts w:ascii="Arial" w:eastAsiaTheme="minorHAnsi" w:hAnsi="Arial" w:cs="Arial"/>
          <w:sz w:val="24"/>
          <w:szCs w:val="24"/>
          <w:lang w:eastAsia="en-US"/>
        </w:rPr>
        <w:t>.</w:t>
      </w:r>
    </w:p>
    <w:p w:rsidR="00997789" w:rsidRPr="001C2741" w:rsidRDefault="00997789" w:rsidP="001C2741">
      <w:pPr>
        <w:jc w:val="center"/>
        <w:rPr>
          <w:rFonts w:ascii="Arial" w:eastAsia="Calibri" w:hAnsi="Arial" w:cs="Arial"/>
          <w:sz w:val="24"/>
          <w:szCs w:val="24"/>
        </w:rPr>
      </w:pPr>
      <w:r w:rsidRPr="001C2741">
        <w:rPr>
          <w:rFonts w:ascii="Arial" w:eastAsia="Calibri" w:hAnsi="Arial" w:cs="Arial"/>
          <w:sz w:val="24"/>
          <w:szCs w:val="24"/>
        </w:rPr>
        <w:t>Для достижения поставленной цели требуется решение следующих задач:</w:t>
      </w:r>
    </w:p>
    <w:p w:rsidR="00997789" w:rsidRPr="001C2741" w:rsidRDefault="00011D7D" w:rsidP="001C2741">
      <w:pPr>
        <w:autoSpaceDE w:val="0"/>
        <w:autoSpaceDN w:val="0"/>
        <w:adjustRightInd w:val="0"/>
        <w:jc w:val="both"/>
        <w:rPr>
          <w:rFonts w:ascii="Arial" w:eastAsia="Calibri" w:hAnsi="Arial" w:cs="Arial"/>
          <w:color w:val="000000"/>
          <w:sz w:val="24"/>
          <w:szCs w:val="24"/>
        </w:rPr>
      </w:pPr>
      <w:r>
        <w:rPr>
          <w:rFonts w:ascii="Arial" w:eastAsia="Calibri" w:hAnsi="Arial" w:cs="Arial"/>
          <w:sz w:val="24"/>
          <w:szCs w:val="24"/>
        </w:rPr>
        <w:t xml:space="preserve">Задача </w:t>
      </w:r>
      <w:r w:rsidR="00997789" w:rsidRPr="001C2741">
        <w:rPr>
          <w:rFonts w:ascii="Arial" w:eastAsia="Calibri" w:hAnsi="Arial" w:cs="Arial"/>
          <w:sz w:val="24"/>
          <w:szCs w:val="24"/>
        </w:rPr>
        <w:t>1.</w:t>
      </w:r>
      <w:r w:rsidR="00997789" w:rsidRPr="001C2741">
        <w:rPr>
          <w:rFonts w:ascii="Arial" w:hAnsi="Arial" w:cs="Arial"/>
          <w:bCs/>
          <w:sz w:val="24"/>
          <w:szCs w:val="24"/>
        </w:rPr>
        <w:t xml:space="preserve"> «Обеспечение</w:t>
      </w:r>
      <w:r w:rsidR="00ED03A4" w:rsidRPr="001C2741">
        <w:rPr>
          <w:rFonts w:ascii="Arial" w:hAnsi="Arial" w:cs="Arial"/>
          <w:bCs/>
          <w:sz w:val="24"/>
          <w:szCs w:val="24"/>
        </w:rPr>
        <w:t xml:space="preserve"> </w:t>
      </w:r>
      <w:proofErr w:type="gramStart"/>
      <w:r w:rsidR="00997789"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r w:rsidR="00997789" w:rsidRPr="001C2741">
        <w:rPr>
          <w:rFonts w:ascii="Arial" w:hAnsi="Arial" w:cs="Arial"/>
          <w:bCs/>
          <w:sz w:val="24"/>
          <w:szCs w:val="24"/>
        </w:rPr>
        <w:t>»</w:t>
      </w:r>
    </w:p>
    <w:p w:rsidR="00997789" w:rsidRPr="001C2741" w:rsidRDefault="00011D7D" w:rsidP="001C2741">
      <w:pPr>
        <w:autoSpaceDE w:val="0"/>
        <w:autoSpaceDN w:val="0"/>
        <w:adjustRightInd w:val="0"/>
        <w:jc w:val="both"/>
        <w:rPr>
          <w:rFonts w:ascii="Arial" w:eastAsia="Calibri" w:hAnsi="Arial" w:cs="Arial"/>
          <w:sz w:val="24"/>
          <w:szCs w:val="24"/>
        </w:rPr>
      </w:pPr>
      <w:r>
        <w:rPr>
          <w:rFonts w:ascii="Arial" w:eastAsia="Calibri" w:hAnsi="Arial" w:cs="Arial"/>
          <w:sz w:val="24"/>
          <w:szCs w:val="24"/>
        </w:rPr>
        <w:t>Достижение</w:t>
      </w:r>
      <w:r w:rsidR="00997789" w:rsidRPr="001C2741">
        <w:rPr>
          <w:rFonts w:ascii="Arial" w:eastAsia="Calibri" w:hAnsi="Arial" w:cs="Arial"/>
          <w:sz w:val="24"/>
          <w:szCs w:val="24"/>
        </w:rPr>
        <w:t xml:space="preserve"> поставленных задач Подпрограммы путем </w:t>
      </w:r>
      <w:r>
        <w:rPr>
          <w:rFonts w:ascii="Arial" w:eastAsia="Calibri" w:hAnsi="Arial" w:cs="Arial"/>
          <w:sz w:val="24"/>
          <w:szCs w:val="24"/>
        </w:rPr>
        <w:t>реализации в течение 2017-2021 гг. мероприятий по</w:t>
      </w:r>
      <w:r w:rsidR="00997789" w:rsidRPr="001C2741">
        <w:rPr>
          <w:rFonts w:ascii="Arial" w:eastAsia="Calibri" w:hAnsi="Arial" w:cs="Arial"/>
          <w:sz w:val="24"/>
          <w:szCs w:val="24"/>
        </w:rPr>
        <w:t xml:space="preserve"> обеспечению деятельности Управления образования администрации Пушкинского муниципального района» (полный перечень мероприятий изложен в приложении № 1 к Подпрограмме 1 «</w:t>
      </w:r>
      <w:r w:rsidR="00997789" w:rsidRPr="001C2741">
        <w:rPr>
          <w:rFonts w:ascii="Arial" w:hAnsi="Arial" w:cs="Arial"/>
          <w:bCs/>
          <w:sz w:val="24"/>
          <w:szCs w:val="24"/>
        </w:rPr>
        <w:t>Обеспечение деятельности Управления образования администрации Пушкинского муниципального района</w:t>
      </w:r>
      <w:r w:rsidR="00997789" w:rsidRPr="001C2741">
        <w:rPr>
          <w:rFonts w:ascii="Arial" w:eastAsia="Calibri" w:hAnsi="Arial" w:cs="Arial"/>
          <w:sz w:val="24"/>
          <w:szCs w:val="24"/>
        </w:rPr>
        <w:t>») позволит добиться следующих результатов, изложенных в приложении №2.</w:t>
      </w:r>
    </w:p>
    <w:p w:rsidR="00BA76C3" w:rsidRPr="001C2741" w:rsidRDefault="00BA76C3" w:rsidP="001C2741">
      <w:pPr>
        <w:pStyle w:val="a3"/>
        <w:numPr>
          <w:ilvl w:val="0"/>
          <w:numId w:val="6"/>
        </w:numPr>
        <w:ind w:left="0" w:firstLine="0"/>
        <w:jc w:val="center"/>
        <w:rPr>
          <w:rFonts w:ascii="Arial" w:hAnsi="Arial" w:cs="Arial"/>
          <w:sz w:val="24"/>
          <w:szCs w:val="24"/>
        </w:rPr>
      </w:pPr>
      <w:r w:rsidRPr="001C2741">
        <w:rPr>
          <w:rFonts w:ascii="Arial" w:hAnsi="Arial" w:cs="Arial"/>
          <w:sz w:val="24"/>
          <w:szCs w:val="24"/>
        </w:rPr>
        <w:t>Концептуальные направления реформирования, модернизации, преобразования отдельных сфер социально-экономического развития</w:t>
      </w:r>
    </w:p>
    <w:p w:rsidR="00BA76C3" w:rsidRPr="001C2741" w:rsidRDefault="00BA76C3" w:rsidP="001C2741">
      <w:pPr>
        <w:jc w:val="both"/>
        <w:rPr>
          <w:rFonts w:ascii="Arial" w:hAnsi="Arial" w:cs="Arial"/>
          <w:color w:val="000000"/>
          <w:sz w:val="24"/>
          <w:szCs w:val="24"/>
        </w:rPr>
      </w:pPr>
      <w:r w:rsidRPr="001C2741">
        <w:rPr>
          <w:rFonts w:ascii="Arial" w:hAnsi="Arial" w:cs="Arial"/>
          <w:color w:val="000000"/>
          <w:sz w:val="24"/>
          <w:szCs w:val="24"/>
        </w:rPr>
        <w:t>Все образовательные организации Пушкинского муниципального района получат доступ к методическим и образовательным ресурсам, разработанным в рамках государственной программы, в</w:t>
      </w:r>
      <w:r w:rsidRPr="001C2741">
        <w:rPr>
          <w:rFonts w:ascii="Arial" w:hAnsi="Arial" w:cs="Arial"/>
          <w:sz w:val="24"/>
          <w:szCs w:val="24"/>
        </w:rPr>
        <w:t xml:space="preserve"> информационно-телекоммуникационной </w:t>
      </w:r>
      <w:r w:rsidRPr="001C2741">
        <w:rPr>
          <w:rFonts w:ascii="Arial" w:hAnsi="Arial" w:cs="Arial"/>
          <w:color w:val="000000"/>
          <w:sz w:val="24"/>
          <w:szCs w:val="24"/>
        </w:rPr>
        <w:t>сети «Интернет»;</w:t>
      </w:r>
    </w:p>
    <w:p w:rsidR="00BA76C3" w:rsidRPr="001C2741" w:rsidRDefault="00BA76C3" w:rsidP="001C2741">
      <w:pPr>
        <w:jc w:val="both"/>
        <w:rPr>
          <w:rFonts w:ascii="Arial" w:hAnsi="Arial" w:cs="Arial"/>
          <w:color w:val="000000"/>
          <w:sz w:val="24"/>
          <w:szCs w:val="24"/>
        </w:rPr>
      </w:pPr>
      <w:r w:rsidRPr="001C2741">
        <w:rPr>
          <w:rFonts w:ascii="Arial" w:hAnsi="Arial" w:cs="Arial"/>
          <w:color w:val="000000"/>
          <w:sz w:val="24"/>
          <w:szCs w:val="24"/>
        </w:rPr>
        <w:t xml:space="preserve">будет обеспечен рост уровня информированности населения о реализации мероприятий по развитию сферы образования в Пушкинском муниципальном районе, в том числе – через подготовку ежегодного публичного доклада, публикацию в средствах массовой информации аналитических материалов о ходе и результатах реализации государственной </w:t>
      </w:r>
      <w:r w:rsidRPr="001C2741">
        <w:rPr>
          <w:rFonts w:ascii="Arial" w:hAnsi="Arial" w:cs="Arial"/>
          <w:sz w:val="24"/>
          <w:szCs w:val="24"/>
        </w:rPr>
        <w:t>п</w:t>
      </w:r>
      <w:r w:rsidRPr="001C2741">
        <w:rPr>
          <w:rFonts w:ascii="Arial" w:hAnsi="Arial" w:cs="Arial"/>
          <w:color w:val="000000"/>
          <w:sz w:val="24"/>
          <w:szCs w:val="24"/>
        </w:rPr>
        <w:t>рограммы;</w:t>
      </w:r>
    </w:p>
    <w:p w:rsidR="00BA76C3" w:rsidRPr="001C2741" w:rsidRDefault="00BA76C3" w:rsidP="001C2741">
      <w:pPr>
        <w:jc w:val="both"/>
        <w:rPr>
          <w:rFonts w:ascii="Arial" w:hAnsi="Arial" w:cs="Arial"/>
          <w:color w:val="000000"/>
          <w:sz w:val="24"/>
          <w:szCs w:val="24"/>
        </w:rPr>
      </w:pPr>
      <w:r w:rsidRPr="001C2741">
        <w:rPr>
          <w:rFonts w:ascii="Arial" w:hAnsi="Arial" w:cs="Arial"/>
          <w:color w:val="000000"/>
          <w:sz w:val="24"/>
          <w:szCs w:val="24"/>
        </w:rPr>
        <w:t xml:space="preserve">будут обеспечены своевременное принятие нормативных правовых актов и подготовка методических рекомендаций, необходимых для реализации мероприятий муниципальной </w:t>
      </w:r>
      <w:r w:rsidRPr="001C2741">
        <w:rPr>
          <w:rFonts w:ascii="Arial" w:hAnsi="Arial" w:cs="Arial"/>
          <w:sz w:val="24"/>
          <w:szCs w:val="24"/>
        </w:rPr>
        <w:t>п</w:t>
      </w:r>
      <w:r w:rsidRPr="001C2741">
        <w:rPr>
          <w:rFonts w:ascii="Arial" w:hAnsi="Arial" w:cs="Arial"/>
          <w:color w:val="000000"/>
          <w:sz w:val="24"/>
          <w:szCs w:val="24"/>
        </w:rPr>
        <w:t>рограммы.</w:t>
      </w:r>
    </w:p>
    <w:p w:rsidR="00BA76C3" w:rsidRPr="001C2741" w:rsidRDefault="00610A12" w:rsidP="001C2741">
      <w:pPr>
        <w:keepNext/>
        <w:contextualSpacing/>
        <w:jc w:val="center"/>
        <w:rPr>
          <w:rFonts w:ascii="Arial" w:hAnsi="Arial" w:cs="Arial"/>
          <w:sz w:val="24"/>
          <w:szCs w:val="24"/>
        </w:rPr>
      </w:pPr>
      <w:r w:rsidRPr="001C2741">
        <w:rPr>
          <w:rFonts w:ascii="Arial" w:hAnsi="Arial" w:cs="Arial"/>
          <w:sz w:val="24"/>
          <w:szCs w:val="24"/>
        </w:rPr>
        <w:t>4</w:t>
      </w:r>
      <w:r w:rsidR="00BA76C3" w:rsidRPr="001C2741">
        <w:rPr>
          <w:rFonts w:ascii="Arial" w:hAnsi="Arial" w:cs="Arial"/>
          <w:sz w:val="24"/>
          <w:szCs w:val="24"/>
        </w:rPr>
        <w:t xml:space="preserve">. Перечень мероприятий, направленных на достижение целей и задач в сфере реализации Подпрограммы </w:t>
      </w:r>
      <w:r w:rsidR="00ED03A4" w:rsidRPr="001C2741">
        <w:rPr>
          <w:rFonts w:ascii="Arial" w:hAnsi="Arial" w:cs="Arial"/>
          <w:sz w:val="24"/>
          <w:szCs w:val="24"/>
        </w:rPr>
        <w:t>4</w:t>
      </w:r>
    </w:p>
    <w:p w:rsidR="00BA76C3" w:rsidRPr="001C2741" w:rsidRDefault="00BA76C3" w:rsidP="001C2741">
      <w:pPr>
        <w:contextualSpacing/>
        <w:jc w:val="both"/>
        <w:rPr>
          <w:rFonts w:ascii="Arial" w:hAnsi="Arial" w:cs="Arial"/>
          <w:sz w:val="24"/>
          <w:szCs w:val="24"/>
        </w:rPr>
      </w:pPr>
      <w:r w:rsidRPr="001C2741">
        <w:rPr>
          <w:rFonts w:ascii="Arial" w:hAnsi="Arial" w:cs="Arial"/>
          <w:sz w:val="24"/>
          <w:szCs w:val="24"/>
        </w:rPr>
        <w:t>Достижение целей и задач муниципальной Подпрограммы осуществляется посредством реализации мероприятий муниципальной Подпрограммы. Перечень мероприятий приведен в приложении № 1 к муниципальной Подпрограмме.</w:t>
      </w:r>
    </w:p>
    <w:p w:rsidR="00BA76C3" w:rsidRPr="001C2741" w:rsidRDefault="00610A12" w:rsidP="001C2741">
      <w:pPr>
        <w:pStyle w:val="a3"/>
        <w:keepNext/>
        <w:ind w:left="0"/>
        <w:jc w:val="center"/>
        <w:rPr>
          <w:rFonts w:ascii="Arial" w:hAnsi="Arial" w:cs="Arial"/>
          <w:sz w:val="24"/>
          <w:szCs w:val="24"/>
        </w:rPr>
      </w:pPr>
      <w:r w:rsidRPr="001C2741">
        <w:rPr>
          <w:rFonts w:ascii="Arial" w:hAnsi="Arial" w:cs="Arial"/>
          <w:sz w:val="24"/>
          <w:szCs w:val="24"/>
        </w:rPr>
        <w:t>5</w:t>
      </w:r>
      <w:r w:rsidR="00BA76C3" w:rsidRPr="001C2741">
        <w:rPr>
          <w:rFonts w:ascii="Arial" w:hAnsi="Arial" w:cs="Arial"/>
          <w:sz w:val="24"/>
          <w:szCs w:val="24"/>
        </w:rPr>
        <w:t xml:space="preserve">. Планируемые результаты (целевые показатели) реализации Подпрограммы </w:t>
      </w:r>
      <w:r w:rsidR="00ED03A4" w:rsidRPr="001C2741">
        <w:rPr>
          <w:rFonts w:ascii="Arial" w:hAnsi="Arial" w:cs="Arial"/>
          <w:sz w:val="24"/>
          <w:szCs w:val="24"/>
        </w:rPr>
        <w:t>4</w:t>
      </w:r>
      <w:r w:rsidR="00BA76C3" w:rsidRPr="001C2741">
        <w:rPr>
          <w:rFonts w:ascii="Arial" w:hAnsi="Arial" w:cs="Arial"/>
          <w:sz w:val="24"/>
          <w:szCs w:val="24"/>
        </w:rPr>
        <w:t xml:space="preserve"> с указанием количественных и/или качественных целевых показателей, характеризующих достижение целей и решение задач</w:t>
      </w:r>
    </w:p>
    <w:p w:rsidR="00BA76C3" w:rsidRPr="001C2741" w:rsidRDefault="00BA76C3" w:rsidP="001C2741">
      <w:pPr>
        <w:widowControl w:val="0"/>
        <w:autoSpaceDE w:val="0"/>
        <w:autoSpaceDN w:val="0"/>
        <w:adjustRightInd w:val="0"/>
        <w:jc w:val="both"/>
        <w:rPr>
          <w:rFonts w:ascii="Arial" w:hAnsi="Arial" w:cs="Arial"/>
          <w:sz w:val="24"/>
          <w:szCs w:val="24"/>
        </w:rPr>
      </w:pPr>
      <w:r w:rsidRPr="001C2741">
        <w:rPr>
          <w:rFonts w:ascii="Arial" w:hAnsi="Arial" w:cs="Arial"/>
          <w:sz w:val="24"/>
          <w:szCs w:val="24"/>
        </w:rPr>
        <w:t>Эффективность реализации Программы определяется степенью достижения количественных и качественных показателей реализации Подпрограмм.</w:t>
      </w:r>
    </w:p>
    <w:p w:rsidR="00BA76C3" w:rsidRPr="001C2741" w:rsidRDefault="00BA76C3" w:rsidP="001C2741">
      <w:pPr>
        <w:contextualSpacing/>
        <w:jc w:val="both"/>
        <w:rPr>
          <w:rFonts w:ascii="Arial" w:hAnsi="Arial" w:cs="Arial"/>
          <w:sz w:val="24"/>
          <w:szCs w:val="24"/>
        </w:rPr>
      </w:pPr>
      <w:r w:rsidRPr="001C2741">
        <w:rPr>
          <w:rFonts w:ascii="Arial" w:hAnsi="Arial" w:cs="Arial"/>
          <w:sz w:val="24"/>
          <w:szCs w:val="24"/>
        </w:rPr>
        <w:t xml:space="preserve">Планируемые количественные и качественные результаты (показатели эффективности) реализации муниципальной Подпрограммы и их динамика по годам приведены в </w:t>
      </w:r>
      <w:r w:rsidR="00697D09" w:rsidRPr="001C2741">
        <w:rPr>
          <w:rFonts w:ascii="Arial" w:hAnsi="Arial" w:cs="Arial"/>
          <w:sz w:val="24"/>
          <w:szCs w:val="24"/>
        </w:rPr>
        <w:t>П</w:t>
      </w:r>
      <w:r w:rsidRPr="001C2741">
        <w:rPr>
          <w:rFonts w:ascii="Arial" w:hAnsi="Arial" w:cs="Arial"/>
          <w:sz w:val="24"/>
          <w:szCs w:val="24"/>
        </w:rPr>
        <w:t>риложении № 5 к Программе.</w:t>
      </w:r>
    </w:p>
    <w:p w:rsidR="00BA76C3" w:rsidRPr="001C2741" w:rsidRDefault="00BA76C3" w:rsidP="001C2741">
      <w:pPr>
        <w:contextualSpacing/>
        <w:jc w:val="both"/>
        <w:rPr>
          <w:rFonts w:ascii="Arial" w:hAnsi="Arial" w:cs="Arial"/>
          <w:sz w:val="24"/>
          <w:szCs w:val="24"/>
        </w:rPr>
      </w:pPr>
    </w:p>
    <w:p w:rsidR="00BA76C3" w:rsidRPr="001C2741" w:rsidRDefault="00697D09" w:rsidP="001C2741">
      <w:pPr>
        <w:pStyle w:val="a3"/>
        <w:numPr>
          <w:ilvl w:val="0"/>
          <w:numId w:val="3"/>
        </w:numPr>
        <w:ind w:left="0" w:firstLine="0"/>
        <w:jc w:val="center"/>
        <w:rPr>
          <w:rFonts w:ascii="Arial" w:hAnsi="Arial" w:cs="Arial"/>
          <w:sz w:val="24"/>
          <w:szCs w:val="24"/>
        </w:rPr>
      </w:pPr>
      <w:r w:rsidRPr="001C2741">
        <w:rPr>
          <w:rFonts w:ascii="Arial" w:hAnsi="Arial" w:cs="Arial"/>
          <w:sz w:val="24"/>
          <w:szCs w:val="24"/>
        </w:rPr>
        <w:lastRenderedPageBreak/>
        <w:t>М</w:t>
      </w:r>
      <w:r w:rsidR="00BA76C3" w:rsidRPr="001C2741">
        <w:rPr>
          <w:rFonts w:ascii="Arial" w:hAnsi="Arial" w:cs="Arial"/>
          <w:sz w:val="24"/>
          <w:szCs w:val="24"/>
        </w:rPr>
        <w:t>етодика расчета значений показателей эффективности и результативности</w:t>
      </w:r>
      <w:r w:rsidRPr="001C2741">
        <w:rPr>
          <w:rFonts w:ascii="Arial" w:hAnsi="Arial" w:cs="Arial"/>
          <w:sz w:val="24"/>
          <w:szCs w:val="24"/>
        </w:rPr>
        <w:t xml:space="preserve"> </w:t>
      </w:r>
      <w:r w:rsidR="00BA76C3" w:rsidRPr="001C2741">
        <w:rPr>
          <w:rFonts w:ascii="Arial" w:hAnsi="Arial" w:cs="Arial"/>
          <w:sz w:val="24"/>
          <w:szCs w:val="24"/>
        </w:rPr>
        <w:t xml:space="preserve">реализации Подпрограммы </w:t>
      </w:r>
      <w:r w:rsidRPr="001C2741">
        <w:rPr>
          <w:rFonts w:ascii="Arial" w:hAnsi="Arial" w:cs="Arial"/>
          <w:sz w:val="24"/>
          <w:szCs w:val="24"/>
        </w:rPr>
        <w:t>4</w:t>
      </w:r>
    </w:p>
    <w:p w:rsidR="00BA76C3" w:rsidRPr="001C2741" w:rsidRDefault="00BA76C3" w:rsidP="001C2741">
      <w:pPr>
        <w:contextualSpacing/>
        <w:jc w:val="both"/>
        <w:rPr>
          <w:rFonts w:ascii="Arial" w:hAnsi="Arial" w:cs="Arial"/>
          <w:sz w:val="24"/>
          <w:szCs w:val="24"/>
        </w:rPr>
      </w:pPr>
      <w:r w:rsidRPr="001C2741">
        <w:rPr>
          <w:rFonts w:ascii="Arial" w:hAnsi="Arial" w:cs="Arial"/>
          <w:sz w:val="24"/>
          <w:szCs w:val="24"/>
        </w:rPr>
        <w:t>Методика расчета значений показателей эффективности и результативности реализации Подпрограммы</w:t>
      </w:r>
      <w:r w:rsidR="00697D09" w:rsidRPr="001C2741">
        <w:rPr>
          <w:rFonts w:ascii="Arial" w:hAnsi="Arial" w:cs="Arial"/>
          <w:sz w:val="24"/>
          <w:szCs w:val="24"/>
        </w:rPr>
        <w:t xml:space="preserve"> 4</w:t>
      </w:r>
      <w:r w:rsidRPr="001C2741">
        <w:rPr>
          <w:rFonts w:ascii="Arial" w:hAnsi="Arial" w:cs="Arial"/>
          <w:sz w:val="24"/>
          <w:szCs w:val="24"/>
        </w:rPr>
        <w:t xml:space="preserve"> приведена в приложении № 6 к Программе.</w:t>
      </w:r>
    </w:p>
    <w:p w:rsidR="00BA76C3" w:rsidRPr="001C2741" w:rsidRDefault="00610A12" w:rsidP="001C2741">
      <w:pPr>
        <w:contextualSpacing/>
        <w:jc w:val="center"/>
        <w:rPr>
          <w:rFonts w:ascii="Arial" w:hAnsi="Arial" w:cs="Arial"/>
          <w:sz w:val="24"/>
          <w:szCs w:val="24"/>
        </w:rPr>
      </w:pPr>
      <w:r w:rsidRPr="001C2741">
        <w:rPr>
          <w:rFonts w:ascii="Arial" w:hAnsi="Arial" w:cs="Arial"/>
          <w:sz w:val="24"/>
          <w:szCs w:val="24"/>
        </w:rPr>
        <w:t>7</w:t>
      </w:r>
      <w:r w:rsidR="00BA76C3" w:rsidRPr="001C2741">
        <w:rPr>
          <w:rFonts w:ascii="Arial" w:hAnsi="Arial" w:cs="Arial"/>
          <w:sz w:val="24"/>
          <w:szCs w:val="24"/>
        </w:rPr>
        <w:t xml:space="preserve">. Предоставление обоснования финансовых ресурсов, необходимых для реализации мероприятий Подпрограммы </w:t>
      </w:r>
      <w:r w:rsidR="00697D09" w:rsidRPr="001C2741">
        <w:rPr>
          <w:rFonts w:ascii="Arial" w:hAnsi="Arial" w:cs="Arial"/>
          <w:sz w:val="24"/>
          <w:szCs w:val="24"/>
        </w:rPr>
        <w:t>4</w:t>
      </w:r>
    </w:p>
    <w:p w:rsidR="00BA76C3" w:rsidRPr="001C2741" w:rsidRDefault="00BA76C3" w:rsidP="001C2741">
      <w:pPr>
        <w:pStyle w:val="a3"/>
        <w:widowControl w:val="0"/>
        <w:ind w:left="0"/>
        <w:jc w:val="both"/>
        <w:rPr>
          <w:rFonts w:ascii="Arial" w:hAnsi="Arial" w:cs="Arial"/>
          <w:sz w:val="24"/>
          <w:szCs w:val="24"/>
        </w:rPr>
      </w:pPr>
      <w:r w:rsidRPr="001C2741">
        <w:rPr>
          <w:rFonts w:ascii="Arial" w:hAnsi="Arial" w:cs="Arial"/>
          <w:sz w:val="24"/>
          <w:szCs w:val="24"/>
        </w:rPr>
        <w:t>Обоснование финансовых ресурсов, необходимых для реализации мероприятий Подпрограммы приведено в Приложении № 7 к Программе.</w:t>
      </w:r>
    </w:p>
    <w:p w:rsidR="00BA76C3" w:rsidRPr="001C2741" w:rsidRDefault="00610A12" w:rsidP="001C2741">
      <w:pPr>
        <w:pStyle w:val="ConsPlusNonformat"/>
        <w:rPr>
          <w:rFonts w:ascii="Arial" w:hAnsi="Arial" w:cs="Arial"/>
          <w:sz w:val="24"/>
          <w:szCs w:val="24"/>
        </w:rPr>
      </w:pPr>
      <w:r w:rsidRPr="001C2741">
        <w:rPr>
          <w:rFonts w:ascii="Arial" w:hAnsi="Arial" w:cs="Arial"/>
          <w:sz w:val="24"/>
          <w:szCs w:val="24"/>
        </w:rPr>
        <w:t>8</w:t>
      </w:r>
      <w:r w:rsidR="00BA76C3" w:rsidRPr="001C2741">
        <w:rPr>
          <w:rFonts w:ascii="Arial" w:hAnsi="Arial" w:cs="Arial"/>
          <w:sz w:val="24"/>
          <w:szCs w:val="24"/>
        </w:rPr>
        <w:t>.Порядок взаимодействия ответственного за выполнение мероприятий</w:t>
      </w:r>
    </w:p>
    <w:p w:rsidR="00BA76C3" w:rsidRPr="001C2741" w:rsidRDefault="00BA76C3" w:rsidP="001C2741">
      <w:pPr>
        <w:pStyle w:val="ConsPlusNonformat"/>
        <w:jc w:val="center"/>
        <w:rPr>
          <w:rFonts w:ascii="Arial" w:hAnsi="Arial" w:cs="Arial"/>
          <w:sz w:val="24"/>
          <w:szCs w:val="24"/>
        </w:rPr>
      </w:pPr>
      <w:r w:rsidRPr="001C2741">
        <w:rPr>
          <w:rFonts w:ascii="Arial" w:hAnsi="Arial" w:cs="Arial"/>
          <w:sz w:val="24"/>
          <w:szCs w:val="24"/>
        </w:rPr>
        <w:t xml:space="preserve">Подпрограммы </w:t>
      </w:r>
      <w:r w:rsidR="00697D09" w:rsidRPr="001C2741">
        <w:rPr>
          <w:rFonts w:ascii="Arial" w:hAnsi="Arial" w:cs="Arial"/>
          <w:sz w:val="24"/>
          <w:szCs w:val="24"/>
        </w:rPr>
        <w:t>4</w:t>
      </w:r>
      <w:r w:rsidRPr="001C2741">
        <w:rPr>
          <w:rFonts w:ascii="Arial" w:hAnsi="Arial" w:cs="Arial"/>
          <w:sz w:val="24"/>
          <w:szCs w:val="24"/>
        </w:rPr>
        <w:t xml:space="preserve"> с муниципальным заказчиком Программы </w:t>
      </w:r>
    </w:p>
    <w:p w:rsidR="00697D09" w:rsidRPr="001C2741" w:rsidRDefault="00697D09" w:rsidP="001C2741">
      <w:pPr>
        <w:jc w:val="both"/>
        <w:rPr>
          <w:rFonts w:ascii="Arial" w:hAnsi="Arial" w:cs="Arial"/>
          <w:sz w:val="24"/>
          <w:szCs w:val="24"/>
        </w:rPr>
      </w:pPr>
      <w:proofErr w:type="gramStart"/>
      <w:r w:rsidRPr="001C2741">
        <w:rPr>
          <w:rFonts w:ascii="Arial" w:hAnsi="Arial" w:cs="Arial"/>
          <w:sz w:val="24"/>
          <w:szCs w:val="24"/>
        </w:rPr>
        <w:t>Контроль за</w:t>
      </w:r>
      <w:proofErr w:type="gramEnd"/>
      <w:r w:rsidRPr="001C2741">
        <w:rPr>
          <w:rFonts w:ascii="Arial" w:hAnsi="Arial" w:cs="Arial"/>
          <w:sz w:val="24"/>
          <w:szCs w:val="24"/>
        </w:rPr>
        <w:t xml:space="preserve"> реализацией Подпрограммы 4 осуществляется муниципальным заказчиком Подпрограммы 4.</w:t>
      </w:r>
    </w:p>
    <w:p w:rsidR="00697D09" w:rsidRPr="001C2741" w:rsidRDefault="00697D09" w:rsidP="001C2741">
      <w:pPr>
        <w:jc w:val="both"/>
        <w:rPr>
          <w:rFonts w:ascii="Arial" w:hAnsi="Arial" w:cs="Arial"/>
          <w:sz w:val="24"/>
          <w:szCs w:val="24"/>
        </w:rPr>
      </w:pPr>
      <w:r w:rsidRPr="001C2741">
        <w:rPr>
          <w:rFonts w:ascii="Arial" w:hAnsi="Arial" w:cs="Arial"/>
          <w:sz w:val="24"/>
          <w:szCs w:val="24"/>
        </w:rPr>
        <w:t xml:space="preserve">Муниципальный заказчик Подпрограммы 4 организует управление реализацией Подпрограммы 4 и взаимодействие с участниками реализации Подпрограммы 4. </w:t>
      </w:r>
    </w:p>
    <w:p w:rsidR="00697D09" w:rsidRPr="001C2741" w:rsidRDefault="00697D09" w:rsidP="001C2741">
      <w:pPr>
        <w:pStyle w:val="ConsPlusNormal"/>
        <w:jc w:val="both"/>
        <w:rPr>
          <w:rFonts w:ascii="Arial" w:hAnsi="Arial" w:cs="Arial"/>
          <w:sz w:val="24"/>
          <w:szCs w:val="24"/>
        </w:rPr>
      </w:pPr>
      <w:r w:rsidRPr="001C2741">
        <w:rPr>
          <w:rFonts w:ascii="Arial" w:hAnsi="Arial" w:cs="Arial"/>
          <w:sz w:val="24"/>
          <w:szCs w:val="24"/>
        </w:rPr>
        <w:t xml:space="preserve">Муниципальный заказчик Подпрограммы 4 осуществляет: </w:t>
      </w:r>
    </w:p>
    <w:p w:rsidR="00697D09" w:rsidRPr="001C2741" w:rsidRDefault="00697D09" w:rsidP="001C2741">
      <w:pPr>
        <w:keepNext/>
        <w:contextualSpacing/>
        <w:jc w:val="both"/>
        <w:rPr>
          <w:rFonts w:ascii="Arial" w:hAnsi="Arial" w:cs="Arial"/>
          <w:sz w:val="24"/>
          <w:szCs w:val="24"/>
        </w:rPr>
      </w:pPr>
      <w:r w:rsidRPr="001C2741">
        <w:rPr>
          <w:rFonts w:ascii="Arial" w:hAnsi="Arial" w:cs="Arial"/>
          <w:sz w:val="24"/>
          <w:szCs w:val="24"/>
        </w:rPr>
        <w:t xml:space="preserve">- координацию деятельности ответственного за выполнение мероприятия Подпрограммы  4 в процессе разработки муниципальной Программы; </w:t>
      </w:r>
    </w:p>
    <w:p w:rsidR="00697D09" w:rsidRPr="001C2741" w:rsidRDefault="00697D09" w:rsidP="001C2741">
      <w:pPr>
        <w:widowControl w:val="0"/>
        <w:tabs>
          <w:tab w:val="left" w:pos="993"/>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организацию управления муниципальной Подпрограммой 4;</w:t>
      </w:r>
    </w:p>
    <w:p w:rsidR="00697D09" w:rsidRPr="001C2741" w:rsidRDefault="00011D7D" w:rsidP="001C2741">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697D09" w:rsidRPr="001C2741">
        <w:rPr>
          <w:rFonts w:ascii="Arial" w:hAnsi="Arial" w:cs="Arial"/>
          <w:sz w:val="24"/>
          <w:szCs w:val="24"/>
        </w:rPr>
        <w:t>создание при необходимости комиссии (штаба, рабочей группы) по управлению муниципальной Подпрограммой 4;</w:t>
      </w:r>
    </w:p>
    <w:p w:rsidR="00697D09" w:rsidRPr="001C2741" w:rsidRDefault="00697D09" w:rsidP="001C2741">
      <w:pPr>
        <w:pStyle w:val="ConsPlusNormal"/>
        <w:tabs>
          <w:tab w:val="left" w:pos="993"/>
        </w:tabs>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достижение целей, задач и конечных результатов Подпрограммы 4;</w:t>
      </w:r>
    </w:p>
    <w:p w:rsidR="00697D09" w:rsidRPr="001C2741" w:rsidRDefault="00697D09" w:rsidP="001C2741">
      <w:pPr>
        <w:pStyle w:val="ConsPlusNormal"/>
        <w:tabs>
          <w:tab w:val="left" w:pos="709"/>
          <w:tab w:val="left" w:pos="993"/>
        </w:tabs>
        <w:jc w:val="both"/>
        <w:rPr>
          <w:rFonts w:ascii="Arial" w:hAnsi="Arial" w:cs="Arial"/>
          <w:sz w:val="24"/>
          <w:szCs w:val="24"/>
        </w:rPr>
      </w:pPr>
      <w:r w:rsidRPr="001C2741">
        <w:rPr>
          <w:rFonts w:ascii="Arial" w:hAnsi="Arial" w:cs="Arial"/>
          <w:sz w:val="24"/>
          <w:szCs w:val="24"/>
        </w:rPr>
        <w:t>- предоставление в Комитет по экономике информацию о реализации Подпрограммы 4 в установленные сроки.</w:t>
      </w:r>
    </w:p>
    <w:p w:rsidR="00697D09" w:rsidRPr="001C2741" w:rsidRDefault="00697D09" w:rsidP="001C2741">
      <w:pPr>
        <w:widowControl w:val="0"/>
        <w:autoSpaceDE w:val="0"/>
        <w:autoSpaceDN w:val="0"/>
        <w:adjustRightInd w:val="0"/>
        <w:jc w:val="both"/>
        <w:rPr>
          <w:rFonts w:ascii="Arial" w:hAnsi="Arial" w:cs="Arial"/>
          <w:sz w:val="24"/>
          <w:szCs w:val="24"/>
        </w:rPr>
      </w:pPr>
      <w:proofErr w:type="gramStart"/>
      <w:r w:rsidRPr="001C2741">
        <w:rPr>
          <w:rFonts w:ascii="Arial" w:hAnsi="Arial" w:cs="Arial"/>
          <w:sz w:val="24"/>
          <w:szCs w:val="24"/>
        </w:rPr>
        <w:t>Ответственный</w:t>
      </w:r>
      <w:proofErr w:type="gramEnd"/>
      <w:r w:rsidRPr="001C2741">
        <w:rPr>
          <w:rFonts w:ascii="Arial" w:hAnsi="Arial" w:cs="Arial"/>
          <w:sz w:val="24"/>
          <w:szCs w:val="24"/>
        </w:rPr>
        <w:t xml:space="preserve"> за выполнение мероприятия муниципальной Подпрограммы 4:</w:t>
      </w:r>
    </w:p>
    <w:p w:rsidR="00697D09" w:rsidRPr="001C2741" w:rsidRDefault="00697D09"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формирует прогноз расх</w:t>
      </w:r>
      <w:r w:rsidR="00011D7D">
        <w:rPr>
          <w:rFonts w:ascii="Arial" w:hAnsi="Arial" w:cs="Arial"/>
          <w:sz w:val="24"/>
          <w:szCs w:val="24"/>
        </w:rPr>
        <w:t xml:space="preserve">одов на реализацию мероприятия Подпрограммы 4 </w:t>
      </w:r>
      <w:r w:rsidRPr="001C2741">
        <w:rPr>
          <w:rFonts w:ascii="Arial" w:hAnsi="Arial" w:cs="Arial"/>
          <w:sz w:val="24"/>
          <w:szCs w:val="24"/>
        </w:rPr>
        <w:t>и направляет его муниципальному заказчику Подпрограммы 4;</w:t>
      </w:r>
    </w:p>
    <w:p w:rsidR="00697D09" w:rsidRPr="001C2741" w:rsidRDefault="00697D09" w:rsidP="001C2741">
      <w:pPr>
        <w:widowControl w:val="0"/>
        <w:tabs>
          <w:tab w:val="left" w:pos="709"/>
        </w:tabs>
        <w:autoSpaceDE w:val="0"/>
        <w:autoSpaceDN w:val="0"/>
        <w:adjustRightInd w:val="0"/>
        <w:jc w:val="both"/>
        <w:rPr>
          <w:rFonts w:ascii="Arial" w:hAnsi="Arial" w:cs="Arial"/>
          <w:sz w:val="24"/>
          <w:szCs w:val="24"/>
        </w:rPr>
      </w:pPr>
      <w:r w:rsidRPr="001C2741">
        <w:rPr>
          <w:rFonts w:ascii="Arial" w:hAnsi="Arial" w:cs="Arial"/>
          <w:sz w:val="24"/>
          <w:szCs w:val="24"/>
        </w:rPr>
        <w:t>- определяет исполнителей мероприятия Подпрограммы 4, в том числе путем проведения торгов, в форме конкурса или аукциона;</w:t>
      </w:r>
    </w:p>
    <w:p w:rsidR="00697D09" w:rsidRPr="001C2741" w:rsidRDefault="00697D09" w:rsidP="001C2741">
      <w:pPr>
        <w:widowControl w:val="0"/>
        <w:tabs>
          <w:tab w:val="left" w:pos="709"/>
          <w:tab w:val="left" w:pos="851"/>
        </w:tabs>
        <w:autoSpaceDE w:val="0"/>
        <w:autoSpaceDN w:val="0"/>
        <w:adjustRightInd w:val="0"/>
        <w:jc w:val="both"/>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tab/>
        <w:t>участвует в обсуждении вопросов, связанных с реализацией и финансированием Подпрограммы 4, в части соответствующего мероприятия;</w:t>
      </w:r>
    </w:p>
    <w:p w:rsidR="00697D09" w:rsidRPr="001C2741" w:rsidRDefault="00697D09" w:rsidP="001C2741">
      <w:pPr>
        <w:tabs>
          <w:tab w:val="left" w:pos="709"/>
          <w:tab w:val="left" w:pos="851"/>
        </w:tabs>
        <w:jc w:val="both"/>
        <w:rPr>
          <w:rFonts w:ascii="Arial" w:hAnsi="Arial" w:cs="Arial"/>
          <w:sz w:val="24"/>
          <w:szCs w:val="24"/>
        </w:rPr>
      </w:pPr>
      <w:proofErr w:type="gramStart"/>
      <w:r w:rsidRPr="001C2741">
        <w:rPr>
          <w:rFonts w:ascii="Arial" w:hAnsi="Arial" w:cs="Arial"/>
          <w:sz w:val="24"/>
          <w:szCs w:val="24"/>
        </w:rPr>
        <w:t>-</w:t>
      </w:r>
      <w:r w:rsidRPr="001C2741">
        <w:rPr>
          <w:rFonts w:ascii="Arial" w:hAnsi="Arial" w:cs="Arial"/>
          <w:sz w:val="24"/>
          <w:szCs w:val="24"/>
        </w:rPr>
        <w:tab/>
        <w:t>осуществляет ежегодную оценку результативности и эффективности мероприятий Подпрограммы 4, формирует аналитические справки и итоговые доклады о ходе реализации Подпрограммы 4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w:t>
      </w:r>
      <w:r w:rsidR="00011D7D">
        <w:rPr>
          <w:rFonts w:ascii="Arial" w:hAnsi="Arial" w:cs="Arial"/>
          <w:sz w:val="24"/>
          <w:szCs w:val="24"/>
        </w:rPr>
        <w:t xml:space="preserve">айона от 01.08.2013 № 2105 </w:t>
      </w:r>
      <w:r w:rsidRPr="001C2741">
        <w:rPr>
          <w:rFonts w:ascii="Arial" w:hAnsi="Arial" w:cs="Arial"/>
          <w:sz w:val="24"/>
          <w:szCs w:val="24"/>
        </w:rPr>
        <w:t>(с изменениями) (далее - Порядок);</w:t>
      </w:r>
      <w:proofErr w:type="gramEnd"/>
    </w:p>
    <w:p w:rsidR="00697D09" w:rsidRPr="001C2741" w:rsidRDefault="00697D09" w:rsidP="001C2741">
      <w:pPr>
        <w:jc w:val="both"/>
        <w:rPr>
          <w:rFonts w:ascii="Arial" w:hAnsi="Arial" w:cs="Arial"/>
          <w:sz w:val="24"/>
          <w:szCs w:val="24"/>
        </w:rPr>
      </w:pPr>
      <w:r w:rsidRPr="001C2741">
        <w:rPr>
          <w:rFonts w:ascii="Arial" w:hAnsi="Arial" w:cs="Arial"/>
          <w:sz w:val="24"/>
          <w:szCs w:val="24"/>
        </w:rPr>
        <w:t>- обеспечивает контроль реализации мероприятий Подпрограммы 4 в ходе ее реализации;</w:t>
      </w:r>
    </w:p>
    <w:p w:rsidR="00697D09" w:rsidRPr="001C2741" w:rsidRDefault="00697D09" w:rsidP="001C2741">
      <w:pPr>
        <w:jc w:val="both"/>
        <w:rPr>
          <w:rFonts w:ascii="Arial" w:hAnsi="Arial" w:cs="Arial"/>
          <w:sz w:val="24"/>
          <w:szCs w:val="24"/>
        </w:rPr>
      </w:pPr>
      <w:r w:rsidRPr="001C2741">
        <w:rPr>
          <w:rFonts w:ascii="Arial" w:hAnsi="Arial" w:cs="Arial"/>
          <w:sz w:val="24"/>
          <w:szCs w:val="24"/>
        </w:rPr>
        <w:t>- вносит в установленном Порядке предложения о корректировке параметров Подпрограммы 4;</w:t>
      </w:r>
    </w:p>
    <w:p w:rsidR="00697D09" w:rsidRPr="001C2741" w:rsidRDefault="00697D09" w:rsidP="001C2741">
      <w:pPr>
        <w:jc w:val="both"/>
        <w:rPr>
          <w:rFonts w:ascii="Arial" w:hAnsi="Arial" w:cs="Arial"/>
          <w:sz w:val="24"/>
          <w:szCs w:val="24"/>
        </w:rPr>
      </w:pPr>
      <w:r w:rsidRPr="001C2741">
        <w:rPr>
          <w:rFonts w:ascii="Arial" w:hAnsi="Arial" w:cs="Arial"/>
          <w:sz w:val="24"/>
          <w:szCs w:val="24"/>
        </w:rPr>
        <w:t>- обеспечивает информационное сопровождение реализации Подпрограммы 4.</w:t>
      </w:r>
    </w:p>
    <w:p w:rsidR="00BA76C3" w:rsidRPr="001C2741" w:rsidRDefault="00610A12" w:rsidP="001C2741">
      <w:pPr>
        <w:pStyle w:val="ConsPlusNonformat"/>
        <w:jc w:val="center"/>
        <w:rPr>
          <w:rFonts w:ascii="Arial" w:hAnsi="Arial" w:cs="Arial"/>
          <w:sz w:val="24"/>
          <w:szCs w:val="24"/>
        </w:rPr>
      </w:pPr>
      <w:r w:rsidRPr="001C2741">
        <w:rPr>
          <w:rFonts w:ascii="Arial" w:hAnsi="Arial" w:cs="Arial"/>
          <w:sz w:val="24"/>
          <w:szCs w:val="24"/>
        </w:rPr>
        <w:t>9</w:t>
      </w:r>
      <w:r w:rsidR="00BA76C3" w:rsidRPr="001C2741">
        <w:rPr>
          <w:rFonts w:ascii="Arial" w:hAnsi="Arial" w:cs="Arial"/>
          <w:sz w:val="24"/>
          <w:szCs w:val="24"/>
        </w:rPr>
        <w:t xml:space="preserve">. Состав, форма и сроки предоставления отчетности  о ходе реализации мероприятий Подпрограммы </w:t>
      </w:r>
      <w:r w:rsidR="00697D09" w:rsidRPr="001C2741">
        <w:rPr>
          <w:rFonts w:ascii="Arial" w:hAnsi="Arial" w:cs="Arial"/>
          <w:sz w:val="24"/>
          <w:szCs w:val="24"/>
        </w:rPr>
        <w:t>4</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xml:space="preserve">Муниципальный заказчик Подпрограммы 4, с целью </w:t>
      </w:r>
      <w:proofErr w:type="gramStart"/>
      <w:r w:rsidRPr="001C2741">
        <w:rPr>
          <w:rFonts w:ascii="Arial" w:hAnsi="Arial" w:cs="Arial"/>
        </w:rPr>
        <w:t>контроля за</w:t>
      </w:r>
      <w:proofErr w:type="gramEnd"/>
      <w:r w:rsidRPr="001C2741">
        <w:rPr>
          <w:rFonts w:ascii="Arial" w:hAnsi="Arial" w:cs="Arial"/>
        </w:rPr>
        <w:t xml:space="preserve"> реализацией Подпрограммы 4, ежеквартально до 15 числа месяца, следующего за отчетным кварталом, формирует в подсистеме ГАСУ МО:</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xml:space="preserve">1) оперативный отчет о реализации мероприятий Подпрограммы 4 по форме согласно </w:t>
      </w:r>
      <w:hyperlink r:id="rId37" w:anchor="P1451ec858227ede7e75911808b77fbcd6ac4a544169acd2ab0b8ced9f9c472eb747b" w:tgtFrame="_blank" w:history="1">
        <w:r w:rsidRPr="001C2741">
          <w:rPr>
            <w:rStyle w:val="af2"/>
            <w:rFonts w:ascii="Arial" w:hAnsi="Arial" w:cs="Arial"/>
            <w:color w:val="auto"/>
            <w:u w:val="none"/>
          </w:rPr>
          <w:t xml:space="preserve">приложениям </w:t>
        </w:r>
        <w:r w:rsidR="00011D7D">
          <w:rPr>
            <w:rStyle w:val="af2"/>
            <w:rFonts w:ascii="Arial" w:hAnsi="Arial" w:cs="Arial"/>
            <w:color w:val="auto"/>
            <w:u w:val="none"/>
          </w:rPr>
          <w:t>№</w:t>
        </w:r>
        <w:r w:rsidRPr="001C2741">
          <w:rPr>
            <w:rStyle w:val="af2"/>
            <w:rFonts w:ascii="Arial" w:hAnsi="Arial" w:cs="Arial"/>
            <w:color w:val="auto"/>
            <w:u w:val="none"/>
          </w:rPr>
          <w:t xml:space="preserve"> 9</w:t>
        </w:r>
      </w:hyperlink>
      <w:r w:rsidRPr="001C2741">
        <w:rPr>
          <w:rFonts w:ascii="Arial" w:hAnsi="Arial" w:cs="Arial"/>
        </w:rPr>
        <w:t xml:space="preserve"> и </w:t>
      </w:r>
      <w:hyperlink r:id="rId38" w:anchor="P1551740de6e5909b011b271c921481d138473176593b8e00f7fae65418983ab0920e" w:tgtFrame="_blank" w:history="1">
        <w:r w:rsidR="00011D7D">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к Порядку, который содержит:</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перечень выполненных мероприятий Подпрограммы 4 с указанием объемов, источников финансирования, результатов выполнения мероприятий и фактически достигнутых целевых значений показателей;</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lastRenderedPageBreak/>
        <w:t>- анализ причин несвоевременного выполнения программных мероприятий;</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2) оперативный (годов</w:t>
      </w:r>
      <w:r w:rsidR="00011D7D">
        <w:rPr>
          <w:rFonts w:ascii="Arial" w:hAnsi="Arial" w:cs="Arial"/>
        </w:rPr>
        <w:t>ой) о выполнении Подпрограммы 4</w:t>
      </w:r>
      <w:r w:rsidRPr="001C2741">
        <w:rPr>
          <w:rFonts w:ascii="Arial" w:hAnsi="Arial" w:cs="Arial"/>
        </w:rPr>
        <w:t xml:space="preserve"> по объектам строительства, реконструкции и капитального ремонта по форме согласно приложению </w:t>
      </w:r>
      <w:r w:rsidR="00011D7D">
        <w:rPr>
          <w:rFonts w:ascii="Arial" w:hAnsi="Arial" w:cs="Arial"/>
        </w:rPr>
        <w:t xml:space="preserve">№ </w:t>
      </w:r>
      <w:r w:rsidRPr="001C2741">
        <w:rPr>
          <w:rFonts w:ascii="Arial" w:hAnsi="Arial" w:cs="Arial"/>
        </w:rPr>
        <w:t>11 к Порядку, который содержит:</w:t>
      </w:r>
    </w:p>
    <w:p w:rsidR="00697D09" w:rsidRPr="001C2741" w:rsidRDefault="00011D7D" w:rsidP="001C2741">
      <w:pPr>
        <w:pStyle w:val="af"/>
        <w:spacing w:before="0" w:beforeAutospacing="0" w:after="0" w:afterAutospacing="0"/>
        <w:jc w:val="both"/>
        <w:rPr>
          <w:rFonts w:ascii="Arial" w:hAnsi="Arial" w:cs="Arial"/>
        </w:rPr>
      </w:pPr>
      <w:r>
        <w:rPr>
          <w:rFonts w:ascii="Arial" w:hAnsi="Arial" w:cs="Arial"/>
        </w:rPr>
        <w:t xml:space="preserve">- </w:t>
      </w:r>
      <w:r w:rsidR="00697D09" w:rsidRPr="001C2741">
        <w:rPr>
          <w:rFonts w:ascii="Arial" w:hAnsi="Arial" w:cs="Arial"/>
        </w:rPr>
        <w:t>наименование объекта, адрес объекта, планируемые работы;</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перечень фактически выполненных работ с указанием объемов, источников финансирования;</w:t>
      </w:r>
    </w:p>
    <w:p w:rsidR="00697D09" w:rsidRPr="001C2741" w:rsidRDefault="00011D7D" w:rsidP="001C2741">
      <w:pPr>
        <w:pStyle w:val="af"/>
        <w:spacing w:before="0" w:beforeAutospacing="0" w:after="0" w:afterAutospacing="0"/>
        <w:jc w:val="both"/>
        <w:rPr>
          <w:rFonts w:ascii="Arial" w:hAnsi="Arial" w:cs="Arial"/>
        </w:rPr>
      </w:pPr>
      <w:r>
        <w:rPr>
          <w:rFonts w:ascii="Arial" w:hAnsi="Arial" w:cs="Arial"/>
        </w:rPr>
        <w:t xml:space="preserve">- </w:t>
      </w:r>
      <w:r w:rsidR="00697D09" w:rsidRPr="001C2741">
        <w:rPr>
          <w:rFonts w:ascii="Arial" w:hAnsi="Arial" w:cs="Arial"/>
        </w:rPr>
        <w:t>анализ причин невыполнения (несвоевременного выполнения) работ.</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Муниципальный заказчик ежегодно в срок до 1 марта года, следующего за отчетным, формирует в подсистеме ГАСУ МО годовой отчет о реали</w:t>
      </w:r>
      <w:r w:rsidR="00011D7D">
        <w:rPr>
          <w:rFonts w:ascii="Arial" w:hAnsi="Arial" w:cs="Arial"/>
        </w:rPr>
        <w:t>зации Подпрограммы 4</w:t>
      </w:r>
      <w:r w:rsidRPr="001C2741">
        <w:rPr>
          <w:rFonts w:ascii="Arial" w:hAnsi="Arial" w:cs="Arial"/>
        </w:rPr>
        <w:t xml:space="preserve"> для оценки эффективности реализации Подпрограммы 4.</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Раз в 3 года муниципальный заказчик формирует в подсистеме ГАСУ МО комплексный отчет о реализа</w:t>
      </w:r>
      <w:r w:rsidR="00011D7D">
        <w:rPr>
          <w:rFonts w:ascii="Arial" w:hAnsi="Arial" w:cs="Arial"/>
        </w:rPr>
        <w:t xml:space="preserve">ции мероприятий Подпрограммы 4 </w:t>
      </w:r>
      <w:r w:rsidRPr="001C2741">
        <w:rPr>
          <w:rFonts w:ascii="Arial" w:hAnsi="Arial" w:cs="Arial"/>
        </w:rPr>
        <w:t xml:space="preserve">не позднее 1 апреля года, следующего </w:t>
      </w:r>
      <w:proofErr w:type="gramStart"/>
      <w:r w:rsidRPr="001C2741">
        <w:rPr>
          <w:rFonts w:ascii="Arial" w:hAnsi="Arial" w:cs="Arial"/>
        </w:rPr>
        <w:t>за</w:t>
      </w:r>
      <w:proofErr w:type="gramEnd"/>
      <w:r w:rsidRPr="001C2741">
        <w:rPr>
          <w:rFonts w:ascii="Arial" w:hAnsi="Arial" w:cs="Arial"/>
        </w:rPr>
        <w:t xml:space="preserve"> отчетным.</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xml:space="preserve">Годовой и </w:t>
      </w:r>
      <w:proofErr w:type="gramStart"/>
      <w:r w:rsidRPr="001C2741">
        <w:rPr>
          <w:rFonts w:ascii="Arial" w:hAnsi="Arial" w:cs="Arial"/>
        </w:rPr>
        <w:t>комплексный</w:t>
      </w:r>
      <w:proofErr w:type="gramEnd"/>
      <w:r w:rsidRPr="001C2741">
        <w:rPr>
          <w:rFonts w:ascii="Arial" w:hAnsi="Arial" w:cs="Arial"/>
        </w:rPr>
        <w:t xml:space="preserve"> отчеты о реализации Подпрограммы 4  должны содержать:</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1) аналитическую записку, в которой указываются:</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степень достижения запланированных результатов и намеченных целей Подпрограммы 4;</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4;</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2) таблицу, в которой указываются:</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данные об использовании средств бюджета Пушкинского муниципального района и средств иных привлекаемых для реализации муниципальной подпрограммы источников по каждому программному мероприятию и в целом по Подпрограмме 4;</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xml:space="preserve">Годовой отчет о реализации Подпрограммы 4 представляется по формам согласно </w:t>
      </w:r>
      <w:hyperlink r:id="rId39" w:anchor="P1551740de6e5909b011b271c921481d138473176593b8e00f7fae65418983ab0920e" w:tgtFrame="_blank" w:history="1">
        <w:r w:rsidRPr="001C2741">
          <w:rPr>
            <w:rStyle w:val="af2"/>
            <w:rFonts w:ascii="Arial" w:hAnsi="Arial" w:cs="Arial"/>
            <w:color w:val="auto"/>
            <w:u w:val="none"/>
          </w:rPr>
          <w:t xml:space="preserve">приложениям </w:t>
        </w:r>
        <w:r w:rsidR="00011D7D">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и </w:t>
      </w:r>
      <w:hyperlink r:id="rId40" w:anchor="P1729aa2d3a39968ff45b5d8ed0d65e0a6dfd08b9c13049ac6dfa44800c9cb291d5fe" w:tgtFrame="_blank" w:history="1">
        <w:r w:rsidR="00011D7D">
          <w:rPr>
            <w:rStyle w:val="af2"/>
            <w:rFonts w:ascii="Arial" w:hAnsi="Arial" w:cs="Arial"/>
            <w:color w:val="auto"/>
            <w:u w:val="none"/>
          </w:rPr>
          <w:t>№</w:t>
        </w:r>
        <w:r w:rsidRPr="001C2741">
          <w:rPr>
            <w:rStyle w:val="af2"/>
            <w:rFonts w:ascii="Arial" w:hAnsi="Arial" w:cs="Arial"/>
            <w:color w:val="auto"/>
            <w:u w:val="none"/>
          </w:rPr>
          <w:t xml:space="preserve"> 12</w:t>
        </w:r>
      </w:hyperlink>
      <w:r w:rsidRPr="001C2741">
        <w:rPr>
          <w:rFonts w:ascii="Arial" w:hAnsi="Arial" w:cs="Arial"/>
        </w:rPr>
        <w:t xml:space="preserve"> к  Порядку.</w:t>
      </w:r>
    </w:p>
    <w:p w:rsidR="00697D09" w:rsidRPr="001C2741" w:rsidRDefault="00697D09" w:rsidP="001C2741">
      <w:pPr>
        <w:pStyle w:val="af"/>
        <w:spacing w:before="0" w:beforeAutospacing="0" w:after="0" w:afterAutospacing="0"/>
        <w:jc w:val="both"/>
        <w:rPr>
          <w:rFonts w:ascii="Arial" w:hAnsi="Arial" w:cs="Arial"/>
        </w:rPr>
      </w:pPr>
      <w:r w:rsidRPr="001C2741">
        <w:rPr>
          <w:rFonts w:ascii="Arial" w:hAnsi="Arial" w:cs="Arial"/>
        </w:rPr>
        <w:t xml:space="preserve">          Комплексный отчет о реализации Подпрограммы 4 представляется по формам согласно </w:t>
      </w:r>
      <w:hyperlink r:id="rId41" w:anchor="P1551740de6e5909b011b271c921481d138473176593b8e00f7fae65418983ab0920e" w:tgtFrame="_blank" w:history="1">
        <w:r w:rsidRPr="001C2741">
          <w:rPr>
            <w:rStyle w:val="af2"/>
            <w:rFonts w:ascii="Arial" w:hAnsi="Arial" w:cs="Arial"/>
            <w:color w:val="auto"/>
            <w:u w:val="none"/>
          </w:rPr>
          <w:t xml:space="preserve">приложениям </w:t>
        </w:r>
        <w:r w:rsidR="00011D7D">
          <w:rPr>
            <w:rStyle w:val="af2"/>
            <w:rFonts w:ascii="Arial" w:hAnsi="Arial" w:cs="Arial"/>
            <w:color w:val="auto"/>
            <w:u w:val="none"/>
          </w:rPr>
          <w:t>№</w:t>
        </w:r>
        <w:r w:rsidRPr="001C2741">
          <w:rPr>
            <w:rStyle w:val="af2"/>
            <w:rFonts w:ascii="Arial" w:hAnsi="Arial" w:cs="Arial"/>
            <w:color w:val="auto"/>
            <w:u w:val="none"/>
          </w:rPr>
          <w:t xml:space="preserve"> 10</w:t>
        </w:r>
      </w:hyperlink>
      <w:r w:rsidRPr="001C2741">
        <w:rPr>
          <w:rFonts w:ascii="Arial" w:hAnsi="Arial" w:cs="Arial"/>
        </w:rPr>
        <w:t xml:space="preserve"> и </w:t>
      </w:r>
      <w:hyperlink r:id="rId42" w:anchor="P18154fdb7af6eecb4ac2c77f44dcbc61830b51fd671b27568bd916c40b44a95ccaf3" w:tgtFrame="_blank" w:history="1">
        <w:r w:rsidR="00011D7D">
          <w:rPr>
            <w:rStyle w:val="af2"/>
            <w:rFonts w:ascii="Arial" w:hAnsi="Arial" w:cs="Arial"/>
            <w:color w:val="auto"/>
            <w:u w:val="none"/>
          </w:rPr>
          <w:t>№</w:t>
        </w:r>
        <w:r w:rsidRPr="001C2741">
          <w:rPr>
            <w:rStyle w:val="af2"/>
            <w:rFonts w:ascii="Arial" w:hAnsi="Arial" w:cs="Arial"/>
            <w:color w:val="auto"/>
            <w:u w:val="none"/>
          </w:rPr>
          <w:t xml:space="preserve"> 13</w:t>
        </w:r>
      </w:hyperlink>
      <w:r w:rsidRPr="001C2741">
        <w:rPr>
          <w:rFonts w:ascii="Arial" w:hAnsi="Arial" w:cs="Arial"/>
        </w:rPr>
        <w:t xml:space="preserve"> к Порядку.</w:t>
      </w:r>
    </w:p>
    <w:p w:rsidR="00997789" w:rsidRPr="001C2741" w:rsidRDefault="00997789" w:rsidP="001C2741">
      <w:pPr>
        <w:rPr>
          <w:rFonts w:ascii="Arial" w:hAnsi="Arial" w:cs="Arial"/>
          <w:sz w:val="24"/>
          <w:szCs w:val="24"/>
        </w:rPr>
        <w:sectPr w:rsidR="00997789" w:rsidRPr="001C2741" w:rsidSect="001C2741">
          <w:pgSz w:w="11907" w:h="16840"/>
          <w:pgMar w:top="1134" w:right="567" w:bottom="1134" w:left="1134" w:header="0" w:footer="0" w:gutter="0"/>
          <w:cols w:space="720"/>
        </w:sectPr>
      </w:pPr>
    </w:p>
    <w:p w:rsidR="006E0977" w:rsidRPr="001C2741" w:rsidRDefault="00997789"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lastRenderedPageBreak/>
        <w:t xml:space="preserve">Приложение №1 к подпрограмме </w:t>
      </w:r>
      <w:r w:rsidR="00697D09" w:rsidRPr="001C2741">
        <w:rPr>
          <w:rFonts w:ascii="Arial" w:hAnsi="Arial" w:cs="Arial"/>
          <w:color w:val="000000" w:themeColor="text1"/>
          <w:sz w:val="24"/>
          <w:szCs w:val="24"/>
        </w:rPr>
        <w:t>4</w:t>
      </w:r>
      <w:r w:rsidRPr="001C2741">
        <w:rPr>
          <w:rFonts w:ascii="Arial" w:hAnsi="Arial" w:cs="Arial"/>
          <w:color w:val="000000" w:themeColor="text1"/>
          <w:sz w:val="24"/>
          <w:szCs w:val="24"/>
        </w:rPr>
        <w:t xml:space="preserve"> </w:t>
      </w:r>
    </w:p>
    <w:p w:rsidR="006E0977" w:rsidRPr="001C2741" w:rsidRDefault="00997789" w:rsidP="001C2741">
      <w:pPr>
        <w:pStyle w:val="ConsPlusNormal"/>
        <w:jc w:val="right"/>
        <w:rPr>
          <w:rFonts w:ascii="Arial" w:hAnsi="Arial" w:cs="Arial"/>
          <w:bCs/>
          <w:sz w:val="24"/>
          <w:szCs w:val="24"/>
        </w:rPr>
      </w:pPr>
      <w:r w:rsidRPr="001C2741">
        <w:rPr>
          <w:rFonts w:ascii="Arial" w:hAnsi="Arial" w:cs="Arial"/>
          <w:color w:val="000000" w:themeColor="text1"/>
          <w:sz w:val="24"/>
          <w:szCs w:val="24"/>
        </w:rPr>
        <w:t>«</w:t>
      </w:r>
      <w:r w:rsidRPr="001C2741">
        <w:rPr>
          <w:rFonts w:ascii="Arial" w:hAnsi="Arial" w:cs="Arial"/>
          <w:bCs/>
          <w:sz w:val="24"/>
          <w:szCs w:val="24"/>
        </w:rPr>
        <w:t xml:space="preserve">Обеспечение деятельности Управления образования администрации </w:t>
      </w:r>
    </w:p>
    <w:p w:rsidR="00997789" w:rsidRPr="001C2741" w:rsidRDefault="00997789" w:rsidP="001C2741">
      <w:pPr>
        <w:pStyle w:val="ConsPlusNormal"/>
        <w:jc w:val="right"/>
        <w:rPr>
          <w:rFonts w:ascii="Arial" w:hAnsi="Arial" w:cs="Arial"/>
          <w:color w:val="000000" w:themeColor="text1"/>
          <w:sz w:val="24"/>
          <w:szCs w:val="24"/>
        </w:rPr>
      </w:pPr>
      <w:r w:rsidRPr="001C2741">
        <w:rPr>
          <w:rFonts w:ascii="Arial" w:hAnsi="Arial" w:cs="Arial"/>
          <w:bCs/>
          <w:sz w:val="24"/>
          <w:szCs w:val="24"/>
        </w:rPr>
        <w:t>Пушкинского муниципального района»</w:t>
      </w:r>
      <w:r w:rsidR="009A4C75" w:rsidRPr="001C2741">
        <w:rPr>
          <w:rFonts w:ascii="Arial" w:hAnsi="Arial" w:cs="Arial"/>
          <w:bCs/>
          <w:sz w:val="24"/>
          <w:szCs w:val="24"/>
        </w:rPr>
        <w:t xml:space="preserve"> </w:t>
      </w:r>
      <w:r w:rsidRPr="001C2741">
        <w:rPr>
          <w:rFonts w:ascii="Arial" w:hAnsi="Arial" w:cs="Arial"/>
          <w:color w:val="000000" w:themeColor="text1"/>
          <w:sz w:val="24"/>
          <w:szCs w:val="24"/>
        </w:rPr>
        <w:t>муниципальной программы</w:t>
      </w:r>
    </w:p>
    <w:p w:rsidR="00997789" w:rsidRPr="001C2741" w:rsidRDefault="00997789"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«Образование</w:t>
      </w:r>
      <w:r w:rsidR="009A4C75" w:rsidRPr="001C2741">
        <w:rPr>
          <w:rFonts w:ascii="Arial" w:hAnsi="Arial" w:cs="Arial"/>
          <w:bCs/>
          <w:color w:val="000000" w:themeColor="text1"/>
          <w:sz w:val="24"/>
          <w:szCs w:val="24"/>
        </w:rPr>
        <w:t xml:space="preserve">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 xml:space="preserve">» </w:t>
      </w:r>
    </w:p>
    <w:p w:rsidR="007A074A" w:rsidRPr="001C2741" w:rsidRDefault="007A074A" w:rsidP="001C2741">
      <w:pPr>
        <w:jc w:val="right"/>
        <w:rPr>
          <w:rFonts w:ascii="Arial" w:hAnsi="Arial" w:cs="Arial"/>
          <w:bCs/>
          <w:color w:val="000000" w:themeColor="text1"/>
          <w:sz w:val="24"/>
          <w:szCs w:val="24"/>
        </w:rPr>
      </w:pPr>
    </w:p>
    <w:p w:rsidR="00835CF9" w:rsidRPr="001C2741" w:rsidRDefault="00997789" w:rsidP="001C2741">
      <w:pPr>
        <w:jc w:val="center"/>
        <w:rPr>
          <w:rFonts w:ascii="Arial" w:hAnsi="Arial" w:cs="Arial"/>
          <w:color w:val="000000"/>
          <w:sz w:val="24"/>
          <w:szCs w:val="24"/>
        </w:rPr>
      </w:pPr>
      <w:r w:rsidRPr="001C2741">
        <w:rPr>
          <w:rFonts w:ascii="Arial" w:hAnsi="Arial" w:cs="Arial"/>
          <w:color w:val="000000"/>
          <w:sz w:val="24"/>
          <w:szCs w:val="24"/>
        </w:rPr>
        <w:t>Перечень мероприятий</w:t>
      </w:r>
      <w:r w:rsidR="009A4C75" w:rsidRPr="001C2741">
        <w:rPr>
          <w:rFonts w:ascii="Arial" w:hAnsi="Arial" w:cs="Arial"/>
          <w:color w:val="000000"/>
          <w:sz w:val="24"/>
          <w:szCs w:val="24"/>
        </w:rPr>
        <w:t xml:space="preserve"> </w:t>
      </w:r>
      <w:r w:rsidRPr="001C2741">
        <w:rPr>
          <w:rFonts w:ascii="Arial" w:hAnsi="Arial" w:cs="Arial"/>
          <w:color w:val="000000" w:themeColor="text1"/>
          <w:sz w:val="24"/>
          <w:szCs w:val="24"/>
        </w:rPr>
        <w:t xml:space="preserve">подпрограммы </w:t>
      </w:r>
      <w:r w:rsidR="00697D09" w:rsidRPr="001C2741">
        <w:rPr>
          <w:rFonts w:ascii="Arial" w:hAnsi="Arial" w:cs="Arial"/>
          <w:color w:val="000000" w:themeColor="text1"/>
          <w:sz w:val="24"/>
          <w:szCs w:val="24"/>
        </w:rPr>
        <w:t>4</w:t>
      </w:r>
      <w:r w:rsidRPr="001C2741">
        <w:rPr>
          <w:rFonts w:ascii="Arial" w:hAnsi="Arial" w:cs="Arial"/>
          <w:color w:val="000000" w:themeColor="text1"/>
          <w:sz w:val="24"/>
          <w:szCs w:val="24"/>
        </w:rPr>
        <w:t xml:space="preserve"> «</w:t>
      </w:r>
      <w:r w:rsidRPr="001C2741">
        <w:rPr>
          <w:rFonts w:ascii="Arial" w:hAnsi="Arial" w:cs="Arial"/>
          <w:bCs/>
          <w:sz w:val="24"/>
          <w:szCs w:val="24"/>
        </w:rPr>
        <w:t xml:space="preserve">Обеспечение </w:t>
      </w:r>
      <w:proofErr w:type="gramStart"/>
      <w:r w:rsidRPr="001C2741">
        <w:rPr>
          <w:rFonts w:ascii="Arial" w:hAnsi="Arial" w:cs="Arial"/>
          <w:bCs/>
          <w:sz w:val="24"/>
          <w:szCs w:val="24"/>
        </w:rPr>
        <w:t>деятель</w:t>
      </w:r>
      <w:r w:rsidR="00011D7D">
        <w:rPr>
          <w:rFonts w:ascii="Arial" w:hAnsi="Arial" w:cs="Arial"/>
          <w:bCs/>
          <w:sz w:val="24"/>
          <w:szCs w:val="24"/>
        </w:rPr>
        <w:t xml:space="preserve">ности </w:t>
      </w:r>
      <w:r w:rsidRPr="001C2741">
        <w:rPr>
          <w:rFonts w:ascii="Arial" w:hAnsi="Arial" w:cs="Arial"/>
          <w:bCs/>
          <w:sz w:val="24"/>
          <w:szCs w:val="24"/>
        </w:rPr>
        <w:t>Управления образования администрации Пушкинского муниципального района</w:t>
      </w:r>
      <w:proofErr w:type="gramEnd"/>
      <w:r w:rsidRPr="001C2741">
        <w:rPr>
          <w:rFonts w:ascii="Arial" w:hAnsi="Arial" w:cs="Arial"/>
          <w:bCs/>
          <w:sz w:val="24"/>
          <w:szCs w:val="24"/>
        </w:rPr>
        <w:t>»</w:t>
      </w:r>
      <w:r w:rsidRPr="001C2741">
        <w:rPr>
          <w:rFonts w:ascii="Arial" w:hAnsi="Arial" w:cs="Arial"/>
          <w:color w:val="000000"/>
          <w:sz w:val="24"/>
          <w:szCs w:val="24"/>
        </w:rPr>
        <w:t xml:space="preserve"> </w:t>
      </w:r>
    </w:p>
    <w:p w:rsidR="00997789" w:rsidRPr="001C2741" w:rsidRDefault="00997789" w:rsidP="001C2741">
      <w:pPr>
        <w:jc w:val="center"/>
        <w:rPr>
          <w:rFonts w:ascii="Arial" w:hAnsi="Arial" w:cs="Arial"/>
          <w:color w:val="000000"/>
          <w:sz w:val="24"/>
          <w:szCs w:val="24"/>
        </w:rPr>
      </w:pPr>
      <w:r w:rsidRPr="001C2741">
        <w:rPr>
          <w:rFonts w:ascii="Arial" w:hAnsi="Arial" w:cs="Arial"/>
          <w:color w:val="000000"/>
          <w:sz w:val="24"/>
          <w:szCs w:val="24"/>
        </w:rPr>
        <w:t>муниципальной программы</w:t>
      </w:r>
      <w:r w:rsidR="00835CF9" w:rsidRPr="001C2741">
        <w:rPr>
          <w:rFonts w:ascii="Arial" w:hAnsi="Arial" w:cs="Arial"/>
          <w:color w:val="000000"/>
          <w:sz w:val="24"/>
          <w:szCs w:val="24"/>
        </w:rPr>
        <w:t xml:space="preserve"> </w:t>
      </w:r>
      <w:r w:rsidRPr="001C2741">
        <w:rPr>
          <w:rFonts w:ascii="Arial" w:hAnsi="Arial" w:cs="Arial"/>
          <w:bCs/>
          <w:color w:val="000000" w:themeColor="text1"/>
          <w:sz w:val="24"/>
          <w:szCs w:val="24"/>
        </w:rPr>
        <w:t xml:space="preserve">«Образование </w:t>
      </w:r>
      <w:r w:rsidRPr="001C2741">
        <w:rPr>
          <w:rFonts w:ascii="Arial" w:hAnsi="Arial" w:cs="Arial"/>
          <w:bCs/>
          <w:sz w:val="24"/>
          <w:szCs w:val="24"/>
        </w:rPr>
        <w:t>Пушкинского муниципального района на 2017-2021 годы</w:t>
      </w:r>
      <w:r w:rsidRPr="001C2741">
        <w:rPr>
          <w:rFonts w:ascii="Arial" w:hAnsi="Arial" w:cs="Arial"/>
          <w:bCs/>
          <w:color w:val="000000" w:themeColor="text1"/>
          <w:sz w:val="24"/>
          <w:szCs w:val="24"/>
        </w:rPr>
        <w:t>»</w:t>
      </w:r>
    </w:p>
    <w:p w:rsidR="007A074A" w:rsidRPr="001C2741" w:rsidRDefault="007A074A" w:rsidP="001C2741">
      <w:pPr>
        <w:jc w:val="center"/>
        <w:rPr>
          <w:rFonts w:ascii="Arial" w:hAnsi="Arial" w:cs="Arial"/>
          <w:color w:val="000000"/>
          <w:sz w:val="24"/>
          <w:szCs w:val="24"/>
        </w:rPr>
      </w:pPr>
    </w:p>
    <w:tbl>
      <w:tblPr>
        <w:tblW w:w="5000" w:type="pct"/>
        <w:tblCellSpacing w:w="5" w:type="nil"/>
        <w:tblCellMar>
          <w:left w:w="75" w:type="dxa"/>
          <w:right w:w="75" w:type="dxa"/>
        </w:tblCellMar>
        <w:tblLook w:val="0000" w:firstRow="0" w:lastRow="0" w:firstColumn="0" w:lastColumn="0" w:noHBand="0" w:noVBand="0"/>
      </w:tblPr>
      <w:tblGrid>
        <w:gridCol w:w="434"/>
        <w:gridCol w:w="1762"/>
        <w:gridCol w:w="1420"/>
        <w:gridCol w:w="1803"/>
        <w:gridCol w:w="1803"/>
        <w:gridCol w:w="776"/>
        <w:gridCol w:w="776"/>
        <w:gridCol w:w="776"/>
        <w:gridCol w:w="776"/>
        <w:gridCol w:w="776"/>
        <w:gridCol w:w="776"/>
        <w:gridCol w:w="1649"/>
        <w:gridCol w:w="1762"/>
      </w:tblGrid>
      <w:tr w:rsidR="00997789" w:rsidRPr="001C2741" w:rsidTr="00011D7D">
        <w:trPr>
          <w:trHeight w:val="320"/>
          <w:tblHeader/>
          <w:tblCellSpacing w:w="5" w:type="nil"/>
        </w:trPr>
        <w:tc>
          <w:tcPr>
            <w:tcW w:w="154" w:type="pct"/>
            <w:vMerge w:val="restart"/>
            <w:tcBorders>
              <w:top w:val="single" w:sz="4" w:space="0" w:color="auto"/>
              <w:left w:val="single" w:sz="4" w:space="0" w:color="auto"/>
              <w:bottom w:val="single" w:sz="4" w:space="0" w:color="auto"/>
              <w:right w:val="single" w:sz="4" w:space="0" w:color="auto"/>
            </w:tcBorders>
          </w:tcPr>
          <w:p w:rsidR="00997789" w:rsidRPr="001C2741" w:rsidRDefault="00011D7D" w:rsidP="001C2741">
            <w:pPr>
              <w:pStyle w:val="ConsPlusCell"/>
              <w:jc w:val="center"/>
              <w:rPr>
                <w:rFonts w:ascii="Arial" w:hAnsi="Arial" w:cs="Arial"/>
              </w:rPr>
            </w:pPr>
            <w:r>
              <w:rPr>
                <w:rFonts w:ascii="Arial" w:hAnsi="Arial" w:cs="Arial"/>
              </w:rPr>
              <w:t>№</w:t>
            </w:r>
            <w:r w:rsidR="00997789" w:rsidRPr="001C2741">
              <w:rPr>
                <w:rFonts w:ascii="Arial" w:hAnsi="Arial" w:cs="Arial"/>
              </w:rPr>
              <w:t xml:space="preserve">   </w:t>
            </w:r>
            <w:r w:rsidR="00997789" w:rsidRPr="001C2741">
              <w:rPr>
                <w:rFonts w:ascii="Arial" w:hAnsi="Arial" w:cs="Arial"/>
              </w:rPr>
              <w:br/>
            </w:r>
            <w:proofErr w:type="gramStart"/>
            <w:r w:rsidR="00997789" w:rsidRPr="001C2741">
              <w:rPr>
                <w:rFonts w:ascii="Arial" w:hAnsi="Arial" w:cs="Arial"/>
              </w:rPr>
              <w:t>п</w:t>
            </w:r>
            <w:proofErr w:type="gramEnd"/>
            <w:r w:rsidR="00997789" w:rsidRPr="001C2741">
              <w:rPr>
                <w:rFonts w:ascii="Arial" w:hAnsi="Arial" w:cs="Arial"/>
              </w:rPr>
              <w:t>/п</w:t>
            </w:r>
          </w:p>
        </w:tc>
        <w:tc>
          <w:tcPr>
            <w:tcW w:w="550" w:type="pct"/>
            <w:vMerge w:val="restar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 xml:space="preserve">Мероприятия по          </w:t>
            </w:r>
            <w:r w:rsidRPr="001C2741">
              <w:rPr>
                <w:rFonts w:ascii="Arial" w:hAnsi="Arial" w:cs="Arial"/>
              </w:rPr>
              <w:br/>
              <w:t xml:space="preserve">реализации  </w:t>
            </w:r>
            <w:r w:rsidRPr="001C2741">
              <w:rPr>
                <w:rFonts w:ascii="Arial" w:hAnsi="Arial" w:cs="Arial"/>
              </w:rPr>
              <w:br/>
              <w:t>подпрограммы</w:t>
            </w:r>
          </w:p>
        </w:tc>
        <w:tc>
          <w:tcPr>
            <w:tcW w:w="381" w:type="pct"/>
            <w:vMerge w:val="restart"/>
            <w:tcBorders>
              <w:top w:val="single" w:sz="4" w:space="0" w:color="auto"/>
              <w:left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 xml:space="preserve">Срок       </w:t>
            </w:r>
            <w:r w:rsidRPr="001C2741">
              <w:rPr>
                <w:rFonts w:ascii="Arial" w:hAnsi="Arial" w:cs="Arial"/>
              </w:rPr>
              <w:br/>
              <w:t xml:space="preserve">исполнения </w:t>
            </w:r>
            <w:r w:rsidRPr="001C2741">
              <w:rPr>
                <w:rFonts w:ascii="Arial" w:hAnsi="Arial" w:cs="Arial"/>
              </w:rPr>
              <w:br/>
              <w:t>мероприятия</w:t>
            </w:r>
          </w:p>
        </w:tc>
        <w:tc>
          <w:tcPr>
            <w:tcW w:w="549" w:type="pct"/>
            <w:vMerge w:val="restar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 xml:space="preserve">Источники     </w:t>
            </w:r>
            <w:r w:rsidRPr="001C2741">
              <w:rPr>
                <w:rFonts w:ascii="Arial" w:hAnsi="Arial" w:cs="Arial"/>
              </w:rPr>
              <w:br/>
              <w:t>финансирования</w:t>
            </w:r>
          </w:p>
        </w:tc>
        <w:tc>
          <w:tcPr>
            <w:tcW w:w="507" w:type="pct"/>
            <w:vMerge w:val="restart"/>
            <w:tcBorders>
              <w:top w:val="single" w:sz="4" w:space="0" w:color="auto"/>
              <w:left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Объем финансирования мероприятия в текущем финансовом году (тыс. руб.</w:t>
            </w:r>
            <w:r w:rsidRPr="00011D7D">
              <w:rPr>
                <w:rFonts w:ascii="Arial" w:hAnsi="Arial" w:cs="Arial"/>
              </w:rPr>
              <w:t>)</w:t>
            </w:r>
            <w:hyperlink w:anchor="P981" w:history="1">
              <w:r w:rsidRPr="00011D7D">
                <w:rPr>
                  <w:rFonts w:ascii="Arial" w:hAnsi="Arial" w:cs="Arial"/>
                </w:rPr>
                <w:t>*</w:t>
              </w:r>
            </w:hyperlink>
          </w:p>
        </w:tc>
        <w:tc>
          <w:tcPr>
            <w:tcW w:w="321" w:type="pct"/>
            <w:vMerge w:val="restar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Всего</w:t>
            </w:r>
          </w:p>
          <w:p w:rsidR="00997789" w:rsidRPr="001C2741" w:rsidRDefault="00997789" w:rsidP="001C2741">
            <w:pPr>
              <w:pStyle w:val="ConsPlusCell"/>
              <w:jc w:val="center"/>
              <w:rPr>
                <w:rFonts w:ascii="Arial" w:hAnsi="Arial" w:cs="Arial"/>
              </w:rPr>
            </w:pPr>
            <w:r w:rsidRPr="001C2741">
              <w:rPr>
                <w:rFonts w:ascii="Arial" w:hAnsi="Arial" w:cs="Arial"/>
              </w:rPr>
              <w:t xml:space="preserve">(тыс. </w:t>
            </w:r>
            <w:r w:rsidRPr="001C2741">
              <w:rPr>
                <w:rFonts w:ascii="Arial" w:hAnsi="Arial" w:cs="Arial"/>
              </w:rPr>
              <w:br/>
              <w:t>руб.)</w:t>
            </w:r>
          </w:p>
        </w:tc>
        <w:tc>
          <w:tcPr>
            <w:tcW w:w="1481" w:type="pct"/>
            <w:gridSpan w:val="5"/>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Объем финансирования по годам (тыс. руб.)</w:t>
            </w:r>
          </w:p>
        </w:tc>
        <w:tc>
          <w:tcPr>
            <w:tcW w:w="531" w:type="pct"/>
            <w:vMerge w:val="restar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roofErr w:type="gramStart"/>
            <w:r w:rsidRPr="001C2741">
              <w:rPr>
                <w:rFonts w:ascii="Arial" w:hAnsi="Arial" w:cs="Arial"/>
              </w:rPr>
              <w:t>Ответственный</w:t>
            </w:r>
            <w:proofErr w:type="gramEnd"/>
            <w:r w:rsidRPr="001C2741">
              <w:rPr>
                <w:rFonts w:ascii="Arial" w:hAnsi="Arial" w:cs="Arial"/>
              </w:rPr>
              <w:t xml:space="preserve"> за выполнение</w:t>
            </w:r>
            <w:r w:rsidRPr="001C2741">
              <w:rPr>
                <w:rFonts w:ascii="Arial" w:hAnsi="Arial" w:cs="Arial"/>
              </w:rPr>
              <w:br/>
              <w:t xml:space="preserve">мероприятия  </w:t>
            </w:r>
            <w:r w:rsidRPr="001C2741">
              <w:rPr>
                <w:rFonts w:ascii="Arial" w:hAnsi="Arial" w:cs="Arial"/>
              </w:rPr>
              <w:br/>
              <w:t>программы</w:t>
            </w:r>
          </w:p>
        </w:tc>
        <w:tc>
          <w:tcPr>
            <w:tcW w:w="526" w:type="pct"/>
            <w:vMerge w:val="restar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 xml:space="preserve">Результаты  </w:t>
            </w:r>
            <w:r w:rsidRPr="001C2741">
              <w:rPr>
                <w:rFonts w:ascii="Arial" w:hAnsi="Arial" w:cs="Arial"/>
              </w:rPr>
              <w:br/>
              <w:t xml:space="preserve">выполнения  </w:t>
            </w:r>
            <w:r w:rsidRPr="001C2741">
              <w:rPr>
                <w:rFonts w:ascii="Arial" w:hAnsi="Arial" w:cs="Arial"/>
              </w:rPr>
              <w:br/>
              <w:t>мероприятий программы</w:t>
            </w:r>
          </w:p>
        </w:tc>
      </w:tr>
      <w:tr w:rsidR="00997789" w:rsidRPr="001C2741" w:rsidTr="00011D7D">
        <w:trPr>
          <w:trHeight w:val="431"/>
          <w:tblHeader/>
          <w:tblCellSpacing w:w="5" w:type="nil"/>
        </w:trPr>
        <w:tc>
          <w:tcPr>
            <w:tcW w:w="154"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550"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381"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549"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507"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321"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279" w:type="pct"/>
            <w:tcBorders>
              <w:left w:val="single" w:sz="4" w:space="0" w:color="auto"/>
              <w:bottom w:val="single" w:sz="4" w:space="0" w:color="auto"/>
              <w:right w:val="single" w:sz="4" w:space="0" w:color="auto"/>
            </w:tcBorders>
          </w:tcPr>
          <w:p w:rsidR="00997789" w:rsidRPr="001C2741" w:rsidRDefault="00997789" w:rsidP="001C2741">
            <w:pPr>
              <w:jc w:val="right"/>
              <w:rPr>
                <w:rFonts w:ascii="Arial" w:hAnsi="Arial" w:cs="Arial"/>
                <w:sz w:val="24"/>
                <w:szCs w:val="24"/>
              </w:rPr>
            </w:pPr>
            <w:r w:rsidRPr="001C2741">
              <w:rPr>
                <w:rFonts w:ascii="Arial" w:hAnsi="Arial" w:cs="Arial"/>
                <w:sz w:val="24"/>
                <w:szCs w:val="24"/>
              </w:rPr>
              <w:t>2017г.</w:t>
            </w:r>
          </w:p>
        </w:tc>
        <w:tc>
          <w:tcPr>
            <w:tcW w:w="279" w:type="pct"/>
            <w:tcBorders>
              <w:left w:val="single" w:sz="4" w:space="0" w:color="auto"/>
              <w:bottom w:val="single" w:sz="4" w:space="0" w:color="auto"/>
              <w:right w:val="single" w:sz="4" w:space="0" w:color="auto"/>
            </w:tcBorders>
          </w:tcPr>
          <w:p w:rsidR="00997789" w:rsidRPr="001C2741" w:rsidRDefault="00997789" w:rsidP="001C2741">
            <w:pPr>
              <w:jc w:val="right"/>
              <w:rPr>
                <w:rFonts w:ascii="Arial" w:hAnsi="Arial" w:cs="Arial"/>
                <w:sz w:val="24"/>
                <w:szCs w:val="24"/>
              </w:rPr>
            </w:pPr>
            <w:r w:rsidRPr="001C2741">
              <w:rPr>
                <w:rFonts w:ascii="Arial" w:hAnsi="Arial" w:cs="Arial"/>
                <w:sz w:val="24"/>
                <w:szCs w:val="24"/>
              </w:rPr>
              <w:t xml:space="preserve">2018г. </w:t>
            </w:r>
          </w:p>
        </w:tc>
        <w:tc>
          <w:tcPr>
            <w:tcW w:w="298" w:type="pct"/>
            <w:tcBorders>
              <w:left w:val="single" w:sz="4" w:space="0" w:color="auto"/>
              <w:bottom w:val="single" w:sz="4" w:space="0" w:color="auto"/>
              <w:right w:val="single" w:sz="4" w:space="0" w:color="auto"/>
            </w:tcBorders>
          </w:tcPr>
          <w:p w:rsidR="00997789" w:rsidRPr="001C2741" w:rsidRDefault="00997789" w:rsidP="001C2741">
            <w:pPr>
              <w:jc w:val="right"/>
              <w:rPr>
                <w:rFonts w:ascii="Arial" w:hAnsi="Arial" w:cs="Arial"/>
                <w:sz w:val="24"/>
                <w:szCs w:val="24"/>
              </w:rPr>
            </w:pPr>
            <w:r w:rsidRPr="001C2741">
              <w:rPr>
                <w:rFonts w:ascii="Arial" w:hAnsi="Arial" w:cs="Arial"/>
                <w:sz w:val="24"/>
                <w:szCs w:val="24"/>
              </w:rPr>
              <w:t>2019г.</w:t>
            </w:r>
          </w:p>
        </w:tc>
        <w:tc>
          <w:tcPr>
            <w:tcW w:w="302" w:type="pct"/>
            <w:tcBorders>
              <w:left w:val="single" w:sz="4" w:space="0" w:color="auto"/>
              <w:bottom w:val="single" w:sz="4" w:space="0" w:color="auto"/>
              <w:right w:val="single" w:sz="4" w:space="0" w:color="auto"/>
            </w:tcBorders>
          </w:tcPr>
          <w:p w:rsidR="00997789" w:rsidRPr="001C2741" w:rsidRDefault="00997789" w:rsidP="001C2741">
            <w:pPr>
              <w:jc w:val="right"/>
              <w:rPr>
                <w:rFonts w:ascii="Arial" w:hAnsi="Arial" w:cs="Arial"/>
                <w:sz w:val="24"/>
                <w:szCs w:val="24"/>
              </w:rPr>
            </w:pPr>
            <w:r w:rsidRPr="001C2741">
              <w:rPr>
                <w:rFonts w:ascii="Arial" w:hAnsi="Arial" w:cs="Arial"/>
                <w:sz w:val="24"/>
                <w:szCs w:val="24"/>
              </w:rPr>
              <w:t>2020г.</w:t>
            </w:r>
          </w:p>
        </w:tc>
        <w:tc>
          <w:tcPr>
            <w:tcW w:w="323" w:type="pct"/>
            <w:tcBorders>
              <w:left w:val="single" w:sz="4" w:space="0" w:color="auto"/>
              <w:bottom w:val="single" w:sz="4" w:space="0" w:color="auto"/>
              <w:right w:val="single" w:sz="4" w:space="0" w:color="auto"/>
            </w:tcBorders>
          </w:tcPr>
          <w:p w:rsidR="00997789" w:rsidRPr="001C2741" w:rsidRDefault="00997789" w:rsidP="001C2741">
            <w:pPr>
              <w:jc w:val="right"/>
              <w:rPr>
                <w:rFonts w:ascii="Arial" w:hAnsi="Arial" w:cs="Arial"/>
                <w:sz w:val="24"/>
                <w:szCs w:val="24"/>
              </w:rPr>
            </w:pPr>
            <w:r w:rsidRPr="001C2741">
              <w:rPr>
                <w:rFonts w:ascii="Arial" w:hAnsi="Arial" w:cs="Arial"/>
                <w:sz w:val="24"/>
                <w:szCs w:val="24"/>
              </w:rPr>
              <w:t>2021г.</w:t>
            </w:r>
          </w:p>
        </w:tc>
        <w:tc>
          <w:tcPr>
            <w:tcW w:w="531"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c>
          <w:tcPr>
            <w:tcW w:w="526" w:type="pct"/>
            <w:vMerge/>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p>
        </w:tc>
      </w:tr>
      <w:tr w:rsidR="00997789" w:rsidRPr="001C2741" w:rsidTr="00011D7D">
        <w:trPr>
          <w:tblHeader/>
          <w:tblCellSpacing w:w="5" w:type="nil"/>
        </w:trPr>
        <w:tc>
          <w:tcPr>
            <w:tcW w:w="154"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1</w:t>
            </w:r>
          </w:p>
        </w:tc>
        <w:tc>
          <w:tcPr>
            <w:tcW w:w="550"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2</w:t>
            </w:r>
          </w:p>
        </w:tc>
        <w:tc>
          <w:tcPr>
            <w:tcW w:w="381"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3</w:t>
            </w:r>
          </w:p>
        </w:tc>
        <w:tc>
          <w:tcPr>
            <w:tcW w:w="549"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4</w:t>
            </w:r>
          </w:p>
        </w:tc>
        <w:tc>
          <w:tcPr>
            <w:tcW w:w="507"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5</w:t>
            </w:r>
          </w:p>
        </w:tc>
        <w:tc>
          <w:tcPr>
            <w:tcW w:w="321"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6</w:t>
            </w:r>
          </w:p>
        </w:tc>
        <w:tc>
          <w:tcPr>
            <w:tcW w:w="279"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7</w:t>
            </w:r>
          </w:p>
        </w:tc>
        <w:tc>
          <w:tcPr>
            <w:tcW w:w="279"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8</w:t>
            </w:r>
          </w:p>
        </w:tc>
        <w:tc>
          <w:tcPr>
            <w:tcW w:w="298"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9</w:t>
            </w:r>
          </w:p>
        </w:tc>
        <w:tc>
          <w:tcPr>
            <w:tcW w:w="302"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10</w:t>
            </w:r>
          </w:p>
        </w:tc>
        <w:tc>
          <w:tcPr>
            <w:tcW w:w="323"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11</w:t>
            </w:r>
          </w:p>
        </w:tc>
        <w:tc>
          <w:tcPr>
            <w:tcW w:w="531"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12</w:t>
            </w:r>
          </w:p>
        </w:tc>
        <w:tc>
          <w:tcPr>
            <w:tcW w:w="526" w:type="pct"/>
            <w:tcBorders>
              <w:left w:val="single" w:sz="4" w:space="0" w:color="auto"/>
              <w:bottom w:val="single" w:sz="4" w:space="0" w:color="auto"/>
              <w:right w:val="single" w:sz="4" w:space="0" w:color="auto"/>
            </w:tcBorders>
          </w:tcPr>
          <w:p w:rsidR="00997789" w:rsidRPr="001C2741" w:rsidRDefault="00997789" w:rsidP="001C2741">
            <w:pPr>
              <w:pStyle w:val="ConsPlusCell"/>
              <w:jc w:val="center"/>
              <w:rPr>
                <w:rFonts w:ascii="Arial" w:hAnsi="Arial" w:cs="Arial"/>
              </w:rPr>
            </w:pPr>
            <w:r w:rsidRPr="001C2741">
              <w:rPr>
                <w:rFonts w:ascii="Arial" w:hAnsi="Arial" w:cs="Arial"/>
              </w:rPr>
              <w:t>13</w:t>
            </w:r>
          </w:p>
        </w:tc>
      </w:tr>
      <w:tr w:rsidR="00997789" w:rsidRPr="001C2741" w:rsidTr="00011D7D">
        <w:trPr>
          <w:trHeight w:val="540"/>
          <w:tblCellSpacing w:w="5" w:type="nil"/>
        </w:trPr>
        <w:tc>
          <w:tcPr>
            <w:tcW w:w="154" w:type="pct"/>
            <w:vMerge w:val="restart"/>
            <w:tcBorders>
              <w:top w:val="single" w:sz="4" w:space="0" w:color="auto"/>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997789" w:rsidRPr="001C2741" w:rsidRDefault="00997789" w:rsidP="001C2741">
            <w:pPr>
              <w:rPr>
                <w:rFonts w:ascii="Arial" w:hAnsi="Arial" w:cs="Arial"/>
                <w:sz w:val="24"/>
                <w:szCs w:val="24"/>
              </w:rPr>
            </w:pPr>
            <w:r w:rsidRPr="001C2741">
              <w:rPr>
                <w:rFonts w:ascii="Arial" w:hAnsi="Arial" w:cs="Arial"/>
                <w:sz w:val="24"/>
                <w:szCs w:val="24"/>
              </w:rPr>
              <w:t>Итого по подпрограмме:</w:t>
            </w:r>
          </w:p>
        </w:tc>
        <w:tc>
          <w:tcPr>
            <w:tcW w:w="381" w:type="pct"/>
            <w:vMerge w:val="restart"/>
            <w:tcBorders>
              <w:top w:val="single" w:sz="4" w:space="0" w:color="auto"/>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center"/>
              <w:rPr>
                <w:rFonts w:ascii="Arial" w:hAnsi="Arial" w:cs="Arial"/>
                <w:sz w:val="20"/>
                <w:szCs w:val="20"/>
              </w:rPr>
            </w:pPr>
            <w:r w:rsidRPr="00011D7D">
              <w:rPr>
                <w:rFonts w:ascii="Arial" w:hAnsi="Arial" w:cs="Arial"/>
                <w:sz w:val="20"/>
                <w:szCs w:val="20"/>
              </w:rPr>
              <w:t>18109,6</w:t>
            </w:r>
          </w:p>
        </w:tc>
        <w:tc>
          <w:tcPr>
            <w:tcW w:w="321" w:type="pct"/>
            <w:tcBorders>
              <w:top w:val="single" w:sz="4" w:space="0" w:color="auto"/>
              <w:left w:val="single" w:sz="4" w:space="0" w:color="auto"/>
              <w:bottom w:val="single" w:sz="4" w:space="0" w:color="auto"/>
              <w:right w:val="single" w:sz="4" w:space="0" w:color="auto"/>
            </w:tcBorders>
          </w:tcPr>
          <w:p w:rsidR="00997789" w:rsidRPr="00011D7D" w:rsidRDefault="00011D7D" w:rsidP="001C2741">
            <w:pPr>
              <w:pStyle w:val="ConsPlusCell"/>
              <w:jc w:val="right"/>
              <w:rPr>
                <w:rFonts w:ascii="Arial" w:hAnsi="Arial" w:cs="Arial"/>
                <w:sz w:val="20"/>
                <w:szCs w:val="20"/>
              </w:rPr>
            </w:pPr>
            <w:r w:rsidRPr="00011D7D">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011D7D" w:rsidP="00011D7D">
            <w:pPr>
              <w:pStyle w:val="ConsPlusCell"/>
              <w:jc w:val="center"/>
              <w:rPr>
                <w:rFonts w:ascii="Arial" w:hAnsi="Arial" w:cs="Arial"/>
                <w:sz w:val="20"/>
                <w:szCs w:val="20"/>
              </w:rPr>
            </w:pPr>
            <w:r w:rsidRPr="00011D7D">
              <w:rPr>
                <w:rFonts w:ascii="Arial" w:hAnsi="Arial" w:cs="Arial"/>
                <w:sz w:val="20"/>
                <w:szCs w:val="20"/>
              </w:rPr>
              <w:t>16</w:t>
            </w:r>
            <w:r w:rsidR="00841519" w:rsidRPr="00011D7D">
              <w:rPr>
                <w:rFonts w:ascii="Arial" w:hAnsi="Arial" w:cs="Arial"/>
                <w:sz w:val="20"/>
                <w:szCs w:val="20"/>
              </w:rPr>
              <w:t>538,0</w:t>
            </w: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99778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99778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99778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tcBorders>
              <w:top w:val="single" w:sz="4" w:space="0" w:color="auto"/>
              <w:left w:val="single" w:sz="4" w:space="0" w:color="auto"/>
              <w:right w:val="single" w:sz="4" w:space="0" w:color="auto"/>
            </w:tcBorders>
          </w:tcPr>
          <w:p w:rsidR="00997789" w:rsidRPr="001C2741" w:rsidRDefault="00997789" w:rsidP="001C2741">
            <w:pPr>
              <w:pStyle w:val="ConsPlusCell"/>
              <w:rPr>
                <w:rFonts w:ascii="Arial" w:hAnsi="Arial" w:cs="Arial"/>
              </w:rPr>
            </w:pPr>
            <w:r w:rsidRPr="001C2741">
              <w:rPr>
                <w:rFonts w:ascii="Arial" w:hAnsi="Arial" w:cs="Arial"/>
              </w:rPr>
              <w:t>Управление образования</w:t>
            </w:r>
          </w:p>
        </w:tc>
        <w:tc>
          <w:tcPr>
            <w:tcW w:w="526" w:type="pct"/>
            <w:tcBorders>
              <w:top w:val="single" w:sz="4" w:space="0" w:color="auto"/>
              <w:left w:val="single" w:sz="4" w:space="0" w:color="auto"/>
              <w:right w:val="single" w:sz="4" w:space="0" w:color="auto"/>
            </w:tcBorders>
          </w:tcPr>
          <w:p w:rsidR="00997789" w:rsidRPr="001C2741" w:rsidRDefault="00835CF9" w:rsidP="001C2741">
            <w:pPr>
              <w:pStyle w:val="ConsPlusCell"/>
              <w:rPr>
                <w:rFonts w:ascii="Arial" w:hAnsi="Arial" w:cs="Arial"/>
              </w:rPr>
            </w:pPr>
            <w:r w:rsidRPr="001C2741">
              <w:rPr>
                <w:rFonts w:ascii="Arial" w:hAnsi="Arial" w:cs="Arial"/>
              </w:rPr>
              <w:t>Исполнение показателей</w:t>
            </w:r>
          </w:p>
        </w:tc>
      </w:tr>
      <w:tr w:rsidR="00997789" w:rsidRPr="001C2741" w:rsidTr="00011D7D">
        <w:trPr>
          <w:trHeight w:val="540"/>
          <w:tblCellSpacing w:w="5" w:type="nil"/>
        </w:trPr>
        <w:tc>
          <w:tcPr>
            <w:tcW w:w="154" w:type="pct"/>
            <w:vMerge/>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50" w:type="pct"/>
            <w:vMerge/>
            <w:tcBorders>
              <w:left w:val="single" w:sz="4" w:space="0" w:color="auto"/>
              <w:right w:val="single" w:sz="4" w:space="0" w:color="auto"/>
            </w:tcBorders>
          </w:tcPr>
          <w:p w:rsidR="00997789" w:rsidRPr="001C2741" w:rsidRDefault="00997789" w:rsidP="001C2741">
            <w:pPr>
              <w:rPr>
                <w:rFonts w:ascii="Arial" w:hAnsi="Arial" w:cs="Arial"/>
                <w:sz w:val="24"/>
                <w:szCs w:val="24"/>
              </w:rPr>
            </w:pPr>
          </w:p>
        </w:tc>
        <w:tc>
          <w:tcPr>
            <w:tcW w:w="381" w:type="pct"/>
            <w:vMerge/>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531" w:type="pct"/>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26" w:type="pct"/>
            <w:tcBorders>
              <w:left w:val="single" w:sz="4" w:space="0" w:color="auto"/>
              <w:right w:val="single" w:sz="4" w:space="0" w:color="auto"/>
            </w:tcBorders>
          </w:tcPr>
          <w:p w:rsidR="00997789" w:rsidRPr="001C2741" w:rsidRDefault="00997789" w:rsidP="001C2741">
            <w:pPr>
              <w:pStyle w:val="ConsPlusCell"/>
              <w:rPr>
                <w:rFonts w:ascii="Arial" w:hAnsi="Arial" w:cs="Arial"/>
              </w:rPr>
            </w:pPr>
          </w:p>
        </w:tc>
      </w:tr>
      <w:tr w:rsidR="00997789" w:rsidRPr="001C2741" w:rsidTr="00011D7D">
        <w:trPr>
          <w:trHeight w:val="540"/>
          <w:tblCellSpacing w:w="5" w:type="nil"/>
        </w:trPr>
        <w:tc>
          <w:tcPr>
            <w:tcW w:w="154" w:type="pct"/>
            <w:vMerge/>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50" w:type="pct"/>
            <w:vMerge/>
            <w:tcBorders>
              <w:left w:val="single" w:sz="4" w:space="0" w:color="auto"/>
              <w:right w:val="single" w:sz="4" w:space="0" w:color="auto"/>
            </w:tcBorders>
          </w:tcPr>
          <w:p w:rsidR="00997789" w:rsidRPr="001C2741" w:rsidRDefault="00997789" w:rsidP="001C2741">
            <w:pPr>
              <w:rPr>
                <w:rFonts w:ascii="Arial" w:hAnsi="Arial" w:cs="Arial"/>
                <w:sz w:val="24"/>
                <w:szCs w:val="24"/>
              </w:rPr>
            </w:pPr>
          </w:p>
        </w:tc>
        <w:tc>
          <w:tcPr>
            <w:tcW w:w="381" w:type="pct"/>
            <w:vMerge/>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997789" w:rsidRPr="001C2741" w:rsidRDefault="00997789"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997789" w:rsidRPr="00011D7D" w:rsidRDefault="00997789" w:rsidP="001C2741">
            <w:pPr>
              <w:pStyle w:val="ConsPlusCell"/>
              <w:jc w:val="right"/>
              <w:rPr>
                <w:rFonts w:ascii="Arial" w:hAnsi="Arial" w:cs="Arial"/>
                <w:sz w:val="20"/>
                <w:szCs w:val="20"/>
              </w:rPr>
            </w:pPr>
          </w:p>
        </w:tc>
        <w:tc>
          <w:tcPr>
            <w:tcW w:w="531" w:type="pct"/>
            <w:tcBorders>
              <w:left w:val="single" w:sz="4" w:space="0" w:color="auto"/>
              <w:right w:val="single" w:sz="4" w:space="0" w:color="auto"/>
            </w:tcBorders>
          </w:tcPr>
          <w:p w:rsidR="00997789" w:rsidRPr="001C2741" w:rsidRDefault="00997789" w:rsidP="001C2741">
            <w:pPr>
              <w:pStyle w:val="ConsPlusCell"/>
              <w:rPr>
                <w:rFonts w:ascii="Arial" w:hAnsi="Arial" w:cs="Arial"/>
              </w:rPr>
            </w:pPr>
          </w:p>
        </w:tc>
        <w:tc>
          <w:tcPr>
            <w:tcW w:w="526" w:type="pct"/>
            <w:tcBorders>
              <w:left w:val="single" w:sz="4" w:space="0" w:color="auto"/>
              <w:right w:val="single" w:sz="4" w:space="0" w:color="auto"/>
            </w:tcBorders>
          </w:tcPr>
          <w:p w:rsidR="00997789" w:rsidRPr="001C2741" w:rsidRDefault="0099778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r w:rsidRPr="00011D7D">
              <w:rPr>
                <w:rFonts w:ascii="Arial" w:hAnsi="Arial" w:cs="Arial"/>
                <w:sz w:val="20"/>
                <w:szCs w:val="20"/>
              </w:rPr>
              <w:t>18109,6</w:t>
            </w: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jc w:val="center"/>
              <w:rPr>
                <w:rFonts w:ascii="Arial" w:hAnsi="Arial" w:cs="Arial"/>
                <w:sz w:val="20"/>
                <w:szCs w:val="20"/>
              </w:rPr>
            </w:pPr>
            <w:r w:rsidRPr="00011D7D">
              <w:rPr>
                <w:rFonts w:ascii="Arial" w:hAnsi="Arial" w:cs="Arial"/>
                <w:sz w:val="20"/>
                <w:szCs w:val="20"/>
              </w:rPr>
              <w:t>16538,0</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 xml:space="preserve">Средства бюджетов </w:t>
            </w:r>
            <w:r w:rsidRPr="001C2741">
              <w:rPr>
                <w:rFonts w:ascii="Arial" w:hAnsi="Arial" w:cs="Arial"/>
                <w:sz w:val="24"/>
                <w:szCs w:val="24"/>
              </w:rPr>
              <w:lastRenderedPageBreak/>
              <w:t>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val="restar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val="restart"/>
            <w:tcBorders>
              <w:left w:val="single" w:sz="4" w:space="0" w:color="auto"/>
              <w:right w:val="single" w:sz="4" w:space="0" w:color="auto"/>
            </w:tcBorders>
          </w:tcPr>
          <w:p w:rsidR="00841519" w:rsidRPr="001C2741" w:rsidRDefault="00841519" w:rsidP="001C2741">
            <w:pPr>
              <w:rPr>
                <w:rFonts w:ascii="Arial" w:hAnsi="Arial" w:cs="Arial"/>
                <w:sz w:val="24"/>
                <w:szCs w:val="24"/>
              </w:rPr>
            </w:pPr>
            <w:r w:rsidRPr="001C2741">
              <w:rPr>
                <w:rFonts w:ascii="Arial" w:hAnsi="Arial" w:cs="Arial"/>
                <w:sz w:val="24"/>
                <w:szCs w:val="24"/>
              </w:rPr>
              <w:t>Задача 1.</w:t>
            </w:r>
            <w:r w:rsidRPr="001C2741">
              <w:rPr>
                <w:rFonts w:ascii="Arial" w:hAnsi="Arial" w:cs="Arial"/>
                <w:bCs/>
                <w:sz w:val="24"/>
                <w:szCs w:val="24"/>
              </w:rPr>
              <w:t>Обеспечение деятельности Управления образования администрации</w:t>
            </w:r>
          </w:p>
        </w:tc>
        <w:tc>
          <w:tcPr>
            <w:tcW w:w="381" w:type="pct"/>
            <w:vMerge w:val="restar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r w:rsidRPr="00011D7D">
              <w:rPr>
                <w:rFonts w:ascii="Arial" w:hAnsi="Arial" w:cs="Arial"/>
                <w:sz w:val="20"/>
                <w:szCs w:val="20"/>
              </w:rPr>
              <w:t>18109,6</w:t>
            </w: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16</w:t>
            </w:r>
            <w:r w:rsidR="00841519" w:rsidRPr="00011D7D">
              <w:rPr>
                <w:rFonts w:ascii="Arial" w:hAnsi="Arial" w:cs="Arial"/>
                <w:sz w:val="20"/>
                <w:szCs w:val="20"/>
              </w:rPr>
              <w:t>538,0</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vMerge w:val="restar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Управление образования</w:t>
            </w:r>
          </w:p>
        </w:tc>
        <w:tc>
          <w:tcPr>
            <w:tcW w:w="526" w:type="pct"/>
            <w:tcBorders>
              <w:top w:val="single" w:sz="4" w:space="0" w:color="auto"/>
              <w:left w:val="single" w:sz="4" w:space="0" w:color="auto"/>
              <w:right w:val="single" w:sz="4" w:space="0" w:color="auto"/>
            </w:tcBorders>
          </w:tcPr>
          <w:p w:rsidR="00841519" w:rsidRPr="001C2741" w:rsidRDefault="00835CF9" w:rsidP="001C2741">
            <w:pPr>
              <w:pStyle w:val="ConsPlusCell"/>
              <w:rPr>
                <w:rFonts w:ascii="Arial" w:hAnsi="Arial" w:cs="Arial"/>
              </w:rPr>
            </w:pPr>
            <w:r w:rsidRPr="001C2741">
              <w:rPr>
                <w:rFonts w:ascii="Arial" w:hAnsi="Arial" w:cs="Arial"/>
              </w:rPr>
              <w:t>Исполнение показателей</w:t>
            </w: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53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531"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r w:rsidRPr="00011D7D">
              <w:rPr>
                <w:rFonts w:ascii="Arial" w:hAnsi="Arial" w:cs="Arial"/>
                <w:sz w:val="20"/>
                <w:szCs w:val="20"/>
              </w:rPr>
              <w:t>18109,6</w:t>
            </w: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16</w:t>
            </w:r>
            <w:r w:rsidR="00841519" w:rsidRPr="00011D7D">
              <w:rPr>
                <w:rFonts w:ascii="Arial" w:hAnsi="Arial" w:cs="Arial"/>
                <w:sz w:val="20"/>
                <w:szCs w:val="20"/>
              </w:rPr>
              <w:t>538,0</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bottom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w:t>
            </w:r>
            <w:r w:rsidRPr="001C2741">
              <w:rPr>
                <w:rFonts w:ascii="Arial" w:hAnsi="Arial" w:cs="Arial"/>
                <w:sz w:val="24"/>
                <w:szCs w:val="24"/>
              </w:rPr>
              <w:lastRenderedPageBreak/>
              <w:t>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tcBorders>
              <w:left w:val="single" w:sz="4" w:space="0" w:color="auto"/>
              <w:bottom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390"/>
          <w:tblCellSpacing w:w="5" w:type="nil"/>
        </w:trPr>
        <w:tc>
          <w:tcPr>
            <w:tcW w:w="154" w:type="pct"/>
            <w:vMerge w:val="restar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val="restart"/>
            <w:tcBorders>
              <w:top w:val="single" w:sz="4" w:space="0" w:color="auto"/>
              <w:left w:val="single" w:sz="4" w:space="0" w:color="auto"/>
              <w:right w:val="single" w:sz="4" w:space="0" w:color="auto"/>
            </w:tcBorders>
          </w:tcPr>
          <w:p w:rsidR="00841519" w:rsidRPr="001C2741" w:rsidRDefault="00841519" w:rsidP="001C2741">
            <w:pPr>
              <w:rPr>
                <w:rFonts w:ascii="Arial" w:hAnsi="Arial" w:cs="Arial"/>
                <w:bCs/>
                <w:sz w:val="24"/>
                <w:szCs w:val="24"/>
              </w:rPr>
            </w:pPr>
            <w:r w:rsidRPr="001C2741">
              <w:rPr>
                <w:rFonts w:ascii="Arial" w:hAnsi="Arial" w:cs="Arial"/>
                <w:bCs/>
                <w:sz w:val="24"/>
                <w:szCs w:val="24"/>
              </w:rPr>
              <w:t>Основное мероприятие 1</w:t>
            </w:r>
          </w:p>
          <w:p w:rsidR="00841519" w:rsidRPr="001C2741" w:rsidRDefault="00841519" w:rsidP="001C2741">
            <w:pPr>
              <w:rPr>
                <w:rFonts w:ascii="Arial" w:hAnsi="Arial" w:cs="Arial"/>
                <w:sz w:val="24"/>
                <w:szCs w:val="24"/>
              </w:rPr>
            </w:pPr>
            <w:r w:rsidRPr="001C2741">
              <w:rPr>
                <w:rFonts w:ascii="Arial" w:hAnsi="Arial" w:cs="Arial"/>
                <w:bCs/>
                <w:sz w:val="24"/>
                <w:szCs w:val="24"/>
              </w:rPr>
              <w:t xml:space="preserve">Обеспечение деятельности Управления образования администрации </w:t>
            </w:r>
          </w:p>
        </w:tc>
        <w:tc>
          <w:tcPr>
            <w:tcW w:w="381" w:type="pct"/>
            <w:vMerge w:val="restar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r w:rsidRPr="00011D7D">
              <w:rPr>
                <w:rFonts w:ascii="Arial" w:hAnsi="Arial" w:cs="Arial"/>
                <w:sz w:val="20"/>
                <w:szCs w:val="20"/>
              </w:rPr>
              <w:t>18109,60</w:t>
            </w: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61"/>
              <w:jc w:val="right"/>
              <w:rPr>
                <w:rFonts w:ascii="Arial" w:hAnsi="Arial" w:cs="Arial"/>
                <w:sz w:val="20"/>
                <w:szCs w:val="20"/>
              </w:rPr>
            </w:pPr>
            <w:r w:rsidRPr="00011D7D">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16</w:t>
            </w:r>
            <w:r w:rsidR="00841519" w:rsidRPr="00011D7D">
              <w:rPr>
                <w:rFonts w:ascii="Arial" w:hAnsi="Arial" w:cs="Arial"/>
                <w:sz w:val="20"/>
                <w:szCs w:val="20"/>
              </w:rPr>
              <w:t>538,0</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44"/>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50"/>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55"/>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Управление образования</w:t>
            </w:r>
          </w:p>
        </w:tc>
        <w:tc>
          <w:tcPr>
            <w:tcW w:w="526" w:type="pct"/>
            <w:tcBorders>
              <w:top w:val="single" w:sz="4" w:space="0" w:color="auto"/>
              <w:left w:val="single" w:sz="4" w:space="0" w:color="auto"/>
              <w:right w:val="single" w:sz="4" w:space="0" w:color="auto"/>
            </w:tcBorders>
          </w:tcPr>
          <w:p w:rsidR="00841519" w:rsidRPr="001C2741" w:rsidRDefault="00835CF9" w:rsidP="001C2741">
            <w:pPr>
              <w:pStyle w:val="ConsPlusCell"/>
              <w:rPr>
                <w:rFonts w:ascii="Arial" w:hAnsi="Arial" w:cs="Arial"/>
              </w:rPr>
            </w:pPr>
            <w:r w:rsidRPr="001C2741">
              <w:rPr>
                <w:rFonts w:ascii="Arial" w:hAnsi="Arial" w:cs="Arial"/>
              </w:rPr>
              <w:t>Исполнение показателей</w:t>
            </w: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61"/>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44"/>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50"/>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55"/>
              <w:jc w:val="right"/>
              <w:rPr>
                <w:rFonts w:ascii="Arial" w:hAnsi="Arial" w:cs="Arial"/>
                <w:sz w:val="20"/>
                <w:szCs w:val="20"/>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61"/>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44"/>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50"/>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841519" w:rsidP="00011D7D">
            <w:pPr>
              <w:pStyle w:val="ConsPlusCell"/>
              <w:ind w:hanging="155"/>
              <w:jc w:val="right"/>
              <w:rPr>
                <w:rFonts w:ascii="Arial" w:hAnsi="Arial" w:cs="Arial"/>
                <w:sz w:val="20"/>
                <w:szCs w:val="20"/>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011D7D" w:rsidRDefault="00841519" w:rsidP="001C2741">
            <w:pPr>
              <w:pStyle w:val="ConsPlusCell"/>
              <w:jc w:val="center"/>
              <w:rPr>
                <w:rFonts w:ascii="Arial" w:hAnsi="Arial" w:cs="Arial"/>
                <w:sz w:val="20"/>
                <w:szCs w:val="20"/>
              </w:rPr>
            </w:pPr>
            <w:r w:rsidRPr="00011D7D">
              <w:rPr>
                <w:rFonts w:ascii="Arial" w:hAnsi="Arial" w:cs="Arial"/>
                <w:sz w:val="20"/>
                <w:szCs w:val="20"/>
              </w:rPr>
              <w:t>18109,60</w:t>
            </w:r>
          </w:p>
        </w:tc>
        <w:tc>
          <w:tcPr>
            <w:tcW w:w="321"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61"/>
              <w:jc w:val="right"/>
              <w:rPr>
                <w:rFonts w:ascii="Arial" w:hAnsi="Arial" w:cs="Arial"/>
                <w:sz w:val="20"/>
                <w:szCs w:val="20"/>
              </w:rPr>
            </w:pPr>
            <w:r w:rsidRPr="00011D7D">
              <w:rPr>
                <w:rFonts w:ascii="Arial" w:hAnsi="Arial" w:cs="Arial"/>
                <w:sz w:val="20"/>
                <w:szCs w:val="20"/>
              </w:rPr>
              <w:t>86</w:t>
            </w:r>
            <w:r w:rsidR="00841519" w:rsidRPr="00011D7D">
              <w:rPr>
                <w:rFonts w:ascii="Arial" w:hAnsi="Arial" w:cs="Arial"/>
                <w:sz w:val="20"/>
                <w:szCs w:val="20"/>
              </w:rPr>
              <w:t>936,8</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16</w:t>
            </w:r>
            <w:r w:rsidR="00841519" w:rsidRPr="00011D7D">
              <w:rPr>
                <w:rFonts w:ascii="Arial" w:hAnsi="Arial" w:cs="Arial"/>
                <w:sz w:val="20"/>
                <w:szCs w:val="20"/>
              </w:rPr>
              <w:t>538,0</w:t>
            </w:r>
          </w:p>
        </w:tc>
        <w:tc>
          <w:tcPr>
            <w:tcW w:w="279" w:type="pct"/>
            <w:tcBorders>
              <w:top w:val="single" w:sz="4" w:space="0" w:color="auto"/>
              <w:left w:val="single" w:sz="4" w:space="0" w:color="auto"/>
              <w:bottom w:val="single" w:sz="4" w:space="0" w:color="auto"/>
              <w:right w:val="single" w:sz="4" w:space="0" w:color="auto"/>
            </w:tcBorders>
          </w:tcPr>
          <w:p w:rsidR="00841519" w:rsidRPr="00011D7D" w:rsidRDefault="00011D7D" w:rsidP="001C2741">
            <w:pPr>
              <w:pStyle w:val="ConsPlusCell"/>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298"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44"/>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02"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50"/>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323" w:type="pct"/>
            <w:tcBorders>
              <w:top w:val="single" w:sz="4" w:space="0" w:color="auto"/>
              <w:left w:val="single" w:sz="4" w:space="0" w:color="auto"/>
              <w:bottom w:val="single" w:sz="4" w:space="0" w:color="auto"/>
              <w:right w:val="single" w:sz="4" w:space="0" w:color="auto"/>
            </w:tcBorders>
          </w:tcPr>
          <w:p w:rsidR="00841519" w:rsidRPr="00011D7D" w:rsidRDefault="00011D7D" w:rsidP="00011D7D">
            <w:pPr>
              <w:pStyle w:val="ConsPlusCell"/>
              <w:ind w:hanging="155"/>
              <w:jc w:val="right"/>
              <w:rPr>
                <w:rFonts w:ascii="Arial" w:hAnsi="Arial" w:cs="Arial"/>
                <w:sz w:val="20"/>
                <w:szCs w:val="20"/>
              </w:rPr>
            </w:pPr>
            <w:r w:rsidRPr="00011D7D">
              <w:rPr>
                <w:rFonts w:ascii="Arial" w:hAnsi="Arial" w:cs="Arial"/>
                <w:sz w:val="20"/>
                <w:szCs w:val="20"/>
              </w:rPr>
              <w:t>17</w:t>
            </w:r>
            <w:r w:rsidR="00841519" w:rsidRPr="00011D7D">
              <w:rPr>
                <w:rFonts w:ascii="Arial" w:hAnsi="Arial" w:cs="Arial"/>
                <w:sz w:val="20"/>
                <w:szCs w:val="20"/>
              </w:rPr>
              <w:t>599,7</w:t>
            </w: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bottom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val="restart"/>
            <w:tcBorders>
              <w:top w:val="single" w:sz="4" w:space="0" w:color="auto"/>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r w:rsidRPr="001C2741">
              <w:rPr>
                <w:rFonts w:ascii="Arial" w:hAnsi="Arial" w:cs="Arial"/>
                <w:bCs/>
                <w:sz w:val="24"/>
                <w:szCs w:val="24"/>
              </w:rPr>
              <w:t>Мероприятие 1.1</w:t>
            </w:r>
            <w:r w:rsidRPr="001C2741">
              <w:rPr>
                <w:rFonts w:ascii="Arial" w:hAnsi="Arial" w:cs="Arial"/>
                <w:sz w:val="24"/>
                <w:szCs w:val="24"/>
              </w:rPr>
              <w:br/>
              <w:t>Выполнение мероприятий по оплате труда сотрудников Управления и начисления на выплаты по оплате труда</w:t>
            </w:r>
          </w:p>
        </w:tc>
        <w:tc>
          <w:tcPr>
            <w:tcW w:w="381" w:type="pct"/>
            <w:vMerge w:val="restar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center"/>
              <w:rPr>
                <w:rFonts w:ascii="Arial" w:hAnsi="Arial" w:cs="Arial"/>
                <w:sz w:val="20"/>
                <w:szCs w:val="20"/>
              </w:rPr>
            </w:pPr>
            <w:r w:rsidRPr="004C2B37">
              <w:rPr>
                <w:rFonts w:ascii="Arial" w:hAnsi="Arial" w:cs="Arial"/>
                <w:sz w:val="20"/>
                <w:szCs w:val="20"/>
              </w:rPr>
              <w:t>16802,10</w:t>
            </w: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6"/>
              <w:jc w:val="right"/>
              <w:rPr>
                <w:rFonts w:ascii="Arial" w:hAnsi="Arial" w:cs="Arial"/>
                <w:sz w:val="20"/>
                <w:szCs w:val="20"/>
              </w:rPr>
            </w:pPr>
            <w:r w:rsidRPr="004C2B37">
              <w:rPr>
                <w:rFonts w:ascii="Arial" w:hAnsi="Arial" w:cs="Arial"/>
                <w:sz w:val="20"/>
                <w:szCs w:val="20"/>
              </w:rPr>
              <w:t>81777,0</w:t>
            </w: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4C2B37" w:rsidP="004C2B37">
            <w:pPr>
              <w:pStyle w:val="ConsPlusCell"/>
              <w:ind w:hanging="203"/>
              <w:jc w:val="right"/>
              <w:rPr>
                <w:rFonts w:ascii="Arial" w:hAnsi="Arial" w:cs="Arial"/>
                <w:sz w:val="20"/>
                <w:szCs w:val="20"/>
              </w:rPr>
            </w:pPr>
            <w:r w:rsidRPr="004C2B37">
              <w:rPr>
                <w:rFonts w:ascii="Arial" w:hAnsi="Arial" w:cs="Arial"/>
                <w:sz w:val="20"/>
                <w:szCs w:val="20"/>
              </w:rPr>
              <w:t>15</w:t>
            </w:r>
            <w:r w:rsidR="00841519" w:rsidRPr="004C2B37">
              <w:rPr>
                <w:rFonts w:ascii="Arial" w:hAnsi="Arial" w:cs="Arial"/>
                <w:sz w:val="20"/>
                <w:szCs w:val="20"/>
              </w:rPr>
              <w:t>698,7</w:t>
            </w: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4C2B37" w:rsidP="004C2B37">
            <w:pPr>
              <w:pStyle w:val="ConsPlusCell"/>
              <w:ind w:hanging="129"/>
              <w:jc w:val="right"/>
              <w:rPr>
                <w:rFonts w:ascii="Arial" w:hAnsi="Arial" w:cs="Arial"/>
                <w:sz w:val="20"/>
                <w:szCs w:val="20"/>
              </w:rPr>
            </w:pPr>
            <w:r w:rsidRPr="004C2B37">
              <w:rPr>
                <w:rFonts w:ascii="Arial" w:hAnsi="Arial" w:cs="Arial"/>
                <w:sz w:val="20"/>
                <w:szCs w:val="20"/>
              </w:rPr>
              <w:t>16</w:t>
            </w:r>
            <w:r w:rsidR="00841519" w:rsidRPr="004C2B37">
              <w:rPr>
                <w:rFonts w:ascii="Arial" w:hAnsi="Arial" w:cs="Arial"/>
                <w:sz w:val="20"/>
                <w:szCs w:val="20"/>
              </w:rPr>
              <w:t>519,7</w:t>
            </w:r>
          </w:p>
        </w:tc>
        <w:tc>
          <w:tcPr>
            <w:tcW w:w="298"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96"/>
              <w:jc w:val="right"/>
              <w:rPr>
                <w:rFonts w:ascii="Arial" w:hAnsi="Arial" w:cs="Arial"/>
                <w:sz w:val="20"/>
                <w:szCs w:val="20"/>
              </w:rPr>
            </w:pPr>
            <w:r w:rsidRPr="004C2B37">
              <w:rPr>
                <w:rFonts w:ascii="Arial" w:hAnsi="Arial" w:cs="Arial"/>
                <w:sz w:val="20"/>
                <w:szCs w:val="20"/>
              </w:rPr>
              <w:t>16519,7</w:t>
            </w:r>
          </w:p>
        </w:tc>
        <w:tc>
          <w:tcPr>
            <w:tcW w:w="302"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2"/>
              <w:jc w:val="right"/>
              <w:rPr>
                <w:rFonts w:ascii="Arial" w:hAnsi="Arial" w:cs="Arial"/>
                <w:sz w:val="20"/>
                <w:szCs w:val="20"/>
              </w:rPr>
            </w:pPr>
            <w:r w:rsidRPr="004C2B37">
              <w:rPr>
                <w:rFonts w:ascii="Arial" w:hAnsi="Arial" w:cs="Arial"/>
                <w:sz w:val="20"/>
                <w:szCs w:val="20"/>
              </w:rPr>
              <w:t>16519,7</w:t>
            </w:r>
          </w:p>
        </w:tc>
        <w:tc>
          <w:tcPr>
            <w:tcW w:w="323"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89"/>
              <w:jc w:val="right"/>
              <w:rPr>
                <w:rFonts w:ascii="Arial" w:hAnsi="Arial" w:cs="Arial"/>
                <w:sz w:val="20"/>
                <w:szCs w:val="20"/>
              </w:rPr>
            </w:pPr>
            <w:r w:rsidRPr="004C2B37">
              <w:rPr>
                <w:rFonts w:ascii="Arial" w:hAnsi="Arial" w:cs="Arial"/>
                <w:sz w:val="20"/>
                <w:szCs w:val="20"/>
              </w:rPr>
              <w:t>16519,7</w:t>
            </w:r>
          </w:p>
        </w:tc>
        <w:tc>
          <w:tcPr>
            <w:tcW w:w="531" w:type="pc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Выполнение мероприятий по оплате труда сотрудников Управления и начисления на выплаты по оплате труда</w:t>
            </w:r>
          </w:p>
        </w:tc>
      </w:tr>
      <w:tr w:rsidR="00841519" w:rsidRPr="001C2741" w:rsidTr="00011D7D">
        <w:trPr>
          <w:trHeight w:val="540"/>
          <w:tblCellSpacing w:w="5" w:type="nil"/>
        </w:trPr>
        <w:tc>
          <w:tcPr>
            <w:tcW w:w="154" w:type="pct"/>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6"/>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203"/>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9"/>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96"/>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2"/>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89"/>
              <w:jc w:val="right"/>
              <w:rPr>
                <w:rFonts w:ascii="Arial" w:hAnsi="Arial" w:cs="Arial"/>
                <w:sz w:val="20"/>
                <w:szCs w:val="20"/>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cente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6"/>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203"/>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9"/>
              <w:jc w:val="right"/>
              <w:rPr>
                <w:rFonts w:ascii="Arial" w:hAnsi="Arial" w:cs="Arial"/>
                <w:sz w:val="20"/>
                <w:szCs w:val="20"/>
              </w:rPr>
            </w:pPr>
          </w:p>
        </w:tc>
        <w:tc>
          <w:tcPr>
            <w:tcW w:w="298"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96"/>
              <w:jc w:val="right"/>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2"/>
              <w:jc w:val="right"/>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89"/>
              <w:jc w:val="right"/>
              <w:rPr>
                <w:rFonts w:ascii="Arial" w:hAnsi="Arial" w:cs="Arial"/>
                <w:sz w:val="20"/>
                <w:szCs w:val="20"/>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center"/>
              <w:rPr>
                <w:rFonts w:ascii="Arial" w:hAnsi="Arial" w:cs="Arial"/>
                <w:sz w:val="20"/>
                <w:szCs w:val="20"/>
              </w:rPr>
            </w:pPr>
            <w:r w:rsidRPr="004C2B37">
              <w:rPr>
                <w:rFonts w:ascii="Arial" w:hAnsi="Arial" w:cs="Arial"/>
                <w:sz w:val="20"/>
                <w:szCs w:val="20"/>
              </w:rPr>
              <w:t>16802,10</w:t>
            </w: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6"/>
              <w:jc w:val="right"/>
              <w:rPr>
                <w:rFonts w:ascii="Arial" w:hAnsi="Arial" w:cs="Arial"/>
                <w:sz w:val="20"/>
                <w:szCs w:val="20"/>
              </w:rPr>
            </w:pPr>
            <w:r w:rsidRPr="004C2B37">
              <w:rPr>
                <w:rFonts w:ascii="Arial" w:hAnsi="Arial" w:cs="Arial"/>
                <w:sz w:val="20"/>
                <w:szCs w:val="20"/>
              </w:rPr>
              <w:t>81777,0</w:t>
            </w: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4C2B37" w:rsidP="004C2B37">
            <w:pPr>
              <w:pStyle w:val="ConsPlusCell"/>
              <w:ind w:hanging="203"/>
              <w:jc w:val="right"/>
              <w:rPr>
                <w:rFonts w:ascii="Arial" w:hAnsi="Arial" w:cs="Arial"/>
                <w:sz w:val="20"/>
                <w:szCs w:val="20"/>
              </w:rPr>
            </w:pPr>
            <w:r w:rsidRPr="004C2B37">
              <w:rPr>
                <w:rFonts w:ascii="Arial" w:hAnsi="Arial" w:cs="Arial"/>
                <w:sz w:val="20"/>
                <w:szCs w:val="20"/>
              </w:rPr>
              <w:t>15</w:t>
            </w:r>
            <w:r w:rsidR="00841519" w:rsidRPr="004C2B37">
              <w:rPr>
                <w:rFonts w:ascii="Arial" w:hAnsi="Arial" w:cs="Arial"/>
                <w:sz w:val="20"/>
                <w:szCs w:val="20"/>
              </w:rPr>
              <w:t>698,7</w:t>
            </w:r>
          </w:p>
        </w:tc>
        <w:tc>
          <w:tcPr>
            <w:tcW w:w="279" w:type="pct"/>
            <w:tcBorders>
              <w:top w:val="single" w:sz="4" w:space="0" w:color="auto"/>
              <w:left w:val="single" w:sz="4" w:space="0" w:color="auto"/>
              <w:bottom w:val="single" w:sz="4" w:space="0" w:color="auto"/>
              <w:right w:val="single" w:sz="4" w:space="0" w:color="auto"/>
            </w:tcBorders>
          </w:tcPr>
          <w:p w:rsidR="00841519" w:rsidRPr="004C2B37" w:rsidRDefault="004C2B37" w:rsidP="004C2B37">
            <w:pPr>
              <w:pStyle w:val="ConsPlusCell"/>
              <w:ind w:hanging="129"/>
              <w:jc w:val="right"/>
              <w:rPr>
                <w:rFonts w:ascii="Arial" w:hAnsi="Arial" w:cs="Arial"/>
                <w:sz w:val="20"/>
                <w:szCs w:val="20"/>
              </w:rPr>
            </w:pPr>
            <w:r w:rsidRPr="004C2B37">
              <w:rPr>
                <w:rFonts w:ascii="Arial" w:hAnsi="Arial" w:cs="Arial"/>
                <w:sz w:val="20"/>
                <w:szCs w:val="20"/>
              </w:rPr>
              <w:t>16</w:t>
            </w:r>
            <w:r w:rsidR="00841519" w:rsidRPr="004C2B37">
              <w:rPr>
                <w:rFonts w:ascii="Arial" w:hAnsi="Arial" w:cs="Arial"/>
                <w:sz w:val="20"/>
                <w:szCs w:val="20"/>
              </w:rPr>
              <w:t>519,7</w:t>
            </w:r>
          </w:p>
        </w:tc>
        <w:tc>
          <w:tcPr>
            <w:tcW w:w="298"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96"/>
              <w:jc w:val="right"/>
              <w:rPr>
                <w:rFonts w:ascii="Arial" w:hAnsi="Arial" w:cs="Arial"/>
                <w:sz w:val="20"/>
                <w:szCs w:val="20"/>
              </w:rPr>
            </w:pPr>
            <w:r w:rsidRPr="004C2B37">
              <w:rPr>
                <w:rFonts w:ascii="Arial" w:hAnsi="Arial" w:cs="Arial"/>
                <w:sz w:val="20"/>
                <w:szCs w:val="20"/>
              </w:rPr>
              <w:t>16519,7</w:t>
            </w:r>
          </w:p>
        </w:tc>
        <w:tc>
          <w:tcPr>
            <w:tcW w:w="302"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22"/>
              <w:jc w:val="right"/>
              <w:rPr>
                <w:rFonts w:ascii="Arial" w:hAnsi="Arial" w:cs="Arial"/>
                <w:sz w:val="20"/>
                <w:szCs w:val="20"/>
              </w:rPr>
            </w:pPr>
            <w:r w:rsidRPr="004C2B37">
              <w:rPr>
                <w:rFonts w:ascii="Arial" w:hAnsi="Arial" w:cs="Arial"/>
                <w:sz w:val="20"/>
                <w:szCs w:val="20"/>
              </w:rPr>
              <w:t>16519,7</w:t>
            </w:r>
          </w:p>
        </w:tc>
        <w:tc>
          <w:tcPr>
            <w:tcW w:w="323" w:type="pct"/>
            <w:tcBorders>
              <w:top w:val="single" w:sz="4" w:space="0" w:color="auto"/>
              <w:left w:val="single" w:sz="4" w:space="0" w:color="auto"/>
              <w:bottom w:val="single" w:sz="4" w:space="0" w:color="auto"/>
              <w:right w:val="single" w:sz="4" w:space="0" w:color="auto"/>
            </w:tcBorders>
          </w:tcPr>
          <w:p w:rsidR="00841519" w:rsidRPr="004C2B37" w:rsidRDefault="00841519" w:rsidP="004C2B37">
            <w:pPr>
              <w:pStyle w:val="ConsPlusCell"/>
              <w:ind w:hanging="189"/>
              <w:jc w:val="right"/>
              <w:rPr>
                <w:rFonts w:ascii="Arial" w:hAnsi="Arial" w:cs="Arial"/>
                <w:sz w:val="20"/>
                <w:szCs w:val="20"/>
              </w:rPr>
            </w:pPr>
            <w:r w:rsidRPr="004C2B37">
              <w:rPr>
                <w:rFonts w:ascii="Arial" w:hAnsi="Arial" w:cs="Arial"/>
                <w:sz w:val="20"/>
                <w:szCs w:val="20"/>
              </w:rPr>
              <w:t>16519,7</w:t>
            </w: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highlight w:val="yellow"/>
              </w:rPr>
            </w:pPr>
          </w:p>
        </w:tc>
        <w:tc>
          <w:tcPr>
            <w:tcW w:w="381" w:type="pct"/>
            <w:vMerge/>
            <w:tcBorders>
              <w:left w:val="single" w:sz="4" w:space="0" w:color="auto"/>
              <w:right w:val="single" w:sz="4" w:space="0" w:color="auto"/>
            </w:tcBorders>
          </w:tcPr>
          <w:p w:rsidR="00841519" w:rsidRPr="001C2741" w:rsidRDefault="00841519"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bottom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p>
        </w:tc>
      </w:tr>
      <w:tr w:rsidR="00841519" w:rsidRPr="001C2741" w:rsidTr="00011D7D">
        <w:trPr>
          <w:trHeight w:val="540"/>
          <w:tblCellSpacing w:w="5" w:type="nil"/>
        </w:trPr>
        <w:tc>
          <w:tcPr>
            <w:tcW w:w="154" w:type="pc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841519" w:rsidRPr="001C2741" w:rsidRDefault="00841519" w:rsidP="001C2741">
            <w:pPr>
              <w:rPr>
                <w:rFonts w:ascii="Arial" w:hAnsi="Arial" w:cs="Arial"/>
                <w:sz w:val="24"/>
                <w:szCs w:val="24"/>
              </w:rPr>
            </w:pPr>
            <w:r w:rsidRPr="001C2741">
              <w:rPr>
                <w:rFonts w:ascii="Arial" w:hAnsi="Arial" w:cs="Arial"/>
                <w:bCs/>
                <w:sz w:val="24"/>
                <w:szCs w:val="24"/>
              </w:rPr>
              <w:t>Мероприятие 1.2.Оплата коммунальных услуг.</w:t>
            </w:r>
            <w:r w:rsidR="00835CF9" w:rsidRPr="001C2741">
              <w:rPr>
                <w:rFonts w:ascii="Arial" w:hAnsi="Arial" w:cs="Arial"/>
                <w:bCs/>
                <w:sz w:val="24"/>
                <w:szCs w:val="24"/>
              </w:rPr>
              <w:t xml:space="preserve"> </w:t>
            </w:r>
            <w:r w:rsidRPr="001C2741">
              <w:rPr>
                <w:rFonts w:ascii="Arial" w:hAnsi="Arial" w:cs="Arial"/>
                <w:sz w:val="24"/>
                <w:szCs w:val="24"/>
              </w:rPr>
              <w:t xml:space="preserve">Обеспечение услугами связи, услугами по техническому обслуживанию и ремонту электронно-вычислительной техники, услуги по содержанию помещений, прочих работ и услуг, в том числе типографские услуги, услуги архива и прочих расходов. </w:t>
            </w:r>
            <w:r w:rsidRPr="001C2741">
              <w:rPr>
                <w:rFonts w:ascii="Arial" w:hAnsi="Arial" w:cs="Arial"/>
                <w:sz w:val="24"/>
                <w:szCs w:val="24"/>
              </w:rPr>
              <w:lastRenderedPageBreak/>
              <w:t>Оплата транспортных расходов.</w:t>
            </w:r>
          </w:p>
        </w:tc>
        <w:tc>
          <w:tcPr>
            <w:tcW w:w="381" w:type="pct"/>
            <w:tcBorders>
              <w:top w:val="single" w:sz="4" w:space="0" w:color="auto"/>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lastRenderedPageBreak/>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r w:rsidRPr="001C2741">
              <w:rPr>
                <w:rFonts w:ascii="Arial" w:hAnsi="Arial" w:cs="Arial"/>
              </w:rPr>
              <w:t>1107,50</w:t>
            </w: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right"/>
              <w:rPr>
                <w:rFonts w:ascii="Arial" w:hAnsi="Arial" w:cs="Arial"/>
                <w:sz w:val="20"/>
                <w:szCs w:val="20"/>
              </w:rPr>
            </w:pPr>
            <w:r w:rsidRPr="004C2B37">
              <w:rPr>
                <w:rFonts w:ascii="Arial" w:hAnsi="Arial" w:cs="Arial"/>
                <w:sz w:val="20"/>
                <w:szCs w:val="20"/>
              </w:rPr>
              <w:t>4049,8</w:t>
            </w: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r w:rsidRPr="001C2741">
              <w:rPr>
                <w:rFonts w:ascii="Arial" w:hAnsi="Arial" w:cs="Arial"/>
              </w:rPr>
              <w:t>729,4</w:t>
            </w: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r w:rsidRPr="001C2741">
              <w:rPr>
                <w:rFonts w:ascii="Arial" w:hAnsi="Arial" w:cs="Arial"/>
              </w:rPr>
              <w:t>830,</w:t>
            </w:r>
            <w:r w:rsidR="0009040F" w:rsidRPr="001C2741">
              <w:rPr>
                <w:rFonts w:ascii="Arial" w:hAnsi="Arial" w:cs="Arial"/>
              </w:rPr>
              <w:t>0</w:t>
            </w: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09040F" w:rsidP="001C2741">
            <w:pPr>
              <w:pStyle w:val="ConsPlusCell"/>
              <w:jc w:val="right"/>
              <w:rPr>
                <w:rFonts w:ascii="Arial" w:hAnsi="Arial" w:cs="Arial"/>
              </w:rPr>
            </w:pPr>
            <w:r w:rsidRPr="001C2741">
              <w:rPr>
                <w:rFonts w:ascii="Arial" w:hAnsi="Arial" w:cs="Arial"/>
              </w:rPr>
              <w:t>830,0</w:t>
            </w: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r w:rsidRPr="001C2741">
              <w:rPr>
                <w:rFonts w:ascii="Arial" w:hAnsi="Arial" w:cs="Arial"/>
              </w:rPr>
              <w:t>830,</w:t>
            </w:r>
            <w:r w:rsidR="0009040F" w:rsidRPr="001C2741">
              <w:rPr>
                <w:rFonts w:ascii="Arial" w:hAnsi="Arial" w:cs="Arial"/>
              </w:rPr>
              <w:t>0</w:t>
            </w: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r w:rsidRPr="001C2741">
              <w:rPr>
                <w:rFonts w:ascii="Arial" w:hAnsi="Arial" w:cs="Arial"/>
              </w:rPr>
              <w:t>830,</w:t>
            </w:r>
            <w:r w:rsidR="0009040F" w:rsidRPr="001C2741">
              <w:rPr>
                <w:rFonts w:ascii="Arial" w:hAnsi="Arial" w:cs="Arial"/>
              </w:rPr>
              <w:t>0</w:t>
            </w: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left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bCs/>
              </w:rPr>
              <w:t>Оплата коммунальных услуг</w:t>
            </w:r>
            <w:proofErr w:type="gramStart"/>
            <w:r w:rsidRPr="001C2741">
              <w:rPr>
                <w:rFonts w:ascii="Arial" w:hAnsi="Arial" w:cs="Arial"/>
                <w:bCs/>
              </w:rPr>
              <w:t xml:space="preserve"> .</w:t>
            </w:r>
            <w:proofErr w:type="gramEnd"/>
            <w:r w:rsidRPr="001C2741">
              <w:rPr>
                <w:rFonts w:ascii="Arial" w:hAnsi="Arial" w:cs="Arial"/>
              </w:rPr>
              <w:t xml:space="preserve">Обеспечение услугами связи, услугами по техническому обслуживанию и ремонту электронно-вычислительной техники, услуги по содержанию помещений, прочих работ и услуг, в том числе типографские услуги, услуги архива и прочих расходов. Оплата </w:t>
            </w:r>
            <w:r w:rsidRPr="001C2741">
              <w:rPr>
                <w:rFonts w:ascii="Arial" w:hAnsi="Arial" w:cs="Arial"/>
              </w:rPr>
              <w:lastRenderedPageBreak/>
              <w:t>транспортных расходов.</w:t>
            </w:r>
          </w:p>
        </w:tc>
      </w:tr>
      <w:tr w:rsidR="00841519" w:rsidRPr="001C2741" w:rsidTr="00011D7D">
        <w:trPr>
          <w:trHeight w:val="540"/>
          <w:tblCellSpacing w:w="5" w:type="nil"/>
        </w:trPr>
        <w:tc>
          <w:tcPr>
            <w:tcW w:w="154"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50" w:type="pct"/>
            <w:vMerge/>
            <w:tcBorders>
              <w:left w:val="single" w:sz="4" w:space="0" w:color="auto"/>
              <w:right w:val="single" w:sz="4" w:space="0" w:color="auto"/>
            </w:tcBorders>
          </w:tcPr>
          <w:p w:rsidR="00841519" w:rsidRPr="001C2741" w:rsidRDefault="00841519" w:rsidP="001C2741">
            <w:pPr>
              <w:rPr>
                <w:rFonts w:ascii="Arial" w:hAnsi="Arial" w:cs="Arial"/>
                <w:sz w:val="24"/>
                <w:szCs w:val="24"/>
              </w:rPr>
            </w:pPr>
          </w:p>
        </w:tc>
        <w:tc>
          <w:tcPr>
            <w:tcW w:w="38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841519" w:rsidRPr="004C2B37" w:rsidRDefault="00841519"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841519" w:rsidRPr="001C2741" w:rsidRDefault="00841519" w:rsidP="001C2741">
            <w:pPr>
              <w:pStyle w:val="ConsPlusCell"/>
              <w:jc w:val="right"/>
              <w:rPr>
                <w:rFonts w:ascii="Arial" w:hAnsi="Arial" w:cs="Arial"/>
              </w:rPr>
            </w:pPr>
          </w:p>
        </w:tc>
        <w:tc>
          <w:tcPr>
            <w:tcW w:w="531" w:type="pct"/>
            <w:tcBorders>
              <w:left w:val="single" w:sz="4" w:space="0" w:color="auto"/>
              <w:right w:val="single" w:sz="4" w:space="0" w:color="auto"/>
            </w:tcBorders>
          </w:tcPr>
          <w:p w:rsidR="00841519" w:rsidRPr="001C2741" w:rsidRDefault="00841519" w:rsidP="001C2741">
            <w:pPr>
              <w:pStyle w:val="ConsPlusCell"/>
              <w:rPr>
                <w:rFonts w:ascii="Arial" w:hAnsi="Arial" w:cs="Arial"/>
              </w:rPr>
            </w:pPr>
          </w:p>
        </w:tc>
        <w:tc>
          <w:tcPr>
            <w:tcW w:w="526" w:type="pct"/>
            <w:vMerge/>
            <w:tcBorders>
              <w:left w:val="single" w:sz="4" w:space="0" w:color="auto"/>
              <w:right w:val="single" w:sz="4" w:space="0" w:color="auto"/>
            </w:tcBorders>
          </w:tcPr>
          <w:p w:rsidR="00841519" w:rsidRPr="001C2741" w:rsidRDefault="00841519" w:rsidP="001C2741">
            <w:pPr>
              <w:pStyle w:val="ConsPlusCell"/>
              <w:rPr>
                <w:rFonts w:ascii="Arial" w:hAnsi="Arial" w:cs="Arial"/>
              </w:rPr>
            </w:pPr>
          </w:p>
        </w:tc>
      </w:tr>
      <w:tr w:rsidR="0009040F" w:rsidRPr="001C2741" w:rsidTr="00011D7D">
        <w:trPr>
          <w:trHeight w:val="540"/>
          <w:tblCellSpacing w:w="5" w:type="nil"/>
        </w:trPr>
        <w:tc>
          <w:tcPr>
            <w:tcW w:w="154"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rPr>
            </w:pPr>
          </w:p>
        </w:tc>
        <w:tc>
          <w:tcPr>
            <w:tcW w:w="38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r w:rsidRPr="001C2741">
              <w:rPr>
                <w:rFonts w:ascii="Arial" w:hAnsi="Arial" w:cs="Arial"/>
              </w:rPr>
              <w:t>1107,50</w:t>
            </w:r>
          </w:p>
        </w:tc>
        <w:tc>
          <w:tcPr>
            <w:tcW w:w="321" w:type="pct"/>
            <w:tcBorders>
              <w:top w:val="single" w:sz="4" w:space="0" w:color="auto"/>
              <w:left w:val="single" w:sz="4" w:space="0" w:color="auto"/>
              <w:bottom w:val="single" w:sz="4" w:space="0" w:color="auto"/>
              <w:right w:val="single" w:sz="4" w:space="0" w:color="auto"/>
            </w:tcBorders>
          </w:tcPr>
          <w:p w:rsidR="0009040F" w:rsidRPr="004C2B37" w:rsidRDefault="0009040F" w:rsidP="001C2741">
            <w:pPr>
              <w:pStyle w:val="ConsPlusCell"/>
              <w:jc w:val="right"/>
              <w:rPr>
                <w:rFonts w:ascii="Arial" w:hAnsi="Arial" w:cs="Arial"/>
                <w:sz w:val="20"/>
                <w:szCs w:val="20"/>
              </w:rPr>
            </w:pPr>
            <w:r w:rsidRPr="004C2B37">
              <w:rPr>
                <w:rFonts w:ascii="Arial" w:hAnsi="Arial" w:cs="Arial"/>
                <w:sz w:val="20"/>
                <w:szCs w:val="20"/>
              </w:rPr>
              <w:t>4049,8</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729,4</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830,0</w:t>
            </w: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830,0</w:t>
            </w: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830,0</w:t>
            </w: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830,0</w:t>
            </w: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r>
      <w:tr w:rsidR="0009040F" w:rsidRPr="001C2741" w:rsidTr="00011D7D">
        <w:trPr>
          <w:trHeight w:val="540"/>
          <w:tblCellSpacing w:w="5" w:type="nil"/>
        </w:trPr>
        <w:tc>
          <w:tcPr>
            <w:tcW w:w="154" w:type="pct"/>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highlight w:val="yellow"/>
              </w:rPr>
            </w:pPr>
          </w:p>
        </w:tc>
        <w:tc>
          <w:tcPr>
            <w:tcW w:w="381" w:type="pct"/>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r>
      <w:tr w:rsidR="0009040F" w:rsidRPr="001C2741" w:rsidTr="00011D7D">
        <w:trPr>
          <w:trHeight w:val="540"/>
          <w:tblCellSpacing w:w="5" w:type="nil"/>
        </w:trPr>
        <w:tc>
          <w:tcPr>
            <w:tcW w:w="154" w:type="pct"/>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highlight w:val="yellow"/>
              </w:rPr>
            </w:pPr>
          </w:p>
        </w:tc>
        <w:tc>
          <w:tcPr>
            <w:tcW w:w="381" w:type="pct"/>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r>
      <w:tr w:rsidR="0009040F" w:rsidRPr="001C2741" w:rsidTr="00011D7D">
        <w:trPr>
          <w:trHeight w:val="540"/>
          <w:tblCellSpacing w:w="5" w:type="nil"/>
        </w:trPr>
        <w:tc>
          <w:tcPr>
            <w:tcW w:w="154" w:type="pct"/>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50" w:type="pct"/>
            <w:vMerge/>
            <w:tcBorders>
              <w:left w:val="single" w:sz="4" w:space="0" w:color="auto"/>
              <w:bottom w:val="single" w:sz="4" w:space="0" w:color="auto"/>
              <w:right w:val="single" w:sz="4" w:space="0" w:color="auto"/>
            </w:tcBorders>
          </w:tcPr>
          <w:p w:rsidR="0009040F" w:rsidRPr="001C2741" w:rsidRDefault="0009040F" w:rsidP="001C2741">
            <w:pPr>
              <w:rPr>
                <w:rFonts w:ascii="Arial" w:hAnsi="Arial" w:cs="Arial"/>
                <w:sz w:val="24"/>
                <w:szCs w:val="24"/>
                <w:highlight w:val="yellow"/>
              </w:rPr>
            </w:pPr>
          </w:p>
        </w:tc>
        <w:tc>
          <w:tcPr>
            <w:tcW w:w="381" w:type="pct"/>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p>
        </w:tc>
      </w:tr>
      <w:tr w:rsidR="0009040F" w:rsidRPr="001C2741" w:rsidTr="00011D7D">
        <w:trPr>
          <w:trHeight w:val="319"/>
          <w:tblCellSpacing w:w="5" w:type="nil"/>
        </w:trPr>
        <w:tc>
          <w:tcPr>
            <w:tcW w:w="154" w:type="pct"/>
            <w:tcBorders>
              <w:top w:val="single" w:sz="4" w:space="0" w:color="auto"/>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val="restart"/>
            <w:tcBorders>
              <w:top w:val="single" w:sz="4" w:space="0" w:color="auto"/>
              <w:left w:val="single" w:sz="4" w:space="0" w:color="auto"/>
              <w:right w:val="single" w:sz="4" w:space="0" w:color="auto"/>
            </w:tcBorders>
          </w:tcPr>
          <w:p w:rsidR="0009040F" w:rsidRPr="001C2741" w:rsidRDefault="0009040F" w:rsidP="001C2741">
            <w:pPr>
              <w:rPr>
                <w:rFonts w:ascii="Arial" w:hAnsi="Arial" w:cs="Arial"/>
                <w:sz w:val="24"/>
                <w:szCs w:val="24"/>
              </w:rPr>
            </w:pPr>
            <w:r w:rsidRPr="001C2741">
              <w:rPr>
                <w:rFonts w:ascii="Arial" w:hAnsi="Arial" w:cs="Arial"/>
                <w:bCs/>
                <w:sz w:val="24"/>
                <w:szCs w:val="24"/>
              </w:rPr>
              <w:t>Мероприятие 1.3.</w:t>
            </w:r>
            <w:r w:rsidRPr="001C2741">
              <w:rPr>
                <w:rFonts w:ascii="Arial" w:hAnsi="Arial" w:cs="Arial"/>
                <w:sz w:val="24"/>
                <w:szCs w:val="24"/>
              </w:rPr>
              <w:br/>
              <w:t>Обеспечение поставки канцелярских товаров, поставки компьютерного  оборудования,  мебели.</w:t>
            </w:r>
          </w:p>
        </w:tc>
        <w:tc>
          <w:tcPr>
            <w:tcW w:w="381" w:type="pct"/>
            <w:vMerge w:val="restart"/>
            <w:tcBorders>
              <w:top w:val="single" w:sz="4" w:space="0" w:color="auto"/>
              <w:left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2017-2021г</w:t>
            </w:r>
            <w:proofErr w:type="gramStart"/>
            <w:r w:rsidRPr="001C2741">
              <w:rPr>
                <w:rFonts w:ascii="Arial" w:hAnsi="Arial" w:cs="Arial"/>
              </w:rPr>
              <w:t>.г</w:t>
            </w:r>
            <w:proofErr w:type="gramEnd"/>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ad"/>
              <w:rPr>
                <w:rFonts w:ascii="Arial" w:hAnsi="Arial" w:cs="Arial"/>
              </w:rPr>
            </w:pPr>
            <w:r w:rsidRPr="001C2741">
              <w:rPr>
                <w:rFonts w:ascii="Arial" w:hAnsi="Arial" w:cs="Arial"/>
              </w:rPr>
              <w:t xml:space="preserve">Итого     </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r w:rsidRPr="001C2741">
              <w:rPr>
                <w:rFonts w:ascii="Arial" w:hAnsi="Arial" w:cs="Arial"/>
              </w:rPr>
              <w:t>200,0</w:t>
            </w:r>
          </w:p>
        </w:tc>
        <w:tc>
          <w:tcPr>
            <w:tcW w:w="321" w:type="pct"/>
            <w:tcBorders>
              <w:top w:val="single" w:sz="4" w:space="0" w:color="auto"/>
              <w:left w:val="single" w:sz="4" w:space="0" w:color="auto"/>
              <w:bottom w:val="single" w:sz="4" w:space="0" w:color="auto"/>
              <w:right w:val="single" w:sz="4" w:space="0" w:color="auto"/>
            </w:tcBorders>
          </w:tcPr>
          <w:p w:rsidR="0009040F" w:rsidRPr="004C2B37" w:rsidRDefault="0009040F" w:rsidP="001C2741">
            <w:pPr>
              <w:pStyle w:val="ConsPlusCell"/>
              <w:jc w:val="right"/>
              <w:rPr>
                <w:rFonts w:ascii="Arial" w:hAnsi="Arial" w:cs="Arial"/>
                <w:sz w:val="20"/>
                <w:szCs w:val="20"/>
              </w:rPr>
            </w:pPr>
            <w:r w:rsidRPr="004C2B37">
              <w:rPr>
                <w:rFonts w:ascii="Arial" w:hAnsi="Arial" w:cs="Arial"/>
                <w:sz w:val="20"/>
                <w:szCs w:val="20"/>
              </w:rPr>
              <w:t>1109,9</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109,9</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531" w:type="pct"/>
            <w:tcBorders>
              <w:top w:val="single" w:sz="4" w:space="0" w:color="auto"/>
              <w:left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Управление образования</w:t>
            </w:r>
          </w:p>
        </w:tc>
        <w:tc>
          <w:tcPr>
            <w:tcW w:w="526" w:type="pct"/>
            <w:vMerge w:val="restart"/>
            <w:tcBorders>
              <w:top w:val="single" w:sz="4" w:space="0" w:color="auto"/>
              <w:left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Обеспечение поставки канцелярских товаров, поставки компьютерного  оборудования,  мебели.</w:t>
            </w:r>
          </w:p>
        </w:tc>
      </w:tr>
      <w:tr w:rsidR="0009040F" w:rsidRPr="001C2741" w:rsidTr="00011D7D">
        <w:trPr>
          <w:trHeight w:val="540"/>
          <w:tblCellSpacing w:w="5" w:type="nil"/>
        </w:trPr>
        <w:tc>
          <w:tcPr>
            <w:tcW w:w="154"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rPr>
            </w:pPr>
          </w:p>
        </w:tc>
        <w:tc>
          <w:tcPr>
            <w:tcW w:w="381"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 xml:space="preserve">Средства федерального бюджета       </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4C2B37" w:rsidRDefault="0009040F"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r>
      <w:tr w:rsidR="0009040F" w:rsidRPr="001C2741" w:rsidTr="00011D7D">
        <w:trPr>
          <w:trHeight w:val="540"/>
          <w:tblCellSpacing w:w="5" w:type="nil"/>
        </w:trPr>
        <w:tc>
          <w:tcPr>
            <w:tcW w:w="154" w:type="pct"/>
            <w:vMerge w:val="restar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rPr>
            </w:pPr>
          </w:p>
        </w:tc>
        <w:tc>
          <w:tcPr>
            <w:tcW w:w="381"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ad"/>
              <w:rPr>
                <w:rFonts w:ascii="Arial" w:hAnsi="Arial" w:cs="Arial"/>
              </w:rPr>
            </w:pPr>
            <w:r w:rsidRPr="001C2741">
              <w:rPr>
                <w:rFonts w:ascii="Arial" w:hAnsi="Arial" w:cs="Arial"/>
              </w:rPr>
              <w:t xml:space="preserve">Средства бюджета  Московской    </w:t>
            </w:r>
            <w:r w:rsidRPr="001C2741">
              <w:rPr>
                <w:rFonts w:ascii="Arial" w:hAnsi="Arial" w:cs="Arial"/>
              </w:rPr>
              <w:br/>
              <w:t xml:space="preserve">области    </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4C2B37" w:rsidRDefault="0009040F" w:rsidP="001C2741">
            <w:pPr>
              <w:pStyle w:val="ConsPlusCell"/>
              <w:jc w:val="right"/>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r>
      <w:tr w:rsidR="0009040F" w:rsidRPr="001C2741" w:rsidTr="00011D7D">
        <w:trPr>
          <w:trHeight w:val="540"/>
          <w:tblCellSpacing w:w="5" w:type="nil"/>
        </w:trPr>
        <w:tc>
          <w:tcPr>
            <w:tcW w:w="154"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rPr>
            </w:pPr>
          </w:p>
        </w:tc>
        <w:tc>
          <w:tcPr>
            <w:tcW w:w="381"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Normal"/>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center"/>
              <w:rPr>
                <w:rFonts w:ascii="Arial" w:hAnsi="Arial" w:cs="Arial"/>
              </w:rPr>
            </w:pPr>
            <w:r w:rsidRPr="001C2741">
              <w:rPr>
                <w:rFonts w:ascii="Arial" w:hAnsi="Arial" w:cs="Arial"/>
              </w:rPr>
              <w:t>200,0</w:t>
            </w:r>
          </w:p>
        </w:tc>
        <w:tc>
          <w:tcPr>
            <w:tcW w:w="321" w:type="pct"/>
            <w:tcBorders>
              <w:top w:val="single" w:sz="4" w:space="0" w:color="auto"/>
              <w:left w:val="single" w:sz="4" w:space="0" w:color="auto"/>
              <w:bottom w:val="single" w:sz="4" w:space="0" w:color="auto"/>
              <w:right w:val="single" w:sz="4" w:space="0" w:color="auto"/>
            </w:tcBorders>
          </w:tcPr>
          <w:p w:rsidR="0009040F" w:rsidRPr="004C2B37" w:rsidRDefault="0009040F" w:rsidP="001C2741">
            <w:pPr>
              <w:pStyle w:val="ConsPlusCell"/>
              <w:jc w:val="right"/>
              <w:rPr>
                <w:rFonts w:ascii="Arial" w:hAnsi="Arial" w:cs="Arial"/>
                <w:sz w:val="20"/>
                <w:szCs w:val="20"/>
              </w:rPr>
            </w:pPr>
            <w:r w:rsidRPr="004C2B37">
              <w:rPr>
                <w:rFonts w:ascii="Arial" w:hAnsi="Arial" w:cs="Arial"/>
                <w:sz w:val="20"/>
                <w:szCs w:val="20"/>
              </w:rPr>
              <w:t>1109,9</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109,9</w:t>
            </w: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r w:rsidRPr="001C2741">
              <w:rPr>
                <w:rFonts w:ascii="Arial" w:hAnsi="Arial" w:cs="Arial"/>
              </w:rPr>
              <w:t>250,0</w:t>
            </w: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r>
      <w:tr w:rsidR="0009040F" w:rsidRPr="001C2741" w:rsidTr="00011D7D">
        <w:trPr>
          <w:trHeight w:val="540"/>
          <w:tblCellSpacing w:w="5" w:type="nil"/>
        </w:trPr>
        <w:tc>
          <w:tcPr>
            <w:tcW w:w="154"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50" w:type="pct"/>
            <w:vMerge/>
            <w:tcBorders>
              <w:left w:val="single" w:sz="4" w:space="0" w:color="auto"/>
              <w:right w:val="single" w:sz="4" w:space="0" w:color="auto"/>
            </w:tcBorders>
          </w:tcPr>
          <w:p w:rsidR="0009040F" w:rsidRPr="001C2741" w:rsidRDefault="0009040F" w:rsidP="001C2741">
            <w:pPr>
              <w:rPr>
                <w:rFonts w:ascii="Arial" w:hAnsi="Arial" w:cs="Arial"/>
                <w:sz w:val="24"/>
                <w:szCs w:val="24"/>
              </w:rPr>
            </w:pPr>
          </w:p>
        </w:tc>
        <w:tc>
          <w:tcPr>
            <w:tcW w:w="381" w:type="pct"/>
            <w:vMerge/>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Normal"/>
              <w:rPr>
                <w:rFonts w:ascii="Arial" w:hAnsi="Arial" w:cs="Arial"/>
                <w:sz w:val="24"/>
                <w:szCs w:val="24"/>
              </w:rPr>
            </w:pPr>
            <w:r w:rsidRPr="001C2741">
              <w:rPr>
                <w:rFonts w:ascii="Arial" w:hAnsi="Arial" w:cs="Arial"/>
                <w:sz w:val="24"/>
                <w:szCs w:val="24"/>
              </w:rPr>
              <w:t>Средства бюджетов поселений Пушкинского муниципального района</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r>
      <w:tr w:rsidR="0009040F" w:rsidRPr="001C2741" w:rsidTr="00011D7D">
        <w:trPr>
          <w:trHeight w:val="540"/>
          <w:tblCellSpacing w:w="5" w:type="nil"/>
        </w:trPr>
        <w:tc>
          <w:tcPr>
            <w:tcW w:w="154" w:type="pct"/>
            <w:vMerge/>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50" w:type="pct"/>
            <w:vMerge/>
            <w:tcBorders>
              <w:left w:val="single" w:sz="4" w:space="0" w:color="auto"/>
              <w:bottom w:val="single" w:sz="4" w:space="0" w:color="auto"/>
              <w:right w:val="single" w:sz="4" w:space="0" w:color="auto"/>
            </w:tcBorders>
          </w:tcPr>
          <w:p w:rsidR="0009040F" w:rsidRPr="001C2741" w:rsidRDefault="0009040F" w:rsidP="001C2741">
            <w:pPr>
              <w:rPr>
                <w:rFonts w:ascii="Arial" w:hAnsi="Arial" w:cs="Arial"/>
                <w:sz w:val="24"/>
                <w:szCs w:val="24"/>
                <w:highlight w:val="yellow"/>
              </w:rPr>
            </w:pPr>
          </w:p>
        </w:tc>
        <w:tc>
          <w:tcPr>
            <w:tcW w:w="381" w:type="pct"/>
            <w:vMerge/>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highlight w:val="yellow"/>
              </w:rPr>
            </w:pPr>
          </w:p>
        </w:tc>
        <w:tc>
          <w:tcPr>
            <w:tcW w:w="54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r w:rsidRPr="001C2741">
              <w:rPr>
                <w:rFonts w:ascii="Arial" w:hAnsi="Arial" w:cs="Arial"/>
              </w:rPr>
              <w:t>Другие</w:t>
            </w:r>
            <w:r w:rsidRPr="001C2741">
              <w:rPr>
                <w:rFonts w:ascii="Arial" w:hAnsi="Arial" w:cs="Arial"/>
              </w:rPr>
              <w:br/>
              <w:t>источники</w:t>
            </w:r>
          </w:p>
        </w:tc>
        <w:tc>
          <w:tcPr>
            <w:tcW w:w="507"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1"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79"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323" w:type="pct"/>
            <w:tcBorders>
              <w:top w:val="single" w:sz="4" w:space="0" w:color="auto"/>
              <w:left w:val="single" w:sz="4" w:space="0" w:color="auto"/>
              <w:bottom w:val="single" w:sz="4" w:space="0" w:color="auto"/>
              <w:right w:val="single" w:sz="4" w:space="0" w:color="auto"/>
            </w:tcBorders>
          </w:tcPr>
          <w:p w:rsidR="0009040F" w:rsidRPr="001C2741" w:rsidRDefault="0009040F" w:rsidP="001C2741">
            <w:pPr>
              <w:pStyle w:val="ConsPlusCell"/>
              <w:jc w:val="right"/>
              <w:rPr>
                <w:rFonts w:ascii="Arial" w:hAnsi="Arial" w:cs="Arial"/>
              </w:rPr>
            </w:pPr>
          </w:p>
        </w:tc>
        <w:tc>
          <w:tcPr>
            <w:tcW w:w="531" w:type="pct"/>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p>
        </w:tc>
        <w:tc>
          <w:tcPr>
            <w:tcW w:w="526" w:type="pct"/>
            <w:vMerge/>
            <w:tcBorders>
              <w:left w:val="single" w:sz="4" w:space="0" w:color="auto"/>
              <w:bottom w:val="single" w:sz="4" w:space="0" w:color="auto"/>
              <w:right w:val="single" w:sz="4" w:space="0" w:color="auto"/>
            </w:tcBorders>
          </w:tcPr>
          <w:p w:rsidR="0009040F" w:rsidRPr="001C2741" w:rsidRDefault="0009040F" w:rsidP="001C2741">
            <w:pPr>
              <w:pStyle w:val="ConsPlusCell"/>
              <w:rPr>
                <w:rFonts w:ascii="Arial" w:hAnsi="Arial" w:cs="Arial"/>
              </w:rPr>
            </w:pPr>
          </w:p>
        </w:tc>
      </w:tr>
    </w:tbl>
    <w:p w:rsidR="00997789" w:rsidRPr="001C2741" w:rsidRDefault="00997789" w:rsidP="001C2741">
      <w:pPr>
        <w:jc w:val="both"/>
        <w:rPr>
          <w:rFonts w:ascii="Arial" w:hAnsi="Arial" w:cs="Arial"/>
          <w:bCs/>
          <w:sz w:val="24"/>
          <w:szCs w:val="24"/>
        </w:rPr>
      </w:pPr>
    </w:p>
    <w:p w:rsidR="00133694" w:rsidRPr="001C2741" w:rsidRDefault="00133694"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t>Приложение №</w:t>
      </w:r>
      <w:r w:rsidR="009A4C75" w:rsidRPr="001C2741">
        <w:rPr>
          <w:rFonts w:ascii="Arial" w:hAnsi="Arial" w:cs="Arial"/>
          <w:color w:val="000000" w:themeColor="text1"/>
          <w:sz w:val="24"/>
          <w:szCs w:val="24"/>
        </w:rPr>
        <w:t xml:space="preserve"> </w:t>
      </w:r>
      <w:r w:rsidR="00BA76C3" w:rsidRPr="001C2741">
        <w:rPr>
          <w:rFonts w:ascii="Arial" w:hAnsi="Arial" w:cs="Arial"/>
          <w:color w:val="000000" w:themeColor="text1"/>
          <w:sz w:val="24"/>
          <w:szCs w:val="24"/>
        </w:rPr>
        <w:t>5</w:t>
      </w:r>
      <w:r w:rsidRPr="001C2741">
        <w:rPr>
          <w:rFonts w:ascii="Arial" w:hAnsi="Arial" w:cs="Arial"/>
          <w:color w:val="000000" w:themeColor="text1"/>
          <w:sz w:val="24"/>
          <w:szCs w:val="24"/>
        </w:rPr>
        <w:t xml:space="preserve"> к муниципальной программ</w:t>
      </w:r>
      <w:r w:rsidR="00017352" w:rsidRPr="001C2741">
        <w:rPr>
          <w:rFonts w:ascii="Arial" w:hAnsi="Arial" w:cs="Arial"/>
          <w:color w:val="000000" w:themeColor="text1"/>
          <w:sz w:val="24"/>
          <w:szCs w:val="24"/>
        </w:rPr>
        <w:t>е</w:t>
      </w:r>
    </w:p>
    <w:p w:rsidR="00133694" w:rsidRPr="001C2741" w:rsidRDefault="00133694"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 xml:space="preserve">«Образование Пушкинского муниципального района на 2017-2021 годы» </w:t>
      </w:r>
    </w:p>
    <w:p w:rsidR="00133694" w:rsidRPr="001C2741" w:rsidRDefault="00133694" w:rsidP="001C2741">
      <w:pPr>
        <w:autoSpaceDE w:val="0"/>
        <w:autoSpaceDN w:val="0"/>
        <w:adjustRightInd w:val="0"/>
        <w:rPr>
          <w:rFonts w:ascii="Arial" w:hAnsi="Arial" w:cs="Arial"/>
          <w:sz w:val="24"/>
          <w:szCs w:val="24"/>
        </w:rPr>
      </w:pPr>
    </w:p>
    <w:p w:rsidR="00133694" w:rsidRPr="001C2741" w:rsidRDefault="00133694" w:rsidP="001C2741">
      <w:pPr>
        <w:autoSpaceDE w:val="0"/>
        <w:autoSpaceDN w:val="0"/>
        <w:adjustRightInd w:val="0"/>
        <w:jc w:val="center"/>
        <w:rPr>
          <w:rFonts w:ascii="Arial" w:hAnsi="Arial" w:cs="Arial"/>
          <w:color w:val="FF0000"/>
          <w:sz w:val="24"/>
          <w:szCs w:val="24"/>
        </w:rPr>
      </w:pPr>
      <w:r w:rsidRPr="001C2741">
        <w:rPr>
          <w:rFonts w:ascii="Arial" w:hAnsi="Arial" w:cs="Arial"/>
          <w:sz w:val="24"/>
          <w:szCs w:val="24"/>
        </w:rPr>
        <w:t xml:space="preserve">Планируемые результаты реализации муниципальной программы </w:t>
      </w:r>
    </w:p>
    <w:p w:rsidR="00133694" w:rsidRPr="001C2741" w:rsidRDefault="00133694" w:rsidP="001C2741">
      <w:pPr>
        <w:jc w:val="center"/>
        <w:rPr>
          <w:rFonts w:ascii="Arial" w:hAnsi="Arial" w:cs="Arial"/>
          <w:bCs/>
          <w:color w:val="000000" w:themeColor="text1"/>
          <w:sz w:val="24"/>
          <w:szCs w:val="24"/>
        </w:rPr>
      </w:pPr>
      <w:r w:rsidRPr="001C2741">
        <w:rPr>
          <w:rFonts w:ascii="Arial" w:hAnsi="Arial" w:cs="Arial"/>
          <w:bCs/>
          <w:color w:val="000000" w:themeColor="text1"/>
          <w:sz w:val="24"/>
          <w:szCs w:val="24"/>
        </w:rPr>
        <w:t>«Образование Пушкинского муниципального района на 2017-2021 годы»</w:t>
      </w:r>
    </w:p>
    <w:p w:rsidR="00133694" w:rsidRPr="001C2741" w:rsidRDefault="00133694" w:rsidP="001C2741">
      <w:pPr>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3"/>
        <w:gridCol w:w="2041"/>
        <w:gridCol w:w="1867"/>
        <w:gridCol w:w="1194"/>
        <w:gridCol w:w="2568"/>
        <w:gridCol w:w="1268"/>
        <w:gridCol w:w="1831"/>
        <w:gridCol w:w="777"/>
        <w:gridCol w:w="821"/>
        <w:gridCol w:w="821"/>
        <w:gridCol w:w="821"/>
        <w:gridCol w:w="821"/>
      </w:tblGrid>
      <w:tr w:rsidR="00133694" w:rsidRPr="001C2741" w:rsidTr="004C2B37">
        <w:trPr>
          <w:trHeight w:val="764"/>
          <w:tblHeader/>
        </w:trPr>
        <w:tc>
          <w:tcPr>
            <w:tcW w:w="128" w:type="pct"/>
            <w:vMerge w:val="restart"/>
          </w:tcPr>
          <w:p w:rsidR="00133694" w:rsidRPr="001C2741" w:rsidRDefault="004C2B37" w:rsidP="001C2741">
            <w:pPr>
              <w:pStyle w:val="ConsPlusNormal"/>
              <w:jc w:val="center"/>
              <w:rPr>
                <w:rFonts w:ascii="Arial" w:hAnsi="Arial" w:cs="Arial"/>
                <w:sz w:val="24"/>
                <w:szCs w:val="24"/>
              </w:rPr>
            </w:pPr>
            <w:r>
              <w:rPr>
                <w:rFonts w:ascii="Arial" w:hAnsi="Arial" w:cs="Arial"/>
                <w:sz w:val="24"/>
                <w:szCs w:val="24"/>
              </w:rPr>
              <w:t>№</w:t>
            </w:r>
            <w:r w:rsidR="00133694" w:rsidRPr="001C2741">
              <w:rPr>
                <w:rFonts w:ascii="Arial" w:hAnsi="Arial" w:cs="Arial"/>
                <w:sz w:val="24"/>
                <w:szCs w:val="24"/>
              </w:rPr>
              <w:t xml:space="preserve"> </w:t>
            </w:r>
            <w:proofErr w:type="gramStart"/>
            <w:r w:rsidR="00133694" w:rsidRPr="001C2741">
              <w:rPr>
                <w:rFonts w:ascii="Arial" w:hAnsi="Arial" w:cs="Arial"/>
                <w:sz w:val="24"/>
                <w:szCs w:val="24"/>
              </w:rPr>
              <w:t>п</w:t>
            </w:r>
            <w:proofErr w:type="gramEnd"/>
            <w:r w:rsidR="00133694" w:rsidRPr="001C2741">
              <w:rPr>
                <w:rFonts w:ascii="Arial" w:hAnsi="Arial" w:cs="Arial"/>
                <w:sz w:val="24"/>
                <w:szCs w:val="24"/>
              </w:rPr>
              <w:t>/п</w:t>
            </w:r>
          </w:p>
        </w:tc>
        <w:tc>
          <w:tcPr>
            <w:tcW w:w="800" w:type="pct"/>
            <w:vMerge w:val="restar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Задачи, направленные на достижение цели</w:t>
            </w:r>
          </w:p>
        </w:tc>
        <w:tc>
          <w:tcPr>
            <w:tcW w:w="843" w:type="pct"/>
            <w:gridSpan w:val="2"/>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Планируемый объем финансирования на решение данной задачи (тыс. руб.)</w:t>
            </w:r>
          </w:p>
        </w:tc>
        <w:tc>
          <w:tcPr>
            <w:tcW w:w="873" w:type="pct"/>
            <w:vMerge w:val="restar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 xml:space="preserve">Показатель реализации мероприятий муниципальной программы </w:t>
            </w:r>
          </w:p>
        </w:tc>
        <w:tc>
          <w:tcPr>
            <w:tcW w:w="357" w:type="pct"/>
            <w:vMerge w:val="restar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Единица измерения</w:t>
            </w:r>
          </w:p>
        </w:tc>
        <w:tc>
          <w:tcPr>
            <w:tcW w:w="515" w:type="pct"/>
            <w:vMerge w:val="restar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Отчетный базовый период/Базовое значение показателя (на начало реализации программы)</w:t>
            </w:r>
          </w:p>
        </w:tc>
        <w:tc>
          <w:tcPr>
            <w:tcW w:w="1484" w:type="pct"/>
            <w:gridSpan w:val="5"/>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Планируемое значение показателя по годам реализации</w:t>
            </w:r>
          </w:p>
        </w:tc>
      </w:tr>
      <w:tr w:rsidR="00133694" w:rsidRPr="001C2741" w:rsidTr="004C2B37">
        <w:trPr>
          <w:trHeight w:val="928"/>
          <w:tblHeader/>
        </w:trPr>
        <w:tc>
          <w:tcPr>
            <w:tcW w:w="128" w:type="pct"/>
            <w:vMerge/>
          </w:tcPr>
          <w:p w:rsidR="00133694" w:rsidRPr="001C2741" w:rsidRDefault="00133694" w:rsidP="001C2741">
            <w:pPr>
              <w:rPr>
                <w:rFonts w:ascii="Arial" w:hAnsi="Arial" w:cs="Arial"/>
                <w:sz w:val="24"/>
                <w:szCs w:val="24"/>
              </w:rPr>
            </w:pPr>
          </w:p>
        </w:tc>
        <w:tc>
          <w:tcPr>
            <w:tcW w:w="800" w:type="pct"/>
            <w:vMerge/>
          </w:tcPr>
          <w:p w:rsidR="00133694" w:rsidRPr="001C2741" w:rsidRDefault="00133694" w:rsidP="001C2741">
            <w:pPr>
              <w:rPr>
                <w:rFonts w:ascii="Arial" w:hAnsi="Arial" w:cs="Arial"/>
                <w:sz w:val="24"/>
                <w:szCs w:val="24"/>
              </w:rPr>
            </w:pPr>
          </w:p>
        </w:tc>
        <w:tc>
          <w:tcPr>
            <w:tcW w:w="47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 xml:space="preserve">Бюджет Пушкинского муниципального района </w:t>
            </w:r>
          </w:p>
        </w:tc>
        <w:tc>
          <w:tcPr>
            <w:tcW w:w="365"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 xml:space="preserve">Другие источники </w:t>
            </w:r>
          </w:p>
        </w:tc>
        <w:tc>
          <w:tcPr>
            <w:tcW w:w="873" w:type="pct"/>
            <w:vMerge/>
          </w:tcPr>
          <w:p w:rsidR="00133694" w:rsidRPr="001C2741" w:rsidRDefault="00133694" w:rsidP="001C2741">
            <w:pPr>
              <w:rPr>
                <w:rFonts w:ascii="Arial" w:hAnsi="Arial" w:cs="Arial"/>
                <w:sz w:val="24"/>
                <w:szCs w:val="24"/>
              </w:rPr>
            </w:pPr>
          </w:p>
        </w:tc>
        <w:tc>
          <w:tcPr>
            <w:tcW w:w="357" w:type="pct"/>
            <w:vMerge/>
          </w:tcPr>
          <w:p w:rsidR="00133694" w:rsidRPr="001C2741" w:rsidRDefault="00133694" w:rsidP="001C2741">
            <w:pPr>
              <w:rPr>
                <w:rFonts w:ascii="Arial" w:hAnsi="Arial" w:cs="Arial"/>
                <w:sz w:val="24"/>
                <w:szCs w:val="24"/>
              </w:rPr>
            </w:pPr>
          </w:p>
        </w:tc>
        <w:tc>
          <w:tcPr>
            <w:tcW w:w="515" w:type="pct"/>
            <w:vMerge/>
          </w:tcPr>
          <w:p w:rsidR="00133694" w:rsidRPr="001C2741" w:rsidRDefault="00133694" w:rsidP="001C2741">
            <w:pPr>
              <w:rPr>
                <w:rFonts w:ascii="Arial" w:hAnsi="Arial" w:cs="Arial"/>
                <w:sz w:val="24"/>
                <w:szCs w:val="24"/>
              </w:rPr>
            </w:pPr>
          </w:p>
        </w:tc>
        <w:tc>
          <w:tcPr>
            <w:tcW w:w="291" w:type="pct"/>
          </w:tcPr>
          <w:p w:rsidR="00133694" w:rsidRPr="001C2741" w:rsidRDefault="00133694" w:rsidP="001C2741">
            <w:pPr>
              <w:jc w:val="right"/>
              <w:rPr>
                <w:rFonts w:ascii="Arial" w:hAnsi="Arial" w:cs="Arial"/>
                <w:sz w:val="24"/>
                <w:szCs w:val="24"/>
              </w:rPr>
            </w:pPr>
            <w:r w:rsidRPr="001C2741">
              <w:rPr>
                <w:rFonts w:ascii="Arial" w:hAnsi="Arial" w:cs="Arial"/>
                <w:sz w:val="24"/>
                <w:szCs w:val="24"/>
              </w:rPr>
              <w:t>2017г.</w:t>
            </w:r>
          </w:p>
        </w:tc>
        <w:tc>
          <w:tcPr>
            <w:tcW w:w="298" w:type="pct"/>
          </w:tcPr>
          <w:p w:rsidR="00133694" w:rsidRPr="001C2741" w:rsidRDefault="00133694" w:rsidP="001C2741">
            <w:pPr>
              <w:jc w:val="right"/>
              <w:rPr>
                <w:rFonts w:ascii="Arial" w:hAnsi="Arial" w:cs="Arial"/>
                <w:sz w:val="24"/>
                <w:szCs w:val="24"/>
              </w:rPr>
            </w:pPr>
            <w:r w:rsidRPr="001C2741">
              <w:rPr>
                <w:rFonts w:ascii="Arial" w:hAnsi="Arial" w:cs="Arial"/>
                <w:sz w:val="24"/>
                <w:szCs w:val="24"/>
              </w:rPr>
              <w:t xml:space="preserve">2018г. </w:t>
            </w:r>
          </w:p>
        </w:tc>
        <w:tc>
          <w:tcPr>
            <w:tcW w:w="298" w:type="pct"/>
          </w:tcPr>
          <w:p w:rsidR="00133694" w:rsidRPr="001C2741" w:rsidRDefault="00133694" w:rsidP="001C2741">
            <w:pPr>
              <w:jc w:val="right"/>
              <w:rPr>
                <w:rFonts w:ascii="Arial" w:hAnsi="Arial" w:cs="Arial"/>
                <w:sz w:val="24"/>
                <w:szCs w:val="24"/>
              </w:rPr>
            </w:pPr>
            <w:r w:rsidRPr="001C2741">
              <w:rPr>
                <w:rFonts w:ascii="Arial" w:hAnsi="Arial" w:cs="Arial"/>
                <w:sz w:val="24"/>
                <w:szCs w:val="24"/>
              </w:rPr>
              <w:t>2019г.</w:t>
            </w:r>
          </w:p>
        </w:tc>
        <w:tc>
          <w:tcPr>
            <w:tcW w:w="298" w:type="pct"/>
          </w:tcPr>
          <w:p w:rsidR="00133694" w:rsidRPr="001C2741" w:rsidRDefault="00133694" w:rsidP="001C2741">
            <w:pPr>
              <w:jc w:val="right"/>
              <w:rPr>
                <w:rFonts w:ascii="Arial" w:hAnsi="Arial" w:cs="Arial"/>
                <w:sz w:val="24"/>
                <w:szCs w:val="24"/>
              </w:rPr>
            </w:pPr>
            <w:r w:rsidRPr="001C2741">
              <w:rPr>
                <w:rFonts w:ascii="Arial" w:hAnsi="Arial" w:cs="Arial"/>
                <w:sz w:val="24"/>
                <w:szCs w:val="24"/>
              </w:rPr>
              <w:t>2020г.</w:t>
            </w:r>
          </w:p>
        </w:tc>
        <w:tc>
          <w:tcPr>
            <w:tcW w:w="299" w:type="pct"/>
          </w:tcPr>
          <w:p w:rsidR="00133694" w:rsidRPr="001C2741" w:rsidRDefault="00133694" w:rsidP="001C2741">
            <w:pPr>
              <w:jc w:val="right"/>
              <w:rPr>
                <w:rFonts w:ascii="Arial" w:hAnsi="Arial" w:cs="Arial"/>
                <w:sz w:val="24"/>
                <w:szCs w:val="24"/>
              </w:rPr>
            </w:pPr>
            <w:r w:rsidRPr="001C2741">
              <w:rPr>
                <w:rFonts w:ascii="Arial" w:hAnsi="Arial" w:cs="Arial"/>
                <w:sz w:val="24"/>
                <w:szCs w:val="24"/>
              </w:rPr>
              <w:t>2021г.</w:t>
            </w:r>
          </w:p>
        </w:tc>
      </w:tr>
      <w:tr w:rsidR="00133694" w:rsidRPr="001C2741" w:rsidTr="004C2B37">
        <w:trPr>
          <w:trHeight w:val="251"/>
          <w:tblHeader/>
        </w:trPr>
        <w:tc>
          <w:tcPr>
            <w:tcW w:w="12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1</w:t>
            </w:r>
          </w:p>
        </w:tc>
        <w:tc>
          <w:tcPr>
            <w:tcW w:w="800"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2</w:t>
            </w:r>
          </w:p>
        </w:tc>
        <w:tc>
          <w:tcPr>
            <w:tcW w:w="47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3</w:t>
            </w:r>
          </w:p>
        </w:tc>
        <w:tc>
          <w:tcPr>
            <w:tcW w:w="365"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4</w:t>
            </w:r>
          </w:p>
        </w:tc>
        <w:tc>
          <w:tcPr>
            <w:tcW w:w="873"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5</w:t>
            </w:r>
          </w:p>
        </w:tc>
        <w:tc>
          <w:tcPr>
            <w:tcW w:w="357"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6</w:t>
            </w:r>
          </w:p>
        </w:tc>
        <w:tc>
          <w:tcPr>
            <w:tcW w:w="515"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7</w:t>
            </w:r>
          </w:p>
        </w:tc>
        <w:tc>
          <w:tcPr>
            <w:tcW w:w="291"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8</w:t>
            </w:r>
          </w:p>
        </w:tc>
        <w:tc>
          <w:tcPr>
            <w:tcW w:w="29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9</w:t>
            </w:r>
          </w:p>
        </w:tc>
        <w:tc>
          <w:tcPr>
            <w:tcW w:w="29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10</w:t>
            </w:r>
          </w:p>
        </w:tc>
        <w:tc>
          <w:tcPr>
            <w:tcW w:w="298"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11</w:t>
            </w:r>
          </w:p>
        </w:tc>
        <w:tc>
          <w:tcPr>
            <w:tcW w:w="299"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12</w:t>
            </w:r>
          </w:p>
        </w:tc>
      </w:tr>
      <w:tr w:rsidR="00017352" w:rsidRPr="001C2741" w:rsidTr="004C2B37">
        <w:trPr>
          <w:trHeight w:val="313"/>
        </w:trPr>
        <w:tc>
          <w:tcPr>
            <w:tcW w:w="5000" w:type="pct"/>
            <w:gridSpan w:val="12"/>
          </w:tcPr>
          <w:p w:rsidR="00017352" w:rsidRPr="001C2741" w:rsidRDefault="00017352" w:rsidP="004C2B37">
            <w:pPr>
              <w:jc w:val="center"/>
              <w:rPr>
                <w:rFonts w:ascii="Arial" w:hAnsi="Arial" w:cs="Arial"/>
                <w:color w:val="000000" w:themeColor="text1"/>
                <w:sz w:val="24"/>
                <w:szCs w:val="24"/>
              </w:rPr>
            </w:pPr>
            <w:r w:rsidRPr="001C2741">
              <w:rPr>
                <w:rFonts w:ascii="Arial" w:hAnsi="Arial" w:cs="Arial"/>
                <w:sz w:val="24"/>
                <w:szCs w:val="24"/>
              </w:rPr>
              <w:t xml:space="preserve">Подпрограмма </w:t>
            </w:r>
            <w:r w:rsidR="004C2B37">
              <w:rPr>
                <w:rFonts w:ascii="Arial" w:hAnsi="Arial" w:cs="Arial"/>
                <w:sz w:val="24"/>
                <w:szCs w:val="24"/>
              </w:rPr>
              <w:t>1</w:t>
            </w:r>
            <w:r w:rsidRPr="001C2741">
              <w:rPr>
                <w:rFonts w:ascii="Arial" w:hAnsi="Arial" w:cs="Arial"/>
                <w:sz w:val="24"/>
                <w:szCs w:val="24"/>
              </w:rPr>
              <w:t xml:space="preserve"> «Дошкольное образование»  </w:t>
            </w:r>
          </w:p>
        </w:tc>
      </w:tr>
      <w:tr w:rsidR="00133694" w:rsidRPr="001C2741" w:rsidTr="004C2B37">
        <w:trPr>
          <w:trHeight w:val="2090"/>
        </w:trPr>
        <w:tc>
          <w:tcPr>
            <w:tcW w:w="128" w:type="pct"/>
            <w:tcBorders>
              <w:bottom w:val="single" w:sz="4" w:space="0" w:color="auto"/>
            </w:tcBorders>
          </w:tcPr>
          <w:p w:rsidR="00133694" w:rsidRPr="001C2741" w:rsidRDefault="00133694" w:rsidP="001C2741">
            <w:pPr>
              <w:pStyle w:val="ConsPlusNormal"/>
              <w:rPr>
                <w:rFonts w:ascii="Arial" w:hAnsi="Arial" w:cs="Arial"/>
                <w:sz w:val="24"/>
                <w:szCs w:val="24"/>
              </w:rPr>
            </w:pPr>
          </w:p>
        </w:tc>
        <w:tc>
          <w:tcPr>
            <w:tcW w:w="800" w:type="pct"/>
            <w:vMerge w:val="restart"/>
            <w:tcBorders>
              <w:bottom w:val="nil"/>
            </w:tcBorders>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t xml:space="preserve">Доступность дошкольного образования для детей в возрасте от 1,5 до 7 лет </w:t>
            </w: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p w:rsidR="003024BF" w:rsidRPr="001C2741" w:rsidRDefault="003024BF" w:rsidP="001C2741">
            <w:pPr>
              <w:pStyle w:val="ConsPlusNormal"/>
              <w:rPr>
                <w:rFonts w:ascii="Arial" w:hAnsi="Arial" w:cs="Arial"/>
                <w:sz w:val="24"/>
                <w:szCs w:val="24"/>
              </w:rPr>
            </w:pPr>
          </w:p>
        </w:tc>
        <w:tc>
          <w:tcPr>
            <w:tcW w:w="478" w:type="pct"/>
            <w:tcBorders>
              <w:bottom w:val="single" w:sz="4" w:space="0" w:color="auto"/>
            </w:tcBorders>
          </w:tcPr>
          <w:p w:rsidR="00133694" w:rsidRPr="001C2741" w:rsidRDefault="006F4BDB" w:rsidP="001C2741">
            <w:pPr>
              <w:pStyle w:val="ConsPlusCell"/>
              <w:jc w:val="center"/>
              <w:rPr>
                <w:rFonts w:ascii="Arial" w:hAnsi="Arial" w:cs="Arial"/>
                <w:color w:val="000000" w:themeColor="text1"/>
              </w:rPr>
            </w:pPr>
            <w:r w:rsidRPr="001C2741">
              <w:rPr>
                <w:rFonts w:ascii="Arial" w:hAnsi="Arial" w:cs="Arial"/>
                <w:color w:val="000000" w:themeColor="text1"/>
              </w:rPr>
              <w:t>2</w:t>
            </w:r>
            <w:r w:rsidR="004C2B37">
              <w:rPr>
                <w:rFonts w:ascii="Arial" w:hAnsi="Arial" w:cs="Arial"/>
                <w:color w:val="000000" w:themeColor="text1"/>
              </w:rPr>
              <w:t>7</w:t>
            </w:r>
            <w:r w:rsidR="0072770E" w:rsidRPr="001C2741">
              <w:rPr>
                <w:rFonts w:ascii="Arial" w:hAnsi="Arial" w:cs="Arial"/>
                <w:color w:val="000000" w:themeColor="text1"/>
              </w:rPr>
              <w:t>039,8</w:t>
            </w:r>
          </w:p>
        </w:tc>
        <w:tc>
          <w:tcPr>
            <w:tcW w:w="365" w:type="pct"/>
            <w:tcBorders>
              <w:bottom w:val="single" w:sz="4" w:space="0" w:color="auto"/>
            </w:tcBorders>
          </w:tcPr>
          <w:p w:rsidR="00133694" w:rsidRPr="001C2741" w:rsidRDefault="004C2B37" w:rsidP="001C2741">
            <w:pPr>
              <w:pStyle w:val="ConsPlusNormal"/>
              <w:jc w:val="center"/>
              <w:rPr>
                <w:rFonts w:ascii="Arial" w:hAnsi="Arial" w:cs="Arial"/>
                <w:sz w:val="24"/>
                <w:szCs w:val="24"/>
              </w:rPr>
            </w:pPr>
            <w:r>
              <w:rPr>
                <w:rFonts w:ascii="Arial" w:hAnsi="Arial" w:cs="Arial"/>
                <w:sz w:val="24"/>
                <w:szCs w:val="24"/>
              </w:rPr>
              <w:t>382</w:t>
            </w:r>
            <w:r w:rsidR="0072770E" w:rsidRPr="001C2741">
              <w:rPr>
                <w:rFonts w:ascii="Arial" w:hAnsi="Arial" w:cs="Arial"/>
                <w:sz w:val="24"/>
                <w:szCs w:val="24"/>
              </w:rPr>
              <w:t>537,0</w:t>
            </w:r>
          </w:p>
        </w:tc>
        <w:tc>
          <w:tcPr>
            <w:tcW w:w="873" w:type="pct"/>
            <w:vAlign w:val="center"/>
          </w:tcPr>
          <w:p w:rsidR="00133694" w:rsidRPr="001C2741" w:rsidRDefault="00133694" w:rsidP="001C2741">
            <w:pPr>
              <w:rPr>
                <w:rFonts w:ascii="Arial" w:hAnsi="Arial" w:cs="Arial"/>
                <w:color w:val="00000A"/>
                <w:sz w:val="24"/>
                <w:szCs w:val="24"/>
              </w:rPr>
            </w:pPr>
            <w:proofErr w:type="gramStart"/>
            <w:r w:rsidRPr="001C2741">
              <w:rPr>
                <w:rFonts w:ascii="Arial" w:hAnsi="Arial" w:cs="Arial"/>
                <w:color w:val="00000A"/>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357" w:type="pct"/>
          </w:tcPr>
          <w:p w:rsidR="00133694" w:rsidRPr="001C2741" w:rsidRDefault="00133694" w:rsidP="001C2741">
            <w:pPr>
              <w:pStyle w:val="ConsPlusNormal"/>
              <w:jc w:val="center"/>
              <w:rPr>
                <w:rFonts w:ascii="Arial" w:hAnsi="Arial" w:cs="Arial"/>
                <w:sz w:val="24"/>
                <w:szCs w:val="24"/>
              </w:rPr>
            </w:pPr>
            <w:r w:rsidRPr="001C2741">
              <w:rPr>
                <w:rFonts w:ascii="Arial" w:hAnsi="Arial" w:cs="Arial"/>
                <w:sz w:val="24"/>
                <w:szCs w:val="24"/>
              </w:rPr>
              <w:t>%</w:t>
            </w:r>
          </w:p>
        </w:tc>
        <w:tc>
          <w:tcPr>
            <w:tcW w:w="515"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1"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133694" w:rsidRPr="001C2741" w:rsidTr="004C2B37">
        <w:trPr>
          <w:trHeight w:val="1150"/>
        </w:trPr>
        <w:tc>
          <w:tcPr>
            <w:tcW w:w="128" w:type="pct"/>
            <w:vMerge w:val="restart"/>
            <w:tcBorders>
              <w:bottom w:val="nil"/>
            </w:tcBorders>
          </w:tcPr>
          <w:p w:rsidR="00133694" w:rsidRPr="001C2741" w:rsidRDefault="00133694" w:rsidP="001C2741">
            <w:pPr>
              <w:pStyle w:val="ConsPlusNormal"/>
              <w:rPr>
                <w:rFonts w:ascii="Arial" w:hAnsi="Arial" w:cs="Arial"/>
                <w:sz w:val="24"/>
                <w:szCs w:val="24"/>
              </w:rPr>
            </w:pPr>
          </w:p>
        </w:tc>
        <w:tc>
          <w:tcPr>
            <w:tcW w:w="800" w:type="pct"/>
            <w:vMerge/>
            <w:tcBorders>
              <w:bottom w:val="nil"/>
            </w:tcBorders>
          </w:tcPr>
          <w:p w:rsidR="00133694" w:rsidRPr="001C2741" w:rsidRDefault="00133694" w:rsidP="001C2741">
            <w:pPr>
              <w:pStyle w:val="ConsPlusNormal"/>
              <w:rPr>
                <w:rFonts w:ascii="Arial" w:hAnsi="Arial" w:cs="Arial"/>
                <w:sz w:val="24"/>
                <w:szCs w:val="24"/>
              </w:rPr>
            </w:pPr>
          </w:p>
        </w:tc>
        <w:tc>
          <w:tcPr>
            <w:tcW w:w="478" w:type="pct"/>
            <w:vMerge w:val="restart"/>
            <w:tcBorders>
              <w:bottom w:val="nil"/>
            </w:tcBorders>
          </w:tcPr>
          <w:p w:rsidR="00133694" w:rsidRPr="001C2741" w:rsidRDefault="00133694" w:rsidP="001C2741">
            <w:pPr>
              <w:pStyle w:val="ConsPlusCell"/>
              <w:jc w:val="right"/>
              <w:rPr>
                <w:rFonts w:ascii="Arial" w:hAnsi="Arial" w:cs="Arial"/>
                <w:color w:val="000000" w:themeColor="text1"/>
              </w:rPr>
            </w:pPr>
          </w:p>
        </w:tc>
        <w:tc>
          <w:tcPr>
            <w:tcW w:w="365" w:type="pct"/>
            <w:vMerge w:val="restart"/>
            <w:tcBorders>
              <w:bottom w:val="nil"/>
            </w:tcBorders>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133694" w:rsidP="001C2741">
            <w:pPr>
              <w:rPr>
                <w:rFonts w:ascii="Arial" w:hAnsi="Arial" w:cs="Arial"/>
                <w:color w:val="00000A"/>
                <w:sz w:val="24"/>
                <w:szCs w:val="24"/>
              </w:rPr>
            </w:pPr>
            <w:proofErr w:type="gramStart"/>
            <w:r w:rsidRPr="001C2741">
              <w:rPr>
                <w:rFonts w:ascii="Arial" w:hAnsi="Arial" w:cs="Arial"/>
                <w:sz w:val="24"/>
                <w:szCs w:val="24"/>
              </w:rPr>
              <w:t xml:space="preserve">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w:t>
            </w:r>
            <w:r w:rsidRPr="001C2741">
              <w:rPr>
                <w:rFonts w:ascii="Arial" w:hAnsi="Arial" w:cs="Arial"/>
                <w:sz w:val="24"/>
                <w:szCs w:val="24"/>
              </w:rPr>
              <w:lastRenderedPageBreak/>
              <w:t>учреждении с предпочтительной датой приема в текущем году</w:t>
            </w:r>
            <w:proofErr w:type="gramEnd"/>
          </w:p>
        </w:tc>
        <w:tc>
          <w:tcPr>
            <w:tcW w:w="357" w:type="pct"/>
          </w:tcPr>
          <w:p w:rsidR="00133694" w:rsidRPr="001C2741" w:rsidRDefault="00133694" w:rsidP="001C2741">
            <w:pPr>
              <w:pStyle w:val="ConsPlusNormal"/>
              <w:rPr>
                <w:rFonts w:ascii="Arial" w:hAnsi="Arial" w:cs="Arial"/>
                <w:sz w:val="24"/>
                <w:szCs w:val="24"/>
              </w:rPr>
            </w:pPr>
          </w:p>
        </w:tc>
        <w:tc>
          <w:tcPr>
            <w:tcW w:w="515" w:type="pct"/>
          </w:tcPr>
          <w:p w:rsidR="00133694" w:rsidRPr="001C2741" w:rsidRDefault="000F6A3A"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78,0</w:t>
            </w:r>
          </w:p>
        </w:tc>
        <w:tc>
          <w:tcPr>
            <w:tcW w:w="291"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59,0</w:t>
            </w:r>
          </w:p>
        </w:tc>
        <w:tc>
          <w:tcPr>
            <w:tcW w:w="298"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70,0</w:t>
            </w:r>
          </w:p>
        </w:tc>
        <w:tc>
          <w:tcPr>
            <w:tcW w:w="298"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81,0</w:t>
            </w:r>
          </w:p>
        </w:tc>
        <w:tc>
          <w:tcPr>
            <w:tcW w:w="298"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100,0</w:t>
            </w:r>
          </w:p>
        </w:tc>
        <w:tc>
          <w:tcPr>
            <w:tcW w:w="299"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100,0</w:t>
            </w:r>
          </w:p>
        </w:tc>
      </w:tr>
      <w:tr w:rsidR="00133694" w:rsidRPr="001C2741" w:rsidTr="004C2B37">
        <w:trPr>
          <w:trHeight w:val="1519"/>
        </w:trPr>
        <w:tc>
          <w:tcPr>
            <w:tcW w:w="128" w:type="pct"/>
            <w:vMerge/>
            <w:tcBorders>
              <w:bottom w:val="nil"/>
            </w:tcBorders>
          </w:tcPr>
          <w:p w:rsidR="00133694" w:rsidRPr="001C2741" w:rsidRDefault="00133694" w:rsidP="001C2741">
            <w:pPr>
              <w:pStyle w:val="ConsPlusNormal"/>
              <w:rPr>
                <w:rFonts w:ascii="Arial" w:hAnsi="Arial" w:cs="Arial"/>
                <w:sz w:val="24"/>
                <w:szCs w:val="24"/>
              </w:rPr>
            </w:pPr>
          </w:p>
        </w:tc>
        <w:tc>
          <w:tcPr>
            <w:tcW w:w="800" w:type="pct"/>
            <w:vMerge/>
            <w:tcBorders>
              <w:bottom w:val="nil"/>
            </w:tcBorders>
          </w:tcPr>
          <w:p w:rsidR="00133694" w:rsidRPr="001C2741" w:rsidRDefault="00133694" w:rsidP="001C2741">
            <w:pPr>
              <w:pStyle w:val="ConsPlusNormal"/>
              <w:rPr>
                <w:rFonts w:ascii="Arial" w:hAnsi="Arial" w:cs="Arial"/>
                <w:sz w:val="24"/>
                <w:szCs w:val="24"/>
              </w:rPr>
            </w:pPr>
          </w:p>
        </w:tc>
        <w:tc>
          <w:tcPr>
            <w:tcW w:w="478" w:type="pct"/>
            <w:vMerge/>
            <w:tcBorders>
              <w:bottom w:val="nil"/>
            </w:tcBorders>
          </w:tcPr>
          <w:p w:rsidR="00133694" w:rsidRPr="001C2741" w:rsidRDefault="00133694" w:rsidP="001C2741">
            <w:pPr>
              <w:pStyle w:val="ConsPlusCell"/>
              <w:jc w:val="right"/>
              <w:rPr>
                <w:rFonts w:ascii="Arial" w:hAnsi="Arial" w:cs="Arial"/>
                <w:color w:val="000000" w:themeColor="text1"/>
              </w:rPr>
            </w:pPr>
          </w:p>
        </w:tc>
        <w:tc>
          <w:tcPr>
            <w:tcW w:w="365" w:type="pct"/>
            <w:vMerge/>
            <w:tcBorders>
              <w:bottom w:val="nil"/>
            </w:tcBorders>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133694" w:rsidP="001C2741">
            <w:pPr>
              <w:rPr>
                <w:rFonts w:ascii="Arial" w:hAnsi="Arial" w:cs="Arial"/>
                <w:color w:val="00000A"/>
                <w:sz w:val="24"/>
                <w:szCs w:val="24"/>
              </w:rPr>
            </w:pPr>
            <w:r w:rsidRPr="001C2741">
              <w:rPr>
                <w:rFonts w:ascii="Arial" w:hAnsi="Arial" w:cs="Arial"/>
                <w:color w:val="00000A"/>
                <w:sz w:val="24"/>
                <w:szCs w:val="24"/>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t>единиц</w:t>
            </w:r>
          </w:p>
        </w:tc>
        <w:tc>
          <w:tcPr>
            <w:tcW w:w="515" w:type="pct"/>
          </w:tcPr>
          <w:p w:rsidR="00133694" w:rsidRPr="001C2741" w:rsidRDefault="000F6A3A"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1" w:type="pct"/>
          </w:tcPr>
          <w:p w:rsidR="00133694" w:rsidRPr="001C2741" w:rsidRDefault="000F6A3A"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8" w:type="pct"/>
          </w:tcPr>
          <w:p w:rsidR="00133694" w:rsidRPr="001C2741" w:rsidRDefault="000F6A3A"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8" w:type="pct"/>
          </w:tcPr>
          <w:p w:rsidR="00133694" w:rsidRPr="001C2741" w:rsidRDefault="000F6A3A"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8" w:type="pct"/>
          </w:tcPr>
          <w:p w:rsidR="00133694" w:rsidRPr="001C2741" w:rsidRDefault="000F6A3A"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9" w:type="pct"/>
          </w:tcPr>
          <w:p w:rsidR="00133694" w:rsidRPr="001C2741" w:rsidRDefault="000F6A3A"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r>
      <w:tr w:rsidR="003024BF" w:rsidRPr="001C2741" w:rsidTr="004C2B37">
        <w:trPr>
          <w:trHeight w:val="1519"/>
        </w:trPr>
        <w:tc>
          <w:tcPr>
            <w:tcW w:w="128" w:type="pct"/>
            <w:tcBorders>
              <w:top w:val="nil"/>
            </w:tcBorders>
          </w:tcPr>
          <w:p w:rsidR="003024BF" w:rsidRPr="001C2741" w:rsidRDefault="003024BF" w:rsidP="001C2741">
            <w:pPr>
              <w:pStyle w:val="ConsPlusNormal"/>
              <w:rPr>
                <w:rFonts w:ascii="Arial" w:hAnsi="Arial" w:cs="Arial"/>
                <w:sz w:val="24"/>
                <w:szCs w:val="24"/>
              </w:rPr>
            </w:pPr>
          </w:p>
        </w:tc>
        <w:tc>
          <w:tcPr>
            <w:tcW w:w="800" w:type="pct"/>
            <w:tcBorders>
              <w:top w:val="nil"/>
            </w:tcBorders>
          </w:tcPr>
          <w:p w:rsidR="003024BF" w:rsidRPr="001C2741" w:rsidRDefault="003024BF" w:rsidP="001C2741">
            <w:pPr>
              <w:pStyle w:val="ConsPlusNormal"/>
              <w:rPr>
                <w:rFonts w:ascii="Arial" w:hAnsi="Arial" w:cs="Arial"/>
                <w:sz w:val="24"/>
                <w:szCs w:val="24"/>
              </w:rPr>
            </w:pPr>
          </w:p>
        </w:tc>
        <w:tc>
          <w:tcPr>
            <w:tcW w:w="478" w:type="pct"/>
            <w:tcBorders>
              <w:top w:val="nil"/>
            </w:tcBorders>
          </w:tcPr>
          <w:p w:rsidR="003024BF" w:rsidRPr="001C2741" w:rsidRDefault="003024BF" w:rsidP="001C2741">
            <w:pPr>
              <w:pStyle w:val="ConsPlusCell"/>
              <w:jc w:val="right"/>
              <w:rPr>
                <w:rFonts w:ascii="Arial" w:hAnsi="Arial" w:cs="Arial"/>
                <w:color w:val="000000" w:themeColor="text1"/>
              </w:rPr>
            </w:pPr>
          </w:p>
        </w:tc>
        <w:tc>
          <w:tcPr>
            <w:tcW w:w="365" w:type="pct"/>
            <w:tcBorders>
              <w:top w:val="nil"/>
            </w:tcBorders>
          </w:tcPr>
          <w:p w:rsidR="003024BF" w:rsidRPr="001C2741" w:rsidRDefault="003024BF" w:rsidP="001C2741">
            <w:pPr>
              <w:pStyle w:val="ConsPlusNormal"/>
              <w:jc w:val="right"/>
              <w:rPr>
                <w:rFonts w:ascii="Arial" w:hAnsi="Arial" w:cs="Arial"/>
                <w:sz w:val="24"/>
                <w:szCs w:val="24"/>
              </w:rPr>
            </w:pPr>
          </w:p>
        </w:tc>
        <w:tc>
          <w:tcPr>
            <w:tcW w:w="873" w:type="pct"/>
            <w:vAlign w:val="center"/>
          </w:tcPr>
          <w:p w:rsidR="003024BF" w:rsidRPr="001C2741" w:rsidRDefault="003024BF" w:rsidP="001C2741">
            <w:pPr>
              <w:rPr>
                <w:rFonts w:ascii="Arial" w:hAnsi="Arial" w:cs="Arial"/>
                <w:color w:val="00000A"/>
                <w:sz w:val="24"/>
                <w:szCs w:val="24"/>
              </w:rPr>
            </w:pPr>
            <w:r w:rsidRPr="001C2741">
              <w:rPr>
                <w:rFonts w:ascii="Arial" w:hAnsi="Arial" w:cs="Arial"/>
                <w:color w:val="00000A"/>
                <w:sz w:val="24"/>
                <w:szCs w:val="24"/>
              </w:rPr>
              <w:t xml:space="preserve">Количество отремонтированных образовательных организаций военных городков на территории Московской области, </w:t>
            </w:r>
            <w:r w:rsidRPr="001C2741">
              <w:rPr>
                <w:rFonts w:ascii="Arial" w:hAnsi="Arial" w:cs="Arial"/>
                <w:color w:val="00000A"/>
                <w:sz w:val="24"/>
                <w:szCs w:val="24"/>
              </w:rPr>
              <w:lastRenderedPageBreak/>
              <w:t>переданных в собственность Пушкинского муниципального района Московской области</w:t>
            </w:r>
          </w:p>
        </w:tc>
        <w:tc>
          <w:tcPr>
            <w:tcW w:w="357" w:type="pct"/>
          </w:tcPr>
          <w:p w:rsidR="003024BF" w:rsidRPr="001C2741" w:rsidRDefault="003024BF" w:rsidP="001C2741">
            <w:pPr>
              <w:pStyle w:val="ConsPlusNormal"/>
              <w:rPr>
                <w:rFonts w:ascii="Arial" w:hAnsi="Arial" w:cs="Arial"/>
                <w:sz w:val="24"/>
                <w:szCs w:val="24"/>
              </w:rPr>
            </w:pPr>
            <w:r w:rsidRPr="001C2741">
              <w:rPr>
                <w:rFonts w:ascii="Arial" w:hAnsi="Arial" w:cs="Arial"/>
                <w:sz w:val="24"/>
                <w:szCs w:val="24"/>
              </w:rPr>
              <w:lastRenderedPageBreak/>
              <w:t>единиц</w:t>
            </w:r>
          </w:p>
        </w:tc>
        <w:tc>
          <w:tcPr>
            <w:tcW w:w="515" w:type="pct"/>
          </w:tcPr>
          <w:p w:rsidR="003024BF" w:rsidRPr="001C2741" w:rsidRDefault="003024BF"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1" w:type="pct"/>
          </w:tcPr>
          <w:p w:rsidR="003024BF"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w:t>
            </w:r>
          </w:p>
        </w:tc>
        <w:tc>
          <w:tcPr>
            <w:tcW w:w="298" w:type="pct"/>
          </w:tcPr>
          <w:p w:rsidR="003024BF" w:rsidRPr="001C2741" w:rsidRDefault="003024BF"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8" w:type="pct"/>
          </w:tcPr>
          <w:p w:rsidR="003024BF" w:rsidRPr="001C2741" w:rsidRDefault="003024BF"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8" w:type="pct"/>
          </w:tcPr>
          <w:p w:rsidR="003024BF" w:rsidRPr="001C2741" w:rsidRDefault="003024BF"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c>
          <w:tcPr>
            <w:tcW w:w="299" w:type="pct"/>
          </w:tcPr>
          <w:p w:rsidR="003024BF" w:rsidRPr="001C2741" w:rsidRDefault="003024BF"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w:t>
            </w:r>
          </w:p>
        </w:tc>
      </w:tr>
      <w:tr w:rsidR="00133694" w:rsidRPr="001C2741" w:rsidTr="004C2B37">
        <w:trPr>
          <w:trHeight w:val="2090"/>
        </w:trPr>
        <w:tc>
          <w:tcPr>
            <w:tcW w:w="128" w:type="pct"/>
            <w:tcBorders>
              <w:bottom w:val="single" w:sz="4" w:space="0" w:color="auto"/>
            </w:tcBorders>
          </w:tcPr>
          <w:p w:rsidR="00133694" w:rsidRPr="001C2741" w:rsidRDefault="00133694" w:rsidP="001C2741">
            <w:pPr>
              <w:pStyle w:val="ConsPlusNormal"/>
              <w:rPr>
                <w:rFonts w:ascii="Arial" w:hAnsi="Arial" w:cs="Arial"/>
                <w:sz w:val="24"/>
                <w:szCs w:val="24"/>
              </w:rPr>
            </w:pPr>
          </w:p>
        </w:tc>
        <w:tc>
          <w:tcPr>
            <w:tcW w:w="800" w:type="pct"/>
            <w:tcBorders>
              <w:bottom w:val="single" w:sz="4" w:space="0" w:color="auto"/>
            </w:tcBorders>
          </w:tcPr>
          <w:p w:rsidR="00133694" w:rsidRPr="001C2741" w:rsidRDefault="00133694" w:rsidP="001C2741">
            <w:pPr>
              <w:pStyle w:val="ConsPlusNormal"/>
              <w:rPr>
                <w:rFonts w:ascii="Arial" w:hAnsi="Arial" w:cs="Arial"/>
                <w:color w:val="00000A"/>
                <w:sz w:val="24"/>
                <w:szCs w:val="24"/>
              </w:rPr>
            </w:pPr>
            <w:r w:rsidRPr="001C2741">
              <w:rPr>
                <w:rFonts w:ascii="Arial" w:hAnsi="Arial" w:cs="Arial"/>
                <w:bCs/>
                <w:sz w:val="24"/>
                <w:szCs w:val="24"/>
              </w:rPr>
              <w:t>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стандарта дошкольного образования</w:t>
            </w:r>
          </w:p>
        </w:tc>
        <w:tc>
          <w:tcPr>
            <w:tcW w:w="478" w:type="pct"/>
            <w:tcBorders>
              <w:bottom w:val="single" w:sz="4" w:space="0" w:color="auto"/>
            </w:tcBorders>
          </w:tcPr>
          <w:p w:rsidR="00133694" w:rsidRPr="001C2741" w:rsidRDefault="006F4BDB" w:rsidP="001C2741">
            <w:pPr>
              <w:pStyle w:val="ConsPlusCell"/>
              <w:jc w:val="right"/>
              <w:rPr>
                <w:rFonts w:ascii="Arial" w:hAnsi="Arial" w:cs="Arial"/>
                <w:color w:val="000000" w:themeColor="text1"/>
              </w:rPr>
            </w:pPr>
            <w:r w:rsidRPr="001C2741">
              <w:rPr>
                <w:rFonts w:ascii="Arial" w:hAnsi="Arial" w:cs="Arial"/>
                <w:color w:val="000000" w:themeColor="text1"/>
              </w:rPr>
              <w:t>207</w:t>
            </w:r>
            <w:r w:rsidR="0072770E" w:rsidRPr="001C2741">
              <w:rPr>
                <w:rFonts w:ascii="Arial" w:hAnsi="Arial" w:cs="Arial"/>
                <w:color w:val="000000" w:themeColor="text1"/>
              </w:rPr>
              <w:t>714</w:t>
            </w:r>
            <w:r w:rsidRPr="001C2741">
              <w:rPr>
                <w:rFonts w:ascii="Arial" w:hAnsi="Arial" w:cs="Arial"/>
                <w:color w:val="000000" w:themeColor="text1"/>
              </w:rPr>
              <w:t>1,7</w:t>
            </w:r>
          </w:p>
        </w:tc>
        <w:tc>
          <w:tcPr>
            <w:tcW w:w="365" w:type="pct"/>
            <w:tcBorders>
              <w:bottom w:val="single" w:sz="4" w:space="0" w:color="auto"/>
            </w:tcBorders>
          </w:tcPr>
          <w:p w:rsidR="00133694" w:rsidRPr="001C2741" w:rsidRDefault="006F4BDB" w:rsidP="004C2B37">
            <w:pPr>
              <w:pStyle w:val="ConsPlusNormal"/>
              <w:ind w:hanging="89"/>
              <w:jc w:val="right"/>
              <w:rPr>
                <w:rFonts w:ascii="Arial" w:hAnsi="Arial" w:cs="Arial"/>
                <w:sz w:val="24"/>
                <w:szCs w:val="24"/>
              </w:rPr>
            </w:pPr>
            <w:r w:rsidRPr="001C2741">
              <w:rPr>
                <w:rFonts w:ascii="Arial" w:hAnsi="Arial" w:cs="Arial"/>
                <w:sz w:val="24"/>
                <w:szCs w:val="24"/>
              </w:rPr>
              <w:t>3764548,5</w:t>
            </w:r>
          </w:p>
        </w:tc>
        <w:tc>
          <w:tcPr>
            <w:tcW w:w="873" w:type="pct"/>
            <w:vAlign w:val="bottom"/>
          </w:tcPr>
          <w:p w:rsidR="00133694" w:rsidRPr="001C2741" w:rsidRDefault="00133694" w:rsidP="001C2741">
            <w:pPr>
              <w:rPr>
                <w:rFonts w:ascii="Arial" w:hAnsi="Arial" w:cs="Arial"/>
                <w:color w:val="00000A"/>
                <w:sz w:val="24"/>
                <w:szCs w:val="24"/>
              </w:rPr>
            </w:pPr>
            <w:r w:rsidRPr="001C2741">
              <w:rPr>
                <w:rFonts w:ascii="Arial" w:hAnsi="Arial" w:cs="Arial"/>
                <w:color w:val="00000A"/>
                <w:sz w:val="24"/>
                <w:szCs w:val="24"/>
              </w:rPr>
              <w:t xml:space="preserve">Удельный вес численности воспитанников в частных дошкольных образовательных организаций в общей численности воспитанников </w:t>
            </w:r>
            <w:proofErr w:type="gramStart"/>
            <w:r w:rsidRPr="001C2741">
              <w:rPr>
                <w:rFonts w:ascii="Arial" w:hAnsi="Arial" w:cs="Arial"/>
                <w:color w:val="00000A"/>
                <w:sz w:val="24"/>
                <w:szCs w:val="24"/>
              </w:rPr>
              <w:t>в</w:t>
            </w:r>
            <w:proofErr w:type="gramEnd"/>
            <w:r w:rsidRPr="001C2741">
              <w:rPr>
                <w:rFonts w:ascii="Arial" w:hAnsi="Arial" w:cs="Arial"/>
                <w:color w:val="00000A"/>
                <w:sz w:val="24"/>
                <w:szCs w:val="24"/>
              </w:rPr>
              <w:t xml:space="preserve"> дошкольных образовательных организаций</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t>процент</w:t>
            </w:r>
          </w:p>
        </w:tc>
        <w:tc>
          <w:tcPr>
            <w:tcW w:w="515"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4,</w:t>
            </w:r>
            <w:r w:rsidR="007D6489" w:rsidRPr="001C2741">
              <w:rPr>
                <w:rFonts w:ascii="Arial" w:hAnsi="Arial" w:cs="Arial"/>
                <w:color w:val="000000" w:themeColor="text1"/>
                <w:sz w:val="24"/>
                <w:szCs w:val="24"/>
              </w:rPr>
              <w:t>5</w:t>
            </w:r>
          </w:p>
        </w:tc>
        <w:tc>
          <w:tcPr>
            <w:tcW w:w="291" w:type="pct"/>
          </w:tcPr>
          <w:p w:rsidR="00133694" w:rsidRPr="001C2741" w:rsidRDefault="003024BF" w:rsidP="001C2741">
            <w:pPr>
              <w:jc w:val="center"/>
              <w:rPr>
                <w:rFonts w:ascii="Arial" w:hAnsi="Arial" w:cs="Arial"/>
                <w:sz w:val="24"/>
                <w:szCs w:val="24"/>
              </w:rPr>
            </w:pPr>
            <w:r w:rsidRPr="001C2741">
              <w:rPr>
                <w:rFonts w:ascii="Arial" w:hAnsi="Arial" w:cs="Arial"/>
                <w:sz w:val="24"/>
                <w:szCs w:val="24"/>
              </w:rPr>
              <w:t>3,0</w:t>
            </w:r>
          </w:p>
          <w:p w:rsidR="00A4446D" w:rsidRPr="001C2741" w:rsidRDefault="00A4446D" w:rsidP="001C2741">
            <w:pPr>
              <w:jc w:val="center"/>
              <w:rPr>
                <w:rFonts w:ascii="Arial" w:hAnsi="Arial" w:cs="Arial"/>
                <w:color w:val="FF0000"/>
                <w:sz w:val="24"/>
                <w:szCs w:val="24"/>
              </w:rPr>
            </w:pP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c>
          <w:tcPr>
            <w:tcW w:w="299"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3,5</w:t>
            </w:r>
          </w:p>
        </w:tc>
      </w:tr>
      <w:tr w:rsidR="00133694" w:rsidRPr="001C2741" w:rsidTr="004C2B37">
        <w:trPr>
          <w:trHeight w:val="2090"/>
        </w:trPr>
        <w:tc>
          <w:tcPr>
            <w:tcW w:w="128" w:type="pct"/>
            <w:vMerge w:val="restart"/>
          </w:tcPr>
          <w:p w:rsidR="00133694" w:rsidRPr="001C2741" w:rsidRDefault="00133694" w:rsidP="001C2741">
            <w:pPr>
              <w:pStyle w:val="ConsPlusNormal"/>
              <w:rPr>
                <w:rFonts w:ascii="Arial" w:hAnsi="Arial" w:cs="Arial"/>
                <w:sz w:val="24"/>
                <w:szCs w:val="24"/>
              </w:rPr>
            </w:pPr>
          </w:p>
        </w:tc>
        <w:tc>
          <w:tcPr>
            <w:tcW w:w="800" w:type="pct"/>
            <w:vMerge w:val="restart"/>
          </w:tcPr>
          <w:p w:rsidR="00133694" w:rsidRPr="001C2741" w:rsidRDefault="00133694" w:rsidP="001C2741">
            <w:pPr>
              <w:pStyle w:val="ConsPlusNormal"/>
              <w:rPr>
                <w:rFonts w:ascii="Arial" w:hAnsi="Arial" w:cs="Arial"/>
                <w:sz w:val="24"/>
                <w:szCs w:val="24"/>
              </w:rPr>
            </w:pPr>
          </w:p>
        </w:tc>
        <w:tc>
          <w:tcPr>
            <w:tcW w:w="478" w:type="pct"/>
            <w:vMerge w:val="restart"/>
          </w:tcPr>
          <w:p w:rsidR="00133694" w:rsidRPr="001C2741" w:rsidRDefault="00133694" w:rsidP="001C2741">
            <w:pPr>
              <w:pStyle w:val="ConsPlusCell"/>
              <w:jc w:val="right"/>
              <w:rPr>
                <w:rFonts w:ascii="Arial" w:hAnsi="Arial" w:cs="Arial"/>
                <w:color w:val="000000" w:themeColor="text1"/>
              </w:rPr>
            </w:pPr>
          </w:p>
        </w:tc>
        <w:tc>
          <w:tcPr>
            <w:tcW w:w="365" w:type="pct"/>
            <w:vMerge w:val="restart"/>
          </w:tcPr>
          <w:p w:rsidR="00133694" w:rsidRPr="001C2741" w:rsidRDefault="00133694" w:rsidP="001C2741">
            <w:pPr>
              <w:pStyle w:val="ConsPlusNormal"/>
              <w:jc w:val="right"/>
              <w:rPr>
                <w:rFonts w:ascii="Arial" w:hAnsi="Arial" w:cs="Arial"/>
                <w:sz w:val="24"/>
                <w:szCs w:val="24"/>
              </w:rPr>
            </w:pPr>
          </w:p>
        </w:tc>
        <w:tc>
          <w:tcPr>
            <w:tcW w:w="873" w:type="pct"/>
            <w:vAlign w:val="bottom"/>
          </w:tcPr>
          <w:p w:rsidR="00133694" w:rsidRPr="001C2741" w:rsidRDefault="00133694" w:rsidP="001C2741">
            <w:pPr>
              <w:rPr>
                <w:rFonts w:ascii="Arial" w:hAnsi="Arial" w:cs="Arial"/>
                <w:color w:val="00000A"/>
                <w:sz w:val="24"/>
                <w:szCs w:val="24"/>
              </w:rPr>
            </w:pPr>
            <w:r w:rsidRPr="001C2741">
              <w:rPr>
                <w:rFonts w:ascii="Arial" w:hAnsi="Arial" w:cs="Arial"/>
                <w:color w:val="00000A"/>
                <w:sz w:val="24"/>
                <w:szCs w:val="24"/>
              </w:rPr>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t>процент</w:t>
            </w:r>
          </w:p>
        </w:tc>
        <w:tc>
          <w:tcPr>
            <w:tcW w:w="515" w:type="pct"/>
          </w:tcPr>
          <w:p w:rsidR="00133694" w:rsidRPr="001C2741" w:rsidRDefault="007D6489"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98</w:t>
            </w:r>
          </w:p>
        </w:tc>
        <w:tc>
          <w:tcPr>
            <w:tcW w:w="291" w:type="pct"/>
          </w:tcPr>
          <w:p w:rsidR="00133694" w:rsidRPr="001C2741" w:rsidRDefault="003024BF" w:rsidP="001C2741">
            <w:pPr>
              <w:jc w:val="center"/>
              <w:rPr>
                <w:rFonts w:ascii="Arial" w:hAnsi="Arial" w:cs="Arial"/>
                <w:sz w:val="24"/>
                <w:szCs w:val="24"/>
              </w:rPr>
            </w:pPr>
            <w:r w:rsidRPr="001C2741">
              <w:rPr>
                <w:rFonts w:ascii="Arial" w:hAnsi="Arial" w:cs="Arial"/>
                <w:sz w:val="24"/>
                <w:szCs w:val="24"/>
              </w:rPr>
              <w:t>100,0</w:t>
            </w:r>
          </w:p>
          <w:p w:rsidR="00A4446D" w:rsidRPr="001C2741" w:rsidRDefault="00A4446D" w:rsidP="001C2741">
            <w:pPr>
              <w:jc w:val="center"/>
              <w:rPr>
                <w:rFonts w:ascii="Arial" w:hAnsi="Arial" w:cs="Arial"/>
                <w:color w:val="FF0000"/>
                <w:sz w:val="24"/>
                <w:szCs w:val="24"/>
              </w:rPr>
            </w:pP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298"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c>
          <w:tcPr>
            <w:tcW w:w="299" w:type="pct"/>
          </w:tcPr>
          <w:p w:rsidR="00133694"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100,17</w:t>
            </w:r>
          </w:p>
        </w:tc>
      </w:tr>
      <w:tr w:rsidR="00133694" w:rsidRPr="001C2741" w:rsidTr="004C2B37">
        <w:trPr>
          <w:trHeight w:val="2090"/>
        </w:trPr>
        <w:tc>
          <w:tcPr>
            <w:tcW w:w="128" w:type="pct"/>
            <w:vMerge/>
          </w:tcPr>
          <w:p w:rsidR="00133694" w:rsidRPr="001C2741" w:rsidRDefault="00133694" w:rsidP="001C2741">
            <w:pPr>
              <w:pStyle w:val="ConsPlusNormal"/>
              <w:rPr>
                <w:rFonts w:ascii="Arial" w:hAnsi="Arial" w:cs="Arial"/>
                <w:sz w:val="24"/>
                <w:szCs w:val="24"/>
              </w:rPr>
            </w:pPr>
          </w:p>
        </w:tc>
        <w:tc>
          <w:tcPr>
            <w:tcW w:w="800" w:type="pct"/>
            <w:vMerge/>
          </w:tcPr>
          <w:p w:rsidR="00133694" w:rsidRPr="001C2741" w:rsidRDefault="00133694" w:rsidP="001C2741">
            <w:pPr>
              <w:pStyle w:val="ConsPlusNormal"/>
              <w:rPr>
                <w:rFonts w:ascii="Arial" w:hAnsi="Arial" w:cs="Arial"/>
                <w:sz w:val="24"/>
                <w:szCs w:val="24"/>
              </w:rPr>
            </w:pPr>
          </w:p>
        </w:tc>
        <w:tc>
          <w:tcPr>
            <w:tcW w:w="478" w:type="pct"/>
            <w:vMerge/>
          </w:tcPr>
          <w:p w:rsidR="00133694" w:rsidRPr="001C2741" w:rsidRDefault="00133694" w:rsidP="001C2741">
            <w:pPr>
              <w:pStyle w:val="ConsPlusCell"/>
              <w:jc w:val="right"/>
              <w:rPr>
                <w:rFonts w:ascii="Arial" w:hAnsi="Arial" w:cs="Arial"/>
                <w:color w:val="000000" w:themeColor="text1"/>
              </w:rPr>
            </w:pPr>
          </w:p>
        </w:tc>
        <w:tc>
          <w:tcPr>
            <w:tcW w:w="365" w:type="pct"/>
            <w:vMerge/>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133694" w:rsidP="001C2741">
            <w:pPr>
              <w:rPr>
                <w:rFonts w:ascii="Arial" w:hAnsi="Arial" w:cs="Arial"/>
                <w:color w:val="00000A"/>
                <w:sz w:val="24"/>
                <w:szCs w:val="24"/>
              </w:rPr>
            </w:pPr>
            <w:r w:rsidRPr="001C2741">
              <w:rPr>
                <w:rFonts w:ascii="Arial" w:hAnsi="Arial" w:cs="Arial"/>
                <w:color w:val="00000A"/>
                <w:sz w:val="24"/>
                <w:szCs w:val="24"/>
              </w:rPr>
              <w:t xml:space="preserve">Доля частных дошкольных образовательных организаций, получающих субсидии из бюджета Московской области, от общего числа дошкольных </w:t>
            </w:r>
            <w:r w:rsidRPr="001C2741">
              <w:rPr>
                <w:rFonts w:ascii="Arial" w:hAnsi="Arial" w:cs="Arial"/>
                <w:color w:val="00000A"/>
                <w:sz w:val="24"/>
                <w:szCs w:val="24"/>
              </w:rPr>
              <w:lastRenderedPageBreak/>
              <w:t>образовательных организаций, обратившихся за получением субсидии из бюджета Московской области</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515"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1"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133694" w:rsidRPr="001C2741" w:rsidTr="004C2B37">
        <w:trPr>
          <w:trHeight w:val="2090"/>
        </w:trPr>
        <w:tc>
          <w:tcPr>
            <w:tcW w:w="128" w:type="pct"/>
            <w:vMerge/>
          </w:tcPr>
          <w:p w:rsidR="00133694" w:rsidRPr="001C2741" w:rsidRDefault="00133694" w:rsidP="001C2741">
            <w:pPr>
              <w:pStyle w:val="ConsPlusNormal"/>
              <w:rPr>
                <w:rFonts w:ascii="Arial" w:hAnsi="Arial" w:cs="Arial"/>
                <w:sz w:val="24"/>
                <w:szCs w:val="24"/>
              </w:rPr>
            </w:pPr>
          </w:p>
        </w:tc>
        <w:tc>
          <w:tcPr>
            <w:tcW w:w="800" w:type="pct"/>
            <w:vMerge/>
          </w:tcPr>
          <w:p w:rsidR="00133694" w:rsidRPr="001C2741" w:rsidRDefault="00133694" w:rsidP="001C2741">
            <w:pPr>
              <w:pStyle w:val="ConsPlusNormal"/>
              <w:rPr>
                <w:rFonts w:ascii="Arial" w:hAnsi="Arial" w:cs="Arial"/>
                <w:sz w:val="24"/>
                <w:szCs w:val="24"/>
              </w:rPr>
            </w:pPr>
          </w:p>
        </w:tc>
        <w:tc>
          <w:tcPr>
            <w:tcW w:w="478" w:type="pct"/>
            <w:vMerge/>
          </w:tcPr>
          <w:p w:rsidR="00133694" w:rsidRPr="001C2741" w:rsidRDefault="00133694" w:rsidP="001C2741">
            <w:pPr>
              <w:pStyle w:val="ConsPlusCell"/>
              <w:jc w:val="right"/>
              <w:rPr>
                <w:rFonts w:ascii="Arial" w:hAnsi="Arial" w:cs="Arial"/>
                <w:color w:val="000000" w:themeColor="text1"/>
              </w:rPr>
            </w:pPr>
          </w:p>
        </w:tc>
        <w:tc>
          <w:tcPr>
            <w:tcW w:w="365" w:type="pct"/>
            <w:vMerge/>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6E0838" w:rsidP="001C2741">
            <w:pPr>
              <w:rPr>
                <w:rFonts w:ascii="Arial" w:hAnsi="Arial" w:cs="Arial"/>
                <w:color w:val="00000A"/>
                <w:sz w:val="24"/>
                <w:szCs w:val="24"/>
              </w:rPr>
            </w:pPr>
            <w:proofErr w:type="gramStart"/>
            <w:r w:rsidRPr="001C2741">
              <w:rPr>
                <w:rFonts w:ascii="Arial" w:hAnsi="Arial" w:cs="Arial"/>
                <w:sz w:val="24"/>
                <w:szCs w:val="24"/>
              </w:rPr>
              <w:t>Повышении д</w:t>
            </w:r>
            <w:r w:rsidR="00133694" w:rsidRPr="001C2741">
              <w:rPr>
                <w:rFonts w:ascii="Arial" w:hAnsi="Arial" w:cs="Arial"/>
                <w:sz w:val="24"/>
                <w:szCs w:val="24"/>
              </w:rPr>
              <w:t>ол</w:t>
            </w:r>
            <w:r w:rsidRPr="001C2741">
              <w:rPr>
                <w:rFonts w:ascii="Arial" w:hAnsi="Arial" w:cs="Arial"/>
                <w:sz w:val="24"/>
                <w:szCs w:val="24"/>
              </w:rPr>
              <w:t xml:space="preserve">и </w:t>
            </w:r>
            <w:r w:rsidR="00133694" w:rsidRPr="001C2741">
              <w:rPr>
                <w:rFonts w:ascii="Arial" w:hAnsi="Arial" w:cs="Arial"/>
                <w:sz w:val="24"/>
                <w:szCs w:val="24"/>
              </w:rPr>
              <w:t xml:space="preserve">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w:t>
            </w:r>
            <w:r w:rsidR="00133694" w:rsidRPr="001C2741">
              <w:rPr>
                <w:rFonts w:ascii="Arial" w:hAnsi="Arial" w:cs="Arial"/>
                <w:sz w:val="24"/>
                <w:szCs w:val="24"/>
              </w:rPr>
              <w:lastRenderedPageBreak/>
              <w:t>переподготовку, в общей численности педагогических и руководящих работников дошкольных образовательных организаций до 100 процентов</w:t>
            </w:r>
            <w:proofErr w:type="gramEnd"/>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515"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29</w:t>
            </w:r>
          </w:p>
        </w:tc>
        <w:tc>
          <w:tcPr>
            <w:tcW w:w="291" w:type="pct"/>
          </w:tcPr>
          <w:p w:rsidR="00133694" w:rsidRPr="001C2741" w:rsidRDefault="00133694" w:rsidP="001C2741">
            <w:pPr>
              <w:jc w:val="center"/>
              <w:rPr>
                <w:rFonts w:ascii="Arial" w:hAnsi="Arial" w:cs="Arial"/>
                <w:sz w:val="24"/>
                <w:szCs w:val="24"/>
              </w:rPr>
            </w:pPr>
            <w:r w:rsidRPr="001C2741">
              <w:rPr>
                <w:rFonts w:ascii="Arial" w:hAnsi="Arial" w:cs="Arial"/>
                <w:sz w:val="24"/>
                <w:szCs w:val="24"/>
              </w:rPr>
              <w:t>34</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37</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29</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34</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37</w:t>
            </w:r>
          </w:p>
        </w:tc>
      </w:tr>
      <w:tr w:rsidR="00133694" w:rsidRPr="001C2741" w:rsidTr="004C2B37">
        <w:trPr>
          <w:trHeight w:val="1609"/>
        </w:trPr>
        <w:tc>
          <w:tcPr>
            <w:tcW w:w="128" w:type="pct"/>
            <w:vMerge/>
          </w:tcPr>
          <w:p w:rsidR="00133694" w:rsidRPr="001C2741" w:rsidRDefault="00133694" w:rsidP="001C2741">
            <w:pPr>
              <w:pStyle w:val="ConsPlusNormal"/>
              <w:rPr>
                <w:rFonts w:ascii="Arial" w:hAnsi="Arial" w:cs="Arial"/>
                <w:sz w:val="24"/>
                <w:szCs w:val="24"/>
              </w:rPr>
            </w:pPr>
          </w:p>
        </w:tc>
        <w:tc>
          <w:tcPr>
            <w:tcW w:w="800" w:type="pct"/>
            <w:vMerge/>
          </w:tcPr>
          <w:p w:rsidR="00133694" w:rsidRPr="001C2741" w:rsidRDefault="00133694" w:rsidP="001C2741">
            <w:pPr>
              <w:pStyle w:val="ConsPlusNormal"/>
              <w:rPr>
                <w:rFonts w:ascii="Arial" w:hAnsi="Arial" w:cs="Arial"/>
                <w:sz w:val="24"/>
                <w:szCs w:val="24"/>
              </w:rPr>
            </w:pPr>
          </w:p>
        </w:tc>
        <w:tc>
          <w:tcPr>
            <w:tcW w:w="478" w:type="pct"/>
            <w:vMerge/>
          </w:tcPr>
          <w:p w:rsidR="00133694" w:rsidRPr="001C2741" w:rsidRDefault="00133694" w:rsidP="001C2741">
            <w:pPr>
              <w:pStyle w:val="ConsPlusCell"/>
              <w:jc w:val="right"/>
              <w:rPr>
                <w:rFonts w:ascii="Arial" w:hAnsi="Arial" w:cs="Arial"/>
                <w:color w:val="000000" w:themeColor="text1"/>
              </w:rPr>
            </w:pPr>
          </w:p>
        </w:tc>
        <w:tc>
          <w:tcPr>
            <w:tcW w:w="365" w:type="pct"/>
            <w:vMerge/>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133694" w:rsidP="001C2741">
            <w:pPr>
              <w:rPr>
                <w:rFonts w:ascii="Arial" w:hAnsi="Arial" w:cs="Arial"/>
                <w:color w:val="00000A"/>
                <w:sz w:val="24"/>
                <w:szCs w:val="24"/>
              </w:rPr>
            </w:pPr>
            <w:r w:rsidRPr="001C2741">
              <w:rPr>
                <w:rFonts w:ascii="Arial" w:hAnsi="Arial" w:cs="Arial"/>
                <w:color w:val="00000A"/>
                <w:sz w:val="24"/>
                <w:szCs w:val="24"/>
              </w:rPr>
              <w:t xml:space="preserve">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w:t>
            </w:r>
            <w:r w:rsidRPr="001C2741">
              <w:rPr>
                <w:rFonts w:ascii="Arial" w:hAnsi="Arial" w:cs="Arial"/>
                <w:color w:val="00000A"/>
                <w:sz w:val="24"/>
                <w:szCs w:val="24"/>
              </w:rPr>
              <w:lastRenderedPageBreak/>
              <w:t>стандарта дошкольного образования в общей численности воспитанников дошкольных образовательных организаций</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515"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1"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133694" w:rsidRPr="001C2741" w:rsidTr="004C2B37">
        <w:trPr>
          <w:trHeight w:val="583"/>
        </w:trPr>
        <w:tc>
          <w:tcPr>
            <w:tcW w:w="128" w:type="pct"/>
            <w:vMerge/>
          </w:tcPr>
          <w:p w:rsidR="00133694" w:rsidRPr="001C2741" w:rsidRDefault="00133694" w:rsidP="001C2741">
            <w:pPr>
              <w:pStyle w:val="ConsPlusNormal"/>
              <w:rPr>
                <w:rFonts w:ascii="Arial" w:hAnsi="Arial" w:cs="Arial"/>
                <w:sz w:val="24"/>
                <w:szCs w:val="24"/>
              </w:rPr>
            </w:pPr>
          </w:p>
        </w:tc>
        <w:tc>
          <w:tcPr>
            <w:tcW w:w="800" w:type="pct"/>
            <w:vMerge/>
          </w:tcPr>
          <w:p w:rsidR="00133694" w:rsidRPr="001C2741" w:rsidRDefault="00133694" w:rsidP="001C2741">
            <w:pPr>
              <w:pStyle w:val="ConsPlusNormal"/>
              <w:rPr>
                <w:rFonts w:ascii="Arial" w:hAnsi="Arial" w:cs="Arial"/>
                <w:sz w:val="24"/>
                <w:szCs w:val="24"/>
              </w:rPr>
            </w:pPr>
          </w:p>
        </w:tc>
        <w:tc>
          <w:tcPr>
            <w:tcW w:w="478" w:type="pct"/>
            <w:vMerge/>
          </w:tcPr>
          <w:p w:rsidR="00133694" w:rsidRPr="001C2741" w:rsidRDefault="00133694" w:rsidP="001C2741">
            <w:pPr>
              <w:pStyle w:val="ConsPlusCell"/>
              <w:jc w:val="right"/>
              <w:rPr>
                <w:rFonts w:ascii="Arial" w:hAnsi="Arial" w:cs="Arial"/>
                <w:color w:val="000000" w:themeColor="text1"/>
              </w:rPr>
            </w:pPr>
          </w:p>
        </w:tc>
        <w:tc>
          <w:tcPr>
            <w:tcW w:w="365" w:type="pct"/>
            <w:vMerge/>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133694" w:rsidP="001C2741">
            <w:pPr>
              <w:rPr>
                <w:rFonts w:ascii="Arial" w:hAnsi="Arial" w:cs="Arial"/>
                <w:color w:val="00000A"/>
                <w:sz w:val="24"/>
                <w:szCs w:val="24"/>
              </w:rPr>
            </w:pPr>
            <w:r w:rsidRPr="001C2741">
              <w:rPr>
                <w:rFonts w:ascii="Arial" w:hAnsi="Arial" w:cs="Arial"/>
                <w:sz w:val="24"/>
                <w:szCs w:val="24"/>
              </w:rPr>
              <w:t xml:space="preserve">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w:t>
            </w:r>
            <w:r w:rsidRPr="001C2741">
              <w:rPr>
                <w:rFonts w:ascii="Arial" w:hAnsi="Arial" w:cs="Arial"/>
                <w:sz w:val="24"/>
                <w:szCs w:val="24"/>
              </w:rPr>
              <w:lastRenderedPageBreak/>
              <w:t>образовательных организаций</w:t>
            </w:r>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515" w:type="pct"/>
          </w:tcPr>
          <w:p w:rsidR="00133694" w:rsidRPr="001C2741" w:rsidRDefault="00CE4B7E"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95,4</w:t>
            </w:r>
          </w:p>
        </w:tc>
        <w:tc>
          <w:tcPr>
            <w:tcW w:w="291"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133694" w:rsidRPr="001C2741" w:rsidTr="004C2B37">
        <w:trPr>
          <w:trHeight w:val="314"/>
        </w:trPr>
        <w:tc>
          <w:tcPr>
            <w:tcW w:w="128" w:type="pct"/>
            <w:tcBorders>
              <w:top w:val="nil"/>
              <w:bottom w:val="nil"/>
            </w:tcBorders>
          </w:tcPr>
          <w:p w:rsidR="00133694" w:rsidRPr="001C2741" w:rsidRDefault="00133694" w:rsidP="001C2741">
            <w:pPr>
              <w:pStyle w:val="ConsPlusNormal"/>
              <w:rPr>
                <w:rFonts w:ascii="Arial" w:hAnsi="Arial" w:cs="Arial"/>
                <w:sz w:val="24"/>
                <w:szCs w:val="24"/>
              </w:rPr>
            </w:pPr>
          </w:p>
        </w:tc>
        <w:tc>
          <w:tcPr>
            <w:tcW w:w="800" w:type="pct"/>
            <w:tcBorders>
              <w:top w:val="nil"/>
            </w:tcBorders>
          </w:tcPr>
          <w:p w:rsidR="00133694" w:rsidRPr="001C2741" w:rsidRDefault="00133694" w:rsidP="001C2741">
            <w:pPr>
              <w:pStyle w:val="ConsPlusNormal"/>
              <w:rPr>
                <w:rFonts w:ascii="Arial" w:hAnsi="Arial" w:cs="Arial"/>
                <w:sz w:val="24"/>
                <w:szCs w:val="24"/>
              </w:rPr>
            </w:pPr>
          </w:p>
        </w:tc>
        <w:tc>
          <w:tcPr>
            <w:tcW w:w="478" w:type="pct"/>
            <w:tcBorders>
              <w:top w:val="nil"/>
            </w:tcBorders>
          </w:tcPr>
          <w:p w:rsidR="00133694" w:rsidRPr="001C2741" w:rsidRDefault="00133694" w:rsidP="001C2741">
            <w:pPr>
              <w:pStyle w:val="ConsPlusCell"/>
              <w:jc w:val="right"/>
              <w:rPr>
                <w:rFonts w:ascii="Arial" w:hAnsi="Arial" w:cs="Arial"/>
                <w:color w:val="000000" w:themeColor="text1"/>
              </w:rPr>
            </w:pPr>
          </w:p>
        </w:tc>
        <w:tc>
          <w:tcPr>
            <w:tcW w:w="365" w:type="pct"/>
            <w:tcBorders>
              <w:top w:val="nil"/>
            </w:tcBorders>
          </w:tcPr>
          <w:p w:rsidR="00133694" w:rsidRPr="001C2741" w:rsidRDefault="00133694" w:rsidP="001C2741">
            <w:pPr>
              <w:pStyle w:val="ConsPlusNormal"/>
              <w:jc w:val="right"/>
              <w:rPr>
                <w:rFonts w:ascii="Arial" w:hAnsi="Arial" w:cs="Arial"/>
                <w:sz w:val="24"/>
                <w:szCs w:val="24"/>
              </w:rPr>
            </w:pPr>
          </w:p>
        </w:tc>
        <w:tc>
          <w:tcPr>
            <w:tcW w:w="873" w:type="pct"/>
            <w:vAlign w:val="center"/>
          </w:tcPr>
          <w:p w:rsidR="00133694" w:rsidRPr="001C2741" w:rsidRDefault="004E79D0" w:rsidP="001C2741">
            <w:pPr>
              <w:rPr>
                <w:rFonts w:ascii="Arial" w:hAnsi="Arial" w:cs="Arial"/>
                <w:sz w:val="24"/>
                <w:szCs w:val="24"/>
              </w:rPr>
            </w:pPr>
            <w:proofErr w:type="gramStart"/>
            <w:r w:rsidRPr="001C2741">
              <w:rPr>
                <w:rFonts w:ascii="Arial" w:hAnsi="Arial" w:cs="Arial"/>
                <w:sz w:val="24"/>
                <w:szCs w:val="24"/>
              </w:rPr>
              <w:t>Доля муниципальных организаций дошкольного образования и муниципальных о</w:t>
            </w:r>
            <w:r w:rsidR="004C2B37">
              <w:rPr>
                <w:rFonts w:ascii="Arial" w:hAnsi="Arial" w:cs="Arial"/>
                <w:sz w:val="24"/>
                <w:szCs w:val="24"/>
              </w:rPr>
              <w:t xml:space="preserve">бщеобразовательных организаций </w:t>
            </w:r>
            <w:r w:rsidRPr="001C2741">
              <w:rPr>
                <w:rFonts w:ascii="Arial" w:hAnsi="Arial" w:cs="Arial"/>
                <w:sz w:val="24"/>
                <w:szCs w:val="24"/>
              </w:rPr>
              <w:t>муниципального образования Московской области, подключенных к сети Интернет на скорости: для организаций дошкольного о</w:t>
            </w:r>
            <w:r w:rsidR="004C2B37">
              <w:rPr>
                <w:rFonts w:ascii="Arial" w:hAnsi="Arial" w:cs="Arial"/>
                <w:sz w:val="24"/>
                <w:szCs w:val="24"/>
              </w:rPr>
              <w:t xml:space="preserve">бразования – не менее </w:t>
            </w:r>
            <w:r w:rsidRPr="001C2741">
              <w:rPr>
                <w:rFonts w:ascii="Arial" w:hAnsi="Arial" w:cs="Arial"/>
                <w:sz w:val="24"/>
                <w:szCs w:val="24"/>
              </w:rPr>
              <w:t xml:space="preserve">2 Мбит/с; для общеобразовательных организаций, </w:t>
            </w:r>
            <w:r w:rsidRPr="001C2741">
              <w:rPr>
                <w:rFonts w:ascii="Arial" w:hAnsi="Arial" w:cs="Arial"/>
                <w:sz w:val="24"/>
                <w:szCs w:val="24"/>
              </w:rPr>
              <w:lastRenderedPageBreak/>
              <w:t>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357" w:type="pct"/>
          </w:tcPr>
          <w:p w:rsidR="00133694" w:rsidRPr="001C2741" w:rsidRDefault="00133694"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515"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1"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8"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99" w:type="pct"/>
          </w:tcPr>
          <w:p w:rsidR="00133694" w:rsidRPr="001C2741" w:rsidRDefault="00133694"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bl>
    <w:p w:rsidR="00A4446D" w:rsidRPr="004C2B37" w:rsidRDefault="00A4446D"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p w:rsidR="00835CF9" w:rsidRPr="004C2B37" w:rsidRDefault="00835CF9" w:rsidP="001C2741">
      <w:pPr>
        <w:pStyle w:val="ConsPlusNormal"/>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
        <w:gridCol w:w="33"/>
        <w:gridCol w:w="37"/>
        <w:gridCol w:w="2634"/>
        <w:gridCol w:w="21"/>
        <w:gridCol w:w="1371"/>
        <w:gridCol w:w="49"/>
        <w:gridCol w:w="1343"/>
        <w:gridCol w:w="73"/>
        <w:gridCol w:w="2644"/>
        <w:gridCol w:w="49"/>
        <w:gridCol w:w="986"/>
        <w:gridCol w:w="6"/>
        <w:gridCol w:w="1432"/>
        <w:gridCol w:w="803"/>
        <w:gridCol w:w="49"/>
        <w:gridCol w:w="812"/>
        <w:gridCol w:w="40"/>
        <w:gridCol w:w="818"/>
        <w:gridCol w:w="31"/>
        <w:gridCol w:w="736"/>
        <w:gridCol w:w="116"/>
        <w:gridCol w:w="723"/>
      </w:tblGrid>
      <w:tr w:rsidR="00017352" w:rsidRPr="001C2741" w:rsidTr="004C2B37">
        <w:trPr>
          <w:trHeight w:val="251"/>
        </w:trPr>
        <w:tc>
          <w:tcPr>
            <w:tcW w:w="5000" w:type="pct"/>
            <w:gridSpan w:val="23"/>
          </w:tcPr>
          <w:p w:rsidR="00017352" w:rsidRPr="001C2741" w:rsidRDefault="00017352" w:rsidP="004C2B37">
            <w:pPr>
              <w:pStyle w:val="ConsPlusNormal"/>
              <w:jc w:val="center"/>
              <w:rPr>
                <w:rFonts w:ascii="Arial" w:hAnsi="Arial" w:cs="Arial"/>
                <w:sz w:val="24"/>
                <w:szCs w:val="24"/>
              </w:rPr>
            </w:pPr>
            <w:r w:rsidRPr="001C2741">
              <w:rPr>
                <w:rFonts w:ascii="Arial" w:hAnsi="Arial" w:cs="Arial"/>
                <w:sz w:val="24"/>
                <w:szCs w:val="24"/>
              </w:rPr>
              <w:lastRenderedPageBreak/>
              <w:t xml:space="preserve">Подпрограмма </w:t>
            </w:r>
            <w:r w:rsidR="004C2B37">
              <w:rPr>
                <w:rFonts w:ascii="Arial" w:hAnsi="Arial" w:cs="Arial"/>
                <w:sz w:val="24"/>
                <w:szCs w:val="24"/>
              </w:rPr>
              <w:t>2</w:t>
            </w:r>
            <w:r w:rsidRPr="001C2741">
              <w:rPr>
                <w:rFonts w:ascii="Arial" w:hAnsi="Arial" w:cs="Arial"/>
                <w:sz w:val="24"/>
                <w:szCs w:val="24"/>
              </w:rPr>
              <w:t xml:space="preserve"> «Общее образование»</w:t>
            </w:r>
          </w:p>
        </w:tc>
      </w:tr>
      <w:tr w:rsidR="00017352" w:rsidRPr="001C2741" w:rsidTr="008A7EBB">
        <w:trPr>
          <w:trHeight w:val="2877"/>
        </w:trPr>
        <w:tc>
          <w:tcPr>
            <w:tcW w:w="150" w:type="pct"/>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2.1</w:t>
            </w:r>
          </w:p>
        </w:tc>
        <w:tc>
          <w:tcPr>
            <w:tcW w:w="886" w:type="pct"/>
            <w:gridSpan w:val="3"/>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федеральным государственным образовательным стандартам </w:t>
            </w:r>
          </w:p>
        </w:tc>
        <w:tc>
          <w:tcPr>
            <w:tcW w:w="456" w:type="pct"/>
            <w:gridSpan w:val="2"/>
          </w:tcPr>
          <w:p w:rsidR="00017352" w:rsidRPr="001C2741" w:rsidRDefault="00BF4FF2" w:rsidP="001C2741">
            <w:pPr>
              <w:pStyle w:val="ConsPlusNormal"/>
              <w:jc w:val="right"/>
              <w:rPr>
                <w:rFonts w:ascii="Arial" w:hAnsi="Arial" w:cs="Arial"/>
                <w:sz w:val="24"/>
                <w:szCs w:val="24"/>
              </w:rPr>
            </w:pPr>
            <w:r w:rsidRPr="001C2741">
              <w:rPr>
                <w:rFonts w:ascii="Arial" w:hAnsi="Arial" w:cs="Arial"/>
                <w:sz w:val="24"/>
                <w:szCs w:val="24"/>
              </w:rPr>
              <w:t>1222694,37</w:t>
            </w:r>
          </w:p>
        </w:tc>
        <w:tc>
          <w:tcPr>
            <w:tcW w:w="456" w:type="pct"/>
            <w:gridSpan w:val="2"/>
          </w:tcPr>
          <w:p w:rsidR="00017352" w:rsidRPr="001C2741" w:rsidRDefault="00017352" w:rsidP="001C2741">
            <w:pPr>
              <w:pStyle w:val="ConsPlusNormal"/>
              <w:jc w:val="right"/>
              <w:rPr>
                <w:rFonts w:ascii="Arial" w:hAnsi="Arial" w:cs="Arial"/>
                <w:sz w:val="24"/>
                <w:szCs w:val="24"/>
              </w:rPr>
            </w:pPr>
            <w:r w:rsidRPr="001C2741">
              <w:rPr>
                <w:rFonts w:ascii="Arial" w:hAnsi="Arial" w:cs="Arial"/>
                <w:sz w:val="24"/>
                <w:szCs w:val="24"/>
              </w:rPr>
              <w:t>6130909</w:t>
            </w: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color w:val="00000A"/>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C2741">
              <w:rPr>
                <w:rFonts w:ascii="Arial" w:hAnsi="Arial" w:cs="Arial"/>
                <w:color w:val="00000A"/>
                <w:sz w:val="24"/>
                <w:szCs w:val="24"/>
              </w:rPr>
              <w:t>численности</w:t>
            </w:r>
            <w:proofErr w:type="gramEnd"/>
            <w:r w:rsidRPr="001C2741">
              <w:rPr>
                <w:rFonts w:ascii="Arial" w:hAnsi="Arial" w:cs="Arial"/>
                <w:color w:val="00000A"/>
                <w:sz w:val="24"/>
                <w:szCs w:val="24"/>
              </w:rPr>
              <w:t xml:space="preserve"> обучающихся в образовательных организациях общего образования</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66,1</w:t>
            </w:r>
          </w:p>
        </w:tc>
        <w:tc>
          <w:tcPr>
            <w:tcW w:w="263" w:type="pct"/>
          </w:tcPr>
          <w:p w:rsidR="00017352" w:rsidRPr="001C2741" w:rsidRDefault="00017352" w:rsidP="001C2741">
            <w:pPr>
              <w:jc w:val="center"/>
              <w:rPr>
                <w:rFonts w:ascii="Arial" w:hAnsi="Arial" w:cs="Arial"/>
                <w:sz w:val="24"/>
                <w:szCs w:val="24"/>
              </w:rPr>
            </w:pPr>
            <w:r w:rsidRPr="001C2741">
              <w:rPr>
                <w:rFonts w:ascii="Arial" w:hAnsi="Arial" w:cs="Arial"/>
                <w:sz w:val="24"/>
                <w:szCs w:val="24"/>
              </w:rPr>
              <w:t>74,2</w:t>
            </w:r>
          </w:p>
          <w:p w:rsidR="00A4446D" w:rsidRPr="001C2741" w:rsidRDefault="00A4446D" w:rsidP="001C2741">
            <w:pPr>
              <w:jc w:val="center"/>
              <w:rPr>
                <w:rFonts w:ascii="Arial" w:hAnsi="Arial" w:cs="Arial"/>
                <w:color w:val="FF0000"/>
                <w:sz w:val="24"/>
                <w:szCs w:val="24"/>
              </w:rPr>
            </w:pPr>
          </w:p>
        </w:tc>
        <w:tc>
          <w:tcPr>
            <w:tcW w:w="282"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82,1</w:t>
            </w:r>
          </w:p>
        </w:tc>
        <w:tc>
          <w:tcPr>
            <w:tcW w:w="28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90,2</w:t>
            </w:r>
          </w:p>
        </w:tc>
        <w:tc>
          <w:tcPr>
            <w:tcW w:w="25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95,3</w:t>
            </w:r>
          </w:p>
        </w:tc>
        <w:tc>
          <w:tcPr>
            <w:tcW w:w="275"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100,0</w:t>
            </w:r>
          </w:p>
        </w:tc>
      </w:tr>
      <w:tr w:rsidR="00017352" w:rsidRPr="001C2741" w:rsidTr="008A7EBB">
        <w:trPr>
          <w:trHeight w:val="739"/>
        </w:trPr>
        <w:tc>
          <w:tcPr>
            <w:tcW w:w="150" w:type="pct"/>
          </w:tcPr>
          <w:p w:rsidR="00017352" w:rsidRPr="001C2741" w:rsidRDefault="00017352" w:rsidP="001C2741">
            <w:pPr>
              <w:pStyle w:val="ConsPlusNormal"/>
              <w:rPr>
                <w:rFonts w:ascii="Arial" w:hAnsi="Arial" w:cs="Arial"/>
                <w:sz w:val="24"/>
                <w:szCs w:val="24"/>
              </w:rPr>
            </w:pPr>
          </w:p>
        </w:tc>
        <w:tc>
          <w:tcPr>
            <w:tcW w:w="886" w:type="pct"/>
            <w:gridSpan w:val="3"/>
          </w:tcPr>
          <w:p w:rsidR="00017352" w:rsidRPr="001C2741" w:rsidRDefault="00017352" w:rsidP="001C2741">
            <w:pPr>
              <w:pStyle w:val="ConsPlusNormal"/>
              <w:rPr>
                <w:rFonts w:ascii="Arial" w:hAnsi="Arial" w:cs="Arial"/>
                <w:sz w:val="24"/>
                <w:szCs w:val="24"/>
              </w:rPr>
            </w:pPr>
          </w:p>
        </w:tc>
        <w:tc>
          <w:tcPr>
            <w:tcW w:w="456" w:type="pct"/>
            <w:gridSpan w:val="2"/>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color w:val="00000A"/>
                <w:sz w:val="24"/>
                <w:szCs w:val="24"/>
              </w:rPr>
              <w:t>Отношение средней заработной платы педагогич</w:t>
            </w:r>
            <w:r w:rsidR="004C2B37">
              <w:rPr>
                <w:rFonts w:ascii="Arial" w:hAnsi="Arial" w:cs="Arial"/>
                <w:color w:val="00000A"/>
                <w:sz w:val="24"/>
                <w:szCs w:val="24"/>
              </w:rPr>
              <w:t xml:space="preserve">еских работников муниципальных </w:t>
            </w:r>
            <w:r w:rsidRPr="001C2741">
              <w:rPr>
                <w:rFonts w:ascii="Arial" w:hAnsi="Arial" w:cs="Arial"/>
                <w:color w:val="00000A"/>
                <w:sz w:val="24"/>
                <w:szCs w:val="24"/>
              </w:rPr>
              <w:t>образовательных организаций общего образования к среднемесячному доходу от трудовой деятельности</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124,8</w:t>
            </w:r>
          </w:p>
        </w:tc>
        <w:tc>
          <w:tcPr>
            <w:tcW w:w="263" w:type="pct"/>
          </w:tcPr>
          <w:p w:rsidR="00017352"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110,2</w:t>
            </w:r>
          </w:p>
        </w:tc>
        <w:tc>
          <w:tcPr>
            <w:tcW w:w="282" w:type="pct"/>
            <w:gridSpan w:val="2"/>
          </w:tcPr>
          <w:p w:rsidR="00017352"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118,16</w:t>
            </w:r>
          </w:p>
        </w:tc>
        <w:tc>
          <w:tcPr>
            <w:tcW w:w="281" w:type="pct"/>
            <w:gridSpan w:val="2"/>
          </w:tcPr>
          <w:p w:rsidR="00017352"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111,79</w:t>
            </w:r>
          </w:p>
        </w:tc>
        <w:tc>
          <w:tcPr>
            <w:tcW w:w="251" w:type="pct"/>
            <w:gridSpan w:val="2"/>
          </w:tcPr>
          <w:p w:rsidR="00017352"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5" w:type="pct"/>
            <w:gridSpan w:val="2"/>
          </w:tcPr>
          <w:p w:rsidR="00017352" w:rsidRPr="001C2741" w:rsidRDefault="003024BF"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r>
      <w:tr w:rsidR="003024BF" w:rsidRPr="001C2741" w:rsidTr="008A7EBB">
        <w:trPr>
          <w:trHeight w:val="732"/>
        </w:trPr>
        <w:tc>
          <w:tcPr>
            <w:tcW w:w="150" w:type="pct"/>
          </w:tcPr>
          <w:p w:rsidR="003024BF" w:rsidRPr="001C2741" w:rsidRDefault="003024BF" w:rsidP="001C2741">
            <w:pPr>
              <w:pStyle w:val="ConsPlusNormal"/>
              <w:rPr>
                <w:rFonts w:ascii="Arial" w:hAnsi="Arial" w:cs="Arial"/>
                <w:sz w:val="24"/>
                <w:szCs w:val="24"/>
              </w:rPr>
            </w:pPr>
          </w:p>
        </w:tc>
        <w:tc>
          <w:tcPr>
            <w:tcW w:w="886" w:type="pct"/>
            <w:gridSpan w:val="3"/>
          </w:tcPr>
          <w:p w:rsidR="003024BF" w:rsidRPr="001C2741" w:rsidRDefault="003024BF" w:rsidP="001C2741">
            <w:pPr>
              <w:pStyle w:val="ConsPlusNormal"/>
              <w:rPr>
                <w:rFonts w:ascii="Arial" w:hAnsi="Arial" w:cs="Arial"/>
                <w:sz w:val="24"/>
                <w:szCs w:val="24"/>
              </w:rPr>
            </w:pPr>
          </w:p>
        </w:tc>
        <w:tc>
          <w:tcPr>
            <w:tcW w:w="456" w:type="pct"/>
            <w:gridSpan w:val="2"/>
          </w:tcPr>
          <w:p w:rsidR="003024BF" w:rsidRPr="001C2741" w:rsidRDefault="003024BF" w:rsidP="001C2741">
            <w:pPr>
              <w:pStyle w:val="ConsPlusNormal"/>
              <w:jc w:val="right"/>
              <w:rPr>
                <w:rFonts w:ascii="Arial" w:hAnsi="Arial" w:cs="Arial"/>
                <w:color w:val="000000" w:themeColor="text1"/>
                <w:sz w:val="24"/>
                <w:szCs w:val="24"/>
              </w:rPr>
            </w:pPr>
          </w:p>
        </w:tc>
        <w:tc>
          <w:tcPr>
            <w:tcW w:w="456" w:type="pct"/>
            <w:gridSpan w:val="2"/>
          </w:tcPr>
          <w:p w:rsidR="003024BF" w:rsidRPr="001C2741" w:rsidRDefault="003024BF" w:rsidP="001C2741">
            <w:pPr>
              <w:pStyle w:val="ConsPlusNormal"/>
              <w:jc w:val="right"/>
              <w:rPr>
                <w:rFonts w:ascii="Arial" w:hAnsi="Arial" w:cs="Arial"/>
                <w:sz w:val="24"/>
                <w:szCs w:val="24"/>
              </w:rPr>
            </w:pPr>
          </w:p>
        </w:tc>
        <w:tc>
          <w:tcPr>
            <w:tcW w:w="890" w:type="pct"/>
            <w:gridSpan w:val="2"/>
          </w:tcPr>
          <w:p w:rsidR="003024BF" w:rsidRPr="001C2741" w:rsidRDefault="003024BF" w:rsidP="001C2741">
            <w:pPr>
              <w:pStyle w:val="ConsPlusNormal"/>
              <w:rPr>
                <w:rFonts w:ascii="Arial" w:eastAsia="Calibri" w:hAnsi="Arial" w:cs="Arial"/>
                <w:sz w:val="24"/>
                <w:szCs w:val="24"/>
                <w:lang w:eastAsia="en-US"/>
              </w:rPr>
            </w:pPr>
            <w:r w:rsidRPr="001C2741">
              <w:rPr>
                <w:rFonts w:ascii="Arial" w:eastAsia="Calibri" w:hAnsi="Arial" w:cs="Arial"/>
                <w:sz w:val="24"/>
                <w:szCs w:val="24"/>
                <w:lang w:eastAsia="en-US"/>
              </w:rPr>
              <w:t xml:space="preserve">Доля обучающихся общеобразовательных организаций, </w:t>
            </w:r>
            <w:r w:rsidRPr="001C2741">
              <w:rPr>
                <w:rFonts w:ascii="Arial" w:eastAsia="Calibri" w:hAnsi="Arial" w:cs="Arial"/>
                <w:sz w:val="24"/>
                <w:szCs w:val="24"/>
                <w:lang w:eastAsia="en-US"/>
              </w:rPr>
              <w:lastRenderedPageBreak/>
              <w:t>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Пушкинского муниципального района Московской области</w:t>
            </w:r>
          </w:p>
        </w:tc>
        <w:tc>
          <w:tcPr>
            <w:tcW w:w="339" w:type="pct"/>
            <w:gridSpan w:val="2"/>
          </w:tcPr>
          <w:p w:rsidR="003024BF" w:rsidRPr="001C2741" w:rsidRDefault="003024BF"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471" w:type="pct"/>
            <w:gridSpan w:val="2"/>
          </w:tcPr>
          <w:p w:rsidR="003024BF" w:rsidRPr="001C2741" w:rsidRDefault="0026252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80</w:t>
            </w:r>
          </w:p>
        </w:tc>
        <w:tc>
          <w:tcPr>
            <w:tcW w:w="263" w:type="pct"/>
          </w:tcPr>
          <w:p w:rsidR="003024BF" w:rsidRPr="001C2741" w:rsidRDefault="0026252C" w:rsidP="001C2741">
            <w:pPr>
              <w:jc w:val="center"/>
              <w:rPr>
                <w:rFonts w:ascii="Arial" w:hAnsi="Arial" w:cs="Arial"/>
                <w:sz w:val="24"/>
                <w:szCs w:val="24"/>
              </w:rPr>
            </w:pPr>
            <w:r w:rsidRPr="001C2741">
              <w:rPr>
                <w:rFonts w:ascii="Arial" w:hAnsi="Arial" w:cs="Arial"/>
                <w:sz w:val="24"/>
                <w:szCs w:val="24"/>
              </w:rPr>
              <w:t>80</w:t>
            </w:r>
          </w:p>
        </w:tc>
        <w:tc>
          <w:tcPr>
            <w:tcW w:w="282" w:type="pct"/>
            <w:gridSpan w:val="2"/>
          </w:tcPr>
          <w:p w:rsidR="003024BF" w:rsidRPr="001C2741" w:rsidRDefault="0026252C" w:rsidP="001C2741">
            <w:pPr>
              <w:jc w:val="center"/>
              <w:rPr>
                <w:rFonts w:ascii="Arial" w:hAnsi="Arial" w:cs="Arial"/>
                <w:sz w:val="24"/>
                <w:szCs w:val="24"/>
              </w:rPr>
            </w:pPr>
            <w:r w:rsidRPr="001C2741">
              <w:rPr>
                <w:rFonts w:ascii="Arial" w:hAnsi="Arial" w:cs="Arial"/>
                <w:sz w:val="24"/>
                <w:szCs w:val="24"/>
              </w:rPr>
              <w:t>80</w:t>
            </w:r>
          </w:p>
        </w:tc>
        <w:tc>
          <w:tcPr>
            <w:tcW w:w="281" w:type="pct"/>
            <w:gridSpan w:val="2"/>
          </w:tcPr>
          <w:p w:rsidR="003024BF" w:rsidRPr="001C2741" w:rsidRDefault="0026252C" w:rsidP="001C2741">
            <w:pPr>
              <w:jc w:val="center"/>
              <w:rPr>
                <w:rFonts w:ascii="Arial" w:hAnsi="Arial" w:cs="Arial"/>
                <w:sz w:val="24"/>
                <w:szCs w:val="24"/>
              </w:rPr>
            </w:pPr>
            <w:r w:rsidRPr="001C2741">
              <w:rPr>
                <w:rFonts w:ascii="Arial" w:hAnsi="Arial" w:cs="Arial"/>
                <w:sz w:val="24"/>
                <w:szCs w:val="24"/>
              </w:rPr>
              <w:t>80</w:t>
            </w:r>
          </w:p>
        </w:tc>
        <w:tc>
          <w:tcPr>
            <w:tcW w:w="251" w:type="pct"/>
            <w:gridSpan w:val="2"/>
          </w:tcPr>
          <w:p w:rsidR="003024BF" w:rsidRPr="001C2741" w:rsidRDefault="0026252C" w:rsidP="001C2741">
            <w:pPr>
              <w:jc w:val="center"/>
              <w:rPr>
                <w:rFonts w:ascii="Arial" w:hAnsi="Arial" w:cs="Arial"/>
                <w:sz w:val="24"/>
                <w:szCs w:val="24"/>
              </w:rPr>
            </w:pPr>
            <w:r w:rsidRPr="001C2741">
              <w:rPr>
                <w:rFonts w:ascii="Arial" w:hAnsi="Arial" w:cs="Arial"/>
                <w:sz w:val="24"/>
                <w:szCs w:val="24"/>
              </w:rPr>
              <w:t>80</w:t>
            </w:r>
          </w:p>
        </w:tc>
        <w:tc>
          <w:tcPr>
            <w:tcW w:w="275" w:type="pct"/>
            <w:gridSpan w:val="2"/>
          </w:tcPr>
          <w:p w:rsidR="003024BF" w:rsidRPr="001C2741" w:rsidRDefault="0026252C" w:rsidP="001C2741">
            <w:pPr>
              <w:jc w:val="center"/>
              <w:rPr>
                <w:rFonts w:ascii="Arial" w:hAnsi="Arial" w:cs="Arial"/>
                <w:sz w:val="24"/>
                <w:szCs w:val="24"/>
              </w:rPr>
            </w:pPr>
            <w:r w:rsidRPr="001C2741">
              <w:rPr>
                <w:rFonts w:ascii="Arial" w:hAnsi="Arial" w:cs="Arial"/>
                <w:sz w:val="24"/>
                <w:szCs w:val="24"/>
              </w:rPr>
              <w:t>80</w:t>
            </w:r>
          </w:p>
        </w:tc>
      </w:tr>
      <w:tr w:rsidR="00017352" w:rsidRPr="001C2741" w:rsidTr="008A7EBB">
        <w:trPr>
          <w:trHeight w:val="1495"/>
        </w:trPr>
        <w:tc>
          <w:tcPr>
            <w:tcW w:w="150" w:type="pct"/>
          </w:tcPr>
          <w:p w:rsidR="00017352" w:rsidRPr="001C2741" w:rsidRDefault="00017352" w:rsidP="001C2741">
            <w:pPr>
              <w:pStyle w:val="ConsPlusNormal"/>
              <w:rPr>
                <w:rFonts w:ascii="Arial" w:hAnsi="Arial" w:cs="Arial"/>
                <w:sz w:val="24"/>
                <w:szCs w:val="24"/>
              </w:rPr>
            </w:pPr>
          </w:p>
        </w:tc>
        <w:tc>
          <w:tcPr>
            <w:tcW w:w="886" w:type="pct"/>
            <w:gridSpan w:val="3"/>
          </w:tcPr>
          <w:p w:rsidR="00017352" w:rsidRPr="001C2741" w:rsidRDefault="00017352" w:rsidP="001C2741">
            <w:pPr>
              <w:pStyle w:val="ConsPlusNormal"/>
              <w:rPr>
                <w:rFonts w:ascii="Arial" w:hAnsi="Arial" w:cs="Arial"/>
                <w:sz w:val="24"/>
                <w:szCs w:val="24"/>
              </w:rPr>
            </w:pPr>
          </w:p>
        </w:tc>
        <w:tc>
          <w:tcPr>
            <w:tcW w:w="456" w:type="pct"/>
            <w:gridSpan w:val="2"/>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eastAsia="Calibri" w:hAnsi="Arial" w:cs="Arial"/>
                <w:sz w:val="24"/>
                <w:szCs w:val="24"/>
                <w:lang w:eastAsia="en-US"/>
              </w:rPr>
              <w:t>Удельный вес численности учителей в возрасте до 35 лет в общей численности учителей общеобразовательных организаций</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19,0</w:t>
            </w:r>
          </w:p>
        </w:tc>
        <w:tc>
          <w:tcPr>
            <w:tcW w:w="263" w:type="pct"/>
          </w:tcPr>
          <w:p w:rsidR="00017352" w:rsidRPr="001C2741" w:rsidRDefault="00017352" w:rsidP="001C2741">
            <w:pPr>
              <w:jc w:val="center"/>
              <w:rPr>
                <w:rFonts w:ascii="Arial" w:hAnsi="Arial" w:cs="Arial"/>
                <w:sz w:val="24"/>
                <w:szCs w:val="24"/>
              </w:rPr>
            </w:pPr>
            <w:r w:rsidRPr="001C2741">
              <w:rPr>
                <w:rFonts w:ascii="Arial" w:hAnsi="Arial" w:cs="Arial"/>
                <w:sz w:val="24"/>
                <w:szCs w:val="24"/>
              </w:rPr>
              <w:t>21,5</w:t>
            </w:r>
          </w:p>
        </w:tc>
        <w:tc>
          <w:tcPr>
            <w:tcW w:w="282"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21,8</w:t>
            </w:r>
          </w:p>
        </w:tc>
        <w:tc>
          <w:tcPr>
            <w:tcW w:w="28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22,0</w:t>
            </w:r>
          </w:p>
        </w:tc>
        <w:tc>
          <w:tcPr>
            <w:tcW w:w="25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22,3</w:t>
            </w:r>
          </w:p>
        </w:tc>
        <w:tc>
          <w:tcPr>
            <w:tcW w:w="275"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22,4</w:t>
            </w:r>
          </w:p>
        </w:tc>
      </w:tr>
      <w:tr w:rsidR="00017352" w:rsidRPr="001C2741" w:rsidTr="008A7EBB">
        <w:trPr>
          <w:trHeight w:val="2877"/>
        </w:trPr>
        <w:tc>
          <w:tcPr>
            <w:tcW w:w="150" w:type="pct"/>
          </w:tcPr>
          <w:p w:rsidR="00017352" w:rsidRPr="001C2741" w:rsidRDefault="00017352" w:rsidP="001C2741">
            <w:pPr>
              <w:pStyle w:val="ConsPlusNormal"/>
              <w:rPr>
                <w:rFonts w:ascii="Arial" w:hAnsi="Arial" w:cs="Arial"/>
                <w:sz w:val="24"/>
                <w:szCs w:val="24"/>
              </w:rPr>
            </w:pPr>
          </w:p>
        </w:tc>
        <w:tc>
          <w:tcPr>
            <w:tcW w:w="886" w:type="pct"/>
            <w:gridSpan w:val="3"/>
          </w:tcPr>
          <w:p w:rsidR="00017352" w:rsidRPr="001C2741" w:rsidRDefault="00017352" w:rsidP="001C2741">
            <w:pPr>
              <w:pStyle w:val="ConsPlusNormal"/>
              <w:rPr>
                <w:rFonts w:ascii="Arial" w:hAnsi="Arial" w:cs="Arial"/>
                <w:sz w:val="24"/>
                <w:szCs w:val="24"/>
              </w:rPr>
            </w:pPr>
          </w:p>
        </w:tc>
        <w:tc>
          <w:tcPr>
            <w:tcW w:w="456" w:type="pct"/>
            <w:gridSpan w:val="2"/>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eastAsia="Calibri" w:hAnsi="Arial" w:cs="Arial"/>
                <w:sz w:val="24"/>
                <w:szCs w:val="24"/>
                <w:lang w:eastAsia="en-US"/>
              </w:rPr>
              <w:t xml:space="preserve"> Доля педагогических и руководящих работников государственных (муниципальных) </w:t>
            </w:r>
            <w:r w:rsidR="00C247AF"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 xml:space="preserve">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w:t>
            </w:r>
            <w:r w:rsidR="00C247AF"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образовательных организаций до 100 процентов</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32</w:t>
            </w:r>
          </w:p>
        </w:tc>
        <w:tc>
          <w:tcPr>
            <w:tcW w:w="263" w:type="pct"/>
          </w:tcPr>
          <w:p w:rsidR="00017352" w:rsidRPr="001C2741" w:rsidRDefault="00017352" w:rsidP="001C2741">
            <w:pPr>
              <w:jc w:val="center"/>
              <w:rPr>
                <w:rFonts w:ascii="Arial" w:hAnsi="Arial" w:cs="Arial"/>
                <w:sz w:val="24"/>
                <w:szCs w:val="24"/>
              </w:rPr>
            </w:pPr>
            <w:r w:rsidRPr="001C2741">
              <w:rPr>
                <w:rFonts w:ascii="Arial" w:hAnsi="Arial" w:cs="Arial"/>
                <w:sz w:val="24"/>
                <w:szCs w:val="24"/>
              </w:rPr>
              <w:t>35</w:t>
            </w:r>
          </w:p>
        </w:tc>
        <w:tc>
          <w:tcPr>
            <w:tcW w:w="282"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33</w:t>
            </w:r>
          </w:p>
        </w:tc>
        <w:tc>
          <w:tcPr>
            <w:tcW w:w="28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32</w:t>
            </w:r>
          </w:p>
        </w:tc>
        <w:tc>
          <w:tcPr>
            <w:tcW w:w="25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35</w:t>
            </w:r>
          </w:p>
        </w:tc>
        <w:tc>
          <w:tcPr>
            <w:tcW w:w="275"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33</w:t>
            </w:r>
          </w:p>
        </w:tc>
      </w:tr>
      <w:tr w:rsidR="00017352" w:rsidRPr="001C2741" w:rsidTr="008A7EBB">
        <w:trPr>
          <w:trHeight w:val="314"/>
        </w:trPr>
        <w:tc>
          <w:tcPr>
            <w:tcW w:w="150" w:type="pct"/>
          </w:tcPr>
          <w:p w:rsidR="00017352" w:rsidRPr="001C2741" w:rsidRDefault="00017352" w:rsidP="001C2741">
            <w:pPr>
              <w:pStyle w:val="ConsPlusNormal"/>
              <w:rPr>
                <w:rFonts w:ascii="Arial" w:hAnsi="Arial" w:cs="Arial"/>
                <w:sz w:val="24"/>
                <w:szCs w:val="24"/>
              </w:rPr>
            </w:pPr>
          </w:p>
        </w:tc>
        <w:tc>
          <w:tcPr>
            <w:tcW w:w="886" w:type="pct"/>
            <w:gridSpan w:val="3"/>
          </w:tcPr>
          <w:p w:rsidR="00017352" w:rsidRPr="001C2741" w:rsidRDefault="00017352" w:rsidP="001C2741">
            <w:pPr>
              <w:pStyle w:val="ConsPlusNormal"/>
              <w:rPr>
                <w:rFonts w:ascii="Arial" w:hAnsi="Arial" w:cs="Arial"/>
                <w:sz w:val="24"/>
                <w:szCs w:val="24"/>
              </w:rPr>
            </w:pPr>
          </w:p>
        </w:tc>
        <w:tc>
          <w:tcPr>
            <w:tcW w:w="456" w:type="pct"/>
            <w:gridSpan w:val="2"/>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4E79D0" w:rsidP="001C2741">
            <w:pPr>
              <w:pStyle w:val="ConsPlusNormal"/>
              <w:rPr>
                <w:rFonts w:ascii="Arial" w:hAnsi="Arial" w:cs="Arial"/>
                <w:color w:val="00000A"/>
                <w:sz w:val="24"/>
                <w:szCs w:val="24"/>
              </w:rPr>
            </w:pPr>
            <w:proofErr w:type="gramStart"/>
            <w:r w:rsidRPr="001C2741">
              <w:rPr>
                <w:rFonts w:ascii="Arial" w:hAnsi="Arial" w:cs="Arial"/>
                <w:sz w:val="24"/>
                <w:szCs w:val="24"/>
              </w:rPr>
              <w:t xml:space="preserve">Доля муниципальных организаций дошкольного образования и муниципальных общеобразовательных организаций  муниципального образования Московской области, подключенных к сети Интернет на скорости: для организаций </w:t>
            </w:r>
            <w:r w:rsidRPr="001C2741">
              <w:rPr>
                <w:rFonts w:ascii="Arial" w:hAnsi="Arial" w:cs="Arial"/>
                <w:sz w:val="24"/>
                <w:szCs w:val="24"/>
              </w:rPr>
              <w:lastRenderedPageBreak/>
              <w:t>дошкольного образования – не менее 2 Мбит/с; для общеобразовательных организаций, расположенных в городских поселениях,- не менее 50 Мбит/с; для общеобразовательных организаций, расположенных в сельских поселениях,- не менее 10 Мбит/с</w:t>
            </w:r>
            <w:proofErr w:type="gramEnd"/>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47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63" w:type="pct"/>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82"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8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5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c>
          <w:tcPr>
            <w:tcW w:w="275"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w:t>
            </w:r>
          </w:p>
        </w:tc>
      </w:tr>
      <w:tr w:rsidR="00017352" w:rsidRPr="001C2741" w:rsidTr="008A7EBB">
        <w:trPr>
          <w:trHeight w:val="314"/>
        </w:trPr>
        <w:tc>
          <w:tcPr>
            <w:tcW w:w="150" w:type="pct"/>
          </w:tcPr>
          <w:p w:rsidR="00017352" w:rsidRPr="001C2741" w:rsidRDefault="00017352" w:rsidP="001C2741">
            <w:pPr>
              <w:pStyle w:val="ConsPlusNormal"/>
              <w:rPr>
                <w:rFonts w:ascii="Arial" w:hAnsi="Arial" w:cs="Arial"/>
                <w:sz w:val="24"/>
                <w:szCs w:val="24"/>
              </w:rPr>
            </w:pPr>
          </w:p>
        </w:tc>
        <w:tc>
          <w:tcPr>
            <w:tcW w:w="886" w:type="pct"/>
            <w:gridSpan w:val="3"/>
          </w:tcPr>
          <w:p w:rsidR="00017352" w:rsidRPr="001C2741" w:rsidRDefault="00017352" w:rsidP="001C2741">
            <w:pPr>
              <w:pStyle w:val="ConsPlusNormal"/>
              <w:rPr>
                <w:rFonts w:ascii="Arial" w:hAnsi="Arial" w:cs="Arial"/>
                <w:sz w:val="24"/>
                <w:szCs w:val="24"/>
              </w:rPr>
            </w:pPr>
          </w:p>
        </w:tc>
        <w:tc>
          <w:tcPr>
            <w:tcW w:w="456" w:type="pct"/>
            <w:gridSpan w:val="2"/>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4C2B37" w:rsidP="001C2741">
            <w:pPr>
              <w:pStyle w:val="ConsPlusNormal"/>
              <w:rPr>
                <w:rFonts w:ascii="Arial" w:hAnsi="Arial" w:cs="Arial"/>
                <w:sz w:val="24"/>
                <w:szCs w:val="24"/>
              </w:rPr>
            </w:pPr>
            <w:r>
              <w:rPr>
                <w:rFonts w:ascii="Arial" w:hAnsi="Arial" w:cs="Arial"/>
                <w:sz w:val="24"/>
                <w:szCs w:val="24"/>
              </w:rPr>
              <w:t xml:space="preserve">Доля обучающихся </w:t>
            </w:r>
            <w:r w:rsidR="00017352" w:rsidRPr="001C2741">
              <w:rPr>
                <w:rFonts w:ascii="Arial" w:hAnsi="Arial" w:cs="Arial"/>
                <w:sz w:val="24"/>
                <w:szCs w:val="24"/>
              </w:rPr>
              <w:t>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91,08</w:t>
            </w:r>
          </w:p>
        </w:tc>
        <w:tc>
          <w:tcPr>
            <w:tcW w:w="263" w:type="pct"/>
          </w:tcPr>
          <w:p w:rsidR="00017352" w:rsidRPr="001C2741" w:rsidRDefault="00017352" w:rsidP="001C2741">
            <w:pPr>
              <w:jc w:val="center"/>
              <w:rPr>
                <w:rFonts w:ascii="Arial" w:hAnsi="Arial" w:cs="Arial"/>
                <w:sz w:val="24"/>
                <w:szCs w:val="24"/>
              </w:rPr>
            </w:pPr>
            <w:r w:rsidRPr="001C2741">
              <w:rPr>
                <w:rFonts w:ascii="Arial" w:hAnsi="Arial" w:cs="Arial"/>
                <w:sz w:val="24"/>
                <w:szCs w:val="24"/>
              </w:rPr>
              <w:t>92,03</w:t>
            </w:r>
          </w:p>
        </w:tc>
        <w:tc>
          <w:tcPr>
            <w:tcW w:w="282"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92,08</w:t>
            </w:r>
          </w:p>
        </w:tc>
        <w:tc>
          <w:tcPr>
            <w:tcW w:w="28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93,1</w:t>
            </w:r>
          </w:p>
        </w:tc>
        <w:tc>
          <w:tcPr>
            <w:tcW w:w="251"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93,5</w:t>
            </w:r>
          </w:p>
        </w:tc>
        <w:tc>
          <w:tcPr>
            <w:tcW w:w="275" w:type="pct"/>
            <w:gridSpan w:val="2"/>
          </w:tcPr>
          <w:p w:rsidR="00017352" w:rsidRPr="001C2741" w:rsidRDefault="00017352" w:rsidP="001C2741">
            <w:pPr>
              <w:jc w:val="center"/>
              <w:rPr>
                <w:rFonts w:ascii="Arial" w:hAnsi="Arial" w:cs="Arial"/>
                <w:sz w:val="24"/>
                <w:szCs w:val="24"/>
              </w:rPr>
            </w:pPr>
            <w:r w:rsidRPr="001C2741">
              <w:rPr>
                <w:rFonts w:ascii="Arial" w:hAnsi="Arial" w:cs="Arial"/>
                <w:sz w:val="24"/>
                <w:szCs w:val="24"/>
              </w:rPr>
              <w:t>94,2</w:t>
            </w:r>
          </w:p>
        </w:tc>
      </w:tr>
      <w:tr w:rsidR="00017352" w:rsidRPr="001C2741" w:rsidTr="008A7EBB">
        <w:trPr>
          <w:trHeight w:val="1729"/>
        </w:trPr>
        <w:tc>
          <w:tcPr>
            <w:tcW w:w="150" w:type="pct"/>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lastRenderedPageBreak/>
              <w:t>2.2</w:t>
            </w:r>
          </w:p>
        </w:tc>
        <w:tc>
          <w:tcPr>
            <w:tcW w:w="886" w:type="pct"/>
            <w:gridSpan w:val="3"/>
          </w:tcPr>
          <w:p w:rsidR="00017352" w:rsidRPr="001C2741" w:rsidRDefault="00017352" w:rsidP="001C2741">
            <w:pPr>
              <w:pStyle w:val="ConsPlusNormal"/>
              <w:rPr>
                <w:rFonts w:ascii="Arial" w:hAnsi="Arial" w:cs="Arial"/>
                <w:sz w:val="24"/>
                <w:szCs w:val="24"/>
              </w:rPr>
            </w:pPr>
            <w:r w:rsidRPr="001C2741">
              <w:rPr>
                <w:rFonts w:ascii="Arial" w:hAnsi="Arial" w:cs="Arial"/>
                <w:color w:val="00000A"/>
                <w:sz w:val="24"/>
                <w:szCs w:val="24"/>
              </w:rPr>
              <w:t>Реализация механизмов, обеспечивающих равный доступ к качественному общему образованию</w:t>
            </w:r>
          </w:p>
        </w:tc>
        <w:tc>
          <w:tcPr>
            <w:tcW w:w="456" w:type="pct"/>
            <w:gridSpan w:val="2"/>
          </w:tcPr>
          <w:p w:rsidR="00017352" w:rsidRPr="001C2741" w:rsidRDefault="00BF4FF2"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t>74034,0</w:t>
            </w:r>
          </w:p>
        </w:tc>
        <w:tc>
          <w:tcPr>
            <w:tcW w:w="456" w:type="pct"/>
            <w:gridSpan w:val="2"/>
          </w:tcPr>
          <w:p w:rsidR="00017352" w:rsidRPr="001C2741" w:rsidRDefault="00BF4FF2" w:rsidP="001C2741">
            <w:pPr>
              <w:pStyle w:val="ConsPlusNormal"/>
              <w:jc w:val="right"/>
              <w:rPr>
                <w:rFonts w:ascii="Arial" w:hAnsi="Arial" w:cs="Arial"/>
                <w:sz w:val="24"/>
                <w:szCs w:val="24"/>
              </w:rPr>
            </w:pPr>
            <w:r w:rsidRPr="001C2741">
              <w:rPr>
                <w:rFonts w:ascii="Arial" w:hAnsi="Arial" w:cs="Arial"/>
                <w:sz w:val="24"/>
                <w:szCs w:val="24"/>
              </w:rPr>
              <w:t>35951,0</w:t>
            </w:r>
          </w:p>
        </w:tc>
        <w:tc>
          <w:tcPr>
            <w:tcW w:w="890" w:type="pct"/>
            <w:gridSpan w:val="2"/>
          </w:tcPr>
          <w:p w:rsidR="00017352" w:rsidRPr="001C2741" w:rsidRDefault="00017352" w:rsidP="004C2B37">
            <w:pPr>
              <w:pStyle w:val="ConsPlusNormal"/>
              <w:rPr>
                <w:rFonts w:ascii="Arial" w:hAnsi="Arial" w:cs="Arial"/>
                <w:sz w:val="24"/>
                <w:szCs w:val="24"/>
              </w:rPr>
            </w:pPr>
            <w:r w:rsidRPr="001C2741">
              <w:rPr>
                <w:rFonts w:ascii="Arial" w:hAnsi="Arial" w:cs="Arial"/>
                <w:sz w:val="24"/>
                <w:szCs w:val="24"/>
              </w:rPr>
              <w:t>Количество компьютеров на 100 обучающихся в общеобразовательных организациях</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единиц</w:t>
            </w:r>
          </w:p>
        </w:tc>
        <w:tc>
          <w:tcPr>
            <w:tcW w:w="471" w:type="pct"/>
            <w:gridSpan w:val="2"/>
          </w:tcPr>
          <w:p w:rsidR="00017352" w:rsidRPr="001C2741" w:rsidRDefault="007D6489"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12,97</w:t>
            </w:r>
          </w:p>
        </w:tc>
        <w:tc>
          <w:tcPr>
            <w:tcW w:w="263" w:type="pct"/>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13,</w:t>
            </w:r>
            <w:r w:rsidR="00AE2A0C" w:rsidRPr="001C2741">
              <w:rPr>
                <w:rFonts w:ascii="Arial" w:hAnsi="Arial" w:cs="Arial"/>
                <w:color w:val="000000" w:themeColor="text1"/>
                <w:sz w:val="24"/>
                <w:szCs w:val="24"/>
              </w:rPr>
              <w:t>6</w:t>
            </w:r>
          </w:p>
          <w:p w:rsidR="00A4446D" w:rsidRPr="001C2741" w:rsidRDefault="00A4446D" w:rsidP="001C2741">
            <w:pPr>
              <w:jc w:val="right"/>
              <w:rPr>
                <w:rFonts w:ascii="Arial" w:hAnsi="Arial" w:cs="Arial"/>
                <w:color w:val="FF0000"/>
                <w:sz w:val="24"/>
                <w:szCs w:val="24"/>
              </w:rPr>
            </w:pPr>
          </w:p>
        </w:tc>
        <w:tc>
          <w:tcPr>
            <w:tcW w:w="282" w:type="pct"/>
            <w:gridSpan w:val="2"/>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13,6</w:t>
            </w:r>
          </w:p>
        </w:tc>
        <w:tc>
          <w:tcPr>
            <w:tcW w:w="28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14,0</w:t>
            </w:r>
          </w:p>
        </w:tc>
        <w:tc>
          <w:tcPr>
            <w:tcW w:w="25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14,0</w:t>
            </w:r>
          </w:p>
        </w:tc>
        <w:tc>
          <w:tcPr>
            <w:tcW w:w="275"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15,0</w:t>
            </w:r>
          </w:p>
        </w:tc>
      </w:tr>
      <w:tr w:rsidR="00017352" w:rsidRPr="001C2741" w:rsidTr="008A7EBB">
        <w:trPr>
          <w:trHeight w:val="1967"/>
        </w:trPr>
        <w:tc>
          <w:tcPr>
            <w:tcW w:w="150" w:type="pct"/>
            <w:vMerge w:val="restart"/>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2.3</w:t>
            </w:r>
          </w:p>
        </w:tc>
        <w:tc>
          <w:tcPr>
            <w:tcW w:w="886" w:type="pct"/>
            <w:gridSpan w:val="3"/>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 xml:space="preserve">Снижение доли обучающихся в государственных (муниципальных) общеобразовательных </w:t>
            </w:r>
            <w:proofErr w:type="gramStart"/>
            <w:r w:rsidRPr="001C2741">
              <w:rPr>
                <w:rFonts w:ascii="Arial" w:hAnsi="Arial" w:cs="Arial"/>
                <w:sz w:val="24"/>
                <w:szCs w:val="24"/>
              </w:rPr>
              <w:t>организациях</w:t>
            </w:r>
            <w:proofErr w:type="gramEnd"/>
            <w:r w:rsidRPr="001C2741">
              <w:rPr>
                <w:rFonts w:ascii="Arial" w:hAnsi="Arial" w:cs="Arial"/>
                <w:sz w:val="24"/>
                <w:szCs w:val="24"/>
              </w:rPr>
              <w:t>, занимающихся во вторую смену</w:t>
            </w:r>
          </w:p>
        </w:tc>
        <w:tc>
          <w:tcPr>
            <w:tcW w:w="456" w:type="pct"/>
            <w:gridSpan w:val="2"/>
          </w:tcPr>
          <w:p w:rsidR="00017352" w:rsidRPr="001C2741" w:rsidRDefault="006655CF"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t>13</w:t>
            </w:r>
            <w:r w:rsidR="00A03663" w:rsidRPr="001C2741">
              <w:rPr>
                <w:rFonts w:ascii="Arial" w:hAnsi="Arial" w:cs="Arial"/>
                <w:color w:val="000000" w:themeColor="text1"/>
                <w:sz w:val="24"/>
                <w:szCs w:val="24"/>
              </w:rPr>
              <w:t>8</w:t>
            </w:r>
            <w:r w:rsidR="00C75DB5" w:rsidRPr="001C2741">
              <w:rPr>
                <w:rFonts w:ascii="Arial" w:hAnsi="Arial" w:cs="Arial"/>
                <w:color w:val="000000" w:themeColor="text1"/>
                <w:sz w:val="24"/>
                <w:szCs w:val="24"/>
              </w:rPr>
              <w:t xml:space="preserve"> </w:t>
            </w:r>
            <w:r w:rsidR="00A03663" w:rsidRPr="001C2741">
              <w:rPr>
                <w:rFonts w:ascii="Arial" w:hAnsi="Arial" w:cs="Arial"/>
                <w:color w:val="000000" w:themeColor="text1"/>
                <w:sz w:val="24"/>
                <w:szCs w:val="24"/>
              </w:rPr>
              <w:t>697,64</w:t>
            </w:r>
          </w:p>
        </w:tc>
        <w:tc>
          <w:tcPr>
            <w:tcW w:w="456" w:type="pct"/>
            <w:gridSpan w:val="2"/>
          </w:tcPr>
          <w:p w:rsidR="00017352" w:rsidRPr="001C2741" w:rsidRDefault="00A03663" w:rsidP="001C2741">
            <w:pPr>
              <w:pStyle w:val="ConsPlusNormal"/>
              <w:jc w:val="right"/>
              <w:rPr>
                <w:rFonts w:ascii="Arial" w:hAnsi="Arial" w:cs="Arial"/>
                <w:sz w:val="24"/>
                <w:szCs w:val="24"/>
              </w:rPr>
            </w:pPr>
            <w:r w:rsidRPr="001C2741">
              <w:rPr>
                <w:rFonts w:ascii="Arial" w:hAnsi="Arial" w:cs="Arial"/>
                <w:sz w:val="24"/>
                <w:szCs w:val="24"/>
              </w:rPr>
              <w:t>5312505,38</w:t>
            </w: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Количество построенных общеобразовательных организаций по годам реализации программы, в том числе за счет внебюджетных источников</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единиц</w:t>
            </w:r>
          </w:p>
        </w:tc>
        <w:tc>
          <w:tcPr>
            <w:tcW w:w="471" w:type="pct"/>
            <w:gridSpan w:val="2"/>
          </w:tcPr>
          <w:p w:rsidR="00017352" w:rsidRPr="001C2741" w:rsidRDefault="00642146"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63" w:type="pct"/>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82" w:type="pct"/>
            <w:gridSpan w:val="2"/>
          </w:tcPr>
          <w:p w:rsidR="00017352" w:rsidRPr="001C2741" w:rsidRDefault="00F204D6"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3</w:t>
            </w:r>
          </w:p>
        </w:tc>
        <w:tc>
          <w:tcPr>
            <w:tcW w:w="28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w:t>
            </w:r>
          </w:p>
        </w:tc>
        <w:tc>
          <w:tcPr>
            <w:tcW w:w="251" w:type="pct"/>
            <w:gridSpan w:val="2"/>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4</w:t>
            </w:r>
          </w:p>
        </w:tc>
        <w:tc>
          <w:tcPr>
            <w:tcW w:w="275" w:type="pct"/>
            <w:gridSpan w:val="2"/>
          </w:tcPr>
          <w:p w:rsidR="00017352" w:rsidRPr="001C2741" w:rsidRDefault="00642146"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017352" w:rsidRPr="001C2741" w:rsidTr="008A7EBB">
        <w:trPr>
          <w:trHeight w:val="2059"/>
        </w:trPr>
        <w:tc>
          <w:tcPr>
            <w:tcW w:w="150" w:type="pct"/>
            <w:vMerge/>
            <w:tcBorders>
              <w:bottom w:val="nil"/>
            </w:tcBorders>
          </w:tcPr>
          <w:p w:rsidR="00017352" w:rsidRPr="001C2741" w:rsidRDefault="00017352" w:rsidP="001C2741">
            <w:pPr>
              <w:pStyle w:val="ConsPlusNormal"/>
              <w:rPr>
                <w:rFonts w:ascii="Arial" w:hAnsi="Arial" w:cs="Arial"/>
                <w:sz w:val="24"/>
                <w:szCs w:val="24"/>
              </w:rPr>
            </w:pPr>
          </w:p>
        </w:tc>
        <w:tc>
          <w:tcPr>
            <w:tcW w:w="886" w:type="pct"/>
            <w:gridSpan w:val="3"/>
            <w:vMerge w:val="restart"/>
            <w:tcBorders>
              <w:top w:val="nil"/>
            </w:tcBorders>
          </w:tcPr>
          <w:p w:rsidR="00017352" w:rsidRPr="001C2741" w:rsidRDefault="00017352" w:rsidP="001C2741">
            <w:pPr>
              <w:pStyle w:val="ConsPlusNormal"/>
              <w:rPr>
                <w:rFonts w:ascii="Arial" w:hAnsi="Arial" w:cs="Arial"/>
                <w:sz w:val="24"/>
                <w:szCs w:val="24"/>
              </w:rPr>
            </w:pPr>
          </w:p>
        </w:tc>
        <w:tc>
          <w:tcPr>
            <w:tcW w:w="456" w:type="pct"/>
            <w:gridSpan w:val="2"/>
            <w:vMerge w:val="restart"/>
            <w:tcBorders>
              <w:top w:val="nil"/>
            </w:tcBorders>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vMerge w:val="restart"/>
            <w:tcBorders>
              <w:top w:val="nil"/>
            </w:tcBorders>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 xml:space="preserve">Удельный вес численности обучающихся, занимающихся в первую смену, в общей </w:t>
            </w:r>
            <w:proofErr w:type="gramStart"/>
            <w:r w:rsidRPr="001C2741">
              <w:rPr>
                <w:rFonts w:ascii="Arial" w:hAnsi="Arial" w:cs="Arial"/>
                <w:sz w:val="24"/>
                <w:szCs w:val="24"/>
              </w:rPr>
              <w:t>численности</w:t>
            </w:r>
            <w:proofErr w:type="gramEnd"/>
            <w:r w:rsidRPr="001C2741">
              <w:rPr>
                <w:rFonts w:ascii="Arial" w:hAnsi="Arial" w:cs="Arial"/>
                <w:sz w:val="24"/>
                <w:szCs w:val="24"/>
              </w:rPr>
              <w:t xml:space="preserve"> обучающихся</w:t>
            </w:r>
            <w:r w:rsidR="00C75DB5" w:rsidRPr="001C2741">
              <w:rPr>
                <w:rFonts w:ascii="Arial" w:hAnsi="Arial" w:cs="Arial"/>
                <w:sz w:val="24"/>
                <w:szCs w:val="24"/>
              </w:rPr>
              <w:t xml:space="preserve"> в</w:t>
            </w:r>
            <w:r w:rsidRPr="001C2741">
              <w:rPr>
                <w:rFonts w:ascii="Arial" w:hAnsi="Arial" w:cs="Arial"/>
                <w:sz w:val="24"/>
                <w:szCs w:val="24"/>
              </w:rPr>
              <w:t xml:space="preserve"> общеобразовательных организаци</w:t>
            </w:r>
            <w:r w:rsidR="00C75DB5" w:rsidRPr="001C2741">
              <w:rPr>
                <w:rFonts w:ascii="Arial" w:hAnsi="Arial" w:cs="Arial"/>
                <w:sz w:val="24"/>
                <w:szCs w:val="24"/>
              </w:rPr>
              <w:t>ях</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90,37</w:t>
            </w:r>
          </w:p>
        </w:tc>
        <w:tc>
          <w:tcPr>
            <w:tcW w:w="263" w:type="pct"/>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89,38</w:t>
            </w:r>
          </w:p>
        </w:tc>
        <w:tc>
          <w:tcPr>
            <w:tcW w:w="282"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92,83</w:t>
            </w:r>
          </w:p>
          <w:p w:rsidR="00017352" w:rsidRPr="001C2741" w:rsidRDefault="00017352" w:rsidP="001C2741">
            <w:pPr>
              <w:jc w:val="right"/>
              <w:rPr>
                <w:rFonts w:ascii="Arial" w:hAnsi="Arial" w:cs="Arial"/>
                <w:color w:val="000000" w:themeColor="text1"/>
                <w:sz w:val="24"/>
                <w:szCs w:val="24"/>
              </w:rPr>
            </w:pPr>
          </w:p>
        </w:tc>
        <w:tc>
          <w:tcPr>
            <w:tcW w:w="28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95,6</w:t>
            </w:r>
          </w:p>
          <w:p w:rsidR="00017352" w:rsidRPr="001C2741" w:rsidRDefault="00017352" w:rsidP="001C2741">
            <w:pPr>
              <w:jc w:val="right"/>
              <w:rPr>
                <w:rFonts w:ascii="Arial" w:hAnsi="Arial" w:cs="Arial"/>
                <w:color w:val="000000" w:themeColor="text1"/>
                <w:sz w:val="24"/>
                <w:szCs w:val="24"/>
              </w:rPr>
            </w:pPr>
          </w:p>
        </w:tc>
        <w:tc>
          <w:tcPr>
            <w:tcW w:w="25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98</w:t>
            </w:r>
          </w:p>
          <w:p w:rsidR="00017352" w:rsidRPr="001C2741" w:rsidRDefault="00017352" w:rsidP="001C2741">
            <w:pPr>
              <w:jc w:val="right"/>
              <w:rPr>
                <w:rFonts w:ascii="Arial" w:hAnsi="Arial" w:cs="Arial"/>
                <w:color w:val="000000" w:themeColor="text1"/>
                <w:sz w:val="24"/>
                <w:szCs w:val="24"/>
              </w:rPr>
            </w:pPr>
          </w:p>
        </w:tc>
        <w:tc>
          <w:tcPr>
            <w:tcW w:w="275"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100</w:t>
            </w:r>
          </w:p>
          <w:p w:rsidR="00017352" w:rsidRPr="001C2741" w:rsidRDefault="00017352" w:rsidP="001C2741">
            <w:pPr>
              <w:jc w:val="right"/>
              <w:rPr>
                <w:rFonts w:ascii="Arial" w:hAnsi="Arial" w:cs="Arial"/>
                <w:color w:val="000000" w:themeColor="text1"/>
                <w:sz w:val="24"/>
                <w:szCs w:val="24"/>
              </w:rPr>
            </w:pPr>
          </w:p>
        </w:tc>
      </w:tr>
      <w:tr w:rsidR="00017352" w:rsidRPr="001C2741" w:rsidTr="008A7EBB">
        <w:trPr>
          <w:trHeight w:val="2298"/>
        </w:trPr>
        <w:tc>
          <w:tcPr>
            <w:tcW w:w="150" w:type="pct"/>
            <w:vMerge w:val="restart"/>
            <w:tcBorders>
              <w:top w:val="nil"/>
            </w:tcBorders>
          </w:tcPr>
          <w:p w:rsidR="00017352" w:rsidRPr="001C2741" w:rsidRDefault="00017352" w:rsidP="001C2741">
            <w:pPr>
              <w:pStyle w:val="ConsPlusNormal"/>
              <w:rPr>
                <w:rFonts w:ascii="Arial" w:hAnsi="Arial" w:cs="Arial"/>
                <w:sz w:val="24"/>
                <w:szCs w:val="24"/>
              </w:rPr>
            </w:pPr>
          </w:p>
        </w:tc>
        <w:tc>
          <w:tcPr>
            <w:tcW w:w="886" w:type="pct"/>
            <w:gridSpan w:val="3"/>
            <w:vMerge/>
          </w:tcPr>
          <w:p w:rsidR="00017352" w:rsidRPr="001C2741" w:rsidRDefault="00017352" w:rsidP="001C2741">
            <w:pPr>
              <w:pStyle w:val="ConsPlusNormal"/>
              <w:rPr>
                <w:rFonts w:ascii="Arial" w:hAnsi="Arial" w:cs="Arial"/>
                <w:sz w:val="24"/>
                <w:szCs w:val="24"/>
              </w:rPr>
            </w:pPr>
          </w:p>
        </w:tc>
        <w:tc>
          <w:tcPr>
            <w:tcW w:w="456" w:type="pct"/>
            <w:gridSpan w:val="2"/>
            <w:vMerge/>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vMerge/>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 xml:space="preserve">Количество новых мест в общеобразовательных организациях </w:t>
            </w:r>
            <w:r w:rsidR="006E0838" w:rsidRPr="001C2741">
              <w:rPr>
                <w:rFonts w:ascii="Arial" w:hAnsi="Arial" w:cs="Arial"/>
                <w:sz w:val="24"/>
                <w:szCs w:val="24"/>
              </w:rPr>
              <w:t>субъектов Российской Федерации</w:t>
            </w:r>
            <w:r w:rsidRPr="001C2741">
              <w:rPr>
                <w:rFonts w:ascii="Arial" w:hAnsi="Arial" w:cs="Arial"/>
                <w:sz w:val="24"/>
                <w:szCs w:val="24"/>
              </w:rPr>
              <w:t>, из них</w:t>
            </w:r>
            <w:r w:rsidR="006E0838" w:rsidRPr="001C2741">
              <w:rPr>
                <w:rFonts w:ascii="Arial" w:hAnsi="Arial" w:cs="Arial"/>
                <w:sz w:val="24"/>
                <w:szCs w:val="24"/>
              </w:rPr>
              <w:t xml:space="preserve"> </w:t>
            </w:r>
            <w:r w:rsidRPr="001C2741">
              <w:rPr>
                <w:rFonts w:ascii="Arial" w:hAnsi="Arial" w:cs="Arial"/>
                <w:sz w:val="24"/>
                <w:szCs w:val="24"/>
              </w:rPr>
              <w:t>количество созданных мест в построенном или приобретенном (выкупленном) здании общеобразовательной организации</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мест</w:t>
            </w:r>
          </w:p>
        </w:tc>
        <w:tc>
          <w:tcPr>
            <w:tcW w:w="471" w:type="pct"/>
            <w:gridSpan w:val="2"/>
          </w:tcPr>
          <w:p w:rsidR="00017352" w:rsidRPr="001C2741" w:rsidRDefault="00642146"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63" w:type="pct"/>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82" w:type="pct"/>
            <w:gridSpan w:val="2"/>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1500</w:t>
            </w:r>
          </w:p>
        </w:tc>
        <w:tc>
          <w:tcPr>
            <w:tcW w:w="281" w:type="pct"/>
            <w:gridSpan w:val="2"/>
          </w:tcPr>
          <w:p w:rsidR="00017352" w:rsidRPr="001C2741" w:rsidRDefault="00AE2A0C"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3</w:t>
            </w:r>
            <w:r w:rsidR="00017352" w:rsidRPr="001C2741">
              <w:rPr>
                <w:rFonts w:ascii="Arial" w:hAnsi="Arial" w:cs="Arial"/>
                <w:color w:val="000000" w:themeColor="text1"/>
                <w:sz w:val="24"/>
                <w:szCs w:val="24"/>
              </w:rPr>
              <w:t>50</w:t>
            </w:r>
          </w:p>
        </w:tc>
        <w:tc>
          <w:tcPr>
            <w:tcW w:w="25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3</w:t>
            </w:r>
            <w:r w:rsidR="00AE2A0C" w:rsidRPr="001C2741">
              <w:rPr>
                <w:rFonts w:ascii="Arial" w:hAnsi="Arial" w:cs="Arial"/>
                <w:color w:val="000000" w:themeColor="text1"/>
                <w:sz w:val="24"/>
                <w:szCs w:val="24"/>
              </w:rPr>
              <w:t>7</w:t>
            </w:r>
            <w:r w:rsidRPr="001C2741">
              <w:rPr>
                <w:rFonts w:ascii="Arial" w:hAnsi="Arial" w:cs="Arial"/>
                <w:color w:val="000000" w:themeColor="text1"/>
                <w:sz w:val="24"/>
                <w:szCs w:val="24"/>
              </w:rPr>
              <w:t>50</w:t>
            </w:r>
          </w:p>
        </w:tc>
        <w:tc>
          <w:tcPr>
            <w:tcW w:w="275" w:type="pct"/>
            <w:gridSpan w:val="2"/>
          </w:tcPr>
          <w:p w:rsidR="00017352" w:rsidRPr="001C2741" w:rsidRDefault="00642146"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0</w:t>
            </w:r>
          </w:p>
        </w:tc>
      </w:tr>
      <w:tr w:rsidR="00017352" w:rsidRPr="001C2741" w:rsidTr="008A7EBB">
        <w:trPr>
          <w:trHeight w:val="617"/>
        </w:trPr>
        <w:tc>
          <w:tcPr>
            <w:tcW w:w="150" w:type="pct"/>
            <w:vMerge/>
          </w:tcPr>
          <w:p w:rsidR="00017352" w:rsidRPr="001C2741" w:rsidRDefault="00017352" w:rsidP="001C2741">
            <w:pPr>
              <w:pStyle w:val="ConsPlusNormal"/>
              <w:rPr>
                <w:rFonts w:ascii="Arial" w:hAnsi="Arial" w:cs="Arial"/>
                <w:sz w:val="24"/>
                <w:szCs w:val="24"/>
              </w:rPr>
            </w:pPr>
          </w:p>
        </w:tc>
        <w:tc>
          <w:tcPr>
            <w:tcW w:w="886" w:type="pct"/>
            <w:gridSpan w:val="3"/>
            <w:vMerge/>
          </w:tcPr>
          <w:p w:rsidR="00017352" w:rsidRPr="001C2741" w:rsidRDefault="00017352" w:rsidP="001C2741">
            <w:pPr>
              <w:pStyle w:val="ConsPlusNormal"/>
              <w:rPr>
                <w:rFonts w:ascii="Arial" w:hAnsi="Arial" w:cs="Arial"/>
                <w:sz w:val="24"/>
                <w:szCs w:val="24"/>
              </w:rPr>
            </w:pPr>
          </w:p>
        </w:tc>
        <w:tc>
          <w:tcPr>
            <w:tcW w:w="456" w:type="pct"/>
            <w:gridSpan w:val="2"/>
            <w:vMerge/>
          </w:tcPr>
          <w:p w:rsidR="00017352" w:rsidRPr="001C2741" w:rsidRDefault="00017352" w:rsidP="001C2741">
            <w:pPr>
              <w:pStyle w:val="ConsPlusNormal"/>
              <w:jc w:val="right"/>
              <w:rPr>
                <w:rFonts w:ascii="Arial" w:hAnsi="Arial" w:cs="Arial"/>
                <w:color w:val="000000" w:themeColor="text1"/>
                <w:sz w:val="24"/>
                <w:szCs w:val="24"/>
              </w:rPr>
            </w:pPr>
          </w:p>
        </w:tc>
        <w:tc>
          <w:tcPr>
            <w:tcW w:w="456" w:type="pct"/>
            <w:gridSpan w:val="2"/>
            <w:vMerge/>
          </w:tcPr>
          <w:p w:rsidR="00017352" w:rsidRPr="001C2741" w:rsidRDefault="00017352" w:rsidP="001C2741">
            <w:pPr>
              <w:pStyle w:val="ConsPlusNormal"/>
              <w:jc w:val="right"/>
              <w:rPr>
                <w:rFonts w:ascii="Arial" w:hAnsi="Arial" w:cs="Arial"/>
                <w:sz w:val="24"/>
                <w:szCs w:val="24"/>
              </w:rPr>
            </w:pPr>
          </w:p>
        </w:tc>
        <w:tc>
          <w:tcPr>
            <w:tcW w:w="890"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 xml:space="preserve">Доля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во вторую смену</w:t>
            </w:r>
          </w:p>
        </w:tc>
        <w:tc>
          <w:tcPr>
            <w:tcW w:w="339" w:type="pct"/>
            <w:gridSpan w:val="2"/>
          </w:tcPr>
          <w:p w:rsidR="00017352" w:rsidRPr="001C2741" w:rsidRDefault="00017352" w:rsidP="001C2741">
            <w:pPr>
              <w:pStyle w:val="ConsPlusNormal"/>
              <w:rPr>
                <w:rFonts w:ascii="Arial" w:hAnsi="Arial" w:cs="Arial"/>
                <w:sz w:val="24"/>
                <w:szCs w:val="24"/>
              </w:rPr>
            </w:pPr>
            <w:r w:rsidRPr="001C2741">
              <w:rPr>
                <w:rFonts w:ascii="Arial" w:hAnsi="Arial" w:cs="Arial"/>
                <w:sz w:val="24"/>
                <w:szCs w:val="24"/>
              </w:rPr>
              <w:t>процент</w:t>
            </w:r>
          </w:p>
        </w:tc>
        <w:tc>
          <w:tcPr>
            <w:tcW w:w="471" w:type="pct"/>
            <w:gridSpan w:val="2"/>
          </w:tcPr>
          <w:p w:rsidR="00017352" w:rsidRPr="001C2741" w:rsidRDefault="00017352" w:rsidP="001C2741">
            <w:pPr>
              <w:jc w:val="right"/>
              <w:rPr>
                <w:rFonts w:ascii="Arial" w:hAnsi="Arial" w:cs="Arial"/>
                <w:color w:val="000000" w:themeColor="text1"/>
                <w:sz w:val="24"/>
                <w:szCs w:val="24"/>
              </w:rPr>
            </w:pPr>
            <w:r w:rsidRPr="001C2741">
              <w:rPr>
                <w:rFonts w:ascii="Arial" w:hAnsi="Arial" w:cs="Arial"/>
                <w:color w:val="000000" w:themeColor="text1"/>
                <w:sz w:val="24"/>
                <w:szCs w:val="24"/>
              </w:rPr>
              <w:t>9,63</w:t>
            </w:r>
          </w:p>
        </w:tc>
        <w:tc>
          <w:tcPr>
            <w:tcW w:w="263" w:type="pct"/>
          </w:tcPr>
          <w:p w:rsidR="00017352"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10,62</w:t>
            </w:r>
          </w:p>
          <w:p w:rsidR="00017352" w:rsidRPr="001C2741" w:rsidRDefault="00017352" w:rsidP="001C2741">
            <w:pPr>
              <w:jc w:val="center"/>
              <w:rPr>
                <w:rFonts w:ascii="Arial" w:hAnsi="Arial" w:cs="Arial"/>
                <w:color w:val="000000" w:themeColor="text1"/>
                <w:sz w:val="24"/>
                <w:szCs w:val="24"/>
              </w:rPr>
            </w:pPr>
          </w:p>
        </w:tc>
        <w:tc>
          <w:tcPr>
            <w:tcW w:w="282"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7,17</w:t>
            </w:r>
          </w:p>
          <w:p w:rsidR="00017352" w:rsidRPr="001C2741" w:rsidRDefault="00017352" w:rsidP="001C2741">
            <w:pPr>
              <w:jc w:val="center"/>
              <w:rPr>
                <w:rFonts w:ascii="Arial" w:hAnsi="Arial" w:cs="Arial"/>
                <w:color w:val="000000" w:themeColor="text1"/>
                <w:sz w:val="24"/>
                <w:szCs w:val="24"/>
              </w:rPr>
            </w:pPr>
          </w:p>
        </w:tc>
        <w:tc>
          <w:tcPr>
            <w:tcW w:w="28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4,4</w:t>
            </w:r>
          </w:p>
          <w:p w:rsidR="00017352" w:rsidRPr="001C2741" w:rsidRDefault="00017352" w:rsidP="001C2741">
            <w:pPr>
              <w:jc w:val="center"/>
              <w:rPr>
                <w:rFonts w:ascii="Arial" w:hAnsi="Arial" w:cs="Arial"/>
                <w:color w:val="000000" w:themeColor="text1"/>
                <w:sz w:val="24"/>
                <w:szCs w:val="24"/>
              </w:rPr>
            </w:pPr>
          </w:p>
        </w:tc>
        <w:tc>
          <w:tcPr>
            <w:tcW w:w="251"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2,0</w:t>
            </w:r>
          </w:p>
          <w:p w:rsidR="00017352" w:rsidRPr="001C2741" w:rsidRDefault="00017352" w:rsidP="001C2741">
            <w:pPr>
              <w:jc w:val="center"/>
              <w:rPr>
                <w:rFonts w:ascii="Arial" w:hAnsi="Arial" w:cs="Arial"/>
                <w:color w:val="000000" w:themeColor="text1"/>
                <w:sz w:val="24"/>
                <w:szCs w:val="24"/>
              </w:rPr>
            </w:pPr>
          </w:p>
        </w:tc>
        <w:tc>
          <w:tcPr>
            <w:tcW w:w="275" w:type="pct"/>
            <w:gridSpan w:val="2"/>
          </w:tcPr>
          <w:p w:rsidR="00017352" w:rsidRPr="001C2741" w:rsidRDefault="00017352"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p w:rsidR="00017352" w:rsidRPr="001C2741" w:rsidRDefault="00017352" w:rsidP="001C2741">
            <w:pPr>
              <w:jc w:val="center"/>
              <w:rPr>
                <w:rFonts w:ascii="Arial" w:hAnsi="Arial" w:cs="Arial"/>
                <w:color w:val="000000" w:themeColor="text1"/>
                <w:sz w:val="24"/>
                <w:szCs w:val="24"/>
              </w:rPr>
            </w:pPr>
          </w:p>
        </w:tc>
      </w:tr>
      <w:tr w:rsidR="00017352" w:rsidRPr="001C2741" w:rsidTr="004C2B37">
        <w:trPr>
          <w:trHeight w:val="251"/>
        </w:trPr>
        <w:tc>
          <w:tcPr>
            <w:tcW w:w="5000" w:type="pct"/>
            <w:gridSpan w:val="23"/>
          </w:tcPr>
          <w:p w:rsidR="00017352" w:rsidRPr="001C2741" w:rsidRDefault="00017352" w:rsidP="004C2B37">
            <w:pPr>
              <w:pStyle w:val="ConsPlusNormal"/>
              <w:jc w:val="center"/>
              <w:rPr>
                <w:rFonts w:ascii="Arial" w:hAnsi="Arial" w:cs="Arial"/>
                <w:color w:val="000000" w:themeColor="text1"/>
                <w:sz w:val="24"/>
                <w:szCs w:val="24"/>
              </w:rPr>
            </w:pPr>
            <w:r w:rsidRPr="001C2741">
              <w:rPr>
                <w:rFonts w:ascii="Arial" w:hAnsi="Arial" w:cs="Arial"/>
                <w:sz w:val="24"/>
                <w:szCs w:val="24"/>
              </w:rPr>
              <w:t xml:space="preserve">Подпрограмма </w:t>
            </w:r>
            <w:r w:rsidR="004C2B37">
              <w:rPr>
                <w:rFonts w:ascii="Arial" w:hAnsi="Arial" w:cs="Arial"/>
                <w:sz w:val="24"/>
                <w:szCs w:val="24"/>
              </w:rPr>
              <w:t>3</w:t>
            </w:r>
            <w:r w:rsidRPr="001C2741">
              <w:rPr>
                <w:rFonts w:ascii="Arial" w:hAnsi="Arial" w:cs="Arial"/>
                <w:sz w:val="24"/>
                <w:szCs w:val="24"/>
              </w:rPr>
              <w:t xml:space="preserve"> </w:t>
            </w:r>
            <w:r w:rsidRPr="001C2741">
              <w:rPr>
                <w:rFonts w:ascii="Arial" w:hAnsi="Arial" w:cs="Arial"/>
                <w:color w:val="000000" w:themeColor="text1"/>
                <w:sz w:val="24"/>
                <w:szCs w:val="24"/>
              </w:rPr>
              <w:t>«Дополнительное образование, воспитание</w:t>
            </w:r>
            <w:r w:rsidR="00730013" w:rsidRPr="001C2741">
              <w:rPr>
                <w:rFonts w:ascii="Arial" w:hAnsi="Arial" w:cs="Arial"/>
                <w:color w:val="000000" w:themeColor="text1"/>
                <w:sz w:val="24"/>
                <w:szCs w:val="24"/>
              </w:rPr>
              <w:t xml:space="preserve"> </w:t>
            </w:r>
            <w:r w:rsidRPr="001C2741">
              <w:rPr>
                <w:rFonts w:ascii="Arial" w:hAnsi="Arial" w:cs="Arial"/>
                <w:color w:val="000000" w:themeColor="text1"/>
                <w:sz w:val="24"/>
                <w:szCs w:val="24"/>
              </w:rPr>
              <w:t>и психолого-социальное сопровождение детей»</w:t>
            </w:r>
          </w:p>
        </w:tc>
      </w:tr>
      <w:tr w:rsidR="004C2B37" w:rsidRPr="001C2741" w:rsidTr="008A7EBB">
        <w:trPr>
          <w:trHeight w:val="1286"/>
        </w:trPr>
        <w:tc>
          <w:tcPr>
            <w:tcW w:w="173" w:type="pct"/>
            <w:gridSpan w:val="3"/>
            <w:vMerge w:val="restart"/>
          </w:tcPr>
          <w:p w:rsidR="00952BBC" w:rsidRPr="001C2741" w:rsidRDefault="00952BBC" w:rsidP="001C2741">
            <w:pPr>
              <w:pStyle w:val="ConsPlusNormal"/>
              <w:rPr>
                <w:rFonts w:ascii="Arial" w:hAnsi="Arial" w:cs="Arial"/>
                <w:sz w:val="24"/>
                <w:szCs w:val="24"/>
              </w:rPr>
            </w:pPr>
            <w:r w:rsidRPr="001C2741">
              <w:rPr>
                <w:rFonts w:ascii="Arial" w:hAnsi="Arial" w:cs="Arial"/>
                <w:sz w:val="24"/>
                <w:szCs w:val="24"/>
              </w:rPr>
              <w:t>3.1.</w:t>
            </w:r>
          </w:p>
        </w:tc>
        <w:tc>
          <w:tcPr>
            <w:tcW w:w="863" w:type="pct"/>
            <w:vMerge w:val="restart"/>
          </w:tcPr>
          <w:p w:rsidR="00952BBC" w:rsidRPr="001C2741" w:rsidRDefault="00952BBC" w:rsidP="001C2741">
            <w:pPr>
              <w:pStyle w:val="ConsPlusNormal"/>
              <w:rPr>
                <w:rFonts w:ascii="Arial" w:hAnsi="Arial" w:cs="Arial"/>
                <w:sz w:val="24"/>
                <w:szCs w:val="24"/>
              </w:rPr>
            </w:pPr>
            <w:r w:rsidRPr="001C2741">
              <w:rPr>
                <w:rFonts w:ascii="Arial" w:hAnsi="Arial" w:cs="Arial"/>
                <w:bCs/>
                <w:sz w:val="24"/>
                <w:szCs w:val="24"/>
              </w:rPr>
              <w:t xml:space="preserve">Увеличение численности детей, привлекаемых к участию в творческих  мероприятиях </w:t>
            </w:r>
          </w:p>
        </w:tc>
        <w:tc>
          <w:tcPr>
            <w:tcW w:w="456" w:type="pct"/>
            <w:gridSpan w:val="2"/>
            <w:vMerge w:val="restart"/>
          </w:tcPr>
          <w:p w:rsidR="00952BBC" w:rsidRPr="001C2741" w:rsidRDefault="006F22B8" w:rsidP="001C2741">
            <w:pPr>
              <w:pStyle w:val="ConsPlusNormal"/>
              <w:rPr>
                <w:rFonts w:ascii="Arial" w:hAnsi="Arial" w:cs="Arial"/>
                <w:sz w:val="24"/>
                <w:szCs w:val="24"/>
              </w:rPr>
            </w:pPr>
            <w:r w:rsidRPr="001C2741">
              <w:rPr>
                <w:rFonts w:ascii="Arial" w:hAnsi="Arial" w:cs="Arial"/>
                <w:sz w:val="24"/>
                <w:szCs w:val="24"/>
              </w:rPr>
              <w:t>268 931,9</w:t>
            </w:r>
          </w:p>
        </w:tc>
        <w:tc>
          <w:tcPr>
            <w:tcW w:w="480" w:type="pct"/>
            <w:gridSpan w:val="3"/>
            <w:vMerge w:val="restart"/>
          </w:tcPr>
          <w:p w:rsidR="00952BBC" w:rsidRPr="001C2741" w:rsidRDefault="00952BBC" w:rsidP="001C2741">
            <w:pPr>
              <w:pStyle w:val="ConsPlusNormal"/>
              <w:rPr>
                <w:rFonts w:ascii="Arial" w:hAnsi="Arial" w:cs="Arial"/>
                <w:sz w:val="24"/>
                <w:szCs w:val="24"/>
              </w:rPr>
            </w:pPr>
          </w:p>
        </w:tc>
        <w:tc>
          <w:tcPr>
            <w:tcW w:w="882" w:type="pct"/>
            <w:gridSpan w:val="2"/>
          </w:tcPr>
          <w:p w:rsidR="00952BBC" w:rsidRPr="001C2741" w:rsidRDefault="00952BBC" w:rsidP="001C2741">
            <w:pPr>
              <w:pStyle w:val="ConsPlusNormal"/>
              <w:rPr>
                <w:rFonts w:ascii="Arial" w:hAnsi="Arial" w:cs="Arial"/>
                <w:sz w:val="24"/>
                <w:szCs w:val="24"/>
              </w:rPr>
            </w:pPr>
            <w:r w:rsidRPr="001C2741">
              <w:rPr>
                <w:rFonts w:ascii="Arial" w:hAnsi="Arial" w:cs="Arial"/>
                <w:color w:val="00000A"/>
                <w:sz w:val="24"/>
                <w:szCs w:val="24"/>
              </w:rPr>
              <w:t xml:space="preserve">Доля детей, привлекаемых к участию в творческих мероприятиях </w:t>
            </w:r>
          </w:p>
          <w:p w:rsidR="00952BBC" w:rsidRPr="001C2741" w:rsidRDefault="00952BBC" w:rsidP="001C2741">
            <w:pPr>
              <w:pStyle w:val="ConsPlusNormal"/>
              <w:rPr>
                <w:rFonts w:ascii="Arial" w:hAnsi="Arial" w:cs="Arial"/>
                <w:sz w:val="24"/>
                <w:szCs w:val="24"/>
              </w:rPr>
            </w:pPr>
            <w:r w:rsidRPr="001C2741">
              <w:rPr>
                <w:rFonts w:ascii="Arial" w:hAnsi="Arial" w:cs="Arial"/>
                <w:sz w:val="24"/>
                <w:szCs w:val="24"/>
              </w:rPr>
              <w:t xml:space="preserve">в сфере образования  </w:t>
            </w:r>
          </w:p>
        </w:tc>
        <w:tc>
          <w:tcPr>
            <w:tcW w:w="325" w:type="pct"/>
            <w:gridSpan w:val="2"/>
          </w:tcPr>
          <w:p w:rsidR="00952BBC" w:rsidRPr="001C2741" w:rsidRDefault="00952BBC"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952BBC" w:rsidRPr="001C2741" w:rsidRDefault="00952BBC" w:rsidP="001C2741">
            <w:pPr>
              <w:pStyle w:val="ConsPlusNormal"/>
              <w:jc w:val="right"/>
              <w:rPr>
                <w:rFonts w:ascii="Arial" w:hAnsi="Arial" w:cs="Arial"/>
                <w:sz w:val="24"/>
                <w:szCs w:val="24"/>
              </w:rPr>
            </w:pPr>
            <w:r w:rsidRPr="001C2741">
              <w:rPr>
                <w:rFonts w:ascii="Arial" w:hAnsi="Arial" w:cs="Arial"/>
                <w:sz w:val="24"/>
                <w:szCs w:val="24"/>
              </w:rPr>
              <w:t>38,99</w:t>
            </w:r>
          </w:p>
        </w:tc>
        <w:tc>
          <w:tcPr>
            <w:tcW w:w="279" w:type="pct"/>
            <w:gridSpan w:val="2"/>
          </w:tcPr>
          <w:p w:rsidR="00952BBC" w:rsidRPr="001C2741" w:rsidRDefault="00952BB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25,9</w:t>
            </w:r>
          </w:p>
        </w:tc>
        <w:tc>
          <w:tcPr>
            <w:tcW w:w="279" w:type="pct"/>
            <w:gridSpan w:val="2"/>
          </w:tcPr>
          <w:p w:rsidR="00952BBC" w:rsidRPr="001C2741" w:rsidRDefault="00952BB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w:t>
            </w:r>
          </w:p>
        </w:tc>
        <w:tc>
          <w:tcPr>
            <w:tcW w:w="278" w:type="pct"/>
            <w:gridSpan w:val="2"/>
          </w:tcPr>
          <w:p w:rsidR="00952BBC" w:rsidRPr="001C2741" w:rsidRDefault="00952BB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26,1</w:t>
            </w:r>
          </w:p>
        </w:tc>
        <w:tc>
          <w:tcPr>
            <w:tcW w:w="279" w:type="pct"/>
            <w:gridSpan w:val="2"/>
          </w:tcPr>
          <w:p w:rsidR="00952BBC" w:rsidRPr="001C2741" w:rsidRDefault="00952BB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26,2</w:t>
            </w:r>
          </w:p>
        </w:tc>
        <w:tc>
          <w:tcPr>
            <w:tcW w:w="239" w:type="pct"/>
          </w:tcPr>
          <w:p w:rsidR="00952BBC" w:rsidRPr="001C2741" w:rsidRDefault="00952BB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w:t>
            </w:r>
            <w:r w:rsidR="00AE2A0C" w:rsidRPr="001C2741">
              <w:rPr>
                <w:rFonts w:ascii="Arial" w:hAnsi="Arial" w:cs="Arial"/>
                <w:color w:val="000000" w:themeColor="text1"/>
                <w:sz w:val="24"/>
                <w:szCs w:val="24"/>
              </w:rPr>
              <w:t>2</w:t>
            </w:r>
          </w:p>
        </w:tc>
      </w:tr>
      <w:tr w:rsidR="004C2B37" w:rsidRPr="001C2741" w:rsidTr="008A7EBB">
        <w:trPr>
          <w:trHeight w:val="420"/>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color w:val="00000A"/>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tcPr>
          <w:p w:rsidR="00085CAB" w:rsidRPr="001C2741" w:rsidRDefault="00C247AF" w:rsidP="001C2741">
            <w:pPr>
              <w:pStyle w:val="ConsPlusNormal"/>
              <w:rPr>
                <w:rFonts w:ascii="Arial" w:hAnsi="Arial" w:cs="Arial"/>
                <w:sz w:val="24"/>
                <w:szCs w:val="24"/>
              </w:rPr>
            </w:pPr>
            <w:r w:rsidRPr="001C2741">
              <w:rPr>
                <w:rFonts w:ascii="Arial" w:hAnsi="Arial" w:cs="Arial"/>
                <w:color w:val="00000A"/>
                <w:sz w:val="24"/>
                <w:szCs w:val="24"/>
              </w:rPr>
              <w:t xml:space="preserve">Доля детей, привлекаемых к участию в творческих мероприятиях </w:t>
            </w:r>
            <w:r w:rsidR="00085CAB" w:rsidRPr="001C2741">
              <w:rPr>
                <w:rFonts w:ascii="Arial" w:hAnsi="Arial" w:cs="Arial"/>
                <w:sz w:val="24"/>
                <w:szCs w:val="24"/>
              </w:rPr>
              <w:t>в сфере культуры</w:t>
            </w:r>
          </w:p>
        </w:tc>
        <w:tc>
          <w:tcPr>
            <w:tcW w:w="325" w:type="pct"/>
            <w:gridSpan w:val="2"/>
          </w:tcPr>
          <w:p w:rsidR="00085CAB" w:rsidRPr="001C2741" w:rsidRDefault="00085CAB"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7D6489" w:rsidP="001C2741">
            <w:pPr>
              <w:pStyle w:val="ConsPlusNormal"/>
              <w:jc w:val="right"/>
              <w:rPr>
                <w:rFonts w:ascii="Arial" w:hAnsi="Arial" w:cs="Arial"/>
                <w:sz w:val="24"/>
                <w:szCs w:val="24"/>
              </w:rPr>
            </w:pPr>
            <w:r w:rsidRPr="001C2741">
              <w:rPr>
                <w:rFonts w:ascii="Arial" w:hAnsi="Arial" w:cs="Arial"/>
                <w:sz w:val="24"/>
                <w:szCs w:val="24"/>
              </w:rPr>
              <w:t>6,0</w:t>
            </w:r>
          </w:p>
        </w:tc>
        <w:tc>
          <w:tcPr>
            <w:tcW w:w="279"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9,3</w:t>
            </w:r>
          </w:p>
        </w:tc>
        <w:tc>
          <w:tcPr>
            <w:tcW w:w="279"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9,4</w:t>
            </w:r>
          </w:p>
        </w:tc>
        <w:tc>
          <w:tcPr>
            <w:tcW w:w="278"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9,5</w:t>
            </w:r>
          </w:p>
        </w:tc>
        <w:tc>
          <w:tcPr>
            <w:tcW w:w="279"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9,6</w:t>
            </w:r>
          </w:p>
        </w:tc>
        <w:tc>
          <w:tcPr>
            <w:tcW w:w="239" w:type="pct"/>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9,7</w:t>
            </w:r>
          </w:p>
        </w:tc>
      </w:tr>
      <w:tr w:rsidR="004C2B37" w:rsidRPr="001C2741" w:rsidTr="008A7EBB">
        <w:trPr>
          <w:trHeight w:val="1426"/>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vAlign w:val="center"/>
          </w:tcPr>
          <w:p w:rsidR="00085CAB" w:rsidRPr="001C2741" w:rsidRDefault="00085CAB" w:rsidP="001C2741">
            <w:pPr>
              <w:rPr>
                <w:rFonts w:ascii="Arial" w:hAnsi="Arial" w:cs="Arial"/>
                <w:sz w:val="24"/>
                <w:szCs w:val="24"/>
              </w:rPr>
            </w:pPr>
            <w:r w:rsidRPr="001C2741">
              <w:rPr>
                <w:rFonts w:ascii="Arial" w:hAnsi="Arial" w:cs="Arial"/>
                <w:sz w:val="24"/>
                <w:szCs w:val="24"/>
              </w:rPr>
              <w:t>Доля победителей и призеров творческих олимпиад, конкурсов и фестивалей межрегионального, федерального  и международного уровня</w:t>
            </w:r>
          </w:p>
        </w:tc>
        <w:tc>
          <w:tcPr>
            <w:tcW w:w="325" w:type="pct"/>
            <w:gridSpan w:val="2"/>
          </w:tcPr>
          <w:p w:rsidR="00085CAB" w:rsidRPr="001C2741" w:rsidRDefault="00CE4B7E"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7D6489" w:rsidP="001C2741">
            <w:pPr>
              <w:pStyle w:val="ConsPlusNormal"/>
              <w:jc w:val="right"/>
              <w:rPr>
                <w:rFonts w:ascii="Arial" w:hAnsi="Arial" w:cs="Arial"/>
                <w:sz w:val="24"/>
                <w:szCs w:val="24"/>
              </w:rPr>
            </w:pPr>
            <w:r w:rsidRPr="001C2741">
              <w:rPr>
                <w:rFonts w:ascii="Arial" w:hAnsi="Arial" w:cs="Arial"/>
                <w:sz w:val="24"/>
                <w:szCs w:val="24"/>
              </w:rPr>
              <w:t>1,1</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1,2</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1,3</w:t>
            </w:r>
          </w:p>
        </w:tc>
        <w:tc>
          <w:tcPr>
            <w:tcW w:w="278"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1,3</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1,3</w:t>
            </w:r>
          </w:p>
        </w:tc>
        <w:tc>
          <w:tcPr>
            <w:tcW w:w="239" w:type="pct"/>
          </w:tcPr>
          <w:p w:rsidR="00085CAB" w:rsidRPr="001C2741" w:rsidRDefault="00085CAB" w:rsidP="001C2741">
            <w:pPr>
              <w:jc w:val="center"/>
              <w:rPr>
                <w:rFonts w:ascii="Arial" w:hAnsi="Arial" w:cs="Arial"/>
                <w:sz w:val="24"/>
                <w:szCs w:val="24"/>
              </w:rPr>
            </w:pPr>
            <w:r w:rsidRPr="001C2741">
              <w:rPr>
                <w:rFonts w:ascii="Arial" w:hAnsi="Arial" w:cs="Arial"/>
                <w:sz w:val="24"/>
                <w:szCs w:val="24"/>
              </w:rPr>
              <w:t>1,3</w:t>
            </w:r>
          </w:p>
        </w:tc>
      </w:tr>
      <w:tr w:rsidR="004C2B37" w:rsidRPr="001C2741" w:rsidTr="008A7EBB">
        <w:trPr>
          <w:trHeight w:val="1426"/>
        </w:trPr>
        <w:tc>
          <w:tcPr>
            <w:tcW w:w="173" w:type="pct"/>
            <w:gridSpan w:val="3"/>
            <w:vMerge w:val="restart"/>
          </w:tcPr>
          <w:p w:rsidR="00085CAB" w:rsidRPr="001C2741" w:rsidRDefault="00085CAB" w:rsidP="001C2741">
            <w:pPr>
              <w:pStyle w:val="ConsPlusNormal"/>
              <w:rPr>
                <w:rFonts w:ascii="Arial" w:hAnsi="Arial" w:cs="Arial"/>
                <w:sz w:val="24"/>
                <w:szCs w:val="24"/>
              </w:rPr>
            </w:pPr>
          </w:p>
        </w:tc>
        <w:tc>
          <w:tcPr>
            <w:tcW w:w="863" w:type="pct"/>
            <w:vMerge w:val="restart"/>
          </w:tcPr>
          <w:p w:rsidR="00085CAB" w:rsidRPr="001C2741" w:rsidRDefault="00085CAB" w:rsidP="001C2741">
            <w:pPr>
              <w:pStyle w:val="ConsPlusNormal"/>
              <w:rPr>
                <w:rFonts w:ascii="Arial" w:hAnsi="Arial" w:cs="Arial"/>
                <w:sz w:val="24"/>
                <w:szCs w:val="24"/>
              </w:rPr>
            </w:pPr>
          </w:p>
        </w:tc>
        <w:tc>
          <w:tcPr>
            <w:tcW w:w="456" w:type="pct"/>
            <w:gridSpan w:val="2"/>
            <w:vMerge w:val="restart"/>
          </w:tcPr>
          <w:p w:rsidR="00085CAB" w:rsidRPr="001C2741" w:rsidRDefault="00085CAB" w:rsidP="001C2741">
            <w:pPr>
              <w:pStyle w:val="ConsPlusNormal"/>
              <w:rPr>
                <w:rFonts w:ascii="Arial" w:hAnsi="Arial" w:cs="Arial"/>
                <w:sz w:val="24"/>
                <w:szCs w:val="24"/>
              </w:rPr>
            </w:pPr>
          </w:p>
        </w:tc>
        <w:tc>
          <w:tcPr>
            <w:tcW w:w="480" w:type="pct"/>
            <w:gridSpan w:val="3"/>
            <w:vMerge w:val="restart"/>
          </w:tcPr>
          <w:p w:rsidR="00085CAB" w:rsidRPr="001C2741" w:rsidRDefault="00085CAB" w:rsidP="001C2741">
            <w:pPr>
              <w:pStyle w:val="ConsPlusNormal"/>
              <w:rPr>
                <w:rFonts w:ascii="Arial" w:hAnsi="Arial" w:cs="Arial"/>
                <w:sz w:val="24"/>
                <w:szCs w:val="24"/>
              </w:rPr>
            </w:pPr>
          </w:p>
        </w:tc>
        <w:tc>
          <w:tcPr>
            <w:tcW w:w="882" w:type="pct"/>
            <w:gridSpan w:val="2"/>
            <w:vAlign w:val="center"/>
          </w:tcPr>
          <w:p w:rsidR="00085CAB" w:rsidRPr="001C2741" w:rsidRDefault="00085CAB" w:rsidP="001C2741">
            <w:pPr>
              <w:rPr>
                <w:rFonts w:ascii="Arial" w:hAnsi="Arial" w:cs="Arial"/>
                <w:sz w:val="24"/>
                <w:szCs w:val="24"/>
              </w:rPr>
            </w:pPr>
            <w:r w:rsidRPr="001C2741">
              <w:rPr>
                <w:rFonts w:ascii="Arial" w:hAnsi="Arial" w:cs="Arial"/>
                <w:sz w:val="24"/>
                <w:szCs w:val="24"/>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325" w:type="pct"/>
            <w:gridSpan w:val="2"/>
          </w:tcPr>
          <w:p w:rsidR="00085CAB" w:rsidRPr="001C2741" w:rsidRDefault="00CE4B7E"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085CAB" w:rsidP="001C2741">
            <w:pPr>
              <w:pStyle w:val="ConsPlusNormal"/>
              <w:jc w:val="right"/>
              <w:rPr>
                <w:rFonts w:ascii="Arial" w:hAnsi="Arial" w:cs="Arial"/>
                <w:sz w:val="24"/>
                <w:szCs w:val="24"/>
              </w:rPr>
            </w:pPr>
            <w:r w:rsidRPr="001C2741">
              <w:rPr>
                <w:rFonts w:ascii="Arial" w:hAnsi="Arial" w:cs="Arial"/>
                <w:sz w:val="24"/>
                <w:szCs w:val="24"/>
              </w:rPr>
              <w:t>4,6</w:t>
            </w:r>
          </w:p>
        </w:tc>
        <w:tc>
          <w:tcPr>
            <w:tcW w:w="279" w:type="pct"/>
            <w:gridSpan w:val="2"/>
          </w:tcPr>
          <w:p w:rsidR="00085CAB" w:rsidRPr="001C2741" w:rsidRDefault="00F93BD1" w:rsidP="001C2741">
            <w:pPr>
              <w:jc w:val="center"/>
              <w:rPr>
                <w:rFonts w:ascii="Arial" w:hAnsi="Arial" w:cs="Arial"/>
                <w:sz w:val="24"/>
                <w:szCs w:val="24"/>
              </w:rPr>
            </w:pPr>
            <w:r w:rsidRPr="001C2741">
              <w:rPr>
                <w:rFonts w:ascii="Arial" w:hAnsi="Arial" w:cs="Arial"/>
                <w:sz w:val="24"/>
                <w:szCs w:val="24"/>
              </w:rPr>
              <w:t>3,4</w:t>
            </w:r>
          </w:p>
          <w:p w:rsidR="00A4446D" w:rsidRPr="001C2741" w:rsidRDefault="00A4446D" w:rsidP="001C2741">
            <w:pPr>
              <w:jc w:val="center"/>
              <w:rPr>
                <w:rFonts w:ascii="Arial" w:hAnsi="Arial" w:cs="Arial"/>
                <w:sz w:val="24"/>
                <w:szCs w:val="24"/>
              </w:rPr>
            </w:pPr>
          </w:p>
        </w:tc>
        <w:tc>
          <w:tcPr>
            <w:tcW w:w="279" w:type="pct"/>
            <w:gridSpan w:val="2"/>
          </w:tcPr>
          <w:p w:rsidR="00085CAB" w:rsidRPr="001C2741" w:rsidRDefault="00AE2A0C" w:rsidP="001C2741">
            <w:pPr>
              <w:jc w:val="center"/>
              <w:rPr>
                <w:rFonts w:ascii="Arial" w:hAnsi="Arial" w:cs="Arial"/>
                <w:sz w:val="24"/>
                <w:szCs w:val="24"/>
              </w:rPr>
            </w:pPr>
            <w:r w:rsidRPr="001C2741">
              <w:rPr>
                <w:rFonts w:ascii="Arial" w:hAnsi="Arial" w:cs="Arial"/>
                <w:sz w:val="24"/>
                <w:szCs w:val="24"/>
              </w:rPr>
              <w:t>4</w:t>
            </w:r>
            <w:r w:rsidR="00085CAB" w:rsidRPr="001C2741">
              <w:rPr>
                <w:rFonts w:ascii="Arial" w:hAnsi="Arial" w:cs="Arial"/>
                <w:sz w:val="24"/>
                <w:szCs w:val="24"/>
              </w:rPr>
              <w:t>,6</w:t>
            </w:r>
          </w:p>
          <w:p w:rsidR="00C75DB5" w:rsidRPr="001C2741" w:rsidRDefault="00C75DB5" w:rsidP="001C2741">
            <w:pPr>
              <w:jc w:val="center"/>
              <w:rPr>
                <w:rFonts w:ascii="Arial" w:hAnsi="Arial" w:cs="Arial"/>
                <w:sz w:val="24"/>
                <w:szCs w:val="24"/>
              </w:rPr>
            </w:pPr>
          </w:p>
        </w:tc>
        <w:tc>
          <w:tcPr>
            <w:tcW w:w="278"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8,6</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10,6</w:t>
            </w:r>
          </w:p>
        </w:tc>
        <w:tc>
          <w:tcPr>
            <w:tcW w:w="239" w:type="pct"/>
          </w:tcPr>
          <w:p w:rsidR="00085CAB" w:rsidRPr="001C2741" w:rsidRDefault="00085CAB" w:rsidP="001C2741">
            <w:pPr>
              <w:jc w:val="center"/>
              <w:rPr>
                <w:rFonts w:ascii="Arial" w:hAnsi="Arial" w:cs="Arial"/>
                <w:sz w:val="24"/>
                <w:szCs w:val="24"/>
              </w:rPr>
            </w:pPr>
            <w:r w:rsidRPr="001C2741">
              <w:rPr>
                <w:rFonts w:ascii="Arial" w:hAnsi="Arial" w:cs="Arial"/>
                <w:sz w:val="24"/>
                <w:szCs w:val="24"/>
              </w:rPr>
              <w:t>14</w:t>
            </w:r>
          </w:p>
        </w:tc>
      </w:tr>
      <w:tr w:rsidR="004C2B37" w:rsidRPr="001C2741" w:rsidTr="008A7EBB">
        <w:trPr>
          <w:trHeight w:val="595"/>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vAlign w:val="center"/>
          </w:tcPr>
          <w:p w:rsidR="00085CAB" w:rsidRPr="001C2741" w:rsidRDefault="00085CAB" w:rsidP="001C2741">
            <w:pPr>
              <w:rPr>
                <w:rFonts w:ascii="Arial" w:hAnsi="Arial" w:cs="Arial"/>
                <w:sz w:val="24"/>
                <w:szCs w:val="24"/>
              </w:rPr>
            </w:pPr>
            <w:r w:rsidRPr="001C2741">
              <w:rPr>
                <w:rFonts w:ascii="Arial" w:hAnsi="Arial" w:cs="Arial"/>
                <w:sz w:val="24"/>
                <w:szCs w:val="24"/>
              </w:rPr>
              <w:t xml:space="preserve">Доля детей в возрасте от 5 до 18 лет, обучающихся по дополнительным образовательным программам, в общей </w:t>
            </w:r>
            <w:r w:rsidRPr="001C2741">
              <w:rPr>
                <w:rFonts w:ascii="Arial" w:hAnsi="Arial" w:cs="Arial"/>
                <w:sz w:val="24"/>
                <w:szCs w:val="24"/>
              </w:rPr>
              <w:lastRenderedPageBreak/>
              <w:t>численности детей этого возраста</w:t>
            </w:r>
          </w:p>
        </w:tc>
        <w:tc>
          <w:tcPr>
            <w:tcW w:w="325" w:type="pct"/>
            <w:gridSpan w:val="2"/>
          </w:tcPr>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p>
          <w:p w:rsidR="00085CAB" w:rsidRPr="001C2741" w:rsidRDefault="00085CAB"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467" w:type="pct"/>
          </w:tcPr>
          <w:p w:rsidR="00085CAB" w:rsidRPr="001C2741" w:rsidRDefault="00085CAB" w:rsidP="001C2741">
            <w:pPr>
              <w:pStyle w:val="ConsPlusNormal"/>
              <w:jc w:val="right"/>
              <w:rPr>
                <w:rFonts w:ascii="Arial" w:hAnsi="Arial" w:cs="Arial"/>
                <w:sz w:val="24"/>
                <w:szCs w:val="24"/>
              </w:rPr>
            </w:pPr>
            <w:r w:rsidRPr="001C2741">
              <w:rPr>
                <w:rFonts w:ascii="Arial" w:hAnsi="Arial" w:cs="Arial"/>
                <w:sz w:val="24"/>
                <w:szCs w:val="24"/>
              </w:rPr>
              <w:lastRenderedPageBreak/>
              <w:t xml:space="preserve">             </w:t>
            </w:r>
          </w:p>
          <w:p w:rsidR="00085CAB" w:rsidRPr="001C2741" w:rsidRDefault="00085CAB" w:rsidP="001C2741">
            <w:pPr>
              <w:pStyle w:val="ConsPlusNormal"/>
              <w:jc w:val="right"/>
              <w:rPr>
                <w:rFonts w:ascii="Arial" w:hAnsi="Arial" w:cs="Arial"/>
                <w:sz w:val="24"/>
                <w:szCs w:val="24"/>
              </w:rPr>
            </w:pPr>
          </w:p>
          <w:p w:rsidR="00085CAB" w:rsidRPr="001C2741" w:rsidRDefault="00085CAB" w:rsidP="001C2741">
            <w:pPr>
              <w:pStyle w:val="ConsPlusNormal"/>
              <w:jc w:val="right"/>
              <w:rPr>
                <w:rFonts w:ascii="Arial" w:hAnsi="Arial" w:cs="Arial"/>
                <w:sz w:val="24"/>
                <w:szCs w:val="24"/>
              </w:rPr>
            </w:pPr>
          </w:p>
          <w:p w:rsidR="00085CAB" w:rsidRPr="001C2741" w:rsidRDefault="00085CAB" w:rsidP="001C2741">
            <w:pPr>
              <w:pStyle w:val="ConsPlusNormal"/>
              <w:jc w:val="right"/>
              <w:rPr>
                <w:rFonts w:ascii="Arial" w:hAnsi="Arial" w:cs="Arial"/>
                <w:sz w:val="24"/>
                <w:szCs w:val="24"/>
              </w:rPr>
            </w:pPr>
          </w:p>
          <w:p w:rsidR="00085CAB" w:rsidRPr="001C2741" w:rsidRDefault="00085CAB" w:rsidP="001C2741">
            <w:pPr>
              <w:pStyle w:val="ConsPlusNormal"/>
              <w:jc w:val="right"/>
              <w:rPr>
                <w:rFonts w:ascii="Arial" w:hAnsi="Arial" w:cs="Arial"/>
                <w:sz w:val="24"/>
                <w:szCs w:val="24"/>
              </w:rPr>
            </w:pPr>
          </w:p>
          <w:p w:rsidR="00085CAB" w:rsidRPr="001C2741" w:rsidRDefault="00085CAB" w:rsidP="001C2741">
            <w:pPr>
              <w:pStyle w:val="ConsPlusNormal"/>
              <w:jc w:val="right"/>
              <w:rPr>
                <w:rFonts w:ascii="Arial" w:hAnsi="Arial" w:cs="Arial"/>
                <w:sz w:val="24"/>
                <w:szCs w:val="24"/>
              </w:rPr>
            </w:pPr>
          </w:p>
          <w:p w:rsidR="00085CAB" w:rsidRPr="001C2741" w:rsidRDefault="00085CAB" w:rsidP="001C2741">
            <w:pPr>
              <w:pStyle w:val="ConsPlusNormal"/>
              <w:jc w:val="right"/>
              <w:rPr>
                <w:rFonts w:ascii="Arial" w:hAnsi="Arial" w:cs="Arial"/>
                <w:sz w:val="24"/>
                <w:szCs w:val="24"/>
              </w:rPr>
            </w:pPr>
            <w:r w:rsidRPr="001C2741">
              <w:rPr>
                <w:rFonts w:ascii="Arial" w:hAnsi="Arial" w:cs="Arial"/>
                <w:sz w:val="24"/>
                <w:szCs w:val="24"/>
              </w:rPr>
              <w:lastRenderedPageBreak/>
              <w:t xml:space="preserve">  </w:t>
            </w:r>
            <w:r w:rsidR="00B416C2" w:rsidRPr="001C2741">
              <w:rPr>
                <w:rFonts w:ascii="Arial" w:hAnsi="Arial" w:cs="Arial"/>
                <w:sz w:val="24"/>
                <w:szCs w:val="24"/>
              </w:rPr>
              <w:t xml:space="preserve">      </w:t>
            </w:r>
            <w:r w:rsidRPr="001C2741">
              <w:rPr>
                <w:rFonts w:ascii="Arial" w:hAnsi="Arial" w:cs="Arial"/>
                <w:sz w:val="24"/>
                <w:szCs w:val="24"/>
              </w:rPr>
              <w:t>100,0</w:t>
            </w:r>
          </w:p>
        </w:tc>
        <w:tc>
          <w:tcPr>
            <w:tcW w:w="279" w:type="pct"/>
            <w:gridSpan w:val="2"/>
          </w:tcPr>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A4446D" w:rsidRPr="001C2741" w:rsidRDefault="00085CAB" w:rsidP="004C2B37">
            <w:pPr>
              <w:jc w:val="center"/>
              <w:rPr>
                <w:rFonts w:ascii="Arial" w:hAnsi="Arial" w:cs="Arial"/>
                <w:sz w:val="24"/>
                <w:szCs w:val="24"/>
              </w:rPr>
            </w:pPr>
            <w:r w:rsidRPr="001C2741">
              <w:rPr>
                <w:rFonts w:ascii="Arial" w:hAnsi="Arial" w:cs="Arial"/>
                <w:sz w:val="24"/>
                <w:szCs w:val="24"/>
              </w:rPr>
              <w:lastRenderedPageBreak/>
              <w:t>82,9</w:t>
            </w:r>
          </w:p>
        </w:tc>
        <w:tc>
          <w:tcPr>
            <w:tcW w:w="279" w:type="pct"/>
            <w:gridSpan w:val="2"/>
          </w:tcPr>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r w:rsidRPr="001C2741">
              <w:rPr>
                <w:rFonts w:ascii="Arial" w:hAnsi="Arial" w:cs="Arial"/>
                <w:sz w:val="24"/>
                <w:szCs w:val="24"/>
              </w:rPr>
              <w:lastRenderedPageBreak/>
              <w:t>83</w:t>
            </w:r>
          </w:p>
        </w:tc>
        <w:tc>
          <w:tcPr>
            <w:tcW w:w="278" w:type="pct"/>
            <w:gridSpan w:val="2"/>
          </w:tcPr>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r w:rsidRPr="001C2741">
              <w:rPr>
                <w:rFonts w:ascii="Arial" w:hAnsi="Arial" w:cs="Arial"/>
                <w:sz w:val="24"/>
                <w:szCs w:val="24"/>
              </w:rPr>
              <w:lastRenderedPageBreak/>
              <w:t>83,1</w:t>
            </w:r>
          </w:p>
        </w:tc>
        <w:tc>
          <w:tcPr>
            <w:tcW w:w="279" w:type="pct"/>
            <w:gridSpan w:val="2"/>
          </w:tcPr>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r w:rsidRPr="001C2741">
              <w:rPr>
                <w:rFonts w:ascii="Arial" w:hAnsi="Arial" w:cs="Arial"/>
                <w:sz w:val="24"/>
                <w:szCs w:val="24"/>
              </w:rPr>
              <w:lastRenderedPageBreak/>
              <w:t>83,</w:t>
            </w:r>
            <w:r w:rsidR="00AE2A0C" w:rsidRPr="001C2741">
              <w:rPr>
                <w:rFonts w:ascii="Arial" w:hAnsi="Arial" w:cs="Arial"/>
                <w:sz w:val="24"/>
                <w:szCs w:val="24"/>
              </w:rPr>
              <w:t>1</w:t>
            </w:r>
          </w:p>
        </w:tc>
        <w:tc>
          <w:tcPr>
            <w:tcW w:w="239" w:type="pct"/>
          </w:tcPr>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p>
          <w:p w:rsidR="00085CAB" w:rsidRPr="001C2741" w:rsidRDefault="00085CAB" w:rsidP="001C2741">
            <w:pPr>
              <w:jc w:val="center"/>
              <w:rPr>
                <w:rFonts w:ascii="Arial" w:hAnsi="Arial" w:cs="Arial"/>
                <w:sz w:val="24"/>
                <w:szCs w:val="24"/>
              </w:rPr>
            </w:pPr>
            <w:r w:rsidRPr="001C2741">
              <w:rPr>
                <w:rFonts w:ascii="Arial" w:hAnsi="Arial" w:cs="Arial"/>
                <w:sz w:val="24"/>
                <w:szCs w:val="24"/>
              </w:rPr>
              <w:lastRenderedPageBreak/>
              <w:t>83,</w:t>
            </w:r>
            <w:r w:rsidR="00AE2A0C" w:rsidRPr="001C2741">
              <w:rPr>
                <w:rFonts w:ascii="Arial" w:hAnsi="Arial" w:cs="Arial"/>
                <w:sz w:val="24"/>
                <w:szCs w:val="24"/>
              </w:rPr>
              <w:t>1</w:t>
            </w:r>
          </w:p>
        </w:tc>
      </w:tr>
      <w:tr w:rsidR="004C2B37" w:rsidRPr="001C2741" w:rsidTr="008A7EBB">
        <w:trPr>
          <w:trHeight w:val="420"/>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vAlign w:val="center"/>
          </w:tcPr>
          <w:p w:rsidR="00085CAB" w:rsidRPr="001C2741" w:rsidRDefault="00952BBC" w:rsidP="001C2741">
            <w:pPr>
              <w:rPr>
                <w:rFonts w:ascii="Arial" w:hAnsi="Arial" w:cs="Arial"/>
                <w:sz w:val="24"/>
                <w:szCs w:val="24"/>
              </w:rPr>
            </w:pPr>
            <w:r w:rsidRPr="001C2741">
              <w:rPr>
                <w:rFonts w:ascii="Arial" w:hAnsi="Arial" w:cs="Arial"/>
                <w:sz w:val="24"/>
                <w:szCs w:val="24"/>
              </w:rPr>
              <w:t xml:space="preserve">Доля детей в возрасте от 5 до 18 лет, обучающихся по дополнительным образовательным программам, в общей численности детей этого возраста </w:t>
            </w:r>
            <w:r w:rsidR="00085CAB" w:rsidRPr="001C2741">
              <w:rPr>
                <w:rFonts w:ascii="Arial" w:hAnsi="Arial" w:cs="Arial"/>
                <w:sz w:val="24"/>
                <w:szCs w:val="24"/>
              </w:rPr>
              <w:t>в сфере образования</w:t>
            </w:r>
          </w:p>
        </w:tc>
        <w:tc>
          <w:tcPr>
            <w:tcW w:w="325" w:type="pct"/>
            <w:gridSpan w:val="2"/>
          </w:tcPr>
          <w:p w:rsidR="00085CAB" w:rsidRPr="001C2741" w:rsidRDefault="00085CAB"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CE4B7E" w:rsidP="001C2741">
            <w:pPr>
              <w:pStyle w:val="ConsPlusNormal"/>
              <w:jc w:val="right"/>
              <w:rPr>
                <w:rFonts w:ascii="Arial" w:hAnsi="Arial" w:cs="Arial"/>
                <w:sz w:val="24"/>
                <w:szCs w:val="24"/>
              </w:rPr>
            </w:pPr>
            <w:r w:rsidRPr="001C2741">
              <w:rPr>
                <w:rFonts w:ascii="Arial" w:hAnsi="Arial" w:cs="Arial"/>
                <w:sz w:val="24"/>
                <w:szCs w:val="24"/>
              </w:rPr>
              <w:t>100,0</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76,1</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76,2</w:t>
            </w:r>
          </w:p>
        </w:tc>
        <w:tc>
          <w:tcPr>
            <w:tcW w:w="278"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76,3</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76,</w:t>
            </w:r>
            <w:r w:rsidR="00AE2A0C" w:rsidRPr="001C2741">
              <w:rPr>
                <w:rFonts w:ascii="Arial" w:hAnsi="Arial" w:cs="Arial"/>
                <w:sz w:val="24"/>
                <w:szCs w:val="24"/>
              </w:rPr>
              <w:t>3</w:t>
            </w:r>
          </w:p>
        </w:tc>
        <w:tc>
          <w:tcPr>
            <w:tcW w:w="239" w:type="pct"/>
          </w:tcPr>
          <w:p w:rsidR="00085CAB" w:rsidRPr="001C2741" w:rsidRDefault="00085CAB" w:rsidP="001C2741">
            <w:pPr>
              <w:jc w:val="center"/>
              <w:rPr>
                <w:rFonts w:ascii="Arial" w:hAnsi="Arial" w:cs="Arial"/>
                <w:sz w:val="24"/>
                <w:szCs w:val="24"/>
              </w:rPr>
            </w:pPr>
            <w:r w:rsidRPr="001C2741">
              <w:rPr>
                <w:rFonts w:ascii="Arial" w:hAnsi="Arial" w:cs="Arial"/>
                <w:sz w:val="24"/>
                <w:szCs w:val="24"/>
              </w:rPr>
              <w:t>76,</w:t>
            </w:r>
            <w:r w:rsidR="00AE2A0C" w:rsidRPr="001C2741">
              <w:rPr>
                <w:rFonts w:ascii="Arial" w:hAnsi="Arial" w:cs="Arial"/>
                <w:sz w:val="24"/>
                <w:szCs w:val="24"/>
              </w:rPr>
              <w:t>3</w:t>
            </w:r>
          </w:p>
        </w:tc>
      </w:tr>
      <w:tr w:rsidR="004C2B37" w:rsidRPr="001C2741" w:rsidTr="008A7EBB">
        <w:trPr>
          <w:trHeight w:val="315"/>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vAlign w:val="center"/>
          </w:tcPr>
          <w:p w:rsidR="00085CAB" w:rsidRPr="001C2741" w:rsidRDefault="00952BBC" w:rsidP="001C2741">
            <w:pPr>
              <w:rPr>
                <w:rFonts w:ascii="Arial" w:hAnsi="Arial" w:cs="Arial"/>
                <w:sz w:val="24"/>
                <w:szCs w:val="24"/>
              </w:rPr>
            </w:pPr>
            <w:r w:rsidRPr="001C2741">
              <w:rPr>
                <w:rFonts w:ascii="Arial" w:hAnsi="Arial" w:cs="Arial"/>
                <w:sz w:val="24"/>
                <w:szCs w:val="24"/>
              </w:rPr>
              <w:t xml:space="preserve">Доля детей в возрасте от 5 до 18 лет, обучающихся по дополнительным образовательным программам, в общей численности детей этого возраста </w:t>
            </w:r>
            <w:r w:rsidR="00085CAB" w:rsidRPr="001C2741">
              <w:rPr>
                <w:rFonts w:ascii="Arial" w:hAnsi="Arial" w:cs="Arial"/>
                <w:sz w:val="24"/>
                <w:szCs w:val="24"/>
              </w:rPr>
              <w:t>в сфере культуры и спорта</w:t>
            </w:r>
          </w:p>
        </w:tc>
        <w:tc>
          <w:tcPr>
            <w:tcW w:w="325" w:type="pct"/>
            <w:gridSpan w:val="2"/>
          </w:tcPr>
          <w:p w:rsidR="00085CAB" w:rsidRPr="001C2741" w:rsidRDefault="00085CAB"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CE4B7E" w:rsidP="001C2741">
            <w:pPr>
              <w:pStyle w:val="ConsPlusNormal"/>
              <w:jc w:val="right"/>
              <w:rPr>
                <w:rFonts w:ascii="Arial" w:hAnsi="Arial" w:cs="Arial"/>
                <w:sz w:val="24"/>
                <w:szCs w:val="24"/>
              </w:rPr>
            </w:pPr>
            <w:r w:rsidRPr="001C2741">
              <w:rPr>
                <w:rFonts w:ascii="Arial" w:hAnsi="Arial" w:cs="Arial"/>
                <w:sz w:val="24"/>
                <w:szCs w:val="24"/>
              </w:rPr>
              <w:t>7,7</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6,8</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6,8</w:t>
            </w:r>
          </w:p>
        </w:tc>
        <w:tc>
          <w:tcPr>
            <w:tcW w:w="278"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6,8</w:t>
            </w:r>
          </w:p>
        </w:tc>
        <w:tc>
          <w:tcPr>
            <w:tcW w:w="279" w:type="pct"/>
            <w:gridSpan w:val="2"/>
          </w:tcPr>
          <w:p w:rsidR="00085CAB" w:rsidRPr="001C2741" w:rsidRDefault="00085CAB" w:rsidP="001C2741">
            <w:pPr>
              <w:jc w:val="center"/>
              <w:rPr>
                <w:rFonts w:ascii="Arial" w:hAnsi="Arial" w:cs="Arial"/>
                <w:sz w:val="24"/>
                <w:szCs w:val="24"/>
              </w:rPr>
            </w:pPr>
            <w:r w:rsidRPr="001C2741">
              <w:rPr>
                <w:rFonts w:ascii="Arial" w:hAnsi="Arial" w:cs="Arial"/>
                <w:sz w:val="24"/>
                <w:szCs w:val="24"/>
              </w:rPr>
              <w:t>6,8</w:t>
            </w:r>
          </w:p>
        </w:tc>
        <w:tc>
          <w:tcPr>
            <w:tcW w:w="239" w:type="pct"/>
          </w:tcPr>
          <w:p w:rsidR="00085CAB" w:rsidRPr="001C2741" w:rsidRDefault="00085CAB" w:rsidP="001C2741">
            <w:pPr>
              <w:jc w:val="center"/>
              <w:rPr>
                <w:rFonts w:ascii="Arial" w:hAnsi="Arial" w:cs="Arial"/>
                <w:sz w:val="24"/>
                <w:szCs w:val="24"/>
              </w:rPr>
            </w:pPr>
            <w:r w:rsidRPr="001C2741">
              <w:rPr>
                <w:rFonts w:ascii="Arial" w:hAnsi="Arial" w:cs="Arial"/>
                <w:sz w:val="24"/>
                <w:szCs w:val="24"/>
              </w:rPr>
              <w:t>6,8</w:t>
            </w:r>
          </w:p>
        </w:tc>
      </w:tr>
      <w:tr w:rsidR="004C2B37" w:rsidRPr="001C2741" w:rsidTr="008A7EBB">
        <w:trPr>
          <w:trHeight w:val="1426"/>
        </w:trPr>
        <w:tc>
          <w:tcPr>
            <w:tcW w:w="173" w:type="pct"/>
            <w:gridSpan w:val="3"/>
            <w:vMerge/>
          </w:tcPr>
          <w:p w:rsidR="00085CAB" w:rsidRPr="001C2741" w:rsidRDefault="00085CAB" w:rsidP="001C2741">
            <w:pPr>
              <w:pStyle w:val="ConsPlusNormal"/>
              <w:rPr>
                <w:rFonts w:ascii="Arial" w:hAnsi="Arial" w:cs="Arial"/>
                <w:sz w:val="24"/>
                <w:szCs w:val="24"/>
              </w:rPr>
            </w:pPr>
          </w:p>
        </w:tc>
        <w:tc>
          <w:tcPr>
            <w:tcW w:w="863" w:type="pct"/>
            <w:vMerge/>
          </w:tcPr>
          <w:p w:rsidR="00085CAB" w:rsidRPr="001C2741" w:rsidRDefault="00085CAB" w:rsidP="001C2741">
            <w:pPr>
              <w:pStyle w:val="ConsPlusNormal"/>
              <w:rPr>
                <w:rFonts w:ascii="Arial" w:hAnsi="Arial" w:cs="Arial"/>
                <w:sz w:val="24"/>
                <w:szCs w:val="24"/>
              </w:rPr>
            </w:pPr>
          </w:p>
        </w:tc>
        <w:tc>
          <w:tcPr>
            <w:tcW w:w="456" w:type="pct"/>
            <w:gridSpan w:val="2"/>
            <w:vMerge/>
          </w:tcPr>
          <w:p w:rsidR="00085CAB" w:rsidRPr="001C2741" w:rsidRDefault="00085CAB" w:rsidP="001C2741">
            <w:pPr>
              <w:pStyle w:val="ConsPlusNormal"/>
              <w:rPr>
                <w:rFonts w:ascii="Arial" w:hAnsi="Arial" w:cs="Arial"/>
                <w:sz w:val="24"/>
                <w:szCs w:val="24"/>
              </w:rPr>
            </w:pPr>
          </w:p>
        </w:tc>
        <w:tc>
          <w:tcPr>
            <w:tcW w:w="480" w:type="pct"/>
            <w:gridSpan w:val="3"/>
            <w:vMerge/>
          </w:tcPr>
          <w:p w:rsidR="00085CAB" w:rsidRPr="001C2741" w:rsidRDefault="00085CAB" w:rsidP="001C2741">
            <w:pPr>
              <w:pStyle w:val="ConsPlusNormal"/>
              <w:rPr>
                <w:rFonts w:ascii="Arial" w:hAnsi="Arial" w:cs="Arial"/>
                <w:sz w:val="24"/>
                <w:szCs w:val="24"/>
              </w:rPr>
            </w:pPr>
          </w:p>
        </w:tc>
        <w:tc>
          <w:tcPr>
            <w:tcW w:w="882" w:type="pct"/>
            <w:gridSpan w:val="2"/>
          </w:tcPr>
          <w:p w:rsidR="00085CAB" w:rsidRPr="001C2741" w:rsidRDefault="00085CAB" w:rsidP="001C2741">
            <w:pPr>
              <w:pStyle w:val="ad"/>
              <w:rPr>
                <w:rFonts w:ascii="Arial" w:hAnsi="Arial" w:cs="Arial"/>
              </w:rPr>
            </w:pPr>
            <w:r w:rsidRPr="001C2741">
              <w:rPr>
                <w:rFonts w:ascii="Arial" w:hAnsi="Arial" w:cs="Arial"/>
              </w:rPr>
              <w:t>Доля детей (от 5 до 18 лет), охваченных дополнительным образованием технической направленности</w:t>
            </w:r>
          </w:p>
        </w:tc>
        <w:tc>
          <w:tcPr>
            <w:tcW w:w="325" w:type="pct"/>
            <w:gridSpan w:val="2"/>
          </w:tcPr>
          <w:p w:rsidR="00085CAB" w:rsidRPr="001C2741" w:rsidRDefault="00085CAB"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085CAB" w:rsidRPr="001C2741" w:rsidRDefault="00085CAB" w:rsidP="001C2741">
            <w:pPr>
              <w:pStyle w:val="ConsPlusNormal"/>
              <w:jc w:val="right"/>
              <w:rPr>
                <w:rFonts w:ascii="Arial" w:hAnsi="Arial" w:cs="Arial"/>
                <w:sz w:val="24"/>
                <w:szCs w:val="24"/>
              </w:rPr>
            </w:pPr>
            <w:r w:rsidRPr="001C2741">
              <w:rPr>
                <w:rFonts w:ascii="Arial" w:hAnsi="Arial" w:cs="Arial"/>
                <w:sz w:val="24"/>
                <w:szCs w:val="24"/>
              </w:rPr>
              <w:t>21,19</w:t>
            </w:r>
          </w:p>
        </w:tc>
        <w:tc>
          <w:tcPr>
            <w:tcW w:w="279" w:type="pct"/>
            <w:gridSpan w:val="2"/>
          </w:tcPr>
          <w:p w:rsidR="00085CAB" w:rsidRPr="001C2741" w:rsidRDefault="00BF0A1E" w:rsidP="001C2741">
            <w:pPr>
              <w:jc w:val="center"/>
              <w:rPr>
                <w:rFonts w:ascii="Arial" w:hAnsi="Arial" w:cs="Arial"/>
                <w:color w:val="000000" w:themeColor="text1"/>
                <w:sz w:val="24"/>
                <w:szCs w:val="24"/>
                <w:lang w:val="en-US"/>
              </w:rPr>
            </w:pPr>
            <w:r w:rsidRPr="001C2741">
              <w:rPr>
                <w:rFonts w:ascii="Arial" w:hAnsi="Arial" w:cs="Arial"/>
                <w:color w:val="000000" w:themeColor="text1"/>
                <w:sz w:val="24"/>
                <w:szCs w:val="24"/>
                <w:lang w:val="en-US"/>
              </w:rPr>
              <w:t>22</w:t>
            </w:r>
            <w:r w:rsidR="00C03F1E" w:rsidRPr="001C2741">
              <w:rPr>
                <w:rFonts w:ascii="Arial" w:hAnsi="Arial" w:cs="Arial"/>
                <w:color w:val="000000" w:themeColor="text1"/>
                <w:sz w:val="24"/>
                <w:szCs w:val="24"/>
              </w:rPr>
              <w:t>,</w:t>
            </w:r>
            <w:r w:rsidRPr="001C2741">
              <w:rPr>
                <w:rFonts w:ascii="Arial" w:hAnsi="Arial" w:cs="Arial"/>
                <w:color w:val="000000" w:themeColor="text1"/>
                <w:sz w:val="24"/>
                <w:szCs w:val="24"/>
                <w:lang w:val="en-US"/>
              </w:rPr>
              <w:t>3</w:t>
            </w:r>
          </w:p>
        </w:tc>
        <w:tc>
          <w:tcPr>
            <w:tcW w:w="279"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24,6</w:t>
            </w:r>
          </w:p>
        </w:tc>
        <w:tc>
          <w:tcPr>
            <w:tcW w:w="278"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25,0</w:t>
            </w:r>
          </w:p>
        </w:tc>
        <w:tc>
          <w:tcPr>
            <w:tcW w:w="279" w:type="pct"/>
            <w:gridSpan w:val="2"/>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25,6</w:t>
            </w:r>
          </w:p>
        </w:tc>
        <w:tc>
          <w:tcPr>
            <w:tcW w:w="239" w:type="pct"/>
          </w:tcPr>
          <w:p w:rsidR="00085CAB" w:rsidRPr="001C2741" w:rsidRDefault="00085CAB"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26,0</w:t>
            </w:r>
          </w:p>
        </w:tc>
      </w:tr>
      <w:tr w:rsidR="004C2B37" w:rsidRPr="001C2741" w:rsidTr="008A7EBB">
        <w:trPr>
          <w:trHeight w:val="2355"/>
        </w:trPr>
        <w:tc>
          <w:tcPr>
            <w:tcW w:w="173" w:type="pct"/>
            <w:gridSpan w:val="3"/>
            <w:vMerge/>
          </w:tcPr>
          <w:p w:rsidR="00952BBC" w:rsidRPr="001C2741" w:rsidRDefault="00952BBC" w:rsidP="001C2741">
            <w:pPr>
              <w:pStyle w:val="ConsPlusNormal"/>
              <w:rPr>
                <w:rFonts w:ascii="Arial" w:hAnsi="Arial" w:cs="Arial"/>
                <w:sz w:val="24"/>
                <w:szCs w:val="24"/>
              </w:rPr>
            </w:pPr>
          </w:p>
        </w:tc>
        <w:tc>
          <w:tcPr>
            <w:tcW w:w="863" w:type="pct"/>
            <w:vMerge/>
          </w:tcPr>
          <w:p w:rsidR="00952BBC" w:rsidRPr="001C2741" w:rsidRDefault="00952BBC" w:rsidP="001C2741">
            <w:pPr>
              <w:pStyle w:val="ConsPlusNormal"/>
              <w:rPr>
                <w:rFonts w:ascii="Arial" w:hAnsi="Arial" w:cs="Arial"/>
                <w:sz w:val="24"/>
                <w:szCs w:val="24"/>
              </w:rPr>
            </w:pPr>
          </w:p>
        </w:tc>
        <w:tc>
          <w:tcPr>
            <w:tcW w:w="456" w:type="pct"/>
            <w:gridSpan w:val="2"/>
            <w:vMerge/>
          </w:tcPr>
          <w:p w:rsidR="00952BBC" w:rsidRPr="001C2741" w:rsidRDefault="00952BBC" w:rsidP="001C2741">
            <w:pPr>
              <w:pStyle w:val="ConsPlusNormal"/>
              <w:rPr>
                <w:rFonts w:ascii="Arial" w:hAnsi="Arial" w:cs="Arial"/>
                <w:sz w:val="24"/>
                <w:szCs w:val="24"/>
              </w:rPr>
            </w:pPr>
          </w:p>
        </w:tc>
        <w:tc>
          <w:tcPr>
            <w:tcW w:w="480" w:type="pct"/>
            <w:gridSpan w:val="3"/>
            <w:vMerge/>
          </w:tcPr>
          <w:p w:rsidR="00952BBC" w:rsidRPr="001C2741" w:rsidRDefault="00952BBC" w:rsidP="001C2741">
            <w:pPr>
              <w:pStyle w:val="ConsPlusNormal"/>
              <w:rPr>
                <w:rFonts w:ascii="Arial" w:hAnsi="Arial" w:cs="Arial"/>
                <w:sz w:val="24"/>
                <w:szCs w:val="24"/>
              </w:rPr>
            </w:pPr>
          </w:p>
        </w:tc>
        <w:tc>
          <w:tcPr>
            <w:tcW w:w="882" w:type="pct"/>
            <w:gridSpan w:val="2"/>
          </w:tcPr>
          <w:p w:rsidR="00952BBC" w:rsidRPr="001C2741" w:rsidRDefault="00952BBC" w:rsidP="001C2741">
            <w:pPr>
              <w:pStyle w:val="ad"/>
              <w:rPr>
                <w:rFonts w:ascii="Arial" w:hAnsi="Arial" w:cs="Arial"/>
              </w:rPr>
            </w:pPr>
            <w:r w:rsidRPr="001C2741">
              <w:rPr>
                <w:rFonts w:ascii="Arial" w:hAnsi="Arial" w:cs="Arial"/>
              </w:rPr>
              <w:t xml:space="preserve">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w:t>
            </w:r>
          </w:p>
          <w:p w:rsidR="00952BBC" w:rsidRPr="001C2741" w:rsidRDefault="00952BBC" w:rsidP="001C2741">
            <w:pPr>
              <w:pStyle w:val="ad"/>
              <w:rPr>
                <w:rFonts w:ascii="Arial" w:hAnsi="Arial" w:cs="Arial"/>
              </w:rPr>
            </w:pPr>
            <w:r w:rsidRPr="001C2741">
              <w:rPr>
                <w:rFonts w:ascii="Arial" w:hAnsi="Arial" w:cs="Arial"/>
              </w:rPr>
              <w:t xml:space="preserve">в сфере образования </w:t>
            </w:r>
          </w:p>
        </w:tc>
        <w:tc>
          <w:tcPr>
            <w:tcW w:w="325" w:type="pct"/>
            <w:gridSpan w:val="2"/>
          </w:tcPr>
          <w:p w:rsidR="00952BBC" w:rsidRPr="001C2741" w:rsidRDefault="00952BBC"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952BBC" w:rsidRPr="001C2741" w:rsidRDefault="007D6489" w:rsidP="001C2741">
            <w:pPr>
              <w:pStyle w:val="ConsPlusNormal"/>
              <w:jc w:val="right"/>
              <w:rPr>
                <w:rFonts w:ascii="Arial" w:hAnsi="Arial" w:cs="Arial"/>
                <w:sz w:val="24"/>
                <w:szCs w:val="24"/>
              </w:rPr>
            </w:pPr>
            <w:r w:rsidRPr="001C2741">
              <w:rPr>
                <w:rFonts w:ascii="Arial" w:hAnsi="Arial" w:cs="Arial"/>
                <w:sz w:val="24"/>
                <w:szCs w:val="24"/>
              </w:rPr>
              <w:t>94,6</w:t>
            </w:r>
          </w:p>
        </w:tc>
        <w:tc>
          <w:tcPr>
            <w:tcW w:w="279" w:type="pct"/>
            <w:gridSpan w:val="2"/>
          </w:tcPr>
          <w:p w:rsidR="00952BBC" w:rsidRPr="001C2741" w:rsidRDefault="00AE2A0C" w:rsidP="001C2741">
            <w:pPr>
              <w:jc w:val="center"/>
              <w:rPr>
                <w:rFonts w:ascii="Arial" w:hAnsi="Arial" w:cs="Arial"/>
                <w:sz w:val="24"/>
                <w:szCs w:val="24"/>
              </w:rPr>
            </w:pPr>
            <w:r w:rsidRPr="001C2741">
              <w:rPr>
                <w:rFonts w:ascii="Arial" w:hAnsi="Arial" w:cs="Arial"/>
                <w:sz w:val="24"/>
                <w:szCs w:val="24"/>
              </w:rPr>
              <w:t>100,0</w:t>
            </w:r>
          </w:p>
          <w:p w:rsidR="00C03F1E" w:rsidRPr="001C2741" w:rsidRDefault="00C03F1E" w:rsidP="001C2741">
            <w:pPr>
              <w:jc w:val="center"/>
              <w:rPr>
                <w:rFonts w:ascii="Arial" w:hAnsi="Arial" w:cs="Arial"/>
                <w:sz w:val="24"/>
                <w:szCs w:val="24"/>
              </w:rPr>
            </w:pPr>
          </w:p>
        </w:tc>
        <w:tc>
          <w:tcPr>
            <w:tcW w:w="279" w:type="pct"/>
            <w:gridSpan w:val="2"/>
          </w:tcPr>
          <w:p w:rsidR="00952BB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8" w:type="pct"/>
            <w:gridSpan w:val="2"/>
          </w:tcPr>
          <w:p w:rsidR="00952BB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9" w:type="pct"/>
            <w:gridSpan w:val="2"/>
          </w:tcPr>
          <w:p w:rsidR="00952BB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39" w:type="pct"/>
          </w:tcPr>
          <w:p w:rsidR="00952BB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r>
      <w:tr w:rsidR="004C2B37" w:rsidRPr="001C2741" w:rsidTr="008A7EBB">
        <w:trPr>
          <w:trHeight w:val="420"/>
        </w:trPr>
        <w:tc>
          <w:tcPr>
            <w:tcW w:w="173" w:type="pct"/>
            <w:gridSpan w:val="3"/>
            <w:vMerge/>
          </w:tcPr>
          <w:p w:rsidR="00AE2A0C" w:rsidRPr="001C2741" w:rsidRDefault="00AE2A0C" w:rsidP="001C2741">
            <w:pPr>
              <w:pStyle w:val="ConsPlusNormal"/>
              <w:rPr>
                <w:rFonts w:ascii="Arial" w:hAnsi="Arial" w:cs="Arial"/>
                <w:sz w:val="24"/>
                <w:szCs w:val="24"/>
              </w:rPr>
            </w:pPr>
          </w:p>
        </w:tc>
        <w:tc>
          <w:tcPr>
            <w:tcW w:w="863" w:type="pct"/>
            <w:vMerge/>
          </w:tcPr>
          <w:p w:rsidR="00AE2A0C" w:rsidRPr="001C2741" w:rsidRDefault="00AE2A0C" w:rsidP="001C2741">
            <w:pPr>
              <w:pStyle w:val="ConsPlusNormal"/>
              <w:rPr>
                <w:rFonts w:ascii="Arial" w:hAnsi="Arial" w:cs="Arial"/>
                <w:sz w:val="24"/>
                <w:szCs w:val="24"/>
              </w:rPr>
            </w:pPr>
          </w:p>
        </w:tc>
        <w:tc>
          <w:tcPr>
            <w:tcW w:w="456" w:type="pct"/>
            <w:gridSpan w:val="2"/>
            <w:vMerge/>
          </w:tcPr>
          <w:p w:rsidR="00AE2A0C" w:rsidRPr="001C2741" w:rsidRDefault="00AE2A0C" w:rsidP="001C2741">
            <w:pPr>
              <w:pStyle w:val="ConsPlusNormal"/>
              <w:rPr>
                <w:rFonts w:ascii="Arial" w:hAnsi="Arial" w:cs="Arial"/>
                <w:sz w:val="24"/>
                <w:szCs w:val="24"/>
              </w:rPr>
            </w:pPr>
          </w:p>
        </w:tc>
        <w:tc>
          <w:tcPr>
            <w:tcW w:w="480" w:type="pct"/>
            <w:gridSpan w:val="3"/>
            <w:vMerge/>
          </w:tcPr>
          <w:p w:rsidR="00AE2A0C" w:rsidRPr="001C2741" w:rsidRDefault="00AE2A0C" w:rsidP="001C2741">
            <w:pPr>
              <w:pStyle w:val="ConsPlusNormal"/>
              <w:rPr>
                <w:rFonts w:ascii="Arial" w:hAnsi="Arial" w:cs="Arial"/>
                <w:sz w:val="24"/>
                <w:szCs w:val="24"/>
              </w:rPr>
            </w:pPr>
          </w:p>
        </w:tc>
        <w:tc>
          <w:tcPr>
            <w:tcW w:w="882" w:type="pct"/>
            <w:gridSpan w:val="2"/>
          </w:tcPr>
          <w:p w:rsidR="00AE2A0C" w:rsidRPr="001C2741" w:rsidRDefault="00AE2A0C" w:rsidP="001C2741">
            <w:pPr>
              <w:pStyle w:val="ad"/>
              <w:rPr>
                <w:rFonts w:ascii="Arial" w:hAnsi="Arial" w:cs="Arial"/>
              </w:rPr>
            </w:pPr>
            <w:r w:rsidRPr="001C2741">
              <w:rPr>
                <w:rFonts w:ascii="Arial" w:hAnsi="Arial" w:cs="Arial"/>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сфере культуры</w:t>
            </w:r>
          </w:p>
        </w:tc>
        <w:tc>
          <w:tcPr>
            <w:tcW w:w="325" w:type="pct"/>
            <w:gridSpan w:val="2"/>
          </w:tcPr>
          <w:p w:rsidR="00AE2A0C" w:rsidRPr="001C2741" w:rsidRDefault="00AE2A0C" w:rsidP="001C2741">
            <w:pPr>
              <w:pStyle w:val="ConsPlusNormal"/>
              <w:rPr>
                <w:rFonts w:ascii="Arial" w:hAnsi="Arial" w:cs="Arial"/>
                <w:sz w:val="24"/>
                <w:szCs w:val="24"/>
              </w:rPr>
            </w:pPr>
            <w:r w:rsidRPr="001C2741">
              <w:rPr>
                <w:rFonts w:ascii="Arial" w:hAnsi="Arial" w:cs="Arial"/>
                <w:sz w:val="24"/>
                <w:szCs w:val="24"/>
              </w:rPr>
              <w:t>процент</w:t>
            </w:r>
          </w:p>
        </w:tc>
        <w:tc>
          <w:tcPr>
            <w:tcW w:w="467" w:type="pct"/>
          </w:tcPr>
          <w:p w:rsidR="00AE2A0C" w:rsidRPr="001C2741" w:rsidRDefault="00AE2A0C" w:rsidP="001C2741">
            <w:pPr>
              <w:pStyle w:val="ConsPlusNormal"/>
              <w:jc w:val="right"/>
              <w:rPr>
                <w:rFonts w:ascii="Arial" w:hAnsi="Arial" w:cs="Arial"/>
                <w:sz w:val="24"/>
                <w:szCs w:val="24"/>
              </w:rPr>
            </w:pPr>
            <w:r w:rsidRPr="001C2741">
              <w:rPr>
                <w:rFonts w:ascii="Arial" w:hAnsi="Arial" w:cs="Arial"/>
                <w:sz w:val="24"/>
                <w:szCs w:val="24"/>
              </w:rPr>
              <w:t>94,6</w:t>
            </w:r>
          </w:p>
        </w:tc>
        <w:tc>
          <w:tcPr>
            <w:tcW w:w="279" w:type="pct"/>
            <w:gridSpan w:val="2"/>
          </w:tcPr>
          <w:p w:rsidR="00AE2A0C" w:rsidRPr="001C2741" w:rsidRDefault="00AE2A0C" w:rsidP="001C2741">
            <w:pPr>
              <w:jc w:val="center"/>
              <w:rPr>
                <w:rFonts w:ascii="Arial" w:hAnsi="Arial" w:cs="Arial"/>
                <w:sz w:val="24"/>
                <w:szCs w:val="24"/>
              </w:rPr>
            </w:pPr>
            <w:r w:rsidRPr="001C2741">
              <w:rPr>
                <w:rFonts w:ascii="Arial" w:hAnsi="Arial" w:cs="Arial"/>
                <w:sz w:val="24"/>
                <w:szCs w:val="24"/>
              </w:rPr>
              <w:t>100,0</w:t>
            </w:r>
          </w:p>
          <w:p w:rsidR="00C03F1E" w:rsidRPr="001C2741" w:rsidRDefault="00C03F1E" w:rsidP="001C2741">
            <w:pPr>
              <w:jc w:val="center"/>
              <w:rPr>
                <w:rFonts w:ascii="Arial" w:hAnsi="Arial" w:cs="Arial"/>
                <w:color w:val="FF0000"/>
                <w:sz w:val="24"/>
                <w:szCs w:val="24"/>
              </w:rPr>
            </w:pPr>
          </w:p>
        </w:tc>
        <w:tc>
          <w:tcPr>
            <w:tcW w:w="279"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8"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9"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39" w:type="pct"/>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r>
      <w:tr w:rsidR="004C2B37" w:rsidRPr="001C2741" w:rsidTr="008A7EBB">
        <w:trPr>
          <w:trHeight w:val="645"/>
        </w:trPr>
        <w:tc>
          <w:tcPr>
            <w:tcW w:w="173" w:type="pct"/>
            <w:gridSpan w:val="3"/>
            <w:vMerge/>
          </w:tcPr>
          <w:p w:rsidR="00AE2A0C" w:rsidRPr="001C2741" w:rsidRDefault="00AE2A0C" w:rsidP="001C2741">
            <w:pPr>
              <w:pStyle w:val="ConsPlusNormal"/>
              <w:rPr>
                <w:rFonts w:ascii="Arial" w:hAnsi="Arial" w:cs="Arial"/>
                <w:sz w:val="24"/>
                <w:szCs w:val="24"/>
              </w:rPr>
            </w:pPr>
          </w:p>
        </w:tc>
        <w:tc>
          <w:tcPr>
            <w:tcW w:w="863" w:type="pct"/>
            <w:vMerge/>
          </w:tcPr>
          <w:p w:rsidR="00AE2A0C" w:rsidRPr="001C2741" w:rsidRDefault="00AE2A0C" w:rsidP="001C2741">
            <w:pPr>
              <w:pStyle w:val="ConsPlusNormal"/>
              <w:rPr>
                <w:rFonts w:ascii="Arial" w:hAnsi="Arial" w:cs="Arial"/>
                <w:sz w:val="24"/>
                <w:szCs w:val="24"/>
              </w:rPr>
            </w:pPr>
          </w:p>
        </w:tc>
        <w:tc>
          <w:tcPr>
            <w:tcW w:w="456" w:type="pct"/>
            <w:gridSpan w:val="2"/>
            <w:vMerge/>
          </w:tcPr>
          <w:p w:rsidR="00AE2A0C" w:rsidRPr="001C2741" w:rsidRDefault="00AE2A0C" w:rsidP="001C2741">
            <w:pPr>
              <w:pStyle w:val="ConsPlusNormal"/>
              <w:rPr>
                <w:rFonts w:ascii="Arial" w:hAnsi="Arial" w:cs="Arial"/>
                <w:sz w:val="24"/>
                <w:szCs w:val="24"/>
              </w:rPr>
            </w:pPr>
          </w:p>
        </w:tc>
        <w:tc>
          <w:tcPr>
            <w:tcW w:w="480" w:type="pct"/>
            <w:gridSpan w:val="3"/>
            <w:vMerge/>
          </w:tcPr>
          <w:p w:rsidR="00AE2A0C" w:rsidRPr="001C2741" w:rsidRDefault="00AE2A0C" w:rsidP="001C2741">
            <w:pPr>
              <w:pStyle w:val="ConsPlusNormal"/>
              <w:rPr>
                <w:rFonts w:ascii="Arial" w:hAnsi="Arial" w:cs="Arial"/>
                <w:sz w:val="24"/>
                <w:szCs w:val="24"/>
              </w:rPr>
            </w:pPr>
          </w:p>
        </w:tc>
        <w:tc>
          <w:tcPr>
            <w:tcW w:w="882" w:type="pct"/>
            <w:gridSpan w:val="2"/>
          </w:tcPr>
          <w:p w:rsidR="00AE2A0C" w:rsidRPr="001C2741" w:rsidRDefault="00AE2A0C" w:rsidP="001C2741">
            <w:pPr>
              <w:pStyle w:val="ad"/>
              <w:rPr>
                <w:rFonts w:ascii="Arial" w:hAnsi="Arial" w:cs="Arial"/>
              </w:rPr>
            </w:pPr>
            <w:r w:rsidRPr="001C2741">
              <w:rPr>
                <w:rFonts w:ascii="Arial" w:hAnsi="Arial" w:cs="Arial"/>
              </w:rPr>
              <w:t xml:space="preserve">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w:t>
            </w:r>
            <w:r w:rsidRPr="001C2741">
              <w:rPr>
                <w:rFonts w:ascii="Arial" w:hAnsi="Arial" w:cs="Arial"/>
              </w:rPr>
              <w:lastRenderedPageBreak/>
              <w:t>сфере физической культуры и спорта</w:t>
            </w:r>
          </w:p>
        </w:tc>
        <w:tc>
          <w:tcPr>
            <w:tcW w:w="325" w:type="pct"/>
            <w:gridSpan w:val="2"/>
          </w:tcPr>
          <w:p w:rsidR="00AE2A0C" w:rsidRPr="001C2741" w:rsidRDefault="00AE2A0C" w:rsidP="001C2741">
            <w:pPr>
              <w:pStyle w:val="ConsPlusNormal"/>
              <w:rPr>
                <w:rFonts w:ascii="Arial" w:hAnsi="Arial" w:cs="Arial"/>
                <w:sz w:val="24"/>
                <w:szCs w:val="24"/>
              </w:rPr>
            </w:pPr>
            <w:r w:rsidRPr="001C2741">
              <w:rPr>
                <w:rFonts w:ascii="Arial" w:hAnsi="Arial" w:cs="Arial"/>
                <w:sz w:val="24"/>
                <w:szCs w:val="24"/>
              </w:rPr>
              <w:lastRenderedPageBreak/>
              <w:t>процент</w:t>
            </w:r>
          </w:p>
        </w:tc>
        <w:tc>
          <w:tcPr>
            <w:tcW w:w="467" w:type="pct"/>
          </w:tcPr>
          <w:p w:rsidR="00AE2A0C" w:rsidRPr="001C2741" w:rsidRDefault="00AE2A0C" w:rsidP="001C2741">
            <w:pPr>
              <w:pStyle w:val="ConsPlusNormal"/>
              <w:jc w:val="right"/>
              <w:rPr>
                <w:rFonts w:ascii="Arial" w:hAnsi="Arial" w:cs="Arial"/>
                <w:sz w:val="24"/>
                <w:szCs w:val="24"/>
              </w:rPr>
            </w:pPr>
            <w:r w:rsidRPr="001C2741">
              <w:rPr>
                <w:rFonts w:ascii="Arial" w:hAnsi="Arial" w:cs="Arial"/>
                <w:sz w:val="24"/>
                <w:szCs w:val="24"/>
              </w:rPr>
              <w:t>94,6</w:t>
            </w:r>
          </w:p>
        </w:tc>
        <w:tc>
          <w:tcPr>
            <w:tcW w:w="279" w:type="pct"/>
            <w:gridSpan w:val="2"/>
          </w:tcPr>
          <w:p w:rsidR="00AE2A0C" w:rsidRPr="001C2741" w:rsidRDefault="00AE2A0C" w:rsidP="001C2741">
            <w:pPr>
              <w:jc w:val="center"/>
              <w:rPr>
                <w:rFonts w:ascii="Arial" w:hAnsi="Arial" w:cs="Arial"/>
                <w:sz w:val="24"/>
                <w:szCs w:val="24"/>
              </w:rPr>
            </w:pPr>
            <w:r w:rsidRPr="001C2741">
              <w:rPr>
                <w:rFonts w:ascii="Arial" w:hAnsi="Arial" w:cs="Arial"/>
                <w:sz w:val="24"/>
                <w:szCs w:val="24"/>
              </w:rPr>
              <w:t>100,0</w:t>
            </w:r>
          </w:p>
          <w:p w:rsidR="00C03F1E" w:rsidRPr="001C2741" w:rsidRDefault="00C03F1E" w:rsidP="001C2741">
            <w:pPr>
              <w:jc w:val="center"/>
              <w:rPr>
                <w:rFonts w:ascii="Arial" w:hAnsi="Arial" w:cs="Arial"/>
                <w:color w:val="FF0000"/>
                <w:sz w:val="24"/>
                <w:szCs w:val="24"/>
              </w:rPr>
            </w:pPr>
          </w:p>
        </w:tc>
        <w:tc>
          <w:tcPr>
            <w:tcW w:w="279"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8"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79" w:type="pct"/>
            <w:gridSpan w:val="2"/>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c>
          <w:tcPr>
            <w:tcW w:w="239" w:type="pct"/>
          </w:tcPr>
          <w:p w:rsidR="00AE2A0C" w:rsidRPr="001C2741" w:rsidRDefault="00AE2A0C"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100,0</w:t>
            </w:r>
          </w:p>
        </w:tc>
      </w:tr>
      <w:tr w:rsidR="00017352" w:rsidRPr="001C2741" w:rsidTr="004C2B37">
        <w:trPr>
          <w:trHeight w:val="251"/>
        </w:trPr>
        <w:tc>
          <w:tcPr>
            <w:tcW w:w="5000" w:type="pct"/>
            <w:gridSpan w:val="23"/>
          </w:tcPr>
          <w:p w:rsidR="00017352" w:rsidRPr="001C2741" w:rsidRDefault="00017352" w:rsidP="008A7EBB">
            <w:pPr>
              <w:pStyle w:val="ConsPlusNormal"/>
              <w:jc w:val="center"/>
              <w:rPr>
                <w:rFonts w:ascii="Arial" w:hAnsi="Arial" w:cs="Arial"/>
                <w:sz w:val="24"/>
                <w:szCs w:val="24"/>
              </w:rPr>
            </w:pPr>
            <w:r w:rsidRPr="001C2741">
              <w:rPr>
                <w:rFonts w:ascii="Arial" w:hAnsi="Arial" w:cs="Arial"/>
                <w:color w:val="000000" w:themeColor="text1"/>
                <w:sz w:val="24"/>
                <w:szCs w:val="24"/>
              </w:rPr>
              <w:lastRenderedPageBreak/>
              <w:t xml:space="preserve">подпрограмма </w:t>
            </w:r>
            <w:r w:rsidR="008A7EBB">
              <w:rPr>
                <w:rFonts w:ascii="Arial" w:hAnsi="Arial" w:cs="Arial"/>
                <w:color w:val="000000" w:themeColor="text1"/>
                <w:sz w:val="24"/>
                <w:szCs w:val="24"/>
              </w:rPr>
              <w:t>4</w:t>
            </w:r>
            <w:r w:rsidRPr="001C2741">
              <w:rPr>
                <w:rFonts w:ascii="Arial" w:hAnsi="Arial" w:cs="Arial"/>
                <w:color w:val="000000" w:themeColor="text1"/>
                <w:sz w:val="24"/>
                <w:szCs w:val="24"/>
              </w:rPr>
              <w:t xml:space="preserve"> «</w:t>
            </w:r>
            <w:r w:rsidRPr="001C2741">
              <w:rPr>
                <w:rFonts w:ascii="Arial" w:hAnsi="Arial" w:cs="Arial"/>
                <w:bCs/>
                <w:sz w:val="24"/>
                <w:szCs w:val="24"/>
              </w:rPr>
              <w:t xml:space="preserve">Обеспечение </w:t>
            </w:r>
            <w:proofErr w:type="gramStart"/>
            <w:r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r w:rsidRPr="001C2741">
              <w:rPr>
                <w:rFonts w:ascii="Arial" w:hAnsi="Arial" w:cs="Arial"/>
                <w:bCs/>
                <w:sz w:val="24"/>
                <w:szCs w:val="24"/>
              </w:rPr>
              <w:t>»</w:t>
            </w:r>
          </w:p>
        </w:tc>
      </w:tr>
      <w:tr w:rsidR="00BA76C3" w:rsidRPr="001C2741" w:rsidTr="008A7EBB">
        <w:trPr>
          <w:trHeight w:val="645"/>
        </w:trPr>
        <w:tc>
          <w:tcPr>
            <w:tcW w:w="161" w:type="pct"/>
            <w:gridSpan w:val="2"/>
            <w:vMerge w:val="restart"/>
          </w:tcPr>
          <w:p w:rsidR="00BA76C3" w:rsidRPr="001C2741" w:rsidRDefault="00BA76C3" w:rsidP="001C2741">
            <w:pPr>
              <w:pStyle w:val="ConsPlusNormal"/>
              <w:rPr>
                <w:rFonts w:ascii="Arial" w:hAnsi="Arial" w:cs="Arial"/>
                <w:sz w:val="24"/>
                <w:szCs w:val="24"/>
                <w:highlight w:val="yellow"/>
              </w:rPr>
            </w:pPr>
          </w:p>
        </w:tc>
        <w:tc>
          <w:tcPr>
            <w:tcW w:w="882" w:type="pct"/>
            <w:gridSpan w:val="3"/>
            <w:vMerge w:val="restart"/>
          </w:tcPr>
          <w:p w:rsidR="00BA76C3" w:rsidRPr="001C2741" w:rsidRDefault="00CF2E09" w:rsidP="001C2741">
            <w:pPr>
              <w:pStyle w:val="ConsPlusNormal"/>
              <w:rPr>
                <w:rFonts w:ascii="Arial" w:hAnsi="Arial" w:cs="Arial"/>
                <w:sz w:val="24"/>
                <w:szCs w:val="24"/>
                <w:highlight w:val="yellow"/>
              </w:rPr>
            </w:pPr>
            <w:r w:rsidRPr="001C2741">
              <w:rPr>
                <w:rFonts w:ascii="Arial" w:hAnsi="Arial" w:cs="Arial"/>
                <w:bCs/>
                <w:sz w:val="24"/>
                <w:szCs w:val="24"/>
              </w:rPr>
              <w:t xml:space="preserve">Обеспечение </w:t>
            </w:r>
            <w:proofErr w:type="gramStart"/>
            <w:r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p>
        </w:tc>
        <w:tc>
          <w:tcPr>
            <w:tcW w:w="465" w:type="pct"/>
            <w:gridSpan w:val="2"/>
            <w:vMerge w:val="restart"/>
          </w:tcPr>
          <w:p w:rsidR="00BA76C3" w:rsidRPr="001C2741" w:rsidRDefault="008A7EBB" w:rsidP="001C2741">
            <w:pPr>
              <w:pStyle w:val="ConsPlusNormal"/>
              <w:rPr>
                <w:rFonts w:ascii="Arial" w:hAnsi="Arial" w:cs="Arial"/>
                <w:sz w:val="24"/>
                <w:szCs w:val="24"/>
              </w:rPr>
            </w:pPr>
            <w:r>
              <w:rPr>
                <w:rFonts w:ascii="Arial" w:hAnsi="Arial" w:cs="Arial"/>
                <w:sz w:val="24"/>
                <w:szCs w:val="24"/>
              </w:rPr>
              <w:t>86</w:t>
            </w:r>
            <w:r w:rsidR="00841519" w:rsidRPr="001C2741">
              <w:rPr>
                <w:rFonts w:ascii="Arial" w:hAnsi="Arial" w:cs="Arial"/>
                <w:sz w:val="24"/>
                <w:szCs w:val="24"/>
              </w:rPr>
              <w:t>936,8</w:t>
            </w:r>
          </w:p>
        </w:tc>
        <w:tc>
          <w:tcPr>
            <w:tcW w:w="464" w:type="pct"/>
            <w:gridSpan w:val="2"/>
            <w:vMerge w:val="restart"/>
          </w:tcPr>
          <w:p w:rsidR="00BA76C3" w:rsidRPr="001C2741" w:rsidRDefault="00BA76C3" w:rsidP="001C2741">
            <w:pPr>
              <w:pStyle w:val="ConsPlusNormal"/>
              <w:rPr>
                <w:rFonts w:ascii="Arial" w:hAnsi="Arial" w:cs="Arial"/>
                <w:sz w:val="24"/>
                <w:szCs w:val="24"/>
              </w:rPr>
            </w:pPr>
          </w:p>
        </w:tc>
        <w:tc>
          <w:tcPr>
            <w:tcW w:w="882" w:type="pct"/>
            <w:gridSpan w:val="2"/>
            <w:vAlign w:val="center"/>
          </w:tcPr>
          <w:p w:rsidR="00BA76C3" w:rsidRPr="001C2741" w:rsidRDefault="00BA76C3" w:rsidP="001C2741">
            <w:pPr>
              <w:rPr>
                <w:rFonts w:ascii="Arial" w:hAnsi="Arial" w:cs="Arial"/>
                <w:sz w:val="24"/>
                <w:szCs w:val="24"/>
              </w:rPr>
            </w:pPr>
            <w:r w:rsidRPr="001C2741">
              <w:rPr>
                <w:rFonts w:ascii="Arial" w:hAnsi="Arial" w:cs="Arial"/>
                <w:sz w:val="24"/>
                <w:szCs w:val="24"/>
              </w:rPr>
              <w:t xml:space="preserve">Отношение количества невыполненных заданий по предоставлению муниципальных услуг, оказываемых в соответствии с утвержденным административным регламентом, к общему количеству * 100 процентов </w:t>
            </w:r>
          </w:p>
        </w:tc>
        <w:tc>
          <w:tcPr>
            <w:tcW w:w="324" w:type="pct"/>
            <w:gridSpan w:val="2"/>
          </w:tcPr>
          <w:p w:rsidR="00BA76C3" w:rsidRPr="001C2741" w:rsidRDefault="00BA76C3" w:rsidP="001C2741">
            <w:pPr>
              <w:pStyle w:val="ConsPlusNormal"/>
              <w:rPr>
                <w:rFonts w:ascii="Arial" w:hAnsi="Arial" w:cs="Arial"/>
                <w:sz w:val="24"/>
                <w:szCs w:val="24"/>
              </w:rPr>
            </w:pPr>
            <w:r w:rsidRPr="001C2741">
              <w:rPr>
                <w:rFonts w:ascii="Arial" w:hAnsi="Arial" w:cs="Arial"/>
                <w:sz w:val="24"/>
                <w:szCs w:val="24"/>
              </w:rPr>
              <w:t>процент</w:t>
            </w:r>
          </w:p>
        </w:tc>
        <w:tc>
          <w:tcPr>
            <w:tcW w:w="468" w:type="pct"/>
          </w:tcPr>
          <w:p w:rsidR="00BA76C3" w:rsidRPr="001C2741" w:rsidRDefault="00BA76C3" w:rsidP="001C2741">
            <w:pPr>
              <w:pStyle w:val="ConsPlusNormal"/>
              <w:jc w:val="right"/>
              <w:rPr>
                <w:rFonts w:ascii="Arial" w:hAnsi="Arial" w:cs="Arial"/>
                <w:sz w:val="24"/>
                <w:szCs w:val="24"/>
              </w:rPr>
            </w:pPr>
            <w:r w:rsidRPr="001C2741">
              <w:rPr>
                <w:rFonts w:ascii="Arial" w:hAnsi="Arial" w:cs="Arial"/>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8"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39" w:type="pct"/>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r>
      <w:tr w:rsidR="00BA76C3" w:rsidRPr="001C2741" w:rsidTr="008A7EBB">
        <w:trPr>
          <w:trHeight w:val="645"/>
        </w:trPr>
        <w:tc>
          <w:tcPr>
            <w:tcW w:w="161" w:type="pct"/>
            <w:gridSpan w:val="2"/>
            <w:vMerge/>
          </w:tcPr>
          <w:p w:rsidR="00BA76C3" w:rsidRPr="001C2741" w:rsidRDefault="00BA76C3" w:rsidP="001C2741">
            <w:pPr>
              <w:pStyle w:val="ConsPlusNormal"/>
              <w:rPr>
                <w:rFonts w:ascii="Arial" w:hAnsi="Arial" w:cs="Arial"/>
                <w:sz w:val="24"/>
                <w:szCs w:val="24"/>
                <w:highlight w:val="yellow"/>
              </w:rPr>
            </w:pPr>
          </w:p>
        </w:tc>
        <w:tc>
          <w:tcPr>
            <w:tcW w:w="882" w:type="pct"/>
            <w:gridSpan w:val="3"/>
            <w:vMerge/>
          </w:tcPr>
          <w:p w:rsidR="00BA76C3" w:rsidRPr="001C2741" w:rsidRDefault="00BA76C3" w:rsidP="001C2741">
            <w:pPr>
              <w:pStyle w:val="ConsPlusNormal"/>
              <w:rPr>
                <w:rFonts w:ascii="Arial" w:hAnsi="Arial" w:cs="Arial"/>
                <w:sz w:val="24"/>
                <w:szCs w:val="24"/>
                <w:highlight w:val="yellow"/>
              </w:rPr>
            </w:pPr>
          </w:p>
        </w:tc>
        <w:tc>
          <w:tcPr>
            <w:tcW w:w="465" w:type="pct"/>
            <w:gridSpan w:val="2"/>
            <w:vMerge/>
          </w:tcPr>
          <w:p w:rsidR="00BA76C3" w:rsidRPr="001C2741" w:rsidRDefault="00BA76C3" w:rsidP="001C2741">
            <w:pPr>
              <w:pStyle w:val="ConsPlusNormal"/>
              <w:rPr>
                <w:rFonts w:ascii="Arial" w:hAnsi="Arial" w:cs="Arial"/>
                <w:sz w:val="24"/>
                <w:szCs w:val="24"/>
              </w:rPr>
            </w:pPr>
          </w:p>
        </w:tc>
        <w:tc>
          <w:tcPr>
            <w:tcW w:w="464" w:type="pct"/>
            <w:gridSpan w:val="2"/>
            <w:vMerge/>
          </w:tcPr>
          <w:p w:rsidR="00BA76C3" w:rsidRPr="001C2741" w:rsidRDefault="00BA76C3" w:rsidP="001C2741">
            <w:pPr>
              <w:pStyle w:val="ConsPlusNormal"/>
              <w:rPr>
                <w:rFonts w:ascii="Arial" w:hAnsi="Arial" w:cs="Arial"/>
                <w:sz w:val="24"/>
                <w:szCs w:val="24"/>
              </w:rPr>
            </w:pPr>
          </w:p>
        </w:tc>
        <w:tc>
          <w:tcPr>
            <w:tcW w:w="882" w:type="pct"/>
            <w:gridSpan w:val="2"/>
            <w:vAlign w:val="center"/>
          </w:tcPr>
          <w:p w:rsidR="00BA76C3" w:rsidRPr="001C2741" w:rsidRDefault="00BA76C3" w:rsidP="001C2741">
            <w:pPr>
              <w:rPr>
                <w:rFonts w:ascii="Arial" w:hAnsi="Arial" w:cs="Arial"/>
                <w:sz w:val="24"/>
                <w:szCs w:val="24"/>
              </w:rPr>
            </w:pPr>
            <w:r w:rsidRPr="001C2741">
              <w:rPr>
                <w:rFonts w:ascii="Arial" w:hAnsi="Arial" w:cs="Arial"/>
                <w:sz w:val="24"/>
                <w:szCs w:val="24"/>
              </w:rPr>
              <w:t>Отношение количества обращений граждан, рассмотренных с нарушением установленных сроков, к общему числу обращений граждан * 100 процентов</w:t>
            </w:r>
          </w:p>
        </w:tc>
        <w:tc>
          <w:tcPr>
            <w:tcW w:w="324" w:type="pct"/>
            <w:gridSpan w:val="2"/>
          </w:tcPr>
          <w:p w:rsidR="00BA76C3" w:rsidRPr="001C2741" w:rsidRDefault="00BA76C3" w:rsidP="001C2741">
            <w:pPr>
              <w:pStyle w:val="ConsPlusNormal"/>
              <w:rPr>
                <w:rFonts w:ascii="Arial" w:hAnsi="Arial" w:cs="Arial"/>
                <w:sz w:val="24"/>
                <w:szCs w:val="24"/>
              </w:rPr>
            </w:pPr>
            <w:r w:rsidRPr="001C2741">
              <w:rPr>
                <w:rFonts w:ascii="Arial" w:hAnsi="Arial" w:cs="Arial"/>
                <w:sz w:val="24"/>
                <w:szCs w:val="24"/>
              </w:rPr>
              <w:t>процент</w:t>
            </w:r>
          </w:p>
        </w:tc>
        <w:tc>
          <w:tcPr>
            <w:tcW w:w="468" w:type="pct"/>
          </w:tcPr>
          <w:p w:rsidR="00BA76C3" w:rsidRPr="001C2741" w:rsidRDefault="00BA76C3" w:rsidP="001C2741">
            <w:pPr>
              <w:pStyle w:val="ConsPlusNormal"/>
              <w:jc w:val="right"/>
              <w:rPr>
                <w:rFonts w:ascii="Arial" w:hAnsi="Arial" w:cs="Arial"/>
                <w:sz w:val="24"/>
                <w:szCs w:val="24"/>
              </w:rPr>
            </w:pPr>
            <w:r w:rsidRPr="001C2741">
              <w:rPr>
                <w:rFonts w:ascii="Arial" w:hAnsi="Arial" w:cs="Arial"/>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8"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79" w:type="pct"/>
            <w:gridSpan w:val="2"/>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c>
          <w:tcPr>
            <w:tcW w:w="239" w:type="pct"/>
          </w:tcPr>
          <w:p w:rsidR="00BA76C3" w:rsidRPr="001C2741" w:rsidRDefault="00BA76C3" w:rsidP="001C2741">
            <w:pPr>
              <w:jc w:val="center"/>
              <w:rPr>
                <w:rFonts w:ascii="Arial" w:hAnsi="Arial" w:cs="Arial"/>
                <w:color w:val="000000" w:themeColor="text1"/>
                <w:sz w:val="24"/>
                <w:szCs w:val="24"/>
              </w:rPr>
            </w:pPr>
            <w:r w:rsidRPr="001C2741">
              <w:rPr>
                <w:rFonts w:ascii="Arial" w:hAnsi="Arial" w:cs="Arial"/>
                <w:color w:val="000000" w:themeColor="text1"/>
                <w:sz w:val="24"/>
                <w:szCs w:val="24"/>
              </w:rPr>
              <w:t>0</w:t>
            </w:r>
          </w:p>
        </w:tc>
      </w:tr>
    </w:tbl>
    <w:p w:rsidR="00133694" w:rsidRPr="001C2741" w:rsidRDefault="00133694" w:rsidP="001C2741">
      <w:pPr>
        <w:pStyle w:val="ConsPlusNormal"/>
        <w:rPr>
          <w:rFonts w:ascii="Arial" w:hAnsi="Arial" w:cs="Arial"/>
          <w:color w:val="FF0000"/>
          <w:sz w:val="24"/>
          <w:szCs w:val="24"/>
        </w:rPr>
        <w:sectPr w:rsidR="00133694" w:rsidRPr="001C2741" w:rsidSect="001C2741">
          <w:pgSz w:w="16840" w:h="11907" w:orient="landscape"/>
          <w:pgMar w:top="1134" w:right="567" w:bottom="1134" w:left="1134" w:header="0" w:footer="0" w:gutter="0"/>
          <w:cols w:space="720"/>
        </w:sectPr>
      </w:pPr>
    </w:p>
    <w:p w:rsidR="00133694" w:rsidRPr="001C2741" w:rsidRDefault="00133694" w:rsidP="001C2741">
      <w:pPr>
        <w:pStyle w:val="ConsPlusNormal"/>
        <w:jc w:val="right"/>
        <w:rPr>
          <w:rFonts w:ascii="Arial" w:hAnsi="Arial" w:cs="Arial"/>
          <w:color w:val="000000" w:themeColor="text1"/>
          <w:sz w:val="24"/>
          <w:szCs w:val="24"/>
        </w:rPr>
      </w:pPr>
      <w:r w:rsidRPr="001C2741">
        <w:rPr>
          <w:rFonts w:ascii="Arial" w:hAnsi="Arial" w:cs="Arial"/>
          <w:color w:val="000000" w:themeColor="text1"/>
          <w:sz w:val="24"/>
          <w:szCs w:val="24"/>
        </w:rPr>
        <w:lastRenderedPageBreak/>
        <w:t>Приложение №</w:t>
      </w:r>
      <w:r w:rsidR="00B416C2" w:rsidRPr="001C2741">
        <w:rPr>
          <w:rFonts w:ascii="Arial" w:hAnsi="Arial" w:cs="Arial"/>
          <w:color w:val="000000" w:themeColor="text1"/>
          <w:sz w:val="24"/>
          <w:szCs w:val="24"/>
        </w:rPr>
        <w:t xml:space="preserve"> </w:t>
      </w:r>
      <w:r w:rsidR="00730013" w:rsidRPr="001C2741">
        <w:rPr>
          <w:rFonts w:ascii="Arial" w:hAnsi="Arial" w:cs="Arial"/>
          <w:color w:val="000000" w:themeColor="text1"/>
          <w:sz w:val="24"/>
          <w:szCs w:val="24"/>
        </w:rPr>
        <w:t>6</w:t>
      </w:r>
      <w:r w:rsidR="008A7EBB">
        <w:rPr>
          <w:rFonts w:ascii="Arial" w:hAnsi="Arial" w:cs="Arial"/>
          <w:color w:val="000000" w:themeColor="text1"/>
          <w:sz w:val="24"/>
          <w:szCs w:val="24"/>
        </w:rPr>
        <w:t xml:space="preserve"> к</w:t>
      </w:r>
      <w:r w:rsidRPr="001C2741">
        <w:rPr>
          <w:rFonts w:ascii="Arial" w:hAnsi="Arial" w:cs="Arial"/>
          <w:color w:val="000000" w:themeColor="text1"/>
          <w:sz w:val="24"/>
          <w:szCs w:val="24"/>
        </w:rPr>
        <w:t xml:space="preserve"> муниципальной программ</w:t>
      </w:r>
      <w:r w:rsidR="00730013" w:rsidRPr="001C2741">
        <w:rPr>
          <w:rFonts w:ascii="Arial" w:hAnsi="Arial" w:cs="Arial"/>
          <w:color w:val="000000" w:themeColor="text1"/>
          <w:sz w:val="24"/>
          <w:szCs w:val="24"/>
        </w:rPr>
        <w:t>е</w:t>
      </w:r>
    </w:p>
    <w:p w:rsidR="00133694" w:rsidRPr="001C2741" w:rsidRDefault="00133694" w:rsidP="001C2741">
      <w:pPr>
        <w:jc w:val="right"/>
        <w:rPr>
          <w:rFonts w:ascii="Arial" w:hAnsi="Arial" w:cs="Arial"/>
          <w:bCs/>
          <w:color w:val="000000" w:themeColor="text1"/>
          <w:sz w:val="24"/>
          <w:szCs w:val="24"/>
        </w:rPr>
      </w:pPr>
      <w:r w:rsidRPr="001C2741">
        <w:rPr>
          <w:rFonts w:ascii="Arial" w:hAnsi="Arial" w:cs="Arial"/>
          <w:bCs/>
          <w:color w:val="000000" w:themeColor="text1"/>
          <w:sz w:val="24"/>
          <w:szCs w:val="24"/>
        </w:rPr>
        <w:t xml:space="preserve">«Образование Пушкинского муниципального района на 2017-2021 годы» </w:t>
      </w:r>
    </w:p>
    <w:p w:rsidR="00133694" w:rsidRPr="001C2741" w:rsidRDefault="00133694" w:rsidP="001C2741">
      <w:pPr>
        <w:rPr>
          <w:rFonts w:ascii="Arial" w:hAnsi="Arial" w:cs="Arial"/>
          <w:sz w:val="24"/>
          <w:szCs w:val="24"/>
        </w:rPr>
      </w:pPr>
    </w:p>
    <w:p w:rsidR="00133694" w:rsidRPr="001C2741" w:rsidRDefault="00133694" w:rsidP="001C2741">
      <w:pPr>
        <w:jc w:val="center"/>
        <w:rPr>
          <w:rFonts w:ascii="Arial" w:hAnsi="Arial" w:cs="Arial"/>
          <w:sz w:val="24"/>
          <w:szCs w:val="24"/>
        </w:rPr>
      </w:pPr>
      <w:r w:rsidRPr="001C2741">
        <w:rPr>
          <w:rFonts w:ascii="Arial" w:hAnsi="Arial" w:cs="Arial"/>
          <w:sz w:val="24"/>
          <w:szCs w:val="24"/>
        </w:rPr>
        <w:t xml:space="preserve">Методика </w:t>
      </w:r>
      <w:proofErr w:type="gramStart"/>
      <w:r w:rsidRPr="001C2741">
        <w:rPr>
          <w:rFonts w:ascii="Arial" w:hAnsi="Arial" w:cs="Arial"/>
          <w:sz w:val="24"/>
          <w:szCs w:val="24"/>
        </w:rPr>
        <w:t>расчета значений показателей эффективности реализации муниципальной программы Пушкинского муниципального</w:t>
      </w:r>
      <w:proofErr w:type="gramEnd"/>
      <w:r w:rsidRPr="001C2741">
        <w:rPr>
          <w:rFonts w:ascii="Arial" w:hAnsi="Arial" w:cs="Arial"/>
          <w:sz w:val="24"/>
          <w:szCs w:val="24"/>
        </w:rPr>
        <w:t xml:space="preserve"> района</w:t>
      </w:r>
      <w:r w:rsidR="00730013" w:rsidRPr="001C2741">
        <w:rPr>
          <w:rFonts w:ascii="Arial" w:hAnsi="Arial" w:cs="Arial"/>
          <w:sz w:val="24"/>
          <w:szCs w:val="24"/>
        </w:rPr>
        <w:t xml:space="preserve"> </w:t>
      </w:r>
      <w:r w:rsidRPr="001C2741">
        <w:rPr>
          <w:rFonts w:ascii="Arial" w:hAnsi="Arial" w:cs="Arial"/>
          <w:bCs/>
          <w:sz w:val="24"/>
          <w:szCs w:val="24"/>
        </w:rPr>
        <w:t>«Образование</w:t>
      </w:r>
      <w:r w:rsidR="006E0977" w:rsidRPr="001C2741">
        <w:rPr>
          <w:rFonts w:ascii="Arial" w:hAnsi="Arial" w:cs="Arial"/>
          <w:bCs/>
          <w:sz w:val="24"/>
          <w:szCs w:val="24"/>
        </w:rPr>
        <w:t xml:space="preserve"> </w:t>
      </w:r>
      <w:r w:rsidRPr="001C2741">
        <w:rPr>
          <w:rFonts w:ascii="Arial" w:hAnsi="Arial" w:cs="Arial"/>
          <w:bCs/>
          <w:sz w:val="24"/>
          <w:szCs w:val="24"/>
        </w:rPr>
        <w:t xml:space="preserve">Пушкинского муниципального района на </w:t>
      </w:r>
      <w:r w:rsidRPr="001C2741">
        <w:rPr>
          <w:rFonts w:ascii="Arial" w:hAnsi="Arial" w:cs="Arial"/>
          <w:sz w:val="24"/>
          <w:szCs w:val="24"/>
        </w:rPr>
        <w:t>2017 – 2021 годы</w:t>
      </w:r>
      <w:r w:rsidRPr="001C2741">
        <w:rPr>
          <w:rFonts w:ascii="Arial" w:hAnsi="Arial" w:cs="Arial"/>
          <w:bCs/>
          <w:sz w:val="24"/>
          <w:szCs w:val="24"/>
        </w:rPr>
        <w:t>»</w:t>
      </w:r>
    </w:p>
    <w:p w:rsidR="00133694" w:rsidRPr="001C2741" w:rsidRDefault="00133694" w:rsidP="001C2741">
      <w:pPr>
        <w:jc w:val="center"/>
        <w:rPr>
          <w:rFonts w:ascii="Arial" w:hAnsi="Arial" w:cs="Arial"/>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458"/>
        <w:gridCol w:w="96"/>
        <w:gridCol w:w="2251"/>
        <w:gridCol w:w="2692"/>
        <w:gridCol w:w="21"/>
        <w:gridCol w:w="74"/>
        <w:gridCol w:w="1418"/>
        <w:gridCol w:w="40"/>
        <w:gridCol w:w="21"/>
        <w:gridCol w:w="2674"/>
        <w:gridCol w:w="25"/>
        <w:gridCol w:w="49"/>
        <w:gridCol w:w="101"/>
        <w:gridCol w:w="1514"/>
        <w:gridCol w:w="15"/>
        <w:gridCol w:w="15"/>
        <w:gridCol w:w="9"/>
        <w:gridCol w:w="1968"/>
        <w:gridCol w:w="9"/>
        <w:gridCol w:w="9"/>
        <w:gridCol w:w="1891"/>
      </w:tblGrid>
      <w:tr w:rsidR="00DF1CF5" w:rsidRPr="001C2741" w:rsidTr="00DF1CF5">
        <w:trPr>
          <w:tblHeader/>
        </w:trPr>
        <w:tc>
          <w:tcPr>
            <w:tcW w:w="180" w:type="pct"/>
            <w:gridSpan w:val="2"/>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w:t>
            </w:r>
            <w:r w:rsidRPr="001C2741">
              <w:rPr>
                <w:rFonts w:ascii="Arial" w:hAnsi="Arial" w:cs="Arial"/>
                <w:sz w:val="24"/>
                <w:szCs w:val="24"/>
              </w:rPr>
              <w:br/>
            </w:r>
            <w:proofErr w:type="gramStart"/>
            <w:r w:rsidRPr="001C2741">
              <w:rPr>
                <w:rFonts w:ascii="Arial" w:hAnsi="Arial" w:cs="Arial"/>
                <w:sz w:val="24"/>
                <w:szCs w:val="24"/>
              </w:rPr>
              <w:t>п</w:t>
            </w:r>
            <w:proofErr w:type="gramEnd"/>
            <w:r w:rsidRPr="001C2741">
              <w:rPr>
                <w:rFonts w:ascii="Arial" w:hAnsi="Arial" w:cs="Arial"/>
                <w:sz w:val="24"/>
                <w:szCs w:val="24"/>
              </w:rPr>
              <w:t>/п</w:t>
            </w:r>
          </w:p>
        </w:tc>
        <w:tc>
          <w:tcPr>
            <w:tcW w:w="73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Задачи, направленные на достижение цели</w:t>
            </w: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Показатели, характеризующие достижение цели</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Единица измерения</w:t>
            </w:r>
          </w:p>
        </w:tc>
        <w:tc>
          <w:tcPr>
            <w:tcW w:w="915" w:type="pct"/>
            <w:gridSpan w:val="5"/>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Методика расчета показателя</w:t>
            </w:r>
          </w:p>
        </w:tc>
        <w:tc>
          <w:tcPr>
            <w:tcW w:w="526" w:type="pct"/>
            <w:gridSpan w:val="2"/>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Значения базовых показателей</w:t>
            </w:r>
          </w:p>
        </w:tc>
        <w:tc>
          <w:tcPr>
            <w:tcW w:w="654" w:type="pct"/>
            <w:gridSpan w:val="4"/>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Статистические источники получения информации</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Периодичность представления</w:t>
            </w:r>
          </w:p>
        </w:tc>
      </w:tr>
      <w:tr w:rsidR="00DF1CF5" w:rsidRPr="001C2741" w:rsidTr="00DF1CF5">
        <w:trPr>
          <w:trHeight w:val="275"/>
          <w:tblHeader/>
        </w:trPr>
        <w:tc>
          <w:tcPr>
            <w:tcW w:w="180" w:type="pct"/>
            <w:gridSpan w:val="2"/>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1</w:t>
            </w:r>
          </w:p>
        </w:tc>
        <w:tc>
          <w:tcPr>
            <w:tcW w:w="733" w:type="pct"/>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2</w:t>
            </w:r>
          </w:p>
        </w:tc>
        <w:tc>
          <w:tcPr>
            <w:tcW w:w="908" w:type="pct"/>
            <w:gridSpan w:val="3"/>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3</w:t>
            </w:r>
          </w:p>
        </w:tc>
        <w:tc>
          <w:tcPr>
            <w:tcW w:w="462" w:type="pct"/>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4</w:t>
            </w:r>
          </w:p>
        </w:tc>
        <w:tc>
          <w:tcPr>
            <w:tcW w:w="915" w:type="pct"/>
            <w:gridSpan w:val="5"/>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5</w:t>
            </w:r>
          </w:p>
        </w:tc>
        <w:tc>
          <w:tcPr>
            <w:tcW w:w="526" w:type="pct"/>
            <w:gridSpan w:val="2"/>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6</w:t>
            </w:r>
          </w:p>
        </w:tc>
        <w:tc>
          <w:tcPr>
            <w:tcW w:w="654" w:type="pct"/>
            <w:gridSpan w:val="4"/>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7</w:t>
            </w:r>
          </w:p>
        </w:tc>
        <w:tc>
          <w:tcPr>
            <w:tcW w:w="622" w:type="pct"/>
            <w:gridSpan w:val="3"/>
            <w:shd w:val="clear" w:color="auto" w:fill="FFFFFF"/>
            <w:tcMar>
              <w:left w:w="103" w:type="dxa"/>
            </w:tcMar>
            <w:vAlign w:val="center"/>
          </w:tcPr>
          <w:p w:rsidR="00133694" w:rsidRPr="001C2741" w:rsidRDefault="00133694" w:rsidP="001C2741">
            <w:pPr>
              <w:jc w:val="center"/>
              <w:rPr>
                <w:rFonts w:ascii="Arial" w:hAnsi="Arial" w:cs="Arial"/>
                <w:sz w:val="24"/>
                <w:szCs w:val="24"/>
              </w:rPr>
            </w:pPr>
            <w:r w:rsidRPr="001C2741">
              <w:rPr>
                <w:rFonts w:ascii="Arial" w:hAnsi="Arial" w:cs="Arial"/>
                <w:sz w:val="24"/>
                <w:szCs w:val="24"/>
              </w:rPr>
              <w:t>8</w:t>
            </w:r>
          </w:p>
        </w:tc>
      </w:tr>
      <w:tr w:rsidR="00730013" w:rsidRPr="001C2741" w:rsidTr="00DF1CF5">
        <w:tc>
          <w:tcPr>
            <w:tcW w:w="5000" w:type="pct"/>
            <w:gridSpan w:val="21"/>
            <w:shd w:val="clear" w:color="auto" w:fill="FFFFFF"/>
            <w:tcMar>
              <w:left w:w="103" w:type="dxa"/>
            </w:tcMar>
          </w:tcPr>
          <w:p w:rsidR="00730013" w:rsidRPr="001C2741" w:rsidRDefault="00730013" w:rsidP="008A7EBB">
            <w:pPr>
              <w:jc w:val="center"/>
              <w:rPr>
                <w:rFonts w:ascii="Arial" w:hAnsi="Arial" w:cs="Arial"/>
                <w:sz w:val="24"/>
                <w:szCs w:val="24"/>
              </w:rPr>
            </w:pPr>
            <w:r w:rsidRPr="001C2741">
              <w:rPr>
                <w:rFonts w:ascii="Arial" w:hAnsi="Arial" w:cs="Arial"/>
                <w:sz w:val="24"/>
                <w:szCs w:val="24"/>
              </w:rPr>
              <w:t xml:space="preserve">Подпрограмма </w:t>
            </w:r>
            <w:r w:rsidR="008A7EBB">
              <w:rPr>
                <w:rFonts w:ascii="Arial" w:hAnsi="Arial" w:cs="Arial"/>
                <w:sz w:val="24"/>
                <w:szCs w:val="24"/>
              </w:rPr>
              <w:t>1</w:t>
            </w:r>
            <w:r w:rsidRPr="001C2741">
              <w:rPr>
                <w:rFonts w:ascii="Arial" w:hAnsi="Arial" w:cs="Arial"/>
                <w:sz w:val="24"/>
                <w:szCs w:val="24"/>
              </w:rPr>
              <w:t xml:space="preserve"> «Дошкольное образование»</w:t>
            </w:r>
          </w:p>
        </w:tc>
      </w:tr>
      <w:tr w:rsidR="00DF1CF5" w:rsidRPr="001C2741" w:rsidTr="00DF1CF5">
        <w:tc>
          <w:tcPr>
            <w:tcW w:w="180" w:type="pct"/>
            <w:gridSpan w:val="2"/>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1</w:t>
            </w:r>
          </w:p>
        </w:tc>
        <w:tc>
          <w:tcPr>
            <w:tcW w:w="733" w:type="pct"/>
            <w:shd w:val="clear" w:color="auto" w:fill="FFFFFF"/>
            <w:tcMar>
              <w:left w:w="103" w:type="dxa"/>
            </w:tcMar>
          </w:tcPr>
          <w:p w:rsidR="00133694" w:rsidRPr="001C2741" w:rsidRDefault="00133694" w:rsidP="001C2741">
            <w:pPr>
              <w:contextualSpacing/>
              <w:rPr>
                <w:rFonts w:ascii="Arial" w:hAnsi="Arial" w:cs="Arial"/>
                <w:sz w:val="24"/>
                <w:szCs w:val="24"/>
              </w:rPr>
            </w:pPr>
            <w:r w:rsidRPr="001C2741">
              <w:rPr>
                <w:rFonts w:ascii="Arial" w:hAnsi="Arial" w:cs="Arial"/>
                <w:sz w:val="24"/>
                <w:szCs w:val="24"/>
              </w:rPr>
              <w:t>Доступность дошкольного образования для детей в возрасте от 1,5 до 7 лет</w:t>
            </w: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Доля детей от 3 до 7 лет, которым предоставлена возможность получать услуги дошкольного образования, в численности детей в возрасте от 3 до 7 лет, скорректированной на численность детей в возрасте от 5 до 7 лет, обучающихся в общеобразовательной организации.</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процент</w:t>
            </w:r>
          </w:p>
        </w:tc>
        <w:tc>
          <w:tcPr>
            <w:tcW w:w="948" w:type="pct"/>
            <w:gridSpan w:val="6"/>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Отношение численности мест в дошкольные образовательные организации к общей численности детей в возрасте от 3 до 7 лет, скорректированной на численность детей в возрасте от 5 до 7 лет, обучающихся в общеобразовательной организации *100 процентов</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100</w:t>
            </w:r>
          </w:p>
        </w:tc>
        <w:tc>
          <w:tcPr>
            <w:tcW w:w="654" w:type="pct"/>
            <w:gridSpan w:val="4"/>
            <w:shd w:val="clear" w:color="auto" w:fill="FFFFFF"/>
            <w:tcMar>
              <w:left w:w="103" w:type="dxa"/>
            </w:tcMar>
          </w:tcPr>
          <w:p w:rsidR="0034659A" w:rsidRPr="001C2741" w:rsidRDefault="0034659A" w:rsidP="001C2741">
            <w:pPr>
              <w:widowControl w:val="0"/>
              <w:contextualSpacing/>
              <w:rPr>
                <w:rFonts w:ascii="Arial" w:hAnsi="Arial" w:cs="Arial"/>
                <w:sz w:val="24"/>
                <w:szCs w:val="24"/>
              </w:rPr>
            </w:pPr>
            <w:r w:rsidRPr="001C2741">
              <w:rPr>
                <w:rFonts w:ascii="Arial" w:hAnsi="Arial" w:cs="Arial"/>
                <w:sz w:val="24"/>
                <w:szCs w:val="24"/>
              </w:rPr>
              <w:t>Данные ЕИС</w:t>
            </w:r>
          </w:p>
          <w:p w:rsidR="00133694" w:rsidRPr="001C2741" w:rsidRDefault="00133694" w:rsidP="001C2741">
            <w:pPr>
              <w:rPr>
                <w:rFonts w:ascii="Arial" w:hAnsi="Arial" w:cs="Arial"/>
                <w:sz w:val="24"/>
                <w:szCs w:val="24"/>
              </w:rPr>
            </w:pP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shd w:val="clear" w:color="auto" w:fill="FFFFFF"/>
            <w:tcMar>
              <w:left w:w="103" w:type="dxa"/>
            </w:tcMar>
          </w:tcPr>
          <w:p w:rsidR="00133694" w:rsidRPr="001C2741" w:rsidRDefault="00133694" w:rsidP="001C2741">
            <w:pPr>
              <w:rPr>
                <w:rFonts w:ascii="Arial" w:hAnsi="Arial" w:cs="Arial"/>
                <w:sz w:val="24"/>
                <w:szCs w:val="24"/>
              </w:rPr>
            </w:pPr>
          </w:p>
        </w:tc>
        <w:tc>
          <w:tcPr>
            <w:tcW w:w="733" w:type="pct"/>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proofErr w:type="gramStart"/>
            <w:r w:rsidRPr="001C2741">
              <w:rPr>
                <w:rFonts w:ascii="Arial" w:hAnsi="Arial" w:cs="Arial"/>
                <w:sz w:val="24"/>
                <w:szCs w:val="24"/>
              </w:rPr>
              <w:t xml:space="preserve">Отношение численности детей в возрасте от 1,5 до 3 лет, осваивающих образовательные программы дошкольного образования, к </w:t>
            </w:r>
            <w:r w:rsidRPr="001C2741">
              <w:rPr>
                <w:rFonts w:ascii="Arial" w:hAnsi="Arial" w:cs="Arial"/>
                <w:sz w:val="24"/>
                <w:szCs w:val="24"/>
              </w:rPr>
              <w:lastRenderedPageBreak/>
              <w:t>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roofErr w:type="gramEnd"/>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Ч</w:t>
            </w:r>
            <w:r w:rsidRPr="001C2741">
              <w:rPr>
                <w:rFonts w:ascii="Arial" w:hAnsi="Arial" w:cs="Arial"/>
                <w:sz w:val="24"/>
                <w:szCs w:val="24"/>
                <w:vertAlign w:val="subscript"/>
              </w:rPr>
              <w:t>(2м-3л)</w:t>
            </w:r>
            <w:r w:rsidRPr="001C2741">
              <w:rPr>
                <w:rFonts w:ascii="Arial" w:hAnsi="Arial" w:cs="Arial"/>
                <w:sz w:val="24"/>
                <w:szCs w:val="24"/>
              </w:rPr>
              <w:t xml:space="preserve"> / (Ч</w:t>
            </w:r>
            <w:r w:rsidRPr="001C2741">
              <w:rPr>
                <w:rFonts w:ascii="Arial" w:hAnsi="Arial" w:cs="Arial"/>
                <w:sz w:val="24"/>
                <w:szCs w:val="24"/>
                <w:vertAlign w:val="subscript"/>
              </w:rPr>
              <w:t>(2м-3л)</w:t>
            </w:r>
            <w:r w:rsidRPr="001C2741">
              <w:rPr>
                <w:rFonts w:ascii="Arial" w:hAnsi="Arial" w:cs="Arial"/>
                <w:sz w:val="24"/>
                <w:szCs w:val="24"/>
              </w:rPr>
              <w:t xml:space="preserve"> + Ч</w:t>
            </w:r>
            <w:r w:rsidRPr="001C2741">
              <w:rPr>
                <w:rFonts w:ascii="Arial" w:hAnsi="Arial" w:cs="Arial"/>
                <w:sz w:val="24"/>
                <w:szCs w:val="24"/>
                <w:vertAlign w:val="subscript"/>
              </w:rPr>
              <w:t>(учет)</w:t>
            </w:r>
            <w:r w:rsidRPr="001C2741">
              <w:rPr>
                <w:rFonts w:ascii="Arial" w:hAnsi="Arial" w:cs="Arial"/>
                <w:sz w:val="24"/>
                <w:szCs w:val="24"/>
              </w:rPr>
              <w:t>) х 100, где:</w:t>
            </w:r>
          </w:p>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планируемый показатель;</w:t>
            </w:r>
          </w:p>
          <w:p w:rsidR="00133694" w:rsidRPr="001C2741" w:rsidRDefault="00133694" w:rsidP="001C2741">
            <w:pPr>
              <w:widowControl w:val="0"/>
              <w:contextualSpacing/>
              <w:rPr>
                <w:rFonts w:ascii="Arial" w:hAnsi="Arial" w:cs="Arial"/>
                <w:sz w:val="24"/>
                <w:szCs w:val="24"/>
              </w:rPr>
            </w:pPr>
            <w:r w:rsidRPr="001C2741">
              <w:rPr>
                <w:rFonts w:ascii="Arial" w:hAnsi="Arial" w:cs="Arial"/>
                <w:sz w:val="24"/>
                <w:szCs w:val="24"/>
              </w:rPr>
              <w:t>Ч</w:t>
            </w:r>
            <w:r w:rsidRPr="001C2741">
              <w:rPr>
                <w:rFonts w:ascii="Arial" w:hAnsi="Arial" w:cs="Arial"/>
                <w:sz w:val="24"/>
                <w:szCs w:val="24"/>
                <w:vertAlign w:val="subscript"/>
              </w:rPr>
              <w:t xml:space="preserve">(2м-3л) </w:t>
            </w:r>
            <w:r w:rsidRPr="001C2741">
              <w:rPr>
                <w:rFonts w:ascii="Arial" w:hAnsi="Arial" w:cs="Arial"/>
                <w:sz w:val="24"/>
                <w:szCs w:val="24"/>
              </w:rPr>
              <w:t xml:space="preserve">– численность детей в возрасте от 1,5 до 3 лет, которым предоставлена </w:t>
            </w:r>
            <w:r w:rsidRPr="001C2741">
              <w:rPr>
                <w:rFonts w:ascii="Arial" w:hAnsi="Arial" w:cs="Arial"/>
                <w:sz w:val="24"/>
                <w:szCs w:val="24"/>
              </w:rPr>
              <w:lastRenderedPageBreak/>
              <w:t>возможность получать услугу дошкольного образования;</w:t>
            </w:r>
          </w:p>
          <w:p w:rsidR="00133694" w:rsidRPr="001C2741" w:rsidRDefault="00133694" w:rsidP="001C2741">
            <w:pPr>
              <w:rPr>
                <w:rFonts w:ascii="Arial" w:hAnsi="Arial" w:cs="Arial"/>
                <w:sz w:val="24"/>
                <w:szCs w:val="24"/>
              </w:rPr>
            </w:pPr>
            <w:proofErr w:type="gramStart"/>
            <w:r w:rsidRPr="001C2741">
              <w:rPr>
                <w:rFonts w:ascii="Arial" w:hAnsi="Arial" w:cs="Arial"/>
                <w:sz w:val="24"/>
                <w:szCs w:val="24"/>
              </w:rPr>
              <w:t>Ч</w:t>
            </w:r>
            <w:r w:rsidRPr="001C2741">
              <w:rPr>
                <w:rFonts w:ascii="Arial" w:hAnsi="Arial" w:cs="Arial"/>
                <w:sz w:val="24"/>
                <w:szCs w:val="24"/>
                <w:vertAlign w:val="subscript"/>
              </w:rPr>
              <w:t>(</w:t>
            </w:r>
            <w:proofErr w:type="gramEnd"/>
            <w:r w:rsidRPr="001C2741">
              <w:rPr>
                <w:rFonts w:ascii="Arial" w:hAnsi="Arial" w:cs="Arial"/>
                <w:sz w:val="24"/>
                <w:szCs w:val="24"/>
                <w:vertAlign w:val="subscript"/>
              </w:rPr>
              <w:t>учет)</w:t>
            </w:r>
            <w:r w:rsidRPr="001C2741">
              <w:rPr>
                <w:rFonts w:ascii="Arial" w:hAnsi="Arial" w:cs="Arial"/>
                <w:sz w:val="24"/>
                <w:szCs w:val="24"/>
              </w:rPr>
              <w:t xml:space="preserve"> – численность детей в возрасте от 1,5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с учетом прироста по данным государственной статистики</w:t>
            </w:r>
          </w:p>
        </w:tc>
        <w:tc>
          <w:tcPr>
            <w:tcW w:w="493" w:type="pct"/>
            <w:shd w:val="clear" w:color="auto" w:fill="FFFFFF"/>
            <w:tcMar>
              <w:left w:w="103" w:type="dxa"/>
            </w:tcMar>
          </w:tcPr>
          <w:p w:rsidR="00133694" w:rsidRPr="001C2741" w:rsidRDefault="00CE4B7E" w:rsidP="001C2741">
            <w:pPr>
              <w:rPr>
                <w:rFonts w:ascii="Arial" w:hAnsi="Arial" w:cs="Arial"/>
                <w:sz w:val="24"/>
                <w:szCs w:val="24"/>
              </w:rPr>
            </w:pPr>
            <w:r w:rsidRPr="001C2741">
              <w:rPr>
                <w:rFonts w:ascii="Arial" w:hAnsi="Arial" w:cs="Arial"/>
                <w:sz w:val="24"/>
                <w:szCs w:val="24"/>
              </w:rPr>
              <w:lastRenderedPageBreak/>
              <w:t>78</w:t>
            </w:r>
          </w:p>
        </w:tc>
        <w:tc>
          <w:tcPr>
            <w:tcW w:w="654" w:type="pct"/>
            <w:gridSpan w:val="4"/>
            <w:shd w:val="clear" w:color="auto" w:fill="FFFFFF"/>
            <w:tcMar>
              <w:left w:w="103" w:type="dxa"/>
            </w:tcMar>
          </w:tcPr>
          <w:p w:rsidR="00133694" w:rsidRPr="001C2741" w:rsidRDefault="00133694" w:rsidP="001C2741">
            <w:pPr>
              <w:widowControl w:val="0"/>
              <w:contextualSpacing/>
              <w:rPr>
                <w:rFonts w:ascii="Arial" w:hAnsi="Arial" w:cs="Arial"/>
                <w:sz w:val="24"/>
                <w:szCs w:val="24"/>
              </w:rPr>
            </w:pPr>
            <w:r w:rsidRPr="001C2741">
              <w:rPr>
                <w:rFonts w:ascii="Arial" w:hAnsi="Arial" w:cs="Arial"/>
                <w:sz w:val="24"/>
                <w:szCs w:val="24"/>
              </w:rPr>
              <w:t>Данные ЕИС,</w:t>
            </w:r>
          </w:p>
          <w:p w:rsidR="00133694" w:rsidRPr="001C2741" w:rsidRDefault="00133694" w:rsidP="001C2741">
            <w:pPr>
              <w:rPr>
                <w:rFonts w:ascii="Arial" w:hAnsi="Arial" w:cs="Arial"/>
                <w:sz w:val="24"/>
                <w:szCs w:val="24"/>
              </w:rPr>
            </w:pPr>
            <w:r w:rsidRPr="001C2741">
              <w:rPr>
                <w:rFonts w:ascii="Arial" w:hAnsi="Arial" w:cs="Arial"/>
                <w:sz w:val="24"/>
                <w:szCs w:val="24"/>
              </w:rPr>
              <w:t>Федерального сегмента электронной очереди</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val="restart"/>
            <w:shd w:val="clear" w:color="auto" w:fill="FFFFFF"/>
            <w:tcMar>
              <w:left w:w="103" w:type="dxa"/>
            </w:tcMar>
          </w:tcPr>
          <w:p w:rsidR="00F93BD1" w:rsidRPr="001C2741" w:rsidRDefault="00F93BD1" w:rsidP="001C2741">
            <w:pPr>
              <w:rPr>
                <w:rFonts w:ascii="Arial" w:hAnsi="Arial" w:cs="Arial"/>
                <w:sz w:val="24"/>
                <w:szCs w:val="24"/>
              </w:rPr>
            </w:pPr>
          </w:p>
        </w:tc>
        <w:tc>
          <w:tcPr>
            <w:tcW w:w="733" w:type="pct"/>
            <w:vMerge w:val="restart"/>
            <w:shd w:val="clear" w:color="auto" w:fill="FFFFFF"/>
            <w:tcMar>
              <w:left w:w="103" w:type="dxa"/>
            </w:tcMar>
          </w:tcPr>
          <w:p w:rsidR="00F93BD1" w:rsidRPr="001C2741" w:rsidRDefault="00F93BD1" w:rsidP="001C2741">
            <w:pPr>
              <w:contextualSpacing/>
              <w:rPr>
                <w:rFonts w:ascii="Arial" w:hAnsi="Arial" w:cs="Arial"/>
                <w:sz w:val="24"/>
                <w:szCs w:val="24"/>
              </w:rPr>
            </w:pPr>
          </w:p>
        </w:tc>
        <w:tc>
          <w:tcPr>
            <w:tcW w:w="908" w:type="pct"/>
            <w:gridSpan w:val="3"/>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462" w:type="pct"/>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шт.</w:t>
            </w:r>
          </w:p>
        </w:tc>
        <w:tc>
          <w:tcPr>
            <w:tcW w:w="948" w:type="pct"/>
            <w:gridSpan w:val="6"/>
            <w:shd w:val="clear" w:color="auto" w:fill="FFFFFF"/>
            <w:tcMar>
              <w:left w:w="103" w:type="dxa"/>
            </w:tcMar>
          </w:tcPr>
          <w:p w:rsidR="00F93BD1" w:rsidRPr="001C2741" w:rsidRDefault="00F93BD1" w:rsidP="001C2741">
            <w:pPr>
              <w:widowControl w:val="0"/>
              <w:contextualSpacing/>
              <w:rPr>
                <w:rFonts w:ascii="Arial" w:hAnsi="Arial" w:cs="Arial"/>
                <w:sz w:val="24"/>
                <w:szCs w:val="24"/>
              </w:rPr>
            </w:pPr>
          </w:p>
        </w:tc>
        <w:tc>
          <w:tcPr>
            <w:tcW w:w="493" w:type="pct"/>
            <w:shd w:val="clear" w:color="auto" w:fill="FFFFFF"/>
            <w:tcMar>
              <w:left w:w="103" w:type="dxa"/>
            </w:tcMar>
          </w:tcPr>
          <w:p w:rsidR="00F93BD1" w:rsidRPr="001C2741" w:rsidRDefault="00F93BD1" w:rsidP="001C2741">
            <w:pPr>
              <w:rPr>
                <w:rFonts w:ascii="Arial" w:hAnsi="Arial" w:cs="Arial"/>
                <w:sz w:val="24"/>
                <w:szCs w:val="24"/>
              </w:rPr>
            </w:pPr>
          </w:p>
        </w:tc>
        <w:tc>
          <w:tcPr>
            <w:tcW w:w="654" w:type="pct"/>
            <w:gridSpan w:val="4"/>
            <w:shd w:val="clear" w:color="auto" w:fill="FFFFFF"/>
            <w:tcMar>
              <w:left w:w="103" w:type="dxa"/>
            </w:tcMar>
          </w:tcPr>
          <w:p w:rsidR="00F93BD1" w:rsidRPr="001C2741" w:rsidRDefault="00F93BD1" w:rsidP="001C2741">
            <w:pPr>
              <w:widowControl w:val="0"/>
              <w:contextualSpacing/>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F93BD1" w:rsidRPr="001C2741" w:rsidRDefault="00F93BD1" w:rsidP="001C2741">
            <w:pPr>
              <w:rPr>
                <w:rFonts w:ascii="Arial" w:hAnsi="Arial" w:cs="Arial"/>
                <w:sz w:val="24"/>
                <w:szCs w:val="24"/>
              </w:rPr>
            </w:pPr>
          </w:p>
        </w:tc>
        <w:tc>
          <w:tcPr>
            <w:tcW w:w="733" w:type="pct"/>
            <w:vMerge/>
            <w:shd w:val="clear" w:color="auto" w:fill="FFFFFF"/>
            <w:tcMar>
              <w:left w:w="103" w:type="dxa"/>
            </w:tcMar>
          </w:tcPr>
          <w:p w:rsidR="00F93BD1" w:rsidRPr="001C2741" w:rsidRDefault="00F93BD1" w:rsidP="001C2741">
            <w:pPr>
              <w:contextualSpacing/>
              <w:rPr>
                <w:rFonts w:ascii="Arial" w:hAnsi="Arial" w:cs="Arial"/>
                <w:sz w:val="24"/>
                <w:szCs w:val="24"/>
              </w:rPr>
            </w:pPr>
          </w:p>
        </w:tc>
        <w:tc>
          <w:tcPr>
            <w:tcW w:w="908" w:type="pct"/>
            <w:gridSpan w:val="3"/>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Количество отремонтированных образовательных организаций военных городков на территории Московской области, переданных в собственность Пушкинского муниципального района Московской области</w:t>
            </w:r>
          </w:p>
        </w:tc>
        <w:tc>
          <w:tcPr>
            <w:tcW w:w="462" w:type="pct"/>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ед.</w:t>
            </w:r>
          </w:p>
        </w:tc>
        <w:tc>
          <w:tcPr>
            <w:tcW w:w="948" w:type="pct"/>
            <w:gridSpan w:val="6"/>
            <w:shd w:val="clear" w:color="auto" w:fill="FFFFFF"/>
            <w:tcMar>
              <w:left w:w="103" w:type="dxa"/>
            </w:tcMar>
          </w:tcPr>
          <w:p w:rsidR="00F93BD1" w:rsidRPr="001C2741" w:rsidRDefault="00F93BD1" w:rsidP="001C2741">
            <w:pPr>
              <w:widowControl w:val="0"/>
              <w:contextualSpacing/>
              <w:rPr>
                <w:rFonts w:ascii="Arial" w:hAnsi="Arial" w:cs="Arial"/>
                <w:sz w:val="24"/>
                <w:szCs w:val="24"/>
              </w:rPr>
            </w:pPr>
          </w:p>
        </w:tc>
        <w:tc>
          <w:tcPr>
            <w:tcW w:w="493" w:type="pct"/>
            <w:shd w:val="clear" w:color="auto" w:fill="FFFFFF"/>
            <w:tcMar>
              <w:left w:w="103" w:type="dxa"/>
            </w:tcMar>
          </w:tcPr>
          <w:p w:rsidR="00F93BD1" w:rsidRPr="001C2741" w:rsidRDefault="00F93BD1" w:rsidP="001C2741">
            <w:pPr>
              <w:rPr>
                <w:rFonts w:ascii="Arial" w:hAnsi="Arial" w:cs="Arial"/>
                <w:sz w:val="24"/>
                <w:szCs w:val="24"/>
              </w:rPr>
            </w:pPr>
          </w:p>
        </w:tc>
        <w:tc>
          <w:tcPr>
            <w:tcW w:w="654" w:type="pct"/>
            <w:gridSpan w:val="4"/>
            <w:shd w:val="clear" w:color="auto" w:fill="FFFFFF"/>
            <w:tcMar>
              <w:left w:w="103" w:type="dxa"/>
            </w:tcMar>
          </w:tcPr>
          <w:p w:rsidR="00F93BD1" w:rsidRPr="001C2741" w:rsidRDefault="00F93BD1" w:rsidP="001C2741">
            <w:pPr>
              <w:widowControl w:val="0"/>
              <w:contextualSpacing/>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F93BD1" w:rsidRPr="001C2741" w:rsidRDefault="00F93BD1" w:rsidP="001C2741">
            <w:pPr>
              <w:rPr>
                <w:rFonts w:ascii="Arial" w:hAnsi="Arial" w:cs="Arial"/>
                <w:sz w:val="24"/>
                <w:szCs w:val="24"/>
              </w:rPr>
            </w:pPr>
          </w:p>
        </w:tc>
      </w:tr>
      <w:tr w:rsidR="00DF1CF5" w:rsidRPr="001C2741" w:rsidTr="00DF1CF5">
        <w:tc>
          <w:tcPr>
            <w:tcW w:w="180" w:type="pct"/>
            <w:gridSpan w:val="2"/>
            <w:vMerge w:val="restar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2</w:t>
            </w:r>
          </w:p>
        </w:tc>
        <w:tc>
          <w:tcPr>
            <w:tcW w:w="733" w:type="pct"/>
            <w:vMerge w:val="restart"/>
            <w:shd w:val="clear" w:color="auto" w:fill="FFFFFF"/>
            <w:tcMar>
              <w:left w:w="103" w:type="dxa"/>
            </w:tcMar>
          </w:tcPr>
          <w:p w:rsidR="00133694" w:rsidRPr="001C2741" w:rsidRDefault="00133694" w:rsidP="001C2741">
            <w:pPr>
              <w:contextualSpacing/>
              <w:rPr>
                <w:rFonts w:ascii="Arial" w:hAnsi="Arial" w:cs="Arial"/>
                <w:sz w:val="24"/>
                <w:szCs w:val="24"/>
              </w:rPr>
            </w:pPr>
            <w:r w:rsidRPr="001C2741">
              <w:rPr>
                <w:rFonts w:ascii="Arial" w:hAnsi="Arial" w:cs="Arial"/>
                <w:bCs/>
                <w:sz w:val="24"/>
                <w:szCs w:val="24"/>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стандарта дошкольного образования </w:t>
            </w:r>
          </w:p>
        </w:tc>
        <w:tc>
          <w:tcPr>
            <w:tcW w:w="908" w:type="pct"/>
            <w:gridSpan w:val="3"/>
            <w:shd w:val="clear" w:color="auto" w:fill="FFFFFF"/>
            <w:tcMar>
              <w:left w:w="103" w:type="dxa"/>
            </w:tcMar>
          </w:tcPr>
          <w:p w:rsidR="00133694" w:rsidRPr="001C2741" w:rsidRDefault="00133694" w:rsidP="001C2741">
            <w:pPr>
              <w:tabs>
                <w:tab w:val="center" w:pos="4677"/>
                <w:tab w:val="right" w:pos="9355"/>
              </w:tabs>
              <w:rPr>
                <w:rFonts w:ascii="Arial" w:hAnsi="Arial" w:cs="Arial"/>
                <w:sz w:val="24"/>
                <w:szCs w:val="24"/>
              </w:rPr>
            </w:pPr>
            <w:r w:rsidRPr="001C2741">
              <w:rPr>
                <w:rFonts w:ascii="Arial" w:hAnsi="Arial" w:cs="Arial"/>
                <w:color w:val="00000A"/>
                <w:sz w:val="24"/>
                <w:szCs w:val="24"/>
              </w:rPr>
              <w:t xml:space="preserve">Удельный вес численности воспитанников в частных дошкольных образовательных организаций в общей численности воспитанников </w:t>
            </w:r>
            <w:proofErr w:type="gramStart"/>
            <w:r w:rsidRPr="001C2741">
              <w:rPr>
                <w:rFonts w:ascii="Arial" w:hAnsi="Arial" w:cs="Arial"/>
                <w:color w:val="00000A"/>
                <w:sz w:val="24"/>
                <w:szCs w:val="24"/>
              </w:rPr>
              <w:t>в</w:t>
            </w:r>
            <w:proofErr w:type="gramEnd"/>
            <w:r w:rsidRPr="001C2741">
              <w:rPr>
                <w:rFonts w:ascii="Arial" w:hAnsi="Arial" w:cs="Arial"/>
                <w:color w:val="00000A"/>
                <w:sz w:val="24"/>
                <w:szCs w:val="24"/>
              </w:rPr>
              <w:t xml:space="preserve"> дошкольных образовательных организаций</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процент</w:t>
            </w:r>
          </w:p>
        </w:tc>
        <w:tc>
          <w:tcPr>
            <w:tcW w:w="948" w:type="pct"/>
            <w:gridSpan w:val="6"/>
            <w:shd w:val="clear" w:color="auto" w:fill="FFFFFF"/>
            <w:tcMar>
              <w:left w:w="103" w:type="dxa"/>
            </w:tcMar>
          </w:tcPr>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w:t>
            </w:r>
            <w:proofErr w:type="spellStart"/>
            <w:r w:rsidRPr="001C2741">
              <w:rPr>
                <w:rFonts w:ascii="Arial" w:hAnsi="Arial" w:cs="Arial"/>
                <w:sz w:val="24"/>
                <w:szCs w:val="24"/>
              </w:rPr>
              <w:t>Вч</w:t>
            </w:r>
            <w:proofErr w:type="spellEnd"/>
            <w:r w:rsidRPr="001C2741">
              <w:rPr>
                <w:rFonts w:ascii="Arial" w:hAnsi="Arial" w:cs="Arial"/>
                <w:sz w:val="24"/>
                <w:szCs w:val="24"/>
              </w:rPr>
              <w:t xml:space="preserve"> / В</w:t>
            </w:r>
            <w:r w:rsidRPr="001C2741">
              <w:rPr>
                <w:rFonts w:ascii="Arial" w:hAnsi="Arial" w:cs="Arial"/>
                <w:sz w:val="24"/>
                <w:szCs w:val="24"/>
                <w:vertAlign w:val="subscript"/>
              </w:rPr>
              <w:t>(</w:t>
            </w:r>
            <w:proofErr w:type="spellStart"/>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х 100, где:</w:t>
            </w:r>
          </w:p>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планируемый показатель;</w:t>
            </w:r>
          </w:p>
          <w:p w:rsidR="00133694" w:rsidRPr="001C2741" w:rsidRDefault="00133694" w:rsidP="001C2741">
            <w:pPr>
              <w:widowControl w:val="0"/>
              <w:contextualSpacing/>
              <w:rPr>
                <w:rFonts w:ascii="Arial" w:hAnsi="Arial" w:cs="Arial"/>
                <w:sz w:val="24"/>
                <w:szCs w:val="24"/>
              </w:rPr>
            </w:pPr>
            <w:proofErr w:type="spellStart"/>
            <w:r w:rsidRPr="001C2741">
              <w:rPr>
                <w:rFonts w:ascii="Arial" w:hAnsi="Arial" w:cs="Arial"/>
                <w:sz w:val="24"/>
                <w:szCs w:val="24"/>
              </w:rPr>
              <w:t>В</w:t>
            </w:r>
            <w:proofErr w:type="gramStart"/>
            <w:r w:rsidRPr="001C2741">
              <w:rPr>
                <w:rFonts w:ascii="Arial" w:hAnsi="Arial" w:cs="Arial"/>
                <w:sz w:val="24"/>
                <w:szCs w:val="24"/>
              </w:rPr>
              <w:t>ч</w:t>
            </w:r>
            <w:proofErr w:type="spellEnd"/>
            <w:r w:rsidRPr="001C2741">
              <w:rPr>
                <w:rFonts w:ascii="Arial" w:hAnsi="Arial" w:cs="Arial"/>
                <w:sz w:val="24"/>
                <w:szCs w:val="24"/>
              </w:rPr>
              <w:t>–</w:t>
            </w:r>
            <w:proofErr w:type="gramEnd"/>
            <w:r w:rsidRPr="001C2741">
              <w:rPr>
                <w:rFonts w:ascii="Arial" w:hAnsi="Arial" w:cs="Arial"/>
                <w:sz w:val="24"/>
                <w:szCs w:val="24"/>
              </w:rPr>
              <w:t xml:space="preserve"> численность воспитанников частных дошкольных образовательных организаций;</w:t>
            </w:r>
          </w:p>
          <w:p w:rsidR="00133694" w:rsidRPr="001C2741" w:rsidRDefault="00133694" w:rsidP="001C2741">
            <w:pPr>
              <w:rPr>
                <w:rFonts w:ascii="Arial" w:hAnsi="Arial" w:cs="Arial"/>
                <w:sz w:val="24"/>
                <w:szCs w:val="24"/>
              </w:rPr>
            </w:pPr>
            <w:proofErr w:type="gramStart"/>
            <w:r w:rsidRPr="001C2741">
              <w:rPr>
                <w:rFonts w:ascii="Arial" w:hAnsi="Arial" w:cs="Arial"/>
                <w:sz w:val="24"/>
                <w:szCs w:val="24"/>
              </w:rPr>
              <w:t>В</w:t>
            </w:r>
            <w:r w:rsidRPr="001C2741">
              <w:rPr>
                <w:rFonts w:ascii="Arial" w:hAnsi="Arial" w:cs="Arial"/>
                <w:sz w:val="24"/>
                <w:szCs w:val="24"/>
                <w:vertAlign w:val="subscript"/>
              </w:rPr>
              <w:t>(</w:t>
            </w:r>
            <w:proofErr w:type="spellStart"/>
            <w:proofErr w:type="gramEnd"/>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 общая численность воспитанников дошкольных образовательных организаций</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4,</w:t>
            </w:r>
            <w:r w:rsidR="007441C9" w:rsidRPr="001C2741">
              <w:rPr>
                <w:rFonts w:ascii="Arial" w:hAnsi="Arial" w:cs="Arial"/>
                <w:sz w:val="24"/>
                <w:szCs w:val="24"/>
              </w:rPr>
              <w:t>5</w:t>
            </w:r>
          </w:p>
        </w:tc>
        <w:tc>
          <w:tcPr>
            <w:tcW w:w="654" w:type="pct"/>
            <w:gridSpan w:val="4"/>
            <w:shd w:val="clear" w:color="auto" w:fill="FFFFFF"/>
            <w:tcMar>
              <w:left w:w="103" w:type="dxa"/>
            </w:tcMar>
          </w:tcPr>
          <w:p w:rsidR="00133694" w:rsidRPr="001C2741" w:rsidRDefault="00133694" w:rsidP="001C2741">
            <w:pPr>
              <w:widowControl w:val="0"/>
              <w:contextualSpacing/>
              <w:rPr>
                <w:rFonts w:ascii="Arial" w:hAnsi="Arial" w:cs="Arial"/>
                <w:sz w:val="24"/>
                <w:szCs w:val="24"/>
              </w:rPr>
            </w:pPr>
            <w:r w:rsidRPr="001C2741">
              <w:rPr>
                <w:rFonts w:ascii="Arial" w:hAnsi="Arial" w:cs="Arial"/>
                <w:sz w:val="24"/>
                <w:szCs w:val="24"/>
              </w:rPr>
              <w:t>Данные статистики</w:t>
            </w:r>
          </w:p>
          <w:p w:rsidR="00133694" w:rsidRPr="001C2741" w:rsidRDefault="00133694" w:rsidP="001C2741">
            <w:pPr>
              <w:rPr>
                <w:rFonts w:ascii="Arial" w:hAnsi="Arial" w:cs="Arial"/>
                <w:sz w:val="24"/>
                <w:szCs w:val="24"/>
              </w:rPr>
            </w:pP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 xml:space="preserve">Отношение средней заработной платы </w:t>
            </w:r>
            <w:r w:rsidRPr="001C2741">
              <w:rPr>
                <w:rFonts w:ascii="Arial" w:hAnsi="Arial" w:cs="Arial"/>
                <w:sz w:val="24"/>
                <w:szCs w:val="24"/>
              </w:rPr>
              <w:lastRenderedPageBreak/>
              <w:t>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 xml:space="preserve">Отношение средней заработной платы </w:t>
            </w:r>
            <w:r w:rsidRPr="001C2741">
              <w:rPr>
                <w:rFonts w:ascii="Arial" w:hAnsi="Arial" w:cs="Arial"/>
                <w:sz w:val="24"/>
                <w:szCs w:val="24"/>
              </w:rPr>
              <w:lastRenderedPageBreak/>
              <w:t>педагогических работников муниципальных дошкольных образовательных организаций к средней заработной плате в сфере</w:t>
            </w:r>
            <w:r w:rsidR="008A7EBB">
              <w:rPr>
                <w:rFonts w:ascii="Arial" w:hAnsi="Arial" w:cs="Arial"/>
                <w:sz w:val="24"/>
                <w:szCs w:val="24"/>
              </w:rPr>
              <w:t xml:space="preserve"> </w:t>
            </w:r>
            <w:r w:rsidRPr="001C2741">
              <w:rPr>
                <w:rFonts w:ascii="Arial" w:hAnsi="Arial" w:cs="Arial"/>
                <w:sz w:val="24"/>
                <w:szCs w:val="24"/>
              </w:rPr>
              <w:t>общего образования Московской области * 100  процентов</w:t>
            </w:r>
          </w:p>
        </w:tc>
        <w:tc>
          <w:tcPr>
            <w:tcW w:w="493" w:type="pct"/>
            <w:shd w:val="clear" w:color="auto" w:fill="FFFFFF"/>
            <w:tcMar>
              <w:left w:w="103" w:type="dxa"/>
            </w:tcMar>
          </w:tcPr>
          <w:p w:rsidR="00133694" w:rsidRPr="001C2741" w:rsidRDefault="007441C9" w:rsidP="001C2741">
            <w:pPr>
              <w:rPr>
                <w:rFonts w:ascii="Arial" w:hAnsi="Arial" w:cs="Arial"/>
                <w:sz w:val="24"/>
                <w:szCs w:val="24"/>
              </w:rPr>
            </w:pPr>
            <w:r w:rsidRPr="001C2741">
              <w:rPr>
                <w:rFonts w:ascii="Arial" w:hAnsi="Arial" w:cs="Arial"/>
                <w:sz w:val="24"/>
                <w:szCs w:val="24"/>
              </w:rPr>
              <w:lastRenderedPageBreak/>
              <w:t>98</w:t>
            </w:r>
          </w:p>
        </w:tc>
        <w:tc>
          <w:tcPr>
            <w:tcW w:w="654" w:type="pct"/>
            <w:gridSpan w:val="4"/>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 xml:space="preserve">Данные </w:t>
            </w:r>
            <w:r w:rsidR="0034659A" w:rsidRPr="001C2741">
              <w:rPr>
                <w:rFonts w:ascii="Arial" w:hAnsi="Arial" w:cs="Arial"/>
                <w:sz w:val="24"/>
                <w:szCs w:val="24"/>
              </w:rPr>
              <w:t>статистики</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color w:val="00000A"/>
                <w:sz w:val="24"/>
                <w:szCs w:val="24"/>
              </w:rPr>
              <w:t>Доля частных дошкольных образовательных организаций, получающих субсидии из бюджета Московской области, от общего числа дошкольных образовательных организаций, обратившихся за получением субсидии из бюджета Московской области</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процент</w:t>
            </w:r>
          </w:p>
        </w:tc>
        <w:tc>
          <w:tcPr>
            <w:tcW w:w="948" w:type="pct"/>
            <w:gridSpan w:val="6"/>
            <w:shd w:val="clear" w:color="auto" w:fill="FFFFFF"/>
            <w:tcMar>
              <w:left w:w="103" w:type="dxa"/>
            </w:tcMar>
          </w:tcPr>
          <w:p w:rsidR="00133694" w:rsidRPr="001C2741" w:rsidRDefault="00133694" w:rsidP="001C2741">
            <w:pPr>
              <w:autoSpaceDE w:val="0"/>
              <w:autoSpaceDN w:val="0"/>
              <w:adjustRightInd w:val="0"/>
              <w:rPr>
                <w:rFonts w:ascii="Arial" w:hAnsi="Arial" w:cs="Arial"/>
                <w:sz w:val="24"/>
                <w:szCs w:val="24"/>
              </w:rPr>
            </w:pPr>
            <w:r w:rsidRPr="001C2741">
              <w:rPr>
                <w:rFonts w:ascii="Arial" w:hAnsi="Arial" w:cs="Arial"/>
                <w:sz w:val="24"/>
                <w:szCs w:val="24"/>
              </w:rPr>
              <w:t>(</w:t>
            </w:r>
            <w:proofErr w:type="spellStart"/>
            <w:r w:rsidRPr="001C2741">
              <w:rPr>
                <w:rFonts w:ascii="Arial" w:hAnsi="Arial" w:cs="Arial"/>
                <w:sz w:val="24"/>
                <w:szCs w:val="24"/>
              </w:rPr>
              <w:t>Дчдо</w:t>
            </w:r>
            <w:proofErr w:type="spellEnd"/>
            <w:r w:rsidRPr="001C2741">
              <w:rPr>
                <w:rFonts w:ascii="Arial" w:hAnsi="Arial" w:cs="Arial"/>
                <w:sz w:val="24"/>
                <w:szCs w:val="24"/>
              </w:rPr>
              <w:t xml:space="preserve"> / ОО) x 100, где:</w:t>
            </w:r>
          </w:p>
          <w:p w:rsidR="00133694" w:rsidRPr="001C2741" w:rsidRDefault="00133694" w:rsidP="001C2741">
            <w:pPr>
              <w:autoSpaceDE w:val="0"/>
              <w:autoSpaceDN w:val="0"/>
              <w:adjustRightInd w:val="0"/>
              <w:rPr>
                <w:rFonts w:ascii="Arial" w:hAnsi="Arial" w:cs="Arial"/>
                <w:sz w:val="24"/>
                <w:szCs w:val="24"/>
              </w:rPr>
            </w:pPr>
            <w:proofErr w:type="spellStart"/>
            <w:r w:rsidRPr="001C2741">
              <w:rPr>
                <w:rFonts w:ascii="Arial" w:hAnsi="Arial" w:cs="Arial"/>
                <w:sz w:val="24"/>
                <w:szCs w:val="24"/>
              </w:rPr>
              <w:t>Дчдо</w:t>
            </w:r>
            <w:proofErr w:type="spellEnd"/>
            <w:r w:rsidRPr="001C2741">
              <w:rPr>
                <w:rFonts w:ascii="Arial" w:hAnsi="Arial" w:cs="Arial"/>
                <w:sz w:val="24"/>
                <w:szCs w:val="24"/>
              </w:rPr>
              <w:t xml:space="preserve"> – количество частных дошкольных образовательных организаций, получающих субсидии из бюджета Московской области.</w:t>
            </w:r>
          </w:p>
          <w:p w:rsidR="00133694" w:rsidRPr="001C2741" w:rsidRDefault="00133694" w:rsidP="001C2741">
            <w:pPr>
              <w:rPr>
                <w:rFonts w:ascii="Arial" w:hAnsi="Arial" w:cs="Arial"/>
                <w:sz w:val="24"/>
                <w:szCs w:val="24"/>
              </w:rPr>
            </w:pPr>
            <w:r w:rsidRPr="001C2741">
              <w:rPr>
                <w:rFonts w:ascii="Arial" w:hAnsi="Arial" w:cs="Arial"/>
                <w:sz w:val="24"/>
                <w:szCs w:val="24"/>
              </w:rPr>
              <w:t>ОО – общее число</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100</w:t>
            </w:r>
          </w:p>
        </w:tc>
        <w:tc>
          <w:tcPr>
            <w:tcW w:w="654" w:type="pct"/>
            <w:gridSpan w:val="4"/>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7143FB" w:rsidP="001C2741">
            <w:pPr>
              <w:rPr>
                <w:rFonts w:ascii="Arial" w:hAnsi="Arial" w:cs="Arial"/>
                <w:sz w:val="24"/>
                <w:szCs w:val="24"/>
              </w:rPr>
            </w:pPr>
            <w:r w:rsidRPr="001C2741">
              <w:rPr>
                <w:rFonts w:ascii="Arial" w:hAnsi="Arial" w:cs="Arial"/>
                <w:sz w:val="24"/>
                <w:szCs w:val="24"/>
              </w:rPr>
              <w:t>Повышение д</w:t>
            </w:r>
            <w:r w:rsidR="00133694" w:rsidRPr="001C2741">
              <w:rPr>
                <w:rFonts w:ascii="Arial" w:hAnsi="Arial" w:cs="Arial"/>
                <w:sz w:val="24"/>
                <w:szCs w:val="24"/>
              </w:rPr>
              <w:t>ол</w:t>
            </w:r>
            <w:r w:rsidRPr="001C2741">
              <w:rPr>
                <w:rFonts w:ascii="Arial" w:hAnsi="Arial" w:cs="Arial"/>
                <w:sz w:val="24"/>
                <w:szCs w:val="24"/>
              </w:rPr>
              <w:t>и</w:t>
            </w:r>
            <w:r w:rsidR="00133694" w:rsidRPr="001C2741">
              <w:rPr>
                <w:rFonts w:ascii="Arial" w:hAnsi="Arial" w:cs="Arial"/>
                <w:sz w:val="24"/>
                <w:szCs w:val="24"/>
              </w:rPr>
              <w:t xml:space="preserve"> педагогических и руководящих </w:t>
            </w:r>
            <w:r w:rsidR="00133694" w:rsidRPr="001C2741">
              <w:rPr>
                <w:rFonts w:ascii="Arial" w:hAnsi="Arial" w:cs="Arial"/>
                <w:sz w:val="24"/>
                <w:szCs w:val="24"/>
              </w:rPr>
              <w:lastRenderedPageBreak/>
              <w:t>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133694" w:rsidRPr="001C2741" w:rsidRDefault="00133694" w:rsidP="001C2741">
            <w:pPr>
              <w:pStyle w:val="a3"/>
              <w:widowControl w:val="0"/>
              <w:tabs>
                <w:tab w:val="left" w:pos="851"/>
              </w:tabs>
              <w:ind w:left="0"/>
              <w:rPr>
                <w:rFonts w:ascii="Arial" w:hAnsi="Arial" w:cs="Arial"/>
                <w:sz w:val="24"/>
                <w:szCs w:val="24"/>
              </w:rPr>
            </w:pPr>
            <w:r w:rsidRPr="001C2741">
              <w:rPr>
                <w:rFonts w:ascii="Arial" w:hAnsi="Arial" w:cs="Arial"/>
                <w:sz w:val="24"/>
                <w:szCs w:val="24"/>
              </w:rPr>
              <w:t xml:space="preserve">ЧПРРПК / ОЧПРР× 100, где: ЧПРРПК – численность </w:t>
            </w:r>
            <w:r w:rsidRPr="001C2741">
              <w:rPr>
                <w:rFonts w:ascii="Arial" w:hAnsi="Arial" w:cs="Arial"/>
                <w:sz w:val="24"/>
                <w:szCs w:val="24"/>
              </w:rPr>
              <w:lastRenderedPageBreak/>
              <w:t>педагогических и руководящихся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w:t>
            </w:r>
          </w:p>
          <w:p w:rsidR="00133694" w:rsidRPr="001C2741" w:rsidRDefault="00133694" w:rsidP="001C2741">
            <w:pPr>
              <w:rPr>
                <w:rFonts w:ascii="Arial" w:hAnsi="Arial" w:cs="Arial"/>
                <w:sz w:val="24"/>
                <w:szCs w:val="24"/>
              </w:rPr>
            </w:pPr>
            <w:r w:rsidRPr="001C2741">
              <w:rPr>
                <w:rFonts w:ascii="Arial" w:hAnsi="Arial" w:cs="Arial"/>
                <w:sz w:val="24"/>
                <w:szCs w:val="24"/>
              </w:rPr>
              <w:t>ОЧПРР – общая численность педагогических и руководящих работников дошкольных образовательных организаций</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29</w:t>
            </w:r>
          </w:p>
        </w:tc>
        <w:tc>
          <w:tcPr>
            <w:tcW w:w="654" w:type="pct"/>
            <w:gridSpan w:val="4"/>
            <w:shd w:val="clear" w:color="auto" w:fill="FFFFFF"/>
            <w:tcMar>
              <w:left w:w="103" w:type="dxa"/>
            </w:tcMar>
          </w:tcPr>
          <w:p w:rsidR="00133694" w:rsidRPr="001C2741" w:rsidRDefault="0034659A" w:rsidP="001C2741">
            <w:pPr>
              <w:rPr>
                <w:rFonts w:ascii="Arial" w:hAnsi="Arial" w:cs="Arial"/>
                <w:sz w:val="24"/>
                <w:szCs w:val="24"/>
              </w:rPr>
            </w:pPr>
            <w:r w:rsidRPr="001C2741">
              <w:rPr>
                <w:rFonts w:ascii="Arial" w:hAnsi="Arial" w:cs="Arial"/>
                <w:sz w:val="24"/>
                <w:szCs w:val="24"/>
              </w:rPr>
              <w:t xml:space="preserve">Ведомственные данные. </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color w:val="00000A"/>
                <w:sz w:val="24"/>
                <w:szCs w:val="24"/>
              </w:rPr>
              <w:t xml:space="preserve">Удельный вес численности воспитанников дошкольных образовательных организаций, обучающихся по </w:t>
            </w:r>
            <w:r w:rsidRPr="001C2741">
              <w:rPr>
                <w:rFonts w:ascii="Arial" w:hAnsi="Arial" w:cs="Arial"/>
                <w:color w:val="00000A"/>
                <w:sz w:val="24"/>
                <w:szCs w:val="24"/>
              </w:rPr>
              <w:lastRenderedPageBreak/>
              <w:t>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 xml:space="preserve">Отношение численности воспитанников дошкольных образовательных организаций, обучающихся по </w:t>
            </w:r>
            <w:r w:rsidRPr="001C2741">
              <w:rPr>
                <w:rFonts w:ascii="Arial" w:hAnsi="Arial" w:cs="Arial"/>
                <w:sz w:val="24"/>
                <w:szCs w:val="24"/>
              </w:rPr>
              <w:lastRenderedPageBreak/>
              <w:t>программам, соответствующим требованиям федерального государственного образовательного стандарта дошкольного образования, к общей численности воспитанников дошкольных образовательных организаций умноженное на 100 процентов</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100</w:t>
            </w:r>
          </w:p>
        </w:tc>
        <w:tc>
          <w:tcPr>
            <w:tcW w:w="654" w:type="pct"/>
            <w:gridSpan w:val="4"/>
            <w:shd w:val="clear" w:color="auto" w:fill="FFFFFF"/>
            <w:tcMar>
              <w:left w:w="103" w:type="dxa"/>
            </w:tcMar>
          </w:tcPr>
          <w:p w:rsidR="00133694"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 xml:space="preserve">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w:t>
            </w:r>
            <w:r w:rsidRPr="001C2741">
              <w:rPr>
                <w:rFonts w:ascii="Arial" w:hAnsi="Arial" w:cs="Arial"/>
                <w:sz w:val="24"/>
                <w:szCs w:val="24"/>
              </w:rPr>
              <w:lastRenderedPageBreak/>
              <w:t>образовательных организаций</w:t>
            </w:r>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ПРПО</w:t>
            </w:r>
            <w:r w:rsidRPr="001C2741">
              <w:rPr>
                <w:rFonts w:ascii="Arial" w:hAnsi="Arial" w:cs="Arial"/>
                <w:sz w:val="24"/>
                <w:szCs w:val="24"/>
                <w:vertAlign w:val="subscript"/>
              </w:rPr>
              <w:t>(</w:t>
            </w:r>
            <w:proofErr w:type="spellStart"/>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/ПР</w:t>
            </w:r>
            <w:r w:rsidRPr="001C2741">
              <w:rPr>
                <w:rFonts w:ascii="Arial" w:hAnsi="Arial" w:cs="Arial"/>
                <w:sz w:val="24"/>
                <w:szCs w:val="24"/>
                <w:vertAlign w:val="subscript"/>
              </w:rPr>
              <w:t>(</w:t>
            </w:r>
            <w:proofErr w:type="spellStart"/>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х 100, где:</w:t>
            </w:r>
          </w:p>
          <w:p w:rsidR="00133694" w:rsidRPr="001C2741" w:rsidRDefault="00133694"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планируемый показатель;</w:t>
            </w:r>
          </w:p>
          <w:p w:rsidR="00133694" w:rsidRPr="001C2741" w:rsidRDefault="00133694" w:rsidP="001C2741">
            <w:pPr>
              <w:widowControl w:val="0"/>
              <w:contextualSpacing/>
              <w:rPr>
                <w:rFonts w:ascii="Arial" w:hAnsi="Arial" w:cs="Arial"/>
                <w:sz w:val="24"/>
                <w:szCs w:val="24"/>
              </w:rPr>
            </w:pPr>
            <w:r w:rsidRPr="001C2741">
              <w:rPr>
                <w:rFonts w:ascii="Arial" w:hAnsi="Arial" w:cs="Arial"/>
                <w:sz w:val="24"/>
                <w:szCs w:val="24"/>
              </w:rPr>
              <w:t>ПРП</w:t>
            </w:r>
            <w:proofErr w:type="gramStart"/>
            <w:r w:rsidRPr="001C2741">
              <w:rPr>
                <w:rFonts w:ascii="Arial" w:hAnsi="Arial" w:cs="Arial"/>
                <w:sz w:val="24"/>
                <w:szCs w:val="24"/>
              </w:rPr>
              <w:t>О</w:t>
            </w:r>
            <w:r w:rsidRPr="001C2741">
              <w:rPr>
                <w:rFonts w:ascii="Arial" w:hAnsi="Arial" w:cs="Arial"/>
                <w:sz w:val="24"/>
                <w:szCs w:val="24"/>
                <w:vertAlign w:val="subscript"/>
              </w:rPr>
              <w:t>(</w:t>
            </w:r>
            <w:proofErr w:type="spellStart"/>
            <w:proofErr w:type="gramEnd"/>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 численность педагогических работников дошкольных образовательных организаций, имеющих педагогическое образование;</w:t>
            </w:r>
          </w:p>
          <w:p w:rsidR="00133694" w:rsidRPr="001C2741" w:rsidRDefault="00133694" w:rsidP="001C2741">
            <w:pPr>
              <w:rPr>
                <w:rFonts w:ascii="Arial" w:hAnsi="Arial" w:cs="Arial"/>
                <w:sz w:val="24"/>
                <w:szCs w:val="24"/>
              </w:rPr>
            </w:pPr>
            <w:r w:rsidRPr="001C2741">
              <w:rPr>
                <w:rFonts w:ascii="Arial" w:hAnsi="Arial" w:cs="Arial"/>
                <w:sz w:val="24"/>
                <w:szCs w:val="24"/>
              </w:rPr>
              <w:t>П</w:t>
            </w:r>
            <w:proofErr w:type="gramStart"/>
            <w:r w:rsidRPr="001C2741">
              <w:rPr>
                <w:rFonts w:ascii="Arial" w:hAnsi="Arial" w:cs="Arial"/>
                <w:sz w:val="24"/>
                <w:szCs w:val="24"/>
              </w:rPr>
              <w:t>Р</w:t>
            </w:r>
            <w:r w:rsidRPr="001C2741">
              <w:rPr>
                <w:rFonts w:ascii="Arial" w:hAnsi="Arial" w:cs="Arial"/>
                <w:sz w:val="24"/>
                <w:szCs w:val="24"/>
                <w:vertAlign w:val="subscript"/>
              </w:rPr>
              <w:t>(</w:t>
            </w:r>
            <w:proofErr w:type="spellStart"/>
            <w:proofErr w:type="gramEnd"/>
            <w:r w:rsidRPr="001C2741">
              <w:rPr>
                <w:rFonts w:ascii="Arial" w:hAnsi="Arial" w:cs="Arial"/>
                <w:sz w:val="24"/>
                <w:szCs w:val="24"/>
                <w:vertAlign w:val="subscript"/>
              </w:rPr>
              <w:t>доо</w:t>
            </w:r>
            <w:proofErr w:type="spellEnd"/>
            <w:r w:rsidRPr="001C2741">
              <w:rPr>
                <w:rFonts w:ascii="Arial" w:hAnsi="Arial" w:cs="Arial"/>
                <w:sz w:val="24"/>
                <w:szCs w:val="24"/>
                <w:vertAlign w:val="subscript"/>
              </w:rPr>
              <w:t>)</w:t>
            </w:r>
            <w:r w:rsidRPr="001C2741">
              <w:rPr>
                <w:rFonts w:ascii="Arial" w:hAnsi="Arial" w:cs="Arial"/>
                <w:sz w:val="24"/>
                <w:szCs w:val="24"/>
              </w:rPr>
              <w:t xml:space="preserve"> – общая </w:t>
            </w:r>
            <w:r w:rsidRPr="001C2741">
              <w:rPr>
                <w:rFonts w:ascii="Arial" w:hAnsi="Arial" w:cs="Arial"/>
                <w:sz w:val="24"/>
                <w:szCs w:val="24"/>
              </w:rPr>
              <w:lastRenderedPageBreak/>
              <w:t>численность педагогических работников дошкольных образовательных организаций</w:t>
            </w:r>
          </w:p>
        </w:tc>
        <w:tc>
          <w:tcPr>
            <w:tcW w:w="493" w:type="pct"/>
            <w:shd w:val="clear" w:color="auto" w:fill="FFFFFF"/>
            <w:tcMar>
              <w:left w:w="103" w:type="dxa"/>
            </w:tcMar>
          </w:tcPr>
          <w:p w:rsidR="00133694" w:rsidRPr="001C2741" w:rsidRDefault="007441C9" w:rsidP="001C2741">
            <w:pPr>
              <w:rPr>
                <w:rFonts w:ascii="Arial" w:hAnsi="Arial" w:cs="Arial"/>
                <w:sz w:val="24"/>
                <w:szCs w:val="24"/>
              </w:rPr>
            </w:pPr>
            <w:r w:rsidRPr="001C2741">
              <w:rPr>
                <w:rFonts w:ascii="Arial" w:hAnsi="Arial" w:cs="Arial"/>
                <w:sz w:val="24"/>
                <w:szCs w:val="24"/>
              </w:rPr>
              <w:lastRenderedPageBreak/>
              <w:t>95,4</w:t>
            </w:r>
          </w:p>
        </w:tc>
        <w:tc>
          <w:tcPr>
            <w:tcW w:w="654" w:type="pct"/>
            <w:gridSpan w:val="4"/>
            <w:shd w:val="clear" w:color="auto" w:fill="FFFFFF"/>
            <w:tcMar>
              <w:left w:w="103" w:type="dxa"/>
            </w:tcMar>
          </w:tcPr>
          <w:p w:rsidR="00133694"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133694" w:rsidRPr="001C2741" w:rsidRDefault="00133694" w:rsidP="001C2741">
            <w:pPr>
              <w:rPr>
                <w:rFonts w:ascii="Arial" w:hAnsi="Arial" w:cs="Arial"/>
                <w:sz w:val="24"/>
                <w:szCs w:val="24"/>
              </w:rPr>
            </w:pPr>
          </w:p>
        </w:tc>
        <w:tc>
          <w:tcPr>
            <w:tcW w:w="733" w:type="pct"/>
            <w:vMerge/>
            <w:shd w:val="clear" w:color="auto" w:fill="FFFFFF"/>
            <w:tcMar>
              <w:left w:w="103" w:type="dxa"/>
            </w:tcMar>
          </w:tcPr>
          <w:p w:rsidR="00133694" w:rsidRPr="001C2741" w:rsidRDefault="00133694" w:rsidP="001C2741">
            <w:pPr>
              <w:contextualSpacing/>
              <w:rPr>
                <w:rFonts w:ascii="Arial" w:hAnsi="Arial" w:cs="Arial"/>
                <w:sz w:val="24"/>
                <w:szCs w:val="24"/>
              </w:rPr>
            </w:pPr>
          </w:p>
        </w:tc>
        <w:tc>
          <w:tcPr>
            <w:tcW w:w="908" w:type="pct"/>
            <w:gridSpan w:val="3"/>
            <w:shd w:val="clear" w:color="auto" w:fill="FFFFFF"/>
            <w:tcMar>
              <w:left w:w="103" w:type="dxa"/>
            </w:tcMar>
          </w:tcPr>
          <w:p w:rsidR="00133694" w:rsidRPr="001C2741" w:rsidRDefault="002618B1" w:rsidP="001C2741">
            <w:pPr>
              <w:rPr>
                <w:rFonts w:ascii="Arial" w:hAnsi="Arial" w:cs="Arial"/>
                <w:sz w:val="24"/>
                <w:szCs w:val="24"/>
              </w:rPr>
            </w:pPr>
            <w:proofErr w:type="gramStart"/>
            <w:r w:rsidRPr="001C2741">
              <w:rPr>
                <w:rFonts w:ascii="Arial" w:hAnsi="Arial" w:cs="Arial"/>
                <w:sz w:val="24"/>
                <w:szCs w:val="24"/>
              </w:rPr>
              <w:t>Доля муниципальных организаций дошкольного образования и муниципальных общеобразовательных организаций  муниципального образования Московской области, подключенных к сети Интернет на скорости: для организаций дошк</w:t>
            </w:r>
            <w:r w:rsidR="00DF1CF5">
              <w:rPr>
                <w:rFonts w:ascii="Arial" w:hAnsi="Arial" w:cs="Arial"/>
                <w:sz w:val="24"/>
                <w:szCs w:val="24"/>
              </w:rPr>
              <w:t xml:space="preserve">ольного образования – не менее </w:t>
            </w:r>
            <w:r w:rsidRPr="001C2741">
              <w:rPr>
                <w:rFonts w:ascii="Arial" w:hAnsi="Arial" w:cs="Arial"/>
                <w:sz w:val="24"/>
                <w:szCs w:val="24"/>
              </w:rPr>
              <w:t>2 Мбит/с; для общеобразовательных организаций, расположенных в городских поселениях,- не менее 50 Мбит/с; для общеобразовательны</w:t>
            </w:r>
            <w:r w:rsidRPr="001C2741">
              <w:rPr>
                <w:rFonts w:ascii="Arial" w:hAnsi="Arial" w:cs="Arial"/>
                <w:sz w:val="24"/>
                <w:szCs w:val="24"/>
              </w:rPr>
              <w:lastRenderedPageBreak/>
              <w:t>х организаций, расположенных в сельских поселениях,- не менее 10 Мбит/с</w:t>
            </w:r>
            <w:proofErr w:type="gramEnd"/>
          </w:p>
        </w:tc>
        <w:tc>
          <w:tcPr>
            <w:tcW w:w="462"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lastRenderedPageBreak/>
              <w:t>процент</w:t>
            </w:r>
          </w:p>
        </w:tc>
        <w:tc>
          <w:tcPr>
            <w:tcW w:w="948" w:type="pct"/>
            <w:gridSpan w:val="6"/>
            <w:shd w:val="clear" w:color="auto" w:fill="FFFFFF"/>
            <w:tcMar>
              <w:left w:w="103" w:type="dxa"/>
            </w:tcMar>
          </w:tcPr>
          <w:p w:rsidR="002618B1" w:rsidRPr="001C2741" w:rsidRDefault="002618B1" w:rsidP="001C2741">
            <w:pPr>
              <w:rPr>
                <w:rFonts w:ascii="Arial" w:hAnsi="Arial" w:cs="Arial"/>
                <w:sz w:val="24"/>
                <w:szCs w:val="24"/>
              </w:rPr>
            </w:pPr>
            <w:r w:rsidRPr="001C2741">
              <w:rPr>
                <w:rFonts w:ascii="Arial" w:hAnsi="Arial" w:cs="Arial"/>
                <w:sz w:val="24"/>
                <w:szCs w:val="24"/>
              </w:rPr>
              <w:t>Отношение количества, организаций дошкольного образования, подключенных к сети Интернет на скорости не менее 2 Мбит/</w:t>
            </w:r>
            <w:proofErr w:type="gramStart"/>
            <w:r w:rsidRPr="001C2741">
              <w:rPr>
                <w:rFonts w:ascii="Arial" w:hAnsi="Arial" w:cs="Arial"/>
                <w:sz w:val="24"/>
                <w:szCs w:val="24"/>
              </w:rPr>
              <w:t>с</w:t>
            </w:r>
            <w:proofErr w:type="gramEnd"/>
            <w:r w:rsidRPr="001C2741">
              <w:rPr>
                <w:rFonts w:ascii="Arial" w:hAnsi="Arial" w:cs="Arial"/>
                <w:sz w:val="24"/>
                <w:szCs w:val="24"/>
              </w:rPr>
              <w:t>,</w:t>
            </w:r>
          </w:p>
          <w:p w:rsidR="00133694" w:rsidRPr="001C2741" w:rsidRDefault="002618B1" w:rsidP="001C2741">
            <w:pPr>
              <w:rPr>
                <w:rFonts w:ascii="Arial" w:hAnsi="Arial" w:cs="Arial"/>
                <w:sz w:val="24"/>
                <w:szCs w:val="24"/>
              </w:rPr>
            </w:pPr>
            <w:r w:rsidRPr="001C2741">
              <w:rPr>
                <w:rFonts w:ascii="Arial" w:hAnsi="Arial" w:cs="Arial"/>
                <w:sz w:val="24"/>
                <w:szCs w:val="24"/>
              </w:rPr>
              <w:t>муниципальных общеобразовательных организаций, подключенных к сети Интернет на скорости не менее 5 Мбит/</w:t>
            </w:r>
            <w:proofErr w:type="gramStart"/>
            <w:r w:rsidRPr="001C2741">
              <w:rPr>
                <w:rFonts w:ascii="Arial" w:hAnsi="Arial" w:cs="Arial"/>
                <w:sz w:val="24"/>
                <w:szCs w:val="24"/>
              </w:rPr>
              <w:t>с</w:t>
            </w:r>
            <w:proofErr w:type="gramEnd"/>
            <w:r w:rsidRPr="001C2741">
              <w:rPr>
                <w:rFonts w:ascii="Arial" w:hAnsi="Arial" w:cs="Arial"/>
                <w:sz w:val="24"/>
                <w:szCs w:val="24"/>
              </w:rPr>
              <w:t xml:space="preserve">, </w:t>
            </w:r>
            <w:proofErr w:type="gramStart"/>
            <w:r w:rsidRPr="001C2741">
              <w:rPr>
                <w:rFonts w:ascii="Arial" w:hAnsi="Arial" w:cs="Arial"/>
                <w:sz w:val="24"/>
                <w:szCs w:val="24"/>
              </w:rPr>
              <w:t>для</w:t>
            </w:r>
            <w:proofErr w:type="gramEnd"/>
            <w:r w:rsidRPr="001C2741">
              <w:rPr>
                <w:rFonts w:ascii="Arial" w:hAnsi="Arial" w:cs="Arial"/>
                <w:sz w:val="24"/>
                <w:szCs w:val="24"/>
              </w:rPr>
              <w:t xml:space="preserve"> сельских школ и не менее 20 Мбит/с – для городских школ, к общему количеству образовательных организаций *100 процентов</w:t>
            </w:r>
          </w:p>
        </w:tc>
        <w:tc>
          <w:tcPr>
            <w:tcW w:w="493" w:type="pct"/>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100</w:t>
            </w:r>
          </w:p>
        </w:tc>
        <w:tc>
          <w:tcPr>
            <w:tcW w:w="654" w:type="pct"/>
            <w:gridSpan w:val="4"/>
            <w:shd w:val="clear" w:color="auto" w:fill="FFFFFF"/>
            <w:tcMar>
              <w:left w:w="103" w:type="dxa"/>
            </w:tcMar>
          </w:tcPr>
          <w:p w:rsidR="00133694"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22" w:type="pct"/>
            <w:gridSpan w:val="3"/>
            <w:shd w:val="clear" w:color="auto" w:fill="FFFFFF"/>
            <w:tcMar>
              <w:left w:w="103" w:type="dxa"/>
            </w:tcMar>
          </w:tcPr>
          <w:p w:rsidR="00133694" w:rsidRPr="001C2741" w:rsidRDefault="00133694" w:rsidP="001C2741">
            <w:pPr>
              <w:rPr>
                <w:rFonts w:ascii="Arial" w:hAnsi="Arial" w:cs="Arial"/>
                <w:sz w:val="24"/>
                <w:szCs w:val="24"/>
              </w:rPr>
            </w:pPr>
            <w:r w:rsidRPr="001C2741">
              <w:rPr>
                <w:rFonts w:ascii="Arial" w:hAnsi="Arial" w:cs="Arial"/>
                <w:sz w:val="24"/>
                <w:szCs w:val="24"/>
              </w:rPr>
              <w:t>Один раз в квартал</w:t>
            </w:r>
          </w:p>
        </w:tc>
      </w:tr>
      <w:tr w:rsidR="006E4C4B" w:rsidRPr="001C2741" w:rsidTr="00DF1CF5">
        <w:trPr>
          <w:trHeight w:val="409"/>
        </w:trPr>
        <w:tc>
          <w:tcPr>
            <w:tcW w:w="5000" w:type="pct"/>
            <w:gridSpan w:val="21"/>
            <w:shd w:val="clear" w:color="auto" w:fill="FFFFFF"/>
            <w:tcMar>
              <w:left w:w="103" w:type="dxa"/>
            </w:tcMar>
          </w:tcPr>
          <w:p w:rsidR="006E4C4B" w:rsidRPr="001C2741" w:rsidRDefault="006E4C4B" w:rsidP="00DF1CF5">
            <w:pPr>
              <w:jc w:val="center"/>
              <w:rPr>
                <w:rFonts w:ascii="Arial" w:hAnsi="Arial" w:cs="Arial"/>
                <w:sz w:val="24"/>
                <w:szCs w:val="24"/>
              </w:rPr>
            </w:pPr>
            <w:r w:rsidRPr="001C2741">
              <w:rPr>
                <w:rFonts w:ascii="Arial" w:hAnsi="Arial" w:cs="Arial"/>
                <w:sz w:val="24"/>
                <w:szCs w:val="24"/>
              </w:rPr>
              <w:lastRenderedPageBreak/>
              <w:t xml:space="preserve">Подпрограмма </w:t>
            </w:r>
            <w:r w:rsidR="00DF1CF5">
              <w:rPr>
                <w:rFonts w:ascii="Arial" w:hAnsi="Arial" w:cs="Arial"/>
                <w:sz w:val="24"/>
                <w:szCs w:val="24"/>
              </w:rPr>
              <w:t>2</w:t>
            </w:r>
            <w:r w:rsidRPr="001C2741">
              <w:rPr>
                <w:rFonts w:ascii="Arial" w:hAnsi="Arial" w:cs="Arial"/>
                <w:sz w:val="24"/>
                <w:szCs w:val="24"/>
              </w:rPr>
              <w:t xml:space="preserve"> «Общее образование»</w:t>
            </w:r>
          </w:p>
        </w:tc>
      </w:tr>
      <w:tr w:rsidR="00DF1CF5" w:rsidRPr="001C2741" w:rsidTr="00DF1CF5">
        <w:trPr>
          <w:trHeight w:val="1940"/>
        </w:trPr>
        <w:tc>
          <w:tcPr>
            <w:tcW w:w="180" w:type="pct"/>
            <w:gridSpan w:val="2"/>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1</w:t>
            </w:r>
          </w:p>
        </w:tc>
        <w:tc>
          <w:tcPr>
            <w:tcW w:w="733" w:type="pct"/>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Увеличение доли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по федеральным государственным образовательным стандартам и увеличение </w:t>
            </w: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color w:val="00000A"/>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C2741">
              <w:rPr>
                <w:rFonts w:ascii="Arial" w:hAnsi="Arial" w:cs="Arial"/>
                <w:color w:val="00000A"/>
                <w:sz w:val="24"/>
                <w:szCs w:val="24"/>
              </w:rPr>
              <w:t>численности</w:t>
            </w:r>
            <w:proofErr w:type="gramEnd"/>
            <w:r w:rsidRPr="001C2741">
              <w:rPr>
                <w:rFonts w:ascii="Arial" w:hAnsi="Arial" w:cs="Arial"/>
                <w:color w:val="00000A"/>
                <w:sz w:val="24"/>
                <w:szCs w:val="24"/>
              </w:rPr>
              <w:t xml:space="preserve"> обучающихся в образовательных организациях общего образования</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contextualSpacing/>
              <w:rPr>
                <w:rFonts w:ascii="Arial" w:hAnsi="Arial" w:cs="Arial"/>
                <w:sz w:val="24"/>
                <w:szCs w:val="24"/>
              </w:rPr>
            </w:pPr>
            <w:r w:rsidRPr="001C2741">
              <w:rPr>
                <w:rFonts w:ascii="Arial" w:hAnsi="Arial" w:cs="Arial"/>
                <w:sz w:val="24"/>
                <w:szCs w:val="24"/>
              </w:rPr>
              <w:t xml:space="preserve">Отношение численности обучающихся по федеральным государственным образовательным стандартам  к общей </w:t>
            </w:r>
            <w:proofErr w:type="gramStart"/>
            <w:r w:rsidRPr="001C2741">
              <w:rPr>
                <w:rFonts w:ascii="Arial" w:hAnsi="Arial" w:cs="Arial"/>
                <w:sz w:val="24"/>
                <w:szCs w:val="24"/>
              </w:rPr>
              <w:t>численности</w:t>
            </w:r>
            <w:proofErr w:type="gramEnd"/>
            <w:r w:rsidRPr="001C2741">
              <w:rPr>
                <w:rFonts w:ascii="Arial" w:hAnsi="Arial" w:cs="Arial"/>
                <w:sz w:val="24"/>
                <w:szCs w:val="24"/>
              </w:rPr>
              <w:t xml:space="preserve"> обучающихся по программам общего образования * 100 процентов</w:t>
            </w: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66,1</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730013" w:rsidRPr="001C2741" w:rsidRDefault="00730013" w:rsidP="001C2741">
            <w:pPr>
              <w:rPr>
                <w:rFonts w:ascii="Arial" w:hAnsi="Arial" w:cs="Arial"/>
                <w:sz w:val="24"/>
                <w:szCs w:val="24"/>
              </w:rPr>
            </w:pPr>
          </w:p>
        </w:tc>
        <w:tc>
          <w:tcPr>
            <w:tcW w:w="733" w:type="pct"/>
            <w:vMerge/>
            <w:shd w:val="clear" w:color="auto" w:fill="FFFFFF"/>
            <w:tcMar>
              <w:left w:w="103" w:type="dxa"/>
            </w:tcMar>
          </w:tcPr>
          <w:p w:rsidR="00730013" w:rsidRPr="001C2741" w:rsidRDefault="00730013" w:rsidP="001C2741">
            <w:pPr>
              <w:tabs>
                <w:tab w:val="center" w:pos="4677"/>
                <w:tab w:val="right" w:pos="9355"/>
              </w:tabs>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Отношение средней заработной платы педагогических работников муниципальных образовательных организаций общего образования к </w:t>
            </w:r>
            <w:r w:rsidRPr="001C2741">
              <w:rPr>
                <w:rFonts w:ascii="Arial" w:hAnsi="Arial" w:cs="Arial"/>
                <w:sz w:val="24"/>
                <w:szCs w:val="24"/>
              </w:rPr>
              <w:lastRenderedPageBreak/>
              <w:t>среднемесячному доходу</w:t>
            </w:r>
            <w:r w:rsidR="00DF1CF5">
              <w:rPr>
                <w:rFonts w:ascii="Arial" w:hAnsi="Arial" w:cs="Arial"/>
                <w:sz w:val="24"/>
                <w:szCs w:val="24"/>
              </w:rPr>
              <w:t xml:space="preserve"> </w:t>
            </w:r>
            <w:r w:rsidRPr="001C2741">
              <w:rPr>
                <w:rFonts w:ascii="Arial" w:hAnsi="Arial" w:cs="Arial"/>
                <w:sz w:val="24"/>
                <w:szCs w:val="24"/>
              </w:rPr>
              <w:t>от трудовой деятельности</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9" w:type="pct"/>
            <w:gridSpan w:val="2"/>
            <w:shd w:val="clear" w:color="auto" w:fill="FFFFFF"/>
            <w:tcMar>
              <w:left w:w="103" w:type="dxa"/>
            </w:tcMar>
          </w:tcPr>
          <w:p w:rsidR="00730013" w:rsidRPr="001C2741" w:rsidRDefault="00730013" w:rsidP="001C2741">
            <w:pPr>
              <w:contextualSpacing/>
              <w:rPr>
                <w:rFonts w:ascii="Arial" w:hAnsi="Arial" w:cs="Arial"/>
                <w:sz w:val="24"/>
                <w:szCs w:val="24"/>
              </w:rPr>
            </w:pPr>
            <w:r w:rsidRPr="001C2741">
              <w:rPr>
                <w:rFonts w:ascii="Arial" w:hAnsi="Arial" w:cs="Arial"/>
                <w:sz w:val="24"/>
                <w:szCs w:val="24"/>
              </w:rPr>
              <w:t xml:space="preserve">Отношение средней заработной платы педагогических работников </w:t>
            </w:r>
          </w:p>
          <w:p w:rsidR="00730013" w:rsidRPr="001C2741" w:rsidRDefault="00730013" w:rsidP="001C2741">
            <w:pPr>
              <w:contextualSpacing/>
              <w:rPr>
                <w:rFonts w:ascii="Arial" w:hAnsi="Arial" w:cs="Arial"/>
                <w:sz w:val="24"/>
                <w:szCs w:val="24"/>
              </w:rPr>
            </w:pPr>
            <w:r w:rsidRPr="001C2741">
              <w:rPr>
                <w:rFonts w:ascii="Arial" w:hAnsi="Arial" w:cs="Arial"/>
                <w:sz w:val="24"/>
                <w:szCs w:val="24"/>
              </w:rPr>
              <w:t xml:space="preserve">муниципальных образовательных организаций общего образования к </w:t>
            </w:r>
            <w:r w:rsidRPr="001C2741">
              <w:rPr>
                <w:rFonts w:ascii="Arial" w:hAnsi="Arial" w:cs="Arial"/>
                <w:sz w:val="24"/>
                <w:szCs w:val="24"/>
              </w:rPr>
              <w:lastRenderedPageBreak/>
              <w:t>среднемесячному доходу от трудовой деятельности *100 процентов</w:t>
            </w:r>
          </w:p>
        </w:tc>
        <w:tc>
          <w:tcPr>
            <w:tcW w:w="555" w:type="pct"/>
            <w:gridSpan w:val="6"/>
            <w:shd w:val="clear" w:color="auto" w:fill="FFFFFF"/>
            <w:tcMar>
              <w:left w:w="103" w:type="dxa"/>
            </w:tcMar>
          </w:tcPr>
          <w:p w:rsidR="00730013" w:rsidRPr="001C2741" w:rsidRDefault="00CE4B7E" w:rsidP="001C2741">
            <w:pPr>
              <w:rPr>
                <w:rFonts w:ascii="Arial" w:hAnsi="Arial" w:cs="Arial"/>
                <w:sz w:val="24"/>
                <w:szCs w:val="24"/>
              </w:rPr>
            </w:pPr>
            <w:r w:rsidRPr="001C2741">
              <w:rPr>
                <w:rFonts w:ascii="Arial" w:hAnsi="Arial" w:cs="Arial"/>
                <w:sz w:val="24"/>
                <w:szCs w:val="24"/>
              </w:rPr>
              <w:lastRenderedPageBreak/>
              <w:t>124,8</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Данные статистики</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F93BD1" w:rsidRPr="001C2741" w:rsidRDefault="00F93BD1" w:rsidP="001C2741">
            <w:pPr>
              <w:rPr>
                <w:rFonts w:ascii="Arial" w:hAnsi="Arial" w:cs="Arial"/>
                <w:sz w:val="24"/>
                <w:szCs w:val="24"/>
              </w:rPr>
            </w:pPr>
          </w:p>
        </w:tc>
        <w:tc>
          <w:tcPr>
            <w:tcW w:w="733" w:type="pct"/>
            <w:vMerge/>
            <w:shd w:val="clear" w:color="auto" w:fill="FFFFFF"/>
            <w:tcMar>
              <w:left w:w="103" w:type="dxa"/>
            </w:tcMar>
          </w:tcPr>
          <w:p w:rsidR="00F93BD1" w:rsidRPr="001C2741" w:rsidRDefault="00F93BD1" w:rsidP="001C2741">
            <w:pPr>
              <w:tabs>
                <w:tab w:val="center" w:pos="4677"/>
                <w:tab w:val="right" w:pos="9355"/>
              </w:tabs>
              <w:rPr>
                <w:rFonts w:ascii="Arial" w:hAnsi="Arial" w:cs="Arial"/>
                <w:sz w:val="24"/>
                <w:szCs w:val="24"/>
              </w:rPr>
            </w:pPr>
          </w:p>
        </w:tc>
        <w:tc>
          <w:tcPr>
            <w:tcW w:w="884" w:type="pct"/>
            <w:gridSpan w:val="2"/>
            <w:shd w:val="clear" w:color="auto" w:fill="FFFFFF"/>
            <w:tcMar>
              <w:left w:w="103" w:type="dxa"/>
            </w:tcMar>
          </w:tcPr>
          <w:p w:rsidR="00F93BD1" w:rsidRPr="001C2741" w:rsidRDefault="00F93BD1" w:rsidP="001C2741">
            <w:pPr>
              <w:rPr>
                <w:rFonts w:ascii="Arial" w:eastAsia="Calibri" w:hAnsi="Arial" w:cs="Arial"/>
                <w:sz w:val="24"/>
                <w:szCs w:val="24"/>
                <w:lang w:eastAsia="en-US"/>
              </w:rPr>
            </w:pPr>
            <w:r w:rsidRPr="001C2741">
              <w:rPr>
                <w:rFonts w:ascii="Arial" w:eastAsia="Calibri" w:hAnsi="Arial" w:cs="Arial"/>
                <w:sz w:val="24"/>
                <w:szCs w:val="24"/>
                <w:lang w:eastAsia="en-US"/>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Пушкинского муниципального района Московской области</w:t>
            </w:r>
          </w:p>
        </w:tc>
        <w:tc>
          <w:tcPr>
            <w:tcW w:w="506" w:type="pct"/>
            <w:gridSpan w:val="4"/>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835CF9" w:rsidRPr="001C2741" w:rsidRDefault="00F93BD1" w:rsidP="00DF1CF5">
            <w:pPr>
              <w:rPr>
                <w:rFonts w:ascii="Arial" w:hAnsi="Arial" w:cs="Arial"/>
                <w:sz w:val="24"/>
                <w:szCs w:val="24"/>
              </w:rPr>
            </w:pPr>
            <w:r w:rsidRPr="001C2741">
              <w:rPr>
                <w:rFonts w:ascii="Arial" w:hAnsi="Arial" w:cs="Arial"/>
                <w:sz w:val="24"/>
                <w:szCs w:val="24"/>
              </w:rPr>
              <w:t>Отношение</w:t>
            </w:r>
            <w:r w:rsidR="0027007A" w:rsidRPr="001C2741">
              <w:rPr>
                <w:rFonts w:ascii="Arial" w:hAnsi="Arial" w:cs="Arial"/>
                <w:sz w:val="24"/>
                <w:szCs w:val="24"/>
              </w:rPr>
              <w:t xml:space="preserve"> </w:t>
            </w:r>
            <w:r w:rsidR="0027007A" w:rsidRPr="001C2741">
              <w:rPr>
                <w:rFonts w:ascii="Arial" w:eastAsia="Calibri" w:hAnsi="Arial" w:cs="Arial"/>
                <w:sz w:val="24"/>
                <w:szCs w:val="24"/>
                <w:lang w:eastAsia="en-US"/>
              </w:rPr>
              <w:t xml:space="preserve">обучающихся общеобразовательных организаций, обеспеченных подвозом к месту обучения в муниципальные общеобразовательные организации в Пушкинском муниципальном районе Московской области к общей численности обучающихся общеобразовательных организаций, нуждающихся в подвозе к месту обучения в муниципальные общеобразовательные организации Пушкинского </w:t>
            </w:r>
            <w:r w:rsidR="0027007A" w:rsidRPr="001C2741">
              <w:rPr>
                <w:rFonts w:ascii="Arial" w:eastAsia="Calibri" w:hAnsi="Arial" w:cs="Arial"/>
                <w:sz w:val="24"/>
                <w:szCs w:val="24"/>
                <w:lang w:eastAsia="en-US"/>
              </w:rPr>
              <w:lastRenderedPageBreak/>
              <w:t>муниципального района Московской области * 100 процентов</w:t>
            </w:r>
          </w:p>
        </w:tc>
        <w:tc>
          <w:tcPr>
            <w:tcW w:w="555" w:type="pct"/>
            <w:gridSpan w:val="6"/>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lastRenderedPageBreak/>
              <w:t>80</w:t>
            </w:r>
          </w:p>
        </w:tc>
        <w:tc>
          <w:tcPr>
            <w:tcW w:w="647" w:type="pct"/>
            <w:gridSpan w:val="3"/>
            <w:shd w:val="clear" w:color="auto" w:fill="FFFFFF"/>
            <w:tcMar>
              <w:left w:w="103" w:type="dxa"/>
            </w:tcMar>
          </w:tcPr>
          <w:p w:rsidR="00F93BD1" w:rsidRPr="001C2741" w:rsidRDefault="00F93BD1"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F93BD1" w:rsidRPr="001C2741" w:rsidRDefault="0027007A"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730013" w:rsidRPr="001C2741" w:rsidRDefault="00730013" w:rsidP="001C2741">
            <w:pPr>
              <w:rPr>
                <w:rFonts w:ascii="Arial" w:hAnsi="Arial" w:cs="Arial"/>
                <w:sz w:val="24"/>
                <w:szCs w:val="24"/>
              </w:rPr>
            </w:pPr>
          </w:p>
        </w:tc>
        <w:tc>
          <w:tcPr>
            <w:tcW w:w="733" w:type="pct"/>
            <w:vMerge/>
            <w:shd w:val="clear" w:color="auto" w:fill="FFFFFF"/>
            <w:tcMar>
              <w:left w:w="103" w:type="dxa"/>
            </w:tcMar>
          </w:tcPr>
          <w:p w:rsidR="00730013" w:rsidRPr="001C2741" w:rsidRDefault="00730013" w:rsidP="001C2741">
            <w:pPr>
              <w:tabs>
                <w:tab w:val="center" w:pos="4677"/>
                <w:tab w:val="right" w:pos="9355"/>
              </w:tabs>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eastAsia="Calibri" w:hAnsi="Arial" w:cs="Arial"/>
                <w:sz w:val="24"/>
                <w:szCs w:val="24"/>
                <w:lang w:eastAsia="en-US"/>
              </w:rPr>
              <w:t>Удельный вес численности учителей в возрасте до 35 лет в общей численности учителей общеобразовательных организаций</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DF1CF5">
            <w:pPr>
              <w:rPr>
                <w:rFonts w:ascii="Arial" w:hAnsi="Arial" w:cs="Arial"/>
                <w:sz w:val="24"/>
                <w:szCs w:val="24"/>
              </w:rPr>
            </w:pPr>
            <w:r w:rsidRPr="001C2741">
              <w:rPr>
                <w:rFonts w:ascii="Arial" w:hAnsi="Arial" w:cs="Arial"/>
                <w:sz w:val="24"/>
                <w:szCs w:val="24"/>
              </w:rPr>
              <w:t>Отношение количества учителей в возрасте до 35 лет к общей численности учителей общеобразовательных организаций x 100 процентов</w:t>
            </w:r>
          </w:p>
        </w:tc>
        <w:tc>
          <w:tcPr>
            <w:tcW w:w="555" w:type="pct"/>
            <w:gridSpan w:val="6"/>
            <w:shd w:val="clear" w:color="auto" w:fill="FFFFFF"/>
            <w:tcMar>
              <w:left w:w="103" w:type="dxa"/>
            </w:tcMar>
          </w:tcPr>
          <w:p w:rsidR="00730013" w:rsidRPr="001C2741" w:rsidRDefault="007D6489" w:rsidP="001C2741">
            <w:pPr>
              <w:rPr>
                <w:rFonts w:ascii="Arial" w:hAnsi="Arial" w:cs="Arial"/>
                <w:sz w:val="24"/>
                <w:szCs w:val="24"/>
              </w:rPr>
            </w:pPr>
            <w:r w:rsidRPr="001C2741">
              <w:rPr>
                <w:rFonts w:ascii="Arial" w:hAnsi="Arial" w:cs="Arial"/>
                <w:sz w:val="24"/>
                <w:szCs w:val="24"/>
              </w:rPr>
              <w:t>19,0</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shd w:val="clear" w:color="auto" w:fill="FFFFFF"/>
            <w:tcMar>
              <w:left w:w="103" w:type="dxa"/>
            </w:tcMar>
          </w:tcPr>
          <w:p w:rsidR="00730013" w:rsidRPr="001C2741" w:rsidRDefault="00730013" w:rsidP="001C2741">
            <w:pPr>
              <w:rPr>
                <w:rFonts w:ascii="Arial" w:hAnsi="Arial" w:cs="Arial"/>
                <w:sz w:val="24"/>
                <w:szCs w:val="24"/>
              </w:rPr>
            </w:pPr>
          </w:p>
        </w:tc>
        <w:tc>
          <w:tcPr>
            <w:tcW w:w="733" w:type="pct"/>
            <w:vMerge/>
            <w:shd w:val="clear" w:color="auto" w:fill="FFFFFF"/>
            <w:tcMar>
              <w:left w:w="103" w:type="dxa"/>
            </w:tcMar>
          </w:tcPr>
          <w:p w:rsidR="00730013" w:rsidRPr="001C2741" w:rsidRDefault="00730013" w:rsidP="001C2741">
            <w:pPr>
              <w:tabs>
                <w:tab w:val="center" w:pos="4677"/>
                <w:tab w:val="right" w:pos="9355"/>
              </w:tabs>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eastAsia="Calibri" w:hAnsi="Arial" w:cs="Arial"/>
                <w:sz w:val="24"/>
                <w:szCs w:val="24"/>
                <w:lang w:eastAsia="en-US"/>
              </w:rPr>
              <w:t xml:space="preserve">Повышение доли педагогических и руководящих работников государственных (муниципальных) </w:t>
            </w:r>
            <w:r w:rsidR="00952BBC"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 xml:space="preserve">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w:t>
            </w:r>
            <w:r w:rsidRPr="001C2741">
              <w:rPr>
                <w:rFonts w:ascii="Arial" w:eastAsia="Calibri" w:hAnsi="Arial" w:cs="Arial"/>
                <w:sz w:val="24"/>
                <w:szCs w:val="24"/>
                <w:lang w:eastAsia="en-US"/>
              </w:rPr>
              <w:lastRenderedPageBreak/>
              <w:t xml:space="preserve">работников </w:t>
            </w:r>
            <w:r w:rsidR="00952BBC" w:rsidRPr="001C2741">
              <w:rPr>
                <w:rFonts w:ascii="Arial" w:eastAsia="Calibri" w:hAnsi="Arial" w:cs="Arial"/>
                <w:sz w:val="24"/>
                <w:szCs w:val="24"/>
                <w:lang w:eastAsia="en-US"/>
              </w:rPr>
              <w:t>обще</w:t>
            </w:r>
            <w:r w:rsidRPr="001C2741">
              <w:rPr>
                <w:rFonts w:ascii="Arial" w:eastAsia="Calibri" w:hAnsi="Arial" w:cs="Arial"/>
                <w:sz w:val="24"/>
                <w:szCs w:val="24"/>
                <w:lang w:eastAsia="en-US"/>
              </w:rPr>
              <w:t>образовательных организаций до 100 процентов</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9" w:type="pct"/>
            <w:gridSpan w:val="2"/>
            <w:shd w:val="clear" w:color="auto" w:fill="FFFFFF"/>
            <w:tcMar>
              <w:left w:w="103" w:type="dxa"/>
            </w:tcMar>
          </w:tcPr>
          <w:p w:rsidR="00730013" w:rsidRPr="001C2741" w:rsidRDefault="00730013" w:rsidP="001C2741">
            <w:pPr>
              <w:pStyle w:val="a3"/>
              <w:widowControl w:val="0"/>
              <w:tabs>
                <w:tab w:val="left" w:pos="851"/>
              </w:tabs>
              <w:ind w:left="0"/>
              <w:rPr>
                <w:rFonts w:ascii="Arial" w:hAnsi="Arial" w:cs="Arial"/>
                <w:sz w:val="24"/>
                <w:szCs w:val="24"/>
              </w:rPr>
            </w:pPr>
            <w:r w:rsidRPr="001C2741">
              <w:rPr>
                <w:rFonts w:ascii="Arial" w:hAnsi="Arial" w:cs="Arial"/>
                <w:sz w:val="24"/>
                <w:szCs w:val="24"/>
              </w:rPr>
              <w:t>ЧПРРПК / ОЧПРР× 100, где: ЧПРРПК – численность педагогических и руководящихся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w:t>
            </w:r>
          </w:p>
          <w:p w:rsidR="00730013" w:rsidRPr="001C2741" w:rsidRDefault="00730013" w:rsidP="001C2741">
            <w:pPr>
              <w:contextualSpacing/>
              <w:rPr>
                <w:rFonts w:ascii="Arial" w:hAnsi="Arial" w:cs="Arial"/>
                <w:sz w:val="24"/>
                <w:szCs w:val="24"/>
              </w:rPr>
            </w:pPr>
            <w:r w:rsidRPr="001C2741">
              <w:rPr>
                <w:rFonts w:ascii="Arial" w:hAnsi="Arial" w:cs="Arial"/>
                <w:sz w:val="24"/>
                <w:szCs w:val="24"/>
              </w:rPr>
              <w:lastRenderedPageBreak/>
              <w:t>ОЧПРР – общая численность педагогических и руководящих работников дошкольных образовательных организаций</w:t>
            </w: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32</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733" w:type="pct"/>
            <w:shd w:val="clear" w:color="auto" w:fill="FFFFFF"/>
            <w:tcMar>
              <w:left w:w="103" w:type="dxa"/>
            </w:tcMar>
          </w:tcPr>
          <w:p w:rsidR="00730013" w:rsidRPr="001C2741" w:rsidRDefault="00730013" w:rsidP="001C2741">
            <w:pPr>
              <w:tabs>
                <w:tab w:val="center" w:pos="4677"/>
                <w:tab w:val="right" w:pos="9355"/>
              </w:tabs>
              <w:rPr>
                <w:rFonts w:ascii="Arial" w:hAnsi="Arial" w:cs="Arial"/>
                <w:sz w:val="24"/>
                <w:szCs w:val="24"/>
              </w:rPr>
            </w:pPr>
          </w:p>
        </w:tc>
        <w:tc>
          <w:tcPr>
            <w:tcW w:w="884" w:type="pct"/>
            <w:gridSpan w:val="2"/>
            <w:shd w:val="clear" w:color="auto" w:fill="FFFFFF"/>
            <w:tcMar>
              <w:left w:w="103" w:type="dxa"/>
            </w:tcMar>
          </w:tcPr>
          <w:p w:rsidR="00835CF9" w:rsidRPr="001C2741" w:rsidRDefault="004E79D0" w:rsidP="00DF1CF5">
            <w:pPr>
              <w:rPr>
                <w:rFonts w:ascii="Arial" w:hAnsi="Arial" w:cs="Arial"/>
                <w:sz w:val="24"/>
                <w:szCs w:val="24"/>
              </w:rPr>
            </w:pPr>
            <w:proofErr w:type="gramStart"/>
            <w:r w:rsidRPr="001C2741">
              <w:rPr>
                <w:rFonts w:ascii="Arial" w:hAnsi="Arial" w:cs="Arial"/>
                <w:sz w:val="24"/>
                <w:szCs w:val="24"/>
              </w:rPr>
              <w:t xml:space="preserve">Доля муниципальных организаций дошкольного образования и муниципальных общеобразовательных организаций  муниципального образования Московской области, подключенных к сети Интернет на скорости: для организаций дошкольного образования – не менее  2 Мбит/с; для общеобразовательных организаций, расположенных в городских </w:t>
            </w:r>
            <w:r w:rsidRPr="001C2741">
              <w:rPr>
                <w:rFonts w:ascii="Arial" w:hAnsi="Arial" w:cs="Arial"/>
                <w:sz w:val="24"/>
                <w:szCs w:val="24"/>
              </w:rPr>
              <w:lastRenderedPageBreak/>
              <w:t>поселениях,- не менее 50 Мбит/с; для общеобразовательных организаций, расположенных в сельских поселениях,- не менее 10 Мбит/с</w:t>
            </w:r>
            <w:proofErr w:type="gramEnd"/>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9" w:type="pct"/>
            <w:gridSpan w:val="2"/>
            <w:shd w:val="clear" w:color="auto" w:fill="FFFFFF"/>
            <w:tcMar>
              <w:left w:w="103" w:type="dxa"/>
            </w:tcMar>
          </w:tcPr>
          <w:p w:rsidR="002618B1" w:rsidRPr="001C2741" w:rsidRDefault="00730013" w:rsidP="001C2741">
            <w:pPr>
              <w:rPr>
                <w:rFonts w:ascii="Arial" w:hAnsi="Arial" w:cs="Arial"/>
                <w:sz w:val="24"/>
                <w:szCs w:val="24"/>
              </w:rPr>
            </w:pPr>
            <w:r w:rsidRPr="001C2741">
              <w:rPr>
                <w:rFonts w:ascii="Arial" w:hAnsi="Arial" w:cs="Arial"/>
                <w:sz w:val="24"/>
                <w:szCs w:val="24"/>
              </w:rPr>
              <w:t>Отношение количества</w:t>
            </w:r>
            <w:r w:rsidR="002618B1" w:rsidRPr="001C2741">
              <w:rPr>
                <w:rFonts w:ascii="Arial" w:hAnsi="Arial" w:cs="Arial"/>
                <w:sz w:val="24"/>
                <w:szCs w:val="24"/>
              </w:rPr>
              <w:t>, организаций дошкольного образования, подключенных к сети Интернет на скорости не менее 2 Мбит/</w:t>
            </w:r>
            <w:proofErr w:type="gramStart"/>
            <w:r w:rsidR="002618B1" w:rsidRPr="001C2741">
              <w:rPr>
                <w:rFonts w:ascii="Arial" w:hAnsi="Arial" w:cs="Arial"/>
                <w:sz w:val="24"/>
                <w:szCs w:val="24"/>
              </w:rPr>
              <w:t>с</w:t>
            </w:r>
            <w:proofErr w:type="gramEnd"/>
            <w:r w:rsidR="002618B1" w:rsidRPr="001C2741">
              <w:rPr>
                <w:rFonts w:ascii="Arial" w:hAnsi="Arial" w:cs="Arial"/>
                <w:sz w:val="24"/>
                <w:szCs w:val="24"/>
              </w:rPr>
              <w:t>,</w:t>
            </w:r>
          </w:p>
          <w:p w:rsidR="00730013" w:rsidRPr="001C2741" w:rsidRDefault="002618B1" w:rsidP="001C2741">
            <w:pPr>
              <w:rPr>
                <w:rFonts w:ascii="Arial" w:hAnsi="Arial" w:cs="Arial"/>
                <w:sz w:val="24"/>
                <w:szCs w:val="24"/>
              </w:rPr>
            </w:pPr>
            <w:r w:rsidRPr="001C2741">
              <w:rPr>
                <w:rFonts w:ascii="Arial" w:hAnsi="Arial" w:cs="Arial"/>
                <w:sz w:val="24"/>
                <w:szCs w:val="24"/>
              </w:rPr>
              <w:t xml:space="preserve"> </w:t>
            </w:r>
            <w:r w:rsidR="00730013" w:rsidRPr="001C2741">
              <w:rPr>
                <w:rFonts w:ascii="Arial" w:hAnsi="Arial" w:cs="Arial"/>
                <w:sz w:val="24"/>
                <w:szCs w:val="24"/>
              </w:rPr>
              <w:t>муниципальных общеобразовательных организаций, подключенных к сети Интернет на скорости не менее 5 Мбит/</w:t>
            </w:r>
            <w:proofErr w:type="gramStart"/>
            <w:r w:rsidR="00730013" w:rsidRPr="001C2741">
              <w:rPr>
                <w:rFonts w:ascii="Arial" w:hAnsi="Arial" w:cs="Arial"/>
                <w:sz w:val="24"/>
                <w:szCs w:val="24"/>
              </w:rPr>
              <w:t>с</w:t>
            </w:r>
            <w:proofErr w:type="gramEnd"/>
            <w:r w:rsidRPr="001C2741">
              <w:rPr>
                <w:rFonts w:ascii="Arial" w:hAnsi="Arial" w:cs="Arial"/>
                <w:sz w:val="24"/>
                <w:szCs w:val="24"/>
              </w:rPr>
              <w:t>,</w:t>
            </w:r>
            <w:r w:rsidR="00730013" w:rsidRPr="001C2741">
              <w:rPr>
                <w:rFonts w:ascii="Arial" w:hAnsi="Arial" w:cs="Arial"/>
                <w:sz w:val="24"/>
                <w:szCs w:val="24"/>
              </w:rPr>
              <w:t xml:space="preserve"> </w:t>
            </w:r>
            <w:proofErr w:type="gramStart"/>
            <w:r w:rsidR="00730013" w:rsidRPr="001C2741">
              <w:rPr>
                <w:rFonts w:ascii="Arial" w:hAnsi="Arial" w:cs="Arial"/>
                <w:sz w:val="24"/>
                <w:szCs w:val="24"/>
              </w:rPr>
              <w:t>для</w:t>
            </w:r>
            <w:proofErr w:type="gramEnd"/>
            <w:r w:rsidR="00730013" w:rsidRPr="001C2741">
              <w:rPr>
                <w:rFonts w:ascii="Arial" w:hAnsi="Arial" w:cs="Arial"/>
                <w:sz w:val="24"/>
                <w:szCs w:val="24"/>
              </w:rPr>
              <w:t xml:space="preserve"> сельских школ и не менее 20 Мбит/с – для городских школ, к общему количеству образовательных организаций *100 процентов</w:t>
            </w:r>
          </w:p>
        </w:tc>
        <w:tc>
          <w:tcPr>
            <w:tcW w:w="555" w:type="pct"/>
            <w:gridSpan w:val="6"/>
            <w:shd w:val="clear" w:color="auto" w:fill="FFFFFF"/>
            <w:tcMar>
              <w:left w:w="103" w:type="dxa"/>
            </w:tcMar>
          </w:tcPr>
          <w:p w:rsidR="00730013" w:rsidRPr="001C2741" w:rsidRDefault="007D6489" w:rsidP="001C2741">
            <w:pPr>
              <w:rPr>
                <w:rFonts w:ascii="Arial" w:hAnsi="Arial" w:cs="Arial"/>
                <w:sz w:val="24"/>
                <w:szCs w:val="24"/>
              </w:rPr>
            </w:pPr>
            <w:r w:rsidRPr="001C2741">
              <w:rPr>
                <w:rFonts w:ascii="Arial" w:hAnsi="Arial" w:cs="Arial"/>
                <w:sz w:val="24"/>
                <w:szCs w:val="24"/>
              </w:rPr>
              <w:t>100</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2</w:t>
            </w:r>
          </w:p>
        </w:tc>
        <w:tc>
          <w:tcPr>
            <w:tcW w:w="733" w:type="pct"/>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Реализация механизмов, обеспечивающих равный доступ к качественному общему образованию</w:t>
            </w:r>
          </w:p>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Доля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contextualSpacing/>
              <w:rPr>
                <w:rFonts w:ascii="Arial" w:hAnsi="Arial" w:cs="Arial"/>
                <w:sz w:val="24"/>
                <w:szCs w:val="24"/>
              </w:rPr>
            </w:pPr>
            <w:r w:rsidRPr="001C2741">
              <w:rPr>
                <w:rFonts w:ascii="Arial" w:hAnsi="Arial" w:cs="Arial"/>
                <w:sz w:val="24"/>
                <w:szCs w:val="24"/>
              </w:rPr>
              <w:t>Отношение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к общей численности обучающихся * 100 процентов</w:t>
            </w: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91,08</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vMerge/>
            <w:tcBorders>
              <w:bottom w:val="single" w:sz="4" w:space="0" w:color="auto"/>
            </w:tcBorders>
            <w:shd w:val="clear" w:color="auto" w:fill="FFFFFF"/>
            <w:tcMar>
              <w:left w:w="103" w:type="dxa"/>
            </w:tcMar>
          </w:tcPr>
          <w:p w:rsidR="00730013" w:rsidRPr="001C2741" w:rsidRDefault="00730013" w:rsidP="001C2741">
            <w:pPr>
              <w:rPr>
                <w:rFonts w:ascii="Arial" w:hAnsi="Arial" w:cs="Arial"/>
                <w:sz w:val="24"/>
                <w:szCs w:val="24"/>
              </w:rPr>
            </w:pPr>
          </w:p>
        </w:tc>
        <w:tc>
          <w:tcPr>
            <w:tcW w:w="733" w:type="pct"/>
            <w:vMerge/>
            <w:tcBorders>
              <w:bottom w:val="single" w:sz="4" w:space="0" w:color="auto"/>
            </w:tcBorders>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Количество компьютеров на 100 обучающихся в </w:t>
            </w:r>
            <w:r w:rsidRPr="001C2741">
              <w:rPr>
                <w:rFonts w:ascii="Arial" w:hAnsi="Arial" w:cs="Arial"/>
                <w:sz w:val="24"/>
                <w:szCs w:val="24"/>
              </w:rPr>
              <w:lastRenderedPageBreak/>
              <w:t>общеобразовательных организациях</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9" w:type="pct"/>
            <w:gridSpan w:val="2"/>
            <w:shd w:val="clear" w:color="auto" w:fill="FFFFFF"/>
            <w:tcMar>
              <w:left w:w="103" w:type="dxa"/>
            </w:tcMar>
          </w:tcPr>
          <w:p w:rsidR="00730013" w:rsidRPr="001C2741" w:rsidRDefault="00730013" w:rsidP="001C2741">
            <w:pPr>
              <w:contextualSpacing/>
              <w:rPr>
                <w:rFonts w:ascii="Arial" w:hAnsi="Arial" w:cs="Arial"/>
                <w:sz w:val="24"/>
                <w:szCs w:val="24"/>
              </w:rPr>
            </w:pPr>
            <w:r w:rsidRPr="001C2741">
              <w:rPr>
                <w:rFonts w:ascii="Arial" w:hAnsi="Arial" w:cs="Arial"/>
                <w:sz w:val="24"/>
                <w:szCs w:val="24"/>
              </w:rPr>
              <w:t xml:space="preserve">Отношение количества компьютеров в </w:t>
            </w:r>
            <w:r w:rsidRPr="001C2741">
              <w:rPr>
                <w:rFonts w:ascii="Arial" w:hAnsi="Arial" w:cs="Arial"/>
                <w:sz w:val="24"/>
                <w:szCs w:val="24"/>
              </w:rPr>
              <w:lastRenderedPageBreak/>
              <w:t xml:space="preserve">общеобразовательных </w:t>
            </w:r>
            <w:proofErr w:type="gramStart"/>
            <w:r w:rsidRPr="001C2741">
              <w:rPr>
                <w:rFonts w:ascii="Arial" w:hAnsi="Arial" w:cs="Arial"/>
                <w:sz w:val="24"/>
                <w:szCs w:val="24"/>
              </w:rPr>
              <w:t>организациях</w:t>
            </w:r>
            <w:proofErr w:type="gramEnd"/>
            <w:r w:rsidRPr="001C2741">
              <w:rPr>
                <w:rFonts w:ascii="Arial" w:hAnsi="Arial" w:cs="Arial"/>
                <w:sz w:val="24"/>
                <w:szCs w:val="24"/>
              </w:rPr>
              <w:t xml:space="preserve"> к общей численности обучающихся в общеобразовательных организациях * 100 </w:t>
            </w:r>
          </w:p>
        </w:tc>
        <w:tc>
          <w:tcPr>
            <w:tcW w:w="555" w:type="pct"/>
            <w:gridSpan w:val="6"/>
            <w:shd w:val="clear" w:color="auto" w:fill="FFFFFF"/>
            <w:tcMar>
              <w:left w:w="103" w:type="dxa"/>
            </w:tcMar>
          </w:tcPr>
          <w:p w:rsidR="00730013" w:rsidRPr="001C2741" w:rsidRDefault="007D6489" w:rsidP="001C2741">
            <w:pPr>
              <w:rPr>
                <w:rFonts w:ascii="Arial" w:hAnsi="Arial" w:cs="Arial"/>
                <w:sz w:val="24"/>
                <w:szCs w:val="24"/>
              </w:rPr>
            </w:pPr>
            <w:r w:rsidRPr="001C2741">
              <w:rPr>
                <w:rFonts w:ascii="Arial" w:hAnsi="Arial" w:cs="Arial"/>
                <w:sz w:val="24"/>
                <w:szCs w:val="24"/>
              </w:rPr>
              <w:lastRenderedPageBreak/>
              <w:t>12,97</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tcBorders>
              <w:top w:val="single" w:sz="4" w:space="0" w:color="auto"/>
            </w:tcBorders>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3.</w:t>
            </w:r>
          </w:p>
        </w:tc>
        <w:tc>
          <w:tcPr>
            <w:tcW w:w="733" w:type="pct"/>
            <w:vMerge w:val="restart"/>
            <w:tcBorders>
              <w:top w:val="single" w:sz="4" w:space="0" w:color="auto"/>
            </w:tcBorders>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widowControl w:val="0"/>
              <w:contextualSpacing/>
              <w:rPr>
                <w:rFonts w:ascii="Arial" w:hAnsi="Arial" w:cs="Arial"/>
                <w:sz w:val="24"/>
                <w:szCs w:val="24"/>
              </w:rPr>
            </w:pPr>
            <w:r w:rsidRPr="001C2741">
              <w:rPr>
                <w:rFonts w:ascii="Arial" w:hAnsi="Arial" w:cs="Arial"/>
                <w:sz w:val="24"/>
                <w:szCs w:val="24"/>
              </w:rPr>
              <w:t xml:space="preserve">П = Д </w:t>
            </w:r>
            <w:proofErr w:type="spellStart"/>
            <w:r w:rsidRPr="001C2741">
              <w:rPr>
                <w:rFonts w:ascii="Arial" w:hAnsi="Arial" w:cs="Arial"/>
                <w:sz w:val="24"/>
                <w:szCs w:val="24"/>
              </w:rPr>
              <w:t>оо</w:t>
            </w:r>
            <w:proofErr w:type="spellEnd"/>
            <w:r w:rsidRPr="001C2741">
              <w:rPr>
                <w:rFonts w:ascii="Arial" w:hAnsi="Arial" w:cs="Arial"/>
                <w:sz w:val="24"/>
                <w:szCs w:val="24"/>
              </w:rPr>
              <w:t xml:space="preserve"> в 1 см</w:t>
            </w:r>
            <w:proofErr w:type="gramStart"/>
            <w:r w:rsidRPr="001C2741">
              <w:rPr>
                <w:rFonts w:ascii="Arial" w:hAnsi="Arial" w:cs="Arial"/>
                <w:sz w:val="24"/>
                <w:szCs w:val="24"/>
              </w:rPr>
              <w:t xml:space="preserve"> / Д</w:t>
            </w:r>
            <w:proofErr w:type="gramEnd"/>
            <w:r w:rsidRPr="001C2741">
              <w:rPr>
                <w:rFonts w:ascii="Arial" w:hAnsi="Arial" w:cs="Arial"/>
                <w:sz w:val="24"/>
                <w:szCs w:val="24"/>
              </w:rPr>
              <w:t xml:space="preserve"> </w:t>
            </w:r>
            <w:proofErr w:type="spellStart"/>
            <w:r w:rsidRPr="001C2741">
              <w:rPr>
                <w:rFonts w:ascii="Arial" w:hAnsi="Arial" w:cs="Arial"/>
                <w:sz w:val="24"/>
                <w:szCs w:val="24"/>
              </w:rPr>
              <w:t>оо</w:t>
            </w:r>
            <w:proofErr w:type="spellEnd"/>
            <w:r w:rsidRPr="001C2741">
              <w:rPr>
                <w:rFonts w:ascii="Arial" w:hAnsi="Arial" w:cs="Arial"/>
                <w:sz w:val="24"/>
                <w:szCs w:val="24"/>
              </w:rPr>
              <w:t xml:space="preserve"> х 100, где:</w:t>
            </w:r>
          </w:p>
          <w:p w:rsidR="00730013" w:rsidRPr="001C2741" w:rsidRDefault="00730013" w:rsidP="001C2741">
            <w:pPr>
              <w:widowControl w:val="0"/>
              <w:contextualSpacing/>
              <w:rPr>
                <w:rFonts w:ascii="Arial" w:hAnsi="Arial" w:cs="Arial"/>
                <w:sz w:val="24"/>
                <w:szCs w:val="24"/>
              </w:rPr>
            </w:pPr>
            <w:proofErr w:type="gramStart"/>
            <w:r w:rsidRPr="001C2741">
              <w:rPr>
                <w:rFonts w:ascii="Arial" w:hAnsi="Arial" w:cs="Arial"/>
                <w:sz w:val="24"/>
                <w:szCs w:val="24"/>
              </w:rPr>
              <w:t>П</w:t>
            </w:r>
            <w:proofErr w:type="gramEnd"/>
            <w:r w:rsidRPr="001C2741">
              <w:rPr>
                <w:rFonts w:ascii="Arial" w:hAnsi="Arial" w:cs="Arial"/>
                <w:sz w:val="24"/>
                <w:szCs w:val="24"/>
              </w:rPr>
              <w:t xml:space="preserve"> – значение показателя;</w:t>
            </w:r>
          </w:p>
          <w:p w:rsidR="00730013" w:rsidRPr="001C2741" w:rsidRDefault="00730013" w:rsidP="001C2741">
            <w:pPr>
              <w:widowControl w:val="0"/>
              <w:contextualSpacing/>
              <w:rPr>
                <w:rFonts w:ascii="Arial" w:hAnsi="Arial" w:cs="Arial"/>
                <w:sz w:val="24"/>
                <w:szCs w:val="24"/>
              </w:rPr>
            </w:pPr>
            <w:r w:rsidRPr="001C2741">
              <w:rPr>
                <w:rFonts w:ascii="Arial" w:hAnsi="Arial" w:cs="Arial"/>
                <w:sz w:val="24"/>
                <w:szCs w:val="24"/>
              </w:rPr>
              <w:t xml:space="preserve">Д </w:t>
            </w:r>
            <w:proofErr w:type="spellStart"/>
            <w:r w:rsidRPr="001C2741">
              <w:rPr>
                <w:rFonts w:ascii="Arial" w:hAnsi="Arial" w:cs="Arial"/>
                <w:sz w:val="24"/>
                <w:szCs w:val="24"/>
              </w:rPr>
              <w:t>оо</w:t>
            </w:r>
            <w:proofErr w:type="spellEnd"/>
            <w:r w:rsidRPr="001C2741">
              <w:rPr>
                <w:rFonts w:ascii="Arial" w:hAnsi="Arial" w:cs="Arial"/>
                <w:sz w:val="24"/>
                <w:szCs w:val="24"/>
              </w:rPr>
              <w:t xml:space="preserve"> в 1 см – численность обучающихся дневных общеобразовательных организаций, занимающихся в одну смену – 76 </w:t>
            </w:r>
            <w:proofErr w:type="spellStart"/>
            <w:r w:rsidRPr="001C2741">
              <w:rPr>
                <w:rFonts w:ascii="Arial" w:hAnsi="Arial" w:cs="Arial"/>
                <w:sz w:val="24"/>
                <w:szCs w:val="24"/>
              </w:rPr>
              <w:t>рик</w:t>
            </w:r>
            <w:proofErr w:type="spellEnd"/>
            <w:r w:rsidRPr="001C2741">
              <w:rPr>
                <w:rFonts w:ascii="Arial" w:hAnsi="Arial" w:cs="Arial"/>
                <w:sz w:val="24"/>
                <w:szCs w:val="24"/>
              </w:rPr>
              <w:t xml:space="preserve"> (все общеобразовательные организации государственные и муниципальные): </w:t>
            </w:r>
          </w:p>
          <w:p w:rsidR="00730013" w:rsidRPr="001C2741" w:rsidRDefault="00730013" w:rsidP="001C2741">
            <w:pPr>
              <w:widowControl w:val="0"/>
              <w:contextualSpacing/>
              <w:rPr>
                <w:rFonts w:ascii="Arial" w:hAnsi="Arial" w:cs="Arial"/>
                <w:sz w:val="24"/>
                <w:szCs w:val="24"/>
              </w:rPr>
            </w:pPr>
            <w:r w:rsidRPr="001C2741">
              <w:rPr>
                <w:rFonts w:ascii="Arial" w:hAnsi="Arial" w:cs="Arial"/>
                <w:sz w:val="24"/>
                <w:szCs w:val="24"/>
              </w:rPr>
              <w:t xml:space="preserve">(р. 1.2, с. 1, г.5)-(р.1.2, с.21, г.5); </w:t>
            </w:r>
          </w:p>
          <w:p w:rsidR="00730013" w:rsidRPr="001C2741" w:rsidRDefault="00730013" w:rsidP="001C2741">
            <w:pPr>
              <w:rPr>
                <w:rFonts w:ascii="Arial" w:hAnsi="Arial" w:cs="Arial"/>
                <w:sz w:val="24"/>
                <w:szCs w:val="24"/>
              </w:rPr>
            </w:pPr>
            <w:r w:rsidRPr="001C2741">
              <w:rPr>
                <w:rFonts w:ascii="Arial" w:hAnsi="Arial" w:cs="Arial"/>
                <w:sz w:val="24"/>
                <w:szCs w:val="24"/>
              </w:rPr>
              <w:t xml:space="preserve">Д </w:t>
            </w:r>
            <w:proofErr w:type="spellStart"/>
            <w:r w:rsidRPr="001C2741">
              <w:rPr>
                <w:rFonts w:ascii="Arial" w:hAnsi="Arial" w:cs="Arial"/>
                <w:sz w:val="24"/>
                <w:szCs w:val="24"/>
              </w:rPr>
              <w:t>оо</w:t>
            </w:r>
            <w:proofErr w:type="spellEnd"/>
            <w:r w:rsidRPr="001C2741">
              <w:rPr>
                <w:rFonts w:ascii="Arial" w:hAnsi="Arial" w:cs="Arial"/>
                <w:sz w:val="24"/>
                <w:szCs w:val="24"/>
              </w:rPr>
              <w:t xml:space="preserve"> – численность учащихся дневных общеобразовательных организаций – 76 </w:t>
            </w:r>
            <w:proofErr w:type="spellStart"/>
            <w:r w:rsidRPr="001C2741">
              <w:rPr>
                <w:rFonts w:ascii="Arial" w:hAnsi="Arial" w:cs="Arial"/>
                <w:sz w:val="24"/>
                <w:szCs w:val="24"/>
              </w:rPr>
              <w:t>рик</w:t>
            </w:r>
            <w:proofErr w:type="spellEnd"/>
            <w:r w:rsidRPr="001C2741">
              <w:rPr>
                <w:rFonts w:ascii="Arial" w:hAnsi="Arial" w:cs="Arial"/>
                <w:sz w:val="24"/>
                <w:szCs w:val="24"/>
              </w:rPr>
              <w:t xml:space="preserve"> р.1.2, с.1, г.5</w:t>
            </w: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90,37</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733" w:type="pct"/>
            <w:vMerge/>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pStyle w:val="ConsPlusNormal"/>
              <w:rPr>
                <w:rFonts w:ascii="Arial" w:hAnsi="Arial" w:cs="Arial"/>
                <w:sz w:val="24"/>
                <w:szCs w:val="24"/>
              </w:rPr>
            </w:pPr>
            <w:r w:rsidRPr="001C2741">
              <w:rPr>
                <w:rFonts w:ascii="Arial" w:hAnsi="Arial" w:cs="Arial"/>
                <w:sz w:val="24"/>
                <w:szCs w:val="24"/>
              </w:rPr>
              <w:t>Количество новых мест в общеобразовательных организациях Московской области, из них:</w:t>
            </w:r>
          </w:p>
          <w:p w:rsidR="00730013" w:rsidRPr="001C2741" w:rsidRDefault="00730013" w:rsidP="001C2741">
            <w:pPr>
              <w:rPr>
                <w:rFonts w:ascii="Arial" w:hAnsi="Arial" w:cs="Arial"/>
                <w:sz w:val="24"/>
                <w:szCs w:val="24"/>
              </w:rPr>
            </w:pPr>
            <w:r w:rsidRPr="001C2741">
              <w:rPr>
                <w:rFonts w:ascii="Arial" w:hAnsi="Arial" w:cs="Arial"/>
                <w:sz w:val="24"/>
                <w:szCs w:val="24"/>
              </w:rPr>
              <w:t>количество созданных мест в построенном или приобретенном (выкупленном) здании общеобразовательной организации</w:t>
            </w:r>
          </w:p>
          <w:p w:rsidR="00835CF9" w:rsidRPr="001C2741" w:rsidRDefault="00835CF9" w:rsidP="001C2741">
            <w:pPr>
              <w:rPr>
                <w:rFonts w:ascii="Arial" w:hAnsi="Arial" w:cs="Arial"/>
                <w:sz w:val="24"/>
                <w:szCs w:val="24"/>
              </w:rPr>
            </w:pP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мест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p>
        </w:tc>
        <w:tc>
          <w:tcPr>
            <w:tcW w:w="647" w:type="pct"/>
            <w:gridSpan w:val="3"/>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733" w:type="pct"/>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pStyle w:val="ConsPlusNormal"/>
              <w:rPr>
                <w:rFonts w:ascii="Arial" w:hAnsi="Arial" w:cs="Arial"/>
                <w:sz w:val="24"/>
                <w:szCs w:val="24"/>
              </w:rPr>
            </w:pPr>
            <w:r w:rsidRPr="001C2741">
              <w:rPr>
                <w:rFonts w:ascii="Arial" w:hAnsi="Arial" w:cs="Arial"/>
                <w:sz w:val="24"/>
                <w:szCs w:val="24"/>
              </w:rPr>
              <w:t xml:space="preserve">Доля </w:t>
            </w:r>
            <w:proofErr w:type="gramStart"/>
            <w:r w:rsidRPr="001C2741">
              <w:rPr>
                <w:rFonts w:ascii="Arial" w:hAnsi="Arial" w:cs="Arial"/>
                <w:sz w:val="24"/>
                <w:szCs w:val="24"/>
              </w:rPr>
              <w:t>обучающихся</w:t>
            </w:r>
            <w:proofErr w:type="gramEnd"/>
            <w:r w:rsidRPr="001C2741">
              <w:rPr>
                <w:rFonts w:ascii="Arial" w:hAnsi="Arial" w:cs="Arial"/>
                <w:sz w:val="24"/>
                <w:szCs w:val="24"/>
              </w:rPr>
              <w:t xml:space="preserve"> во вторую смену</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widowControl w:val="0"/>
              <w:contextualSpacing/>
              <w:rPr>
                <w:rFonts w:ascii="Arial" w:hAnsi="Arial" w:cs="Arial"/>
                <w:sz w:val="24"/>
                <w:szCs w:val="24"/>
              </w:rPr>
            </w:pPr>
            <w:proofErr w:type="gramStart"/>
            <w:r w:rsidRPr="001C2741">
              <w:rPr>
                <w:rFonts w:ascii="Arial" w:hAnsi="Arial" w:cs="Arial"/>
                <w:sz w:val="24"/>
                <w:szCs w:val="24"/>
              </w:rPr>
              <w:t>Р</w:t>
            </w:r>
            <w:proofErr w:type="gramEnd"/>
            <w:r w:rsidRPr="001C2741">
              <w:rPr>
                <w:rFonts w:ascii="Arial" w:hAnsi="Arial" w:cs="Arial"/>
                <w:sz w:val="24"/>
                <w:szCs w:val="24"/>
              </w:rPr>
              <w:t xml:space="preserve"> = </w:t>
            </w:r>
            <w:proofErr w:type="spellStart"/>
            <w:r w:rsidRPr="001C2741">
              <w:rPr>
                <w:rFonts w:ascii="Arial" w:hAnsi="Arial" w:cs="Arial"/>
                <w:sz w:val="24"/>
                <w:szCs w:val="24"/>
              </w:rPr>
              <w:t>Доо</w:t>
            </w:r>
            <w:proofErr w:type="spellEnd"/>
            <w:r w:rsidRPr="001C2741">
              <w:rPr>
                <w:rFonts w:ascii="Arial" w:hAnsi="Arial" w:cs="Arial"/>
                <w:sz w:val="24"/>
                <w:szCs w:val="24"/>
              </w:rPr>
              <w:t xml:space="preserve"> 2 см / </w:t>
            </w:r>
            <w:proofErr w:type="spellStart"/>
            <w:r w:rsidRPr="001C2741">
              <w:rPr>
                <w:rFonts w:ascii="Arial" w:hAnsi="Arial" w:cs="Arial"/>
                <w:sz w:val="24"/>
                <w:szCs w:val="24"/>
              </w:rPr>
              <w:t>Доо</w:t>
            </w:r>
            <w:proofErr w:type="spellEnd"/>
            <w:r w:rsidRPr="001C2741">
              <w:rPr>
                <w:rFonts w:ascii="Arial" w:hAnsi="Arial" w:cs="Arial"/>
                <w:sz w:val="24"/>
                <w:szCs w:val="24"/>
              </w:rPr>
              <w:t xml:space="preserve"> х 100, где:</w:t>
            </w:r>
          </w:p>
          <w:p w:rsidR="00730013" w:rsidRPr="001C2741" w:rsidRDefault="00730013" w:rsidP="001C2741">
            <w:pPr>
              <w:widowControl w:val="0"/>
              <w:contextualSpacing/>
              <w:rPr>
                <w:rFonts w:ascii="Arial" w:hAnsi="Arial" w:cs="Arial"/>
                <w:sz w:val="24"/>
                <w:szCs w:val="24"/>
              </w:rPr>
            </w:pPr>
            <w:proofErr w:type="gramStart"/>
            <w:r w:rsidRPr="001C2741">
              <w:rPr>
                <w:rFonts w:ascii="Arial" w:hAnsi="Arial" w:cs="Arial"/>
                <w:sz w:val="24"/>
                <w:szCs w:val="24"/>
              </w:rPr>
              <w:t>Р</w:t>
            </w:r>
            <w:proofErr w:type="gramEnd"/>
            <w:r w:rsidRPr="001C2741">
              <w:rPr>
                <w:rFonts w:ascii="Arial" w:hAnsi="Arial" w:cs="Arial"/>
                <w:sz w:val="24"/>
                <w:szCs w:val="24"/>
              </w:rPr>
              <w:t xml:space="preserve"> – значение показателя;</w:t>
            </w:r>
          </w:p>
          <w:p w:rsidR="00730013" w:rsidRPr="001C2741" w:rsidRDefault="00730013" w:rsidP="001C2741">
            <w:pPr>
              <w:widowControl w:val="0"/>
              <w:contextualSpacing/>
              <w:rPr>
                <w:rFonts w:ascii="Arial" w:hAnsi="Arial" w:cs="Arial"/>
                <w:sz w:val="24"/>
                <w:szCs w:val="24"/>
              </w:rPr>
            </w:pPr>
            <w:proofErr w:type="spellStart"/>
            <w:r w:rsidRPr="001C2741">
              <w:rPr>
                <w:rFonts w:ascii="Arial" w:hAnsi="Arial" w:cs="Arial"/>
                <w:sz w:val="24"/>
                <w:szCs w:val="24"/>
              </w:rPr>
              <w:t>Доо</w:t>
            </w:r>
            <w:proofErr w:type="spellEnd"/>
            <w:r w:rsidRPr="001C2741">
              <w:rPr>
                <w:rFonts w:ascii="Arial" w:hAnsi="Arial" w:cs="Arial"/>
                <w:sz w:val="24"/>
                <w:szCs w:val="24"/>
              </w:rPr>
              <w:t xml:space="preserve"> 2 см – численность обучающихся дневных общеобразовательных организаций, занимающихся во вторую смену;</w:t>
            </w:r>
          </w:p>
          <w:p w:rsidR="00730013" w:rsidRPr="001C2741" w:rsidRDefault="00730013" w:rsidP="001C2741">
            <w:pPr>
              <w:rPr>
                <w:rFonts w:ascii="Arial" w:hAnsi="Arial" w:cs="Arial"/>
                <w:sz w:val="24"/>
                <w:szCs w:val="24"/>
              </w:rPr>
            </w:pPr>
            <w:proofErr w:type="spellStart"/>
            <w:r w:rsidRPr="001C2741">
              <w:rPr>
                <w:rFonts w:ascii="Arial" w:hAnsi="Arial" w:cs="Arial"/>
                <w:sz w:val="24"/>
                <w:szCs w:val="24"/>
              </w:rPr>
              <w:t>Доо</w:t>
            </w:r>
            <w:proofErr w:type="spellEnd"/>
            <w:r w:rsidRPr="001C2741">
              <w:rPr>
                <w:rFonts w:ascii="Arial" w:hAnsi="Arial" w:cs="Arial"/>
                <w:sz w:val="24"/>
                <w:szCs w:val="24"/>
              </w:rPr>
              <w:t xml:space="preserve"> – численность обучающихся </w:t>
            </w:r>
            <w:r w:rsidRPr="001C2741">
              <w:rPr>
                <w:rFonts w:ascii="Arial" w:hAnsi="Arial" w:cs="Arial"/>
                <w:sz w:val="24"/>
                <w:szCs w:val="24"/>
              </w:rPr>
              <w:lastRenderedPageBreak/>
              <w:t>дневных общеобразовательных организаций</w:t>
            </w:r>
          </w:p>
        </w:tc>
        <w:tc>
          <w:tcPr>
            <w:tcW w:w="555" w:type="pct"/>
            <w:gridSpan w:val="6"/>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9,63</w:t>
            </w:r>
          </w:p>
        </w:tc>
        <w:tc>
          <w:tcPr>
            <w:tcW w:w="647" w:type="pct"/>
            <w:gridSpan w:val="3"/>
            <w:shd w:val="clear" w:color="auto" w:fill="FFFFFF"/>
            <w:tcMar>
              <w:left w:w="103" w:type="dxa"/>
            </w:tcMar>
          </w:tcPr>
          <w:p w:rsidR="00730013" w:rsidRPr="001C2741" w:rsidRDefault="0034659A" w:rsidP="001C2741">
            <w:pPr>
              <w:widowControl w:val="0"/>
              <w:autoSpaceDE w:val="0"/>
              <w:autoSpaceDN w:val="0"/>
              <w:adjustRightInd w:val="0"/>
              <w:contextualSpacing/>
              <w:rPr>
                <w:rFonts w:ascii="Arial" w:hAnsi="Arial" w:cs="Arial"/>
                <w:sz w:val="24"/>
                <w:szCs w:val="24"/>
              </w:rPr>
            </w:pPr>
            <w:r w:rsidRPr="001C2741">
              <w:rPr>
                <w:rFonts w:ascii="Arial" w:hAnsi="Arial" w:cs="Arial"/>
                <w:sz w:val="24"/>
                <w:szCs w:val="24"/>
              </w:rPr>
              <w:t>Ведомственные данные</w:t>
            </w:r>
          </w:p>
        </w:tc>
        <w:tc>
          <w:tcPr>
            <w:tcW w:w="616"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730013" w:rsidRPr="001C2741" w:rsidTr="00DF1CF5">
        <w:tc>
          <w:tcPr>
            <w:tcW w:w="5000" w:type="pct"/>
            <w:gridSpan w:val="21"/>
            <w:shd w:val="clear" w:color="auto" w:fill="FFFFFF"/>
            <w:tcMar>
              <w:left w:w="103" w:type="dxa"/>
            </w:tcMar>
          </w:tcPr>
          <w:p w:rsidR="00730013" w:rsidRPr="001C2741" w:rsidRDefault="006E4C4B" w:rsidP="00DF1CF5">
            <w:pPr>
              <w:jc w:val="center"/>
              <w:rPr>
                <w:rFonts w:ascii="Arial" w:hAnsi="Arial" w:cs="Arial"/>
                <w:sz w:val="24"/>
                <w:szCs w:val="24"/>
              </w:rPr>
            </w:pPr>
            <w:r w:rsidRPr="001C2741">
              <w:rPr>
                <w:rFonts w:ascii="Arial" w:hAnsi="Arial" w:cs="Arial"/>
                <w:sz w:val="24"/>
                <w:szCs w:val="24"/>
              </w:rPr>
              <w:lastRenderedPageBreak/>
              <w:t xml:space="preserve">Подпрограмма </w:t>
            </w:r>
            <w:r w:rsidR="00DF1CF5">
              <w:rPr>
                <w:rFonts w:ascii="Arial" w:hAnsi="Arial" w:cs="Arial"/>
                <w:sz w:val="24"/>
                <w:szCs w:val="24"/>
              </w:rPr>
              <w:t>3</w:t>
            </w:r>
            <w:r w:rsidRPr="001C2741">
              <w:rPr>
                <w:rFonts w:ascii="Arial" w:hAnsi="Arial" w:cs="Arial"/>
                <w:sz w:val="24"/>
                <w:szCs w:val="24"/>
              </w:rPr>
              <w:t xml:space="preserve"> «Дополнительное образование, воспитание и психолого-социальное сопровождение детей"</w:t>
            </w:r>
          </w:p>
        </w:tc>
      </w:tr>
      <w:tr w:rsidR="00DF1CF5" w:rsidRPr="001C2741" w:rsidTr="00DF1CF5">
        <w:tc>
          <w:tcPr>
            <w:tcW w:w="149" w:type="pct"/>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1</w:t>
            </w:r>
          </w:p>
        </w:tc>
        <w:tc>
          <w:tcPr>
            <w:tcW w:w="764" w:type="pct"/>
            <w:gridSpan w:val="2"/>
            <w:vMerge w:val="restar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bCs/>
                <w:sz w:val="24"/>
                <w:szCs w:val="24"/>
              </w:rPr>
              <w:t>Увеличение численности детей, привл</w:t>
            </w:r>
            <w:r w:rsidR="00DF1CF5">
              <w:rPr>
                <w:rFonts w:ascii="Arial" w:hAnsi="Arial" w:cs="Arial"/>
                <w:bCs/>
                <w:sz w:val="24"/>
                <w:szCs w:val="24"/>
              </w:rPr>
              <w:t xml:space="preserve">екаемых к участию в творческих </w:t>
            </w:r>
            <w:r w:rsidRPr="001C2741">
              <w:rPr>
                <w:rFonts w:ascii="Arial" w:hAnsi="Arial" w:cs="Arial"/>
                <w:bCs/>
                <w:sz w:val="24"/>
                <w:szCs w:val="24"/>
              </w:rPr>
              <w:t>мероприятиях и снижение количества преступлений, совершенных несовершеннолетними, или при их участии</w:t>
            </w:r>
          </w:p>
        </w:tc>
        <w:tc>
          <w:tcPr>
            <w:tcW w:w="884" w:type="pct"/>
            <w:gridSpan w:val="2"/>
            <w:shd w:val="clear" w:color="auto" w:fill="FFFFFF"/>
            <w:tcMar>
              <w:left w:w="103" w:type="dxa"/>
            </w:tcMar>
          </w:tcPr>
          <w:p w:rsidR="002F63BE" w:rsidRPr="001C2741" w:rsidRDefault="00730013" w:rsidP="001C2741">
            <w:pPr>
              <w:rPr>
                <w:rFonts w:ascii="Arial" w:hAnsi="Arial" w:cs="Arial"/>
                <w:sz w:val="24"/>
                <w:szCs w:val="24"/>
              </w:rPr>
            </w:pPr>
            <w:r w:rsidRPr="001C2741">
              <w:rPr>
                <w:rFonts w:ascii="Arial" w:hAnsi="Arial" w:cs="Arial"/>
                <w:sz w:val="24"/>
                <w:szCs w:val="24"/>
              </w:rPr>
              <w:t>Доля детей, привлекаемых к участию в творческих мероприятиях</w:t>
            </w:r>
          </w:p>
          <w:p w:rsidR="00730013" w:rsidRPr="001C2741" w:rsidRDefault="00730013" w:rsidP="001C2741">
            <w:pPr>
              <w:rPr>
                <w:rFonts w:ascii="Arial" w:hAnsi="Arial" w:cs="Arial"/>
                <w:sz w:val="24"/>
                <w:szCs w:val="24"/>
              </w:rPr>
            </w:pPr>
            <w:r w:rsidRPr="001C2741">
              <w:rPr>
                <w:rFonts w:ascii="Arial" w:hAnsi="Arial" w:cs="Arial"/>
                <w:sz w:val="24"/>
                <w:szCs w:val="24"/>
              </w:rPr>
              <w:t>в сфере образования</w:t>
            </w:r>
          </w:p>
          <w:p w:rsidR="00730013" w:rsidRPr="001C2741" w:rsidRDefault="00730013" w:rsidP="001C2741">
            <w:pPr>
              <w:rPr>
                <w:rFonts w:ascii="Arial" w:hAnsi="Arial" w:cs="Arial"/>
                <w:sz w:val="24"/>
                <w:szCs w:val="24"/>
              </w:rPr>
            </w:pP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DF1CF5" w:rsidP="001C2741">
            <w:pPr>
              <w:rPr>
                <w:rFonts w:ascii="Arial" w:hAnsi="Arial" w:cs="Arial"/>
                <w:sz w:val="24"/>
                <w:szCs w:val="24"/>
              </w:rPr>
            </w:pPr>
            <w:r>
              <w:rPr>
                <w:rFonts w:ascii="Arial" w:hAnsi="Arial" w:cs="Arial"/>
                <w:sz w:val="24"/>
                <w:szCs w:val="24"/>
              </w:rPr>
              <w:t>Отношение численности</w:t>
            </w:r>
            <w:r w:rsidR="00730013" w:rsidRPr="001C2741">
              <w:rPr>
                <w:rFonts w:ascii="Arial" w:hAnsi="Arial" w:cs="Arial"/>
                <w:sz w:val="24"/>
                <w:szCs w:val="24"/>
              </w:rPr>
              <w:t xml:space="preserve"> детей, привлекаемых к участию в творческих мероприятиях,  к общей </w:t>
            </w:r>
            <w:proofErr w:type="gramStart"/>
            <w:r w:rsidR="00730013" w:rsidRPr="001C2741">
              <w:rPr>
                <w:rFonts w:ascii="Arial" w:hAnsi="Arial" w:cs="Arial"/>
                <w:sz w:val="24"/>
                <w:szCs w:val="24"/>
              </w:rPr>
              <w:t>численности</w:t>
            </w:r>
            <w:proofErr w:type="gramEnd"/>
            <w:r w:rsidR="00730013" w:rsidRPr="001C2741">
              <w:rPr>
                <w:rFonts w:ascii="Arial" w:hAnsi="Arial" w:cs="Arial"/>
                <w:sz w:val="24"/>
                <w:szCs w:val="24"/>
              </w:rPr>
              <w:t xml:space="preserve"> обучающихся в общеобразовательных организациях * 100 процентов</w:t>
            </w:r>
          </w:p>
        </w:tc>
        <w:tc>
          <w:tcPr>
            <w:tcW w:w="552" w:type="pct"/>
            <w:gridSpan w:val="5"/>
            <w:shd w:val="clear" w:color="auto" w:fill="FFFFFF"/>
            <w:tcMar>
              <w:left w:w="103" w:type="dxa"/>
            </w:tcMar>
          </w:tcPr>
          <w:p w:rsidR="00730013" w:rsidRPr="001C2741" w:rsidRDefault="00730013" w:rsidP="001C2741">
            <w:pPr>
              <w:jc w:val="center"/>
              <w:rPr>
                <w:rFonts w:ascii="Arial" w:hAnsi="Arial" w:cs="Arial"/>
                <w:sz w:val="24"/>
                <w:szCs w:val="24"/>
              </w:rPr>
            </w:pPr>
            <w:r w:rsidRPr="001C2741">
              <w:rPr>
                <w:rFonts w:ascii="Arial" w:hAnsi="Arial" w:cs="Arial"/>
                <w:sz w:val="24"/>
                <w:szCs w:val="24"/>
              </w:rPr>
              <w:t>38,99</w:t>
            </w:r>
          </w:p>
        </w:tc>
        <w:tc>
          <w:tcPr>
            <w:tcW w:w="647" w:type="pct"/>
            <w:gridSpan w:val="3"/>
            <w:shd w:val="clear" w:color="auto" w:fill="FFFFFF"/>
            <w:tcMar>
              <w:left w:w="103" w:type="dxa"/>
            </w:tcMar>
          </w:tcPr>
          <w:p w:rsidR="00730013" w:rsidRPr="001C2741" w:rsidRDefault="00167A39" w:rsidP="001C2741">
            <w:pPr>
              <w:rPr>
                <w:rFonts w:ascii="Arial" w:hAnsi="Arial" w:cs="Arial"/>
                <w:sz w:val="24"/>
                <w:szCs w:val="24"/>
              </w:rPr>
            </w:pPr>
            <w:r w:rsidRPr="001C2741">
              <w:rPr>
                <w:rFonts w:ascii="Arial" w:hAnsi="Arial" w:cs="Arial"/>
                <w:sz w:val="24"/>
                <w:szCs w:val="24"/>
              </w:rPr>
              <w:t>Ведомственные данные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vMerge/>
            <w:shd w:val="clear" w:color="auto" w:fill="FFFFFF"/>
            <w:tcMar>
              <w:left w:w="103" w:type="dxa"/>
            </w:tcMar>
          </w:tcPr>
          <w:p w:rsidR="00952BBC" w:rsidRPr="001C2741" w:rsidRDefault="00952BBC" w:rsidP="001C2741">
            <w:pPr>
              <w:rPr>
                <w:rFonts w:ascii="Arial" w:hAnsi="Arial" w:cs="Arial"/>
                <w:sz w:val="24"/>
                <w:szCs w:val="24"/>
              </w:rPr>
            </w:pPr>
          </w:p>
        </w:tc>
        <w:tc>
          <w:tcPr>
            <w:tcW w:w="764" w:type="pct"/>
            <w:gridSpan w:val="2"/>
            <w:vMerge/>
            <w:shd w:val="clear" w:color="auto" w:fill="FFFFFF"/>
            <w:tcMar>
              <w:left w:w="103" w:type="dxa"/>
            </w:tcMar>
          </w:tcPr>
          <w:p w:rsidR="00952BBC" w:rsidRPr="001C2741" w:rsidRDefault="00952BBC" w:rsidP="001C2741">
            <w:pPr>
              <w:rPr>
                <w:rFonts w:ascii="Arial" w:hAnsi="Arial" w:cs="Arial"/>
                <w:bCs/>
                <w:sz w:val="24"/>
                <w:szCs w:val="24"/>
              </w:rPr>
            </w:pPr>
          </w:p>
        </w:tc>
        <w:tc>
          <w:tcPr>
            <w:tcW w:w="884" w:type="pct"/>
            <w:gridSpan w:val="2"/>
            <w:shd w:val="clear" w:color="auto" w:fill="FFFFFF"/>
            <w:tcMar>
              <w:left w:w="103" w:type="dxa"/>
            </w:tcMar>
          </w:tcPr>
          <w:p w:rsidR="002F63BE" w:rsidRPr="001C2741" w:rsidRDefault="00952BBC" w:rsidP="001C2741">
            <w:pPr>
              <w:rPr>
                <w:rFonts w:ascii="Arial" w:hAnsi="Arial" w:cs="Arial"/>
                <w:sz w:val="24"/>
                <w:szCs w:val="24"/>
              </w:rPr>
            </w:pPr>
            <w:r w:rsidRPr="001C2741">
              <w:rPr>
                <w:rFonts w:ascii="Arial" w:hAnsi="Arial" w:cs="Arial"/>
                <w:sz w:val="24"/>
                <w:szCs w:val="24"/>
              </w:rPr>
              <w:t>Доля детей, привлекаемых к участию в творческих мероприятиях</w:t>
            </w:r>
          </w:p>
          <w:p w:rsidR="00952BBC" w:rsidRPr="001C2741" w:rsidRDefault="00952BBC" w:rsidP="001C2741">
            <w:pPr>
              <w:rPr>
                <w:rFonts w:ascii="Arial" w:hAnsi="Arial" w:cs="Arial"/>
                <w:sz w:val="24"/>
                <w:szCs w:val="24"/>
              </w:rPr>
            </w:pPr>
            <w:r w:rsidRPr="001C2741">
              <w:rPr>
                <w:rFonts w:ascii="Arial" w:hAnsi="Arial" w:cs="Arial"/>
                <w:sz w:val="24"/>
                <w:szCs w:val="24"/>
              </w:rPr>
              <w:t xml:space="preserve"> в сфере культуры</w:t>
            </w:r>
          </w:p>
          <w:p w:rsidR="00952BBC" w:rsidRPr="001C2741" w:rsidRDefault="00952BBC" w:rsidP="001C2741">
            <w:pPr>
              <w:rPr>
                <w:rFonts w:ascii="Arial" w:hAnsi="Arial" w:cs="Arial"/>
                <w:sz w:val="24"/>
                <w:szCs w:val="24"/>
              </w:rPr>
            </w:pPr>
          </w:p>
        </w:tc>
        <w:tc>
          <w:tcPr>
            <w:tcW w:w="506" w:type="pct"/>
            <w:gridSpan w:val="4"/>
            <w:shd w:val="clear" w:color="auto" w:fill="FFFFFF"/>
            <w:tcMar>
              <w:left w:w="103" w:type="dxa"/>
            </w:tcMar>
          </w:tcPr>
          <w:p w:rsidR="00952BBC" w:rsidRPr="001C2741" w:rsidRDefault="00952BBC"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952BBC" w:rsidRPr="001C2741" w:rsidRDefault="00DF1CF5" w:rsidP="001C2741">
            <w:pPr>
              <w:rPr>
                <w:rFonts w:ascii="Arial" w:hAnsi="Arial" w:cs="Arial"/>
                <w:sz w:val="24"/>
                <w:szCs w:val="24"/>
              </w:rPr>
            </w:pPr>
            <w:r>
              <w:rPr>
                <w:rFonts w:ascii="Arial" w:hAnsi="Arial" w:cs="Arial"/>
                <w:sz w:val="24"/>
                <w:szCs w:val="24"/>
              </w:rPr>
              <w:t>Отношение численности</w:t>
            </w:r>
            <w:r w:rsidR="00952BBC" w:rsidRPr="001C2741">
              <w:rPr>
                <w:rFonts w:ascii="Arial" w:hAnsi="Arial" w:cs="Arial"/>
                <w:sz w:val="24"/>
                <w:szCs w:val="24"/>
              </w:rPr>
              <w:t xml:space="preserve"> детей, привлекаемых к участию в творческих мероприятиях,  к общей численности обучающихся * 100 процентов</w:t>
            </w:r>
          </w:p>
        </w:tc>
        <w:tc>
          <w:tcPr>
            <w:tcW w:w="552" w:type="pct"/>
            <w:gridSpan w:val="5"/>
            <w:shd w:val="clear" w:color="auto" w:fill="FFFFFF"/>
            <w:tcMar>
              <w:left w:w="103" w:type="dxa"/>
            </w:tcMar>
          </w:tcPr>
          <w:p w:rsidR="00952BBC" w:rsidRPr="001C2741" w:rsidRDefault="007D6489" w:rsidP="001C2741">
            <w:pPr>
              <w:jc w:val="center"/>
              <w:rPr>
                <w:rFonts w:ascii="Arial" w:hAnsi="Arial" w:cs="Arial"/>
                <w:sz w:val="24"/>
                <w:szCs w:val="24"/>
              </w:rPr>
            </w:pPr>
            <w:r w:rsidRPr="001C2741">
              <w:rPr>
                <w:rFonts w:ascii="Arial" w:hAnsi="Arial" w:cs="Arial"/>
                <w:sz w:val="24"/>
                <w:szCs w:val="24"/>
              </w:rPr>
              <w:t>6,0</w:t>
            </w:r>
          </w:p>
        </w:tc>
        <w:tc>
          <w:tcPr>
            <w:tcW w:w="647" w:type="pct"/>
            <w:gridSpan w:val="3"/>
            <w:shd w:val="clear" w:color="auto" w:fill="FFFFFF"/>
            <w:tcMar>
              <w:left w:w="103" w:type="dxa"/>
            </w:tcMar>
          </w:tcPr>
          <w:p w:rsidR="00952BBC" w:rsidRPr="001C2741" w:rsidRDefault="00952BBC" w:rsidP="001C2741">
            <w:pPr>
              <w:rPr>
                <w:rFonts w:ascii="Arial" w:hAnsi="Arial" w:cs="Arial"/>
                <w:sz w:val="24"/>
                <w:szCs w:val="24"/>
              </w:rPr>
            </w:pPr>
            <w:r w:rsidRPr="001C2741">
              <w:rPr>
                <w:rFonts w:ascii="Arial" w:hAnsi="Arial" w:cs="Arial"/>
                <w:sz w:val="24"/>
                <w:szCs w:val="24"/>
              </w:rPr>
              <w:t>Ведомственные данные</w:t>
            </w:r>
          </w:p>
        </w:tc>
        <w:tc>
          <w:tcPr>
            <w:tcW w:w="619" w:type="pct"/>
            <w:gridSpan w:val="2"/>
            <w:shd w:val="clear" w:color="auto" w:fill="FFFFFF"/>
            <w:tcMar>
              <w:left w:w="103" w:type="dxa"/>
            </w:tcMar>
          </w:tcPr>
          <w:p w:rsidR="00952BBC" w:rsidRPr="001C2741" w:rsidRDefault="00952BBC"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vMerge/>
            <w:shd w:val="clear" w:color="auto" w:fill="FFFFFF"/>
            <w:tcMar>
              <w:left w:w="103" w:type="dxa"/>
            </w:tcMar>
          </w:tcPr>
          <w:p w:rsidR="00730013" w:rsidRPr="001C2741" w:rsidRDefault="00730013" w:rsidP="001C2741">
            <w:pPr>
              <w:rPr>
                <w:rFonts w:ascii="Arial" w:hAnsi="Arial" w:cs="Arial"/>
                <w:sz w:val="24"/>
                <w:szCs w:val="24"/>
              </w:rPr>
            </w:pPr>
          </w:p>
        </w:tc>
        <w:tc>
          <w:tcPr>
            <w:tcW w:w="764" w:type="pct"/>
            <w:gridSpan w:val="2"/>
            <w:vMerge/>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Доля победителей и призеров творческих олимпиад, конкурсов и фестивалей</w:t>
            </w:r>
            <w:r w:rsidR="00DF1CF5">
              <w:rPr>
                <w:rFonts w:ascii="Arial" w:hAnsi="Arial" w:cs="Arial"/>
                <w:sz w:val="24"/>
                <w:szCs w:val="24"/>
              </w:rPr>
              <w:t xml:space="preserve"> межрегионального, федерального</w:t>
            </w:r>
            <w:r w:rsidRPr="001C2741">
              <w:rPr>
                <w:rFonts w:ascii="Arial" w:hAnsi="Arial" w:cs="Arial"/>
                <w:sz w:val="24"/>
                <w:szCs w:val="24"/>
              </w:rPr>
              <w:t xml:space="preserve"> и международного </w:t>
            </w:r>
            <w:r w:rsidRPr="001C2741">
              <w:rPr>
                <w:rFonts w:ascii="Arial" w:hAnsi="Arial" w:cs="Arial"/>
                <w:sz w:val="24"/>
                <w:szCs w:val="24"/>
              </w:rPr>
              <w:lastRenderedPageBreak/>
              <w:t xml:space="preserve">уровня </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Отношение численности победителей и призеров творческих олимпиад, конкурсов и фестивалей межрегионального, </w:t>
            </w:r>
            <w:r w:rsidRPr="001C2741">
              <w:rPr>
                <w:rFonts w:ascii="Arial" w:hAnsi="Arial" w:cs="Arial"/>
                <w:sz w:val="24"/>
                <w:szCs w:val="24"/>
              </w:rPr>
              <w:lastRenderedPageBreak/>
              <w:t>федерального  и международного</w:t>
            </w:r>
            <w:r w:rsidR="00DF1CF5">
              <w:rPr>
                <w:rFonts w:ascii="Arial" w:hAnsi="Arial" w:cs="Arial"/>
                <w:sz w:val="24"/>
                <w:szCs w:val="24"/>
              </w:rPr>
              <w:t xml:space="preserve"> уровня к</w:t>
            </w:r>
            <w:r w:rsidRPr="001C2741">
              <w:rPr>
                <w:rFonts w:ascii="Arial" w:hAnsi="Arial" w:cs="Arial"/>
                <w:sz w:val="24"/>
                <w:szCs w:val="24"/>
              </w:rPr>
              <w:t xml:space="preserve"> общему количеству обучающихся образовательных организаций дополнительного образования * 100 процентов</w:t>
            </w:r>
          </w:p>
        </w:tc>
        <w:tc>
          <w:tcPr>
            <w:tcW w:w="552" w:type="pct"/>
            <w:gridSpan w:val="5"/>
            <w:shd w:val="clear" w:color="auto" w:fill="FFFFFF"/>
            <w:tcMar>
              <w:left w:w="103" w:type="dxa"/>
            </w:tcMar>
          </w:tcPr>
          <w:p w:rsidR="00730013" w:rsidRPr="001C2741" w:rsidRDefault="007D6489" w:rsidP="001C2741">
            <w:pPr>
              <w:rPr>
                <w:rFonts w:ascii="Arial" w:hAnsi="Arial" w:cs="Arial"/>
                <w:sz w:val="24"/>
                <w:szCs w:val="24"/>
              </w:rPr>
            </w:pPr>
            <w:r w:rsidRPr="001C2741">
              <w:rPr>
                <w:rFonts w:ascii="Arial" w:hAnsi="Arial" w:cs="Arial"/>
                <w:sz w:val="24"/>
                <w:szCs w:val="24"/>
              </w:rPr>
              <w:lastRenderedPageBreak/>
              <w:t>1,1</w:t>
            </w:r>
          </w:p>
        </w:tc>
        <w:tc>
          <w:tcPr>
            <w:tcW w:w="647" w:type="pct"/>
            <w:gridSpan w:val="3"/>
            <w:shd w:val="clear" w:color="auto" w:fill="FFFFFF"/>
            <w:tcMar>
              <w:left w:w="103" w:type="dxa"/>
            </w:tcMar>
          </w:tcPr>
          <w:p w:rsidR="00730013" w:rsidRPr="001C2741" w:rsidRDefault="00167A39" w:rsidP="001C2741">
            <w:pPr>
              <w:rPr>
                <w:rFonts w:ascii="Arial" w:hAnsi="Arial" w:cs="Arial"/>
                <w:sz w:val="24"/>
                <w:szCs w:val="24"/>
              </w:rPr>
            </w:pPr>
            <w:r w:rsidRPr="001C2741">
              <w:rPr>
                <w:rFonts w:ascii="Arial" w:hAnsi="Arial" w:cs="Arial"/>
                <w:sz w:val="24"/>
                <w:szCs w:val="24"/>
              </w:rPr>
              <w:t>Ведомственные данные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shd w:val="clear" w:color="auto" w:fill="FFFFFF"/>
            <w:tcMar>
              <w:left w:w="103" w:type="dxa"/>
            </w:tcMar>
          </w:tcPr>
          <w:p w:rsidR="00730013" w:rsidRPr="001C2741" w:rsidRDefault="00730013" w:rsidP="001C2741">
            <w:pPr>
              <w:rPr>
                <w:rFonts w:ascii="Arial" w:hAnsi="Arial" w:cs="Arial"/>
                <w:sz w:val="24"/>
                <w:szCs w:val="24"/>
              </w:rPr>
            </w:pPr>
          </w:p>
        </w:tc>
        <w:tc>
          <w:tcPr>
            <w:tcW w:w="764"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Ох = (1д+2д+3д)</w:t>
            </w:r>
            <w:proofErr w:type="gramStart"/>
            <w:r w:rsidRPr="001C2741">
              <w:rPr>
                <w:rFonts w:ascii="Arial" w:hAnsi="Arial" w:cs="Arial"/>
                <w:sz w:val="24"/>
                <w:szCs w:val="24"/>
              </w:rPr>
              <w:t xml:space="preserve"> :</w:t>
            </w:r>
            <w:proofErr w:type="gramEnd"/>
            <w:r w:rsidRPr="001C2741">
              <w:rPr>
                <w:rFonts w:ascii="Arial" w:hAnsi="Arial" w:cs="Arial"/>
                <w:sz w:val="24"/>
                <w:szCs w:val="24"/>
              </w:rPr>
              <w:t xml:space="preserve"> </w:t>
            </w:r>
            <w:proofErr w:type="spellStart"/>
            <w:r w:rsidRPr="001C2741">
              <w:rPr>
                <w:rFonts w:ascii="Arial" w:hAnsi="Arial" w:cs="Arial"/>
                <w:sz w:val="24"/>
                <w:szCs w:val="24"/>
              </w:rPr>
              <w:t>Чн</w:t>
            </w:r>
            <w:proofErr w:type="spellEnd"/>
            <w:r w:rsidRPr="001C2741">
              <w:rPr>
                <w:rFonts w:ascii="Arial" w:hAnsi="Arial" w:cs="Arial"/>
                <w:sz w:val="24"/>
                <w:szCs w:val="24"/>
              </w:rPr>
              <w:t xml:space="preserve"> х 100, где:</w:t>
            </w:r>
          </w:p>
          <w:p w:rsidR="00730013" w:rsidRPr="001C2741" w:rsidRDefault="00730013" w:rsidP="001C2741">
            <w:pPr>
              <w:widowControl w:val="0"/>
              <w:autoSpaceDE w:val="0"/>
              <w:autoSpaceDN w:val="0"/>
              <w:adjustRightInd w:val="0"/>
              <w:rPr>
                <w:rFonts w:ascii="Arial" w:hAnsi="Arial" w:cs="Arial"/>
                <w:sz w:val="24"/>
                <w:szCs w:val="24"/>
              </w:rPr>
            </w:pPr>
            <w:r w:rsidRPr="001C2741">
              <w:rPr>
                <w:rFonts w:ascii="Arial" w:hAnsi="Arial" w:cs="Arial"/>
                <w:sz w:val="24"/>
                <w:szCs w:val="24"/>
              </w:rPr>
              <w:t>Ох – доля детей;</w:t>
            </w:r>
          </w:p>
          <w:p w:rsidR="00730013" w:rsidRPr="001C2741" w:rsidRDefault="00730013" w:rsidP="001C2741">
            <w:pPr>
              <w:widowControl w:val="0"/>
              <w:autoSpaceDE w:val="0"/>
              <w:autoSpaceDN w:val="0"/>
              <w:adjustRightInd w:val="0"/>
              <w:rPr>
                <w:rFonts w:ascii="Arial" w:hAnsi="Arial" w:cs="Arial"/>
                <w:sz w:val="24"/>
                <w:szCs w:val="24"/>
              </w:rPr>
            </w:pPr>
            <w:r w:rsidRPr="001C2741">
              <w:rPr>
                <w:rFonts w:ascii="Arial" w:hAnsi="Arial" w:cs="Arial"/>
                <w:sz w:val="24"/>
                <w:szCs w:val="24"/>
              </w:rPr>
              <w:t>1д  - данные 1-ДО  (статистическая отчетность негосударственных организаций дополнительного образования);</w:t>
            </w:r>
          </w:p>
          <w:p w:rsidR="00730013" w:rsidRPr="001C2741" w:rsidRDefault="00730013" w:rsidP="001C2741">
            <w:pPr>
              <w:rPr>
                <w:rFonts w:ascii="Arial" w:hAnsi="Arial" w:cs="Arial"/>
                <w:sz w:val="24"/>
                <w:szCs w:val="24"/>
              </w:rPr>
            </w:pPr>
            <w:r w:rsidRPr="001C2741">
              <w:rPr>
                <w:rFonts w:ascii="Arial" w:hAnsi="Arial" w:cs="Arial"/>
                <w:sz w:val="24"/>
                <w:szCs w:val="24"/>
              </w:rPr>
              <w:t>2д - данные 76 РИК (статистическая отчетность негосударственных общеобразовательных организаций);</w:t>
            </w:r>
          </w:p>
          <w:p w:rsidR="00730013" w:rsidRPr="001C2741" w:rsidRDefault="00730013" w:rsidP="001C2741">
            <w:pPr>
              <w:rPr>
                <w:rFonts w:ascii="Arial" w:hAnsi="Arial" w:cs="Arial"/>
                <w:sz w:val="24"/>
                <w:szCs w:val="24"/>
              </w:rPr>
            </w:pPr>
            <w:r w:rsidRPr="001C2741">
              <w:rPr>
                <w:rFonts w:ascii="Arial" w:hAnsi="Arial" w:cs="Arial"/>
                <w:sz w:val="24"/>
                <w:szCs w:val="24"/>
              </w:rPr>
              <w:t xml:space="preserve">35д – оперативные ведомственные данные частных </w:t>
            </w:r>
            <w:r w:rsidRPr="001C2741">
              <w:rPr>
                <w:rFonts w:ascii="Arial" w:hAnsi="Arial" w:cs="Arial"/>
                <w:sz w:val="24"/>
                <w:szCs w:val="24"/>
              </w:rPr>
              <w:lastRenderedPageBreak/>
              <w:t xml:space="preserve">дошкольных образовательных организаций; </w:t>
            </w:r>
          </w:p>
          <w:p w:rsidR="00730013" w:rsidRPr="001C2741" w:rsidRDefault="00730013" w:rsidP="001C2741">
            <w:pPr>
              <w:rPr>
                <w:rFonts w:ascii="Arial" w:hAnsi="Arial" w:cs="Arial"/>
                <w:sz w:val="24"/>
                <w:szCs w:val="24"/>
              </w:rPr>
            </w:pPr>
            <w:proofErr w:type="spellStart"/>
            <w:r w:rsidRPr="001C2741">
              <w:rPr>
                <w:rFonts w:ascii="Arial" w:hAnsi="Arial" w:cs="Arial"/>
                <w:sz w:val="24"/>
                <w:szCs w:val="24"/>
              </w:rPr>
              <w:t>Ч</w:t>
            </w:r>
            <w:proofErr w:type="gramStart"/>
            <w:r w:rsidRPr="001C2741">
              <w:rPr>
                <w:rFonts w:ascii="Arial" w:hAnsi="Arial" w:cs="Arial"/>
                <w:sz w:val="24"/>
                <w:szCs w:val="24"/>
              </w:rPr>
              <w:t>н</w:t>
            </w:r>
            <w:proofErr w:type="spellEnd"/>
            <w:r w:rsidRPr="001C2741">
              <w:rPr>
                <w:rFonts w:ascii="Arial" w:hAnsi="Arial" w:cs="Arial"/>
                <w:sz w:val="24"/>
                <w:szCs w:val="24"/>
              </w:rPr>
              <w:t>–</w:t>
            </w:r>
            <w:proofErr w:type="gramEnd"/>
            <w:r w:rsidRPr="001C2741">
              <w:rPr>
                <w:rFonts w:ascii="Arial" w:hAnsi="Arial" w:cs="Arial"/>
                <w:sz w:val="24"/>
                <w:szCs w:val="24"/>
              </w:rPr>
              <w:t xml:space="preserve"> прогнозная численность количества детей в возрасте от  5 до 17 лет (включительно) на конец текущего года</w:t>
            </w:r>
          </w:p>
        </w:tc>
        <w:tc>
          <w:tcPr>
            <w:tcW w:w="552"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4,6</w:t>
            </w:r>
          </w:p>
        </w:tc>
        <w:tc>
          <w:tcPr>
            <w:tcW w:w="647" w:type="pct"/>
            <w:gridSpan w:val="3"/>
            <w:shd w:val="clear" w:color="auto" w:fill="FFFFFF"/>
            <w:tcMar>
              <w:left w:w="103" w:type="dxa"/>
            </w:tcMar>
          </w:tcPr>
          <w:p w:rsidR="00730013" w:rsidRPr="001C2741" w:rsidRDefault="00952BBC" w:rsidP="001C2741">
            <w:pPr>
              <w:rPr>
                <w:rFonts w:ascii="Arial" w:hAnsi="Arial" w:cs="Arial"/>
                <w:sz w:val="24"/>
                <w:szCs w:val="24"/>
              </w:rPr>
            </w:pPr>
            <w:r w:rsidRPr="001C2741">
              <w:rPr>
                <w:rFonts w:ascii="Arial" w:hAnsi="Arial" w:cs="Arial"/>
                <w:sz w:val="24"/>
                <w:szCs w:val="24"/>
              </w:rPr>
              <w:t>Ведомственные данные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2</w:t>
            </w:r>
          </w:p>
        </w:tc>
        <w:tc>
          <w:tcPr>
            <w:tcW w:w="76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 и финансовое обеспечение </w:t>
            </w:r>
            <w:r w:rsidRPr="001C2741">
              <w:rPr>
                <w:rFonts w:ascii="Arial" w:hAnsi="Arial" w:cs="Arial"/>
                <w:sz w:val="24"/>
                <w:szCs w:val="24"/>
              </w:rPr>
              <w:lastRenderedPageBreak/>
              <w:t>деятельности организаций</w:t>
            </w: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Доля детей и молодежи в возрасте от 5</w:t>
            </w:r>
            <w:r w:rsidR="007B4364" w:rsidRPr="001C2741">
              <w:rPr>
                <w:rFonts w:ascii="Arial" w:hAnsi="Arial" w:cs="Arial"/>
                <w:sz w:val="24"/>
                <w:szCs w:val="24"/>
              </w:rPr>
              <w:t xml:space="preserve"> </w:t>
            </w:r>
            <w:r w:rsidRPr="001C2741">
              <w:rPr>
                <w:rFonts w:ascii="Arial" w:hAnsi="Arial" w:cs="Arial"/>
                <w:sz w:val="24"/>
                <w:szCs w:val="24"/>
              </w:rPr>
              <w:t>до 18 лет, охваченных дополнительными общеобразовательными программами, в общей численности детей и молодеж</w:t>
            </w:r>
            <w:r w:rsidR="00DF1CF5">
              <w:rPr>
                <w:rFonts w:ascii="Arial" w:hAnsi="Arial" w:cs="Arial"/>
                <w:sz w:val="24"/>
                <w:szCs w:val="24"/>
              </w:rPr>
              <w:t xml:space="preserve">и в возрасте от 5 до 18 лет </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Отношение количества детей и молодежи в возрасте от 5 до 18 лет, охваченных дополнительными общеобразовательными программами к численности детей и молодёжи в возрасте от 5 до 18 лет * 100 процентов</w:t>
            </w:r>
          </w:p>
        </w:tc>
        <w:tc>
          <w:tcPr>
            <w:tcW w:w="552"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100,0</w:t>
            </w:r>
          </w:p>
        </w:tc>
        <w:tc>
          <w:tcPr>
            <w:tcW w:w="647" w:type="pct"/>
            <w:gridSpan w:val="3"/>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Форма ДО-1 (сводная), форма 76-РИК</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shd w:val="clear" w:color="auto" w:fill="FFFFFF"/>
            <w:tcMar>
              <w:left w:w="103" w:type="dxa"/>
            </w:tcMar>
          </w:tcPr>
          <w:p w:rsidR="00730013" w:rsidRPr="001C2741" w:rsidRDefault="00730013" w:rsidP="001C2741">
            <w:pPr>
              <w:rPr>
                <w:rFonts w:ascii="Arial" w:hAnsi="Arial" w:cs="Arial"/>
                <w:sz w:val="24"/>
                <w:szCs w:val="24"/>
              </w:rPr>
            </w:pPr>
          </w:p>
        </w:tc>
        <w:tc>
          <w:tcPr>
            <w:tcW w:w="764"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Доля детей (от 5 до 18 лет), охваченных дополнительным образованием технической направленности</w:t>
            </w:r>
          </w:p>
          <w:p w:rsidR="00730013" w:rsidRPr="001C2741" w:rsidRDefault="00730013" w:rsidP="001C2741">
            <w:pPr>
              <w:rPr>
                <w:rFonts w:ascii="Arial" w:hAnsi="Arial" w:cs="Arial"/>
                <w:sz w:val="24"/>
                <w:szCs w:val="24"/>
              </w:rPr>
            </w:pP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Отношение количества детей (от 5 до 18 лет), охваченных дополнительным образованием технической направленности,  к общему количеству детей в возрасте от 5 до 18 лет * 100 процентов</w:t>
            </w:r>
          </w:p>
        </w:tc>
        <w:tc>
          <w:tcPr>
            <w:tcW w:w="552"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21,19</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Ведомственные данные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49" w:type="pct"/>
            <w:shd w:val="clear" w:color="auto" w:fill="FFFFFF"/>
            <w:tcMar>
              <w:left w:w="103" w:type="dxa"/>
            </w:tcMar>
          </w:tcPr>
          <w:p w:rsidR="00730013" w:rsidRPr="001C2741" w:rsidRDefault="00730013" w:rsidP="001C2741">
            <w:pPr>
              <w:rPr>
                <w:rFonts w:ascii="Arial" w:hAnsi="Arial" w:cs="Arial"/>
                <w:sz w:val="24"/>
                <w:szCs w:val="24"/>
              </w:rPr>
            </w:pPr>
          </w:p>
        </w:tc>
        <w:tc>
          <w:tcPr>
            <w:tcW w:w="764"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884" w:type="pct"/>
            <w:gridSpan w:val="2"/>
            <w:shd w:val="clear" w:color="auto" w:fill="FFFFFF"/>
            <w:tcMar>
              <w:left w:w="103" w:type="dxa"/>
            </w:tcMar>
          </w:tcPr>
          <w:p w:rsidR="00730013" w:rsidRPr="001C2741" w:rsidRDefault="00730013" w:rsidP="001C2741">
            <w:pPr>
              <w:pStyle w:val="ConsPlusCell"/>
              <w:rPr>
                <w:rFonts w:ascii="Arial" w:hAnsi="Arial" w:cs="Arial"/>
              </w:rPr>
            </w:pPr>
            <w:r w:rsidRPr="001C2741">
              <w:rPr>
                <w:rFonts w:ascii="Arial" w:hAnsi="Arial" w:cs="Arial"/>
              </w:rPr>
              <w:t>Отношение средней заработной платы педагогических работников организаций дополнительного образования к средней заработной плате учителя в Московской области</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Отношение средней заработной платы педагогических работников организаций дополнительного образования к средней заработной плате учителя в Московской области * 100 процентов</w:t>
            </w:r>
          </w:p>
        </w:tc>
        <w:tc>
          <w:tcPr>
            <w:tcW w:w="552"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91,5</w:t>
            </w:r>
          </w:p>
        </w:tc>
        <w:tc>
          <w:tcPr>
            <w:tcW w:w="647" w:type="pct"/>
            <w:gridSpan w:val="3"/>
            <w:shd w:val="clear" w:color="auto" w:fill="FFFFFF"/>
            <w:tcMar>
              <w:left w:w="103" w:type="dxa"/>
            </w:tcMar>
          </w:tcPr>
          <w:p w:rsidR="00730013" w:rsidRPr="001C2741" w:rsidRDefault="0034659A" w:rsidP="001C2741">
            <w:pPr>
              <w:rPr>
                <w:rFonts w:ascii="Arial" w:hAnsi="Arial" w:cs="Arial"/>
                <w:sz w:val="24"/>
                <w:szCs w:val="24"/>
              </w:rPr>
            </w:pPr>
            <w:r w:rsidRPr="001C2741">
              <w:rPr>
                <w:rFonts w:ascii="Arial" w:hAnsi="Arial" w:cs="Arial"/>
                <w:sz w:val="24"/>
                <w:szCs w:val="24"/>
              </w:rPr>
              <w:t>Данные статистики</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6E4C4B" w:rsidRPr="001C2741" w:rsidTr="00DF1CF5">
        <w:trPr>
          <w:trHeight w:val="275"/>
        </w:trPr>
        <w:tc>
          <w:tcPr>
            <w:tcW w:w="5000" w:type="pct"/>
            <w:gridSpan w:val="21"/>
            <w:shd w:val="clear" w:color="auto" w:fill="FFFFFF"/>
            <w:tcMar>
              <w:left w:w="103" w:type="dxa"/>
            </w:tcMar>
            <w:vAlign w:val="center"/>
          </w:tcPr>
          <w:p w:rsidR="006E4C4B" w:rsidRPr="001C2741" w:rsidRDefault="006E4C4B" w:rsidP="00DF1CF5">
            <w:pPr>
              <w:jc w:val="center"/>
              <w:rPr>
                <w:rFonts w:ascii="Arial" w:hAnsi="Arial" w:cs="Arial"/>
                <w:sz w:val="24"/>
                <w:szCs w:val="24"/>
              </w:rPr>
            </w:pPr>
            <w:r w:rsidRPr="001C2741">
              <w:rPr>
                <w:rFonts w:ascii="Arial" w:hAnsi="Arial" w:cs="Arial"/>
                <w:color w:val="000000" w:themeColor="text1"/>
                <w:sz w:val="24"/>
                <w:szCs w:val="24"/>
              </w:rPr>
              <w:t xml:space="preserve">Подпрограмма </w:t>
            </w:r>
            <w:r w:rsidR="00DF1CF5">
              <w:rPr>
                <w:rFonts w:ascii="Arial" w:hAnsi="Arial" w:cs="Arial"/>
                <w:color w:val="000000" w:themeColor="text1"/>
                <w:sz w:val="24"/>
                <w:szCs w:val="24"/>
              </w:rPr>
              <w:t>4</w:t>
            </w:r>
            <w:r w:rsidRPr="001C2741">
              <w:rPr>
                <w:rFonts w:ascii="Arial" w:hAnsi="Arial" w:cs="Arial"/>
                <w:color w:val="000000" w:themeColor="text1"/>
                <w:sz w:val="24"/>
                <w:szCs w:val="24"/>
              </w:rPr>
              <w:t xml:space="preserve"> «</w:t>
            </w:r>
            <w:r w:rsidRPr="001C2741">
              <w:rPr>
                <w:rFonts w:ascii="Arial" w:hAnsi="Arial" w:cs="Arial"/>
                <w:bCs/>
                <w:sz w:val="24"/>
                <w:szCs w:val="24"/>
              </w:rPr>
              <w:t xml:space="preserve">Обеспечение </w:t>
            </w:r>
            <w:proofErr w:type="gramStart"/>
            <w:r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r w:rsidRPr="001C2741">
              <w:rPr>
                <w:rFonts w:ascii="Arial" w:hAnsi="Arial" w:cs="Arial"/>
                <w:bCs/>
                <w:sz w:val="24"/>
                <w:szCs w:val="24"/>
              </w:rPr>
              <w:t>»</w:t>
            </w:r>
            <w:r w:rsidR="00DF1CF5" w:rsidRPr="001C2741">
              <w:rPr>
                <w:rFonts w:ascii="Arial" w:hAnsi="Arial" w:cs="Arial"/>
                <w:sz w:val="24"/>
                <w:szCs w:val="24"/>
              </w:rPr>
              <w:t xml:space="preserve"> </w:t>
            </w:r>
          </w:p>
        </w:tc>
      </w:tr>
      <w:tr w:rsidR="00DF1CF5" w:rsidRPr="001C2741" w:rsidTr="00DF1CF5">
        <w:tc>
          <w:tcPr>
            <w:tcW w:w="180"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733" w:type="pct"/>
            <w:shd w:val="clear" w:color="auto" w:fill="FFFFFF"/>
            <w:tcMar>
              <w:left w:w="103" w:type="dxa"/>
            </w:tcMar>
          </w:tcPr>
          <w:p w:rsidR="00730013" w:rsidRPr="001C2741" w:rsidRDefault="00730013" w:rsidP="001C2741">
            <w:pPr>
              <w:rPr>
                <w:rFonts w:ascii="Arial" w:hAnsi="Arial" w:cs="Arial"/>
                <w:sz w:val="24"/>
                <w:szCs w:val="24"/>
              </w:rPr>
            </w:pPr>
          </w:p>
        </w:tc>
        <w:tc>
          <w:tcPr>
            <w:tcW w:w="877" w:type="pct"/>
            <w:shd w:val="clear" w:color="auto" w:fill="FFFFFF"/>
            <w:tcMar>
              <w:left w:w="103" w:type="dxa"/>
            </w:tcMar>
            <w:vAlign w:val="center"/>
          </w:tcPr>
          <w:p w:rsidR="00730013" w:rsidRPr="001C2741" w:rsidRDefault="00730013" w:rsidP="001C2741">
            <w:pPr>
              <w:rPr>
                <w:rFonts w:ascii="Arial" w:hAnsi="Arial" w:cs="Arial"/>
                <w:sz w:val="24"/>
                <w:szCs w:val="24"/>
              </w:rPr>
            </w:pPr>
            <w:r w:rsidRPr="001C2741">
              <w:rPr>
                <w:rFonts w:ascii="Arial" w:hAnsi="Arial" w:cs="Arial"/>
                <w:sz w:val="24"/>
                <w:szCs w:val="24"/>
              </w:rPr>
              <w:t xml:space="preserve">Отношение количества невыполненных </w:t>
            </w:r>
            <w:r w:rsidRPr="001C2741">
              <w:rPr>
                <w:rFonts w:ascii="Arial" w:hAnsi="Arial" w:cs="Arial"/>
                <w:sz w:val="24"/>
                <w:szCs w:val="24"/>
              </w:rPr>
              <w:lastRenderedPageBreak/>
              <w:t xml:space="preserve">заданий по предоставлению муниципальных услуг, оказываемых в соответствии с утвержденным административным регламентом, к общему количеству * 100 процентов </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процент</w:t>
            </w:r>
          </w:p>
        </w:tc>
        <w:tc>
          <w:tcPr>
            <w:tcW w:w="878"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 xml:space="preserve">Отношение количества невыполненных </w:t>
            </w:r>
            <w:r w:rsidRPr="001C2741">
              <w:rPr>
                <w:rFonts w:ascii="Arial" w:hAnsi="Arial" w:cs="Arial"/>
                <w:sz w:val="24"/>
                <w:szCs w:val="24"/>
              </w:rPr>
              <w:lastRenderedPageBreak/>
              <w:t>заданий по предоставлению муниципальных услуг, оказываемых в соответствии с утвержденным административным регламентом, к общему количеству * 100 процентов</w:t>
            </w:r>
          </w:p>
        </w:tc>
        <w:tc>
          <w:tcPr>
            <w:tcW w:w="555"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lastRenderedPageBreak/>
              <w:t>0</w:t>
            </w:r>
          </w:p>
        </w:tc>
        <w:tc>
          <w:tcPr>
            <w:tcW w:w="652"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Специальное мониторинговое исследование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r w:rsidR="00DF1CF5" w:rsidRPr="001C2741" w:rsidTr="00DF1CF5">
        <w:tc>
          <w:tcPr>
            <w:tcW w:w="180" w:type="pct"/>
            <w:gridSpan w:val="2"/>
            <w:shd w:val="clear" w:color="auto" w:fill="FFFFFF"/>
            <w:tcMar>
              <w:left w:w="103" w:type="dxa"/>
            </w:tcMar>
          </w:tcPr>
          <w:p w:rsidR="00730013" w:rsidRPr="001C2741" w:rsidRDefault="00730013" w:rsidP="001C2741">
            <w:pPr>
              <w:rPr>
                <w:rFonts w:ascii="Arial" w:hAnsi="Arial" w:cs="Arial"/>
                <w:sz w:val="24"/>
                <w:szCs w:val="24"/>
              </w:rPr>
            </w:pPr>
          </w:p>
        </w:tc>
        <w:tc>
          <w:tcPr>
            <w:tcW w:w="733" w:type="pct"/>
            <w:shd w:val="clear" w:color="auto" w:fill="FFFFFF"/>
            <w:tcMar>
              <w:left w:w="103" w:type="dxa"/>
            </w:tcMar>
          </w:tcPr>
          <w:p w:rsidR="00730013" w:rsidRPr="001C2741" w:rsidRDefault="00730013" w:rsidP="001C2741">
            <w:pPr>
              <w:rPr>
                <w:rFonts w:ascii="Arial" w:hAnsi="Arial" w:cs="Arial"/>
                <w:sz w:val="24"/>
                <w:szCs w:val="24"/>
              </w:rPr>
            </w:pPr>
          </w:p>
        </w:tc>
        <w:tc>
          <w:tcPr>
            <w:tcW w:w="877" w:type="pct"/>
            <w:shd w:val="clear" w:color="auto" w:fill="FFFFFF"/>
            <w:tcMar>
              <w:left w:w="103" w:type="dxa"/>
            </w:tcMar>
            <w:vAlign w:val="center"/>
          </w:tcPr>
          <w:p w:rsidR="00730013" w:rsidRPr="001C2741" w:rsidRDefault="00730013" w:rsidP="001C2741">
            <w:pPr>
              <w:rPr>
                <w:rFonts w:ascii="Arial" w:hAnsi="Arial" w:cs="Arial"/>
                <w:sz w:val="24"/>
                <w:szCs w:val="24"/>
              </w:rPr>
            </w:pPr>
            <w:r w:rsidRPr="001C2741">
              <w:rPr>
                <w:rFonts w:ascii="Arial" w:hAnsi="Arial" w:cs="Arial"/>
                <w:sz w:val="24"/>
                <w:szCs w:val="24"/>
              </w:rPr>
              <w:t>Отношение количества обращений граждан, рассмотренных с нарушением установленных сроков, к общему числу обращений граждан * 100 процентов</w:t>
            </w:r>
          </w:p>
        </w:tc>
        <w:tc>
          <w:tcPr>
            <w:tcW w:w="506"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процент</w:t>
            </w:r>
          </w:p>
        </w:tc>
        <w:tc>
          <w:tcPr>
            <w:tcW w:w="878"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Отношение количества обращений граждан, рассмотренных с нарушением установленных сроков, к общему числу обращений граждан * 100 процентов</w:t>
            </w:r>
          </w:p>
        </w:tc>
        <w:tc>
          <w:tcPr>
            <w:tcW w:w="555" w:type="pct"/>
            <w:gridSpan w:val="5"/>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0</w:t>
            </w:r>
          </w:p>
        </w:tc>
        <w:tc>
          <w:tcPr>
            <w:tcW w:w="652" w:type="pct"/>
            <w:gridSpan w:val="4"/>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Специальное мониторинговое исследование</w:t>
            </w:r>
          </w:p>
        </w:tc>
        <w:tc>
          <w:tcPr>
            <w:tcW w:w="619" w:type="pct"/>
            <w:gridSpan w:val="2"/>
            <w:shd w:val="clear" w:color="auto" w:fill="FFFFFF"/>
            <w:tcMar>
              <w:left w:w="103" w:type="dxa"/>
            </w:tcMar>
          </w:tcPr>
          <w:p w:rsidR="00730013" w:rsidRPr="001C2741" w:rsidRDefault="00730013" w:rsidP="001C2741">
            <w:pPr>
              <w:rPr>
                <w:rFonts w:ascii="Arial" w:hAnsi="Arial" w:cs="Arial"/>
                <w:sz w:val="24"/>
                <w:szCs w:val="24"/>
              </w:rPr>
            </w:pPr>
            <w:r w:rsidRPr="001C2741">
              <w:rPr>
                <w:rFonts w:ascii="Arial" w:hAnsi="Arial" w:cs="Arial"/>
                <w:sz w:val="24"/>
                <w:szCs w:val="24"/>
              </w:rPr>
              <w:t>Один раз в квартал</w:t>
            </w:r>
          </w:p>
        </w:tc>
      </w:tr>
    </w:tbl>
    <w:p w:rsidR="00730013" w:rsidRPr="001C2741" w:rsidRDefault="00730013" w:rsidP="001C2741">
      <w:pPr>
        <w:pStyle w:val="ConsPlusNormal"/>
        <w:rPr>
          <w:rFonts w:ascii="Arial" w:hAnsi="Arial" w:cs="Arial"/>
          <w:color w:val="FF0000"/>
          <w:sz w:val="24"/>
          <w:szCs w:val="24"/>
        </w:rPr>
      </w:pPr>
    </w:p>
    <w:p w:rsidR="00730013" w:rsidRPr="001C2741" w:rsidRDefault="00730013" w:rsidP="001C2741">
      <w:pPr>
        <w:pStyle w:val="ConsPlusNormal"/>
        <w:jc w:val="right"/>
        <w:rPr>
          <w:rFonts w:ascii="Arial" w:hAnsi="Arial" w:cs="Arial"/>
          <w:color w:val="000000" w:themeColor="text1"/>
          <w:sz w:val="24"/>
          <w:szCs w:val="24"/>
        </w:rPr>
      </w:pPr>
    </w:p>
    <w:p w:rsidR="00730013" w:rsidRPr="001C2741" w:rsidRDefault="00730013" w:rsidP="001C2741">
      <w:pPr>
        <w:pStyle w:val="ConsPlusNormal"/>
        <w:jc w:val="right"/>
        <w:rPr>
          <w:rFonts w:ascii="Arial" w:hAnsi="Arial" w:cs="Arial"/>
          <w:color w:val="000000" w:themeColor="text1"/>
          <w:sz w:val="24"/>
          <w:szCs w:val="24"/>
        </w:rPr>
      </w:pPr>
    </w:p>
    <w:p w:rsidR="00730013" w:rsidRPr="001C2741" w:rsidRDefault="00730013" w:rsidP="001C2741">
      <w:pPr>
        <w:pStyle w:val="ConsPlusNormal"/>
        <w:jc w:val="right"/>
        <w:rPr>
          <w:rFonts w:ascii="Arial" w:hAnsi="Arial" w:cs="Arial"/>
          <w:color w:val="000000" w:themeColor="text1"/>
          <w:sz w:val="24"/>
          <w:szCs w:val="24"/>
        </w:rPr>
      </w:pPr>
    </w:p>
    <w:p w:rsidR="00730013" w:rsidRPr="001C2741" w:rsidRDefault="00730013" w:rsidP="001C2741">
      <w:pPr>
        <w:pStyle w:val="ConsPlusNormal"/>
        <w:rPr>
          <w:rFonts w:ascii="Arial" w:hAnsi="Arial" w:cs="Arial"/>
          <w:color w:val="000000" w:themeColor="text1"/>
          <w:sz w:val="24"/>
          <w:szCs w:val="24"/>
        </w:rPr>
      </w:pPr>
    </w:p>
    <w:p w:rsidR="00730013" w:rsidRPr="001C2741" w:rsidRDefault="00730013" w:rsidP="001C2741">
      <w:pPr>
        <w:pStyle w:val="ConsPlusNormal"/>
        <w:rPr>
          <w:rFonts w:ascii="Arial" w:hAnsi="Arial" w:cs="Arial"/>
          <w:color w:val="000000" w:themeColor="text1"/>
          <w:sz w:val="24"/>
          <w:szCs w:val="24"/>
        </w:rPr>
      </w:pPr>
    </w:p>
    <w:p w:rsidR="00730013" w:rsidRPr="001C2741" w:rsidRDefault="00730013" w:rsidP="001C2741">
      <w:pPr>
        <w:pStyle w:val="ConsPlusNormal"/>
        <w:rPr>
          <w:rFonts w:ascii="Arial" w:hAnsi="Arial" w:cs="Arial"/>
          <w:color w:val="000000" w:themeColor="text1"/>
          <w:sz w:val="24"/>
          <w:szCs w:val="24"/>
        </w:rPr>
      </w:pPr>
    </w:p>
    <w:p w:rsidR="00730013" w:rsidRPr="001C2741" w:rsidRDefault="00730013" w:rsidP="001C2741">
      <w:pPr>
        <w:pStyle w:val="ConsPlusNormal"/>
        <w:rPr>
          <w:rFonts w:ascii="Arial" w:hAnsi="Arial" w:cs="Arial"/>
          <w:color w:val="000000" w:themeColor="text1"/>
          <w:sz w:val="24"/>
          <w:szCs w:val="24"/>
        </w:rPr>
      </w:pPr>
    </w:p>
    <w:p w:rsidR="00730013" w:rsidRPr="001C2741" w:rsidRDefault="00730013" w:rsidP="001C2741">
      <w:pPr>
        <w:pStyle w:val="ConsPlusNormal"/>
        <w:rPr>
          <w:rFonts w:ascii="Arial" w:hAnsi="Arial" w:cs="Arial"/>
          <w:color w:val="000000" w:themeColor="text1"/>
          <w:sz w:val="24"/>
          <w:szCs w:val="24"/>
        </w:rPr>
      </w:pPr>
    </w:p>
    <w:p w:rsidR="006E4C4B" w:rsidRPr="001C2741" w:rsidRDefault="006E4C4B" w:rsidP="001C2741">
      <w:pPr>
        <w:jc w:val="right"/>
        <w:rPr>
          <w:rFonts w:ascii="Arial" w:hAnsi="Arial" w:cs="Arial"/>
          <w:sz w:val="24"/>
          <w:szCs w:val="24"/>
        </w:rPr>
      </w:pPr>
      <w:r w:rsidRPr="001C2741">
        <w:rPr>
          <w:rFonts w:ascii="Arial" w:hAnsi="Arial" w:cs="Arial"/>
          <w:sz w:val="24"/>
          <w:szCs w:val="24"/>
        </w:rPr>
        <w:lastRenderedPageBreak/>
        <w:t>Приложение №7</w:t>
      </w:r>
    </w:p>
    <w:p w:rsidR="006E4C4B" w:rsidRPr="001C2741" w:rsidRDefault="006E4C4B" w:rsidP="001C2741">
      <w:pPr>
        <w:pStyle w:val="ConsPlusNormal"/>
        <w:jc w:val="right"/>
        <w:outlineLvl w:val="1"/>
        <w:rPr>
          <w:rFonts w:ascii="Arial" w:hAnsi="Arial" w:cs="Arial"/>
          <w:sz w:val="24"/>
          <w:szCs w:val="24"/>
        </w:rPr>
      </w:pPr>
      <w:r w:rsidRPr="001C2741">
        <w:rPr>
          <w:rFonts w:ascii="Arial" w:hAnsi="Arial" w:cs="Arial"/>
          <w:sz w:val="24"/>
          <w:szCs w:val="24"/>
        </w:rPr>
        <w:t xml:space="preserve">к муниципальной программе </w:t>
      </w:r>
    </w:p>
    <w:p w:rsidR="006E4C4B" w:rsidRPr="001C2741" w:rsidRDefault="006E4C4B" w:rsidP="001C2741">
      <w:pPr>
        <w:pStyle w:val="ConsPlusNormal"/>
        <w:jc w:val="right"/>
        <w:outlineLvl w:val="1"/>
        <w:rPr>
          <w:rFonts w:ascii="Arial" w:hAnsi="Arial" w:cs="Arial"/>
          <w:sz w:val="24"/>
          <w:szCs w:val="24"/>
        </w:rPr>
      </w:pPr>
      <w:r w:rsidRPr="001C2741">
        <w:rPr>
          <w:rFonts w:ascii="Arial" w:hAnsi="Arial" w:cs="Arial"/>
          <w:sz w:val="24"/>
          <w:szCs w:val="24"/>
        </w:rPr>
        <w:t>«Образование Пушкинского муниципального</w:t>
      </w:r>
      <w:r w:rsidR="00B416C2" w:rsidRPr="001C2741">
        <w:rPr>
          <w:rFonts w:ascii="Arial" w:hAnsi="Arial" w:cs="Arial"/>
          <w:sz w:val="24"/>
          <w:szCs w:val="24"/>
        </w:rPr>
        <w:t xml:space="preserve"> района</w:t>
      </w:r>
      <w:r w:rsidRPr="001C2741">
        <w:rPr>
          <w:rFonts w:ascii="Arial" w:hAnsi="Arial" w:cs="Arial"/>
          <w:sz w:val="24"/>
          <w:szCs w:val="24"/>
        </w:rPr>
        <w:t xml:space="preserve"> на 201</w:t>
      </w:r>
      <w:r w:rsidR="004954A3" w:rsidRPr="001C2741">
        <w:rPr>
          <w:rFonts w:ascii="Arial" w:hAnsi="Arial" w:cs="Arial"/>
          <w:sz w:val="24"/>
          <w:szCs w:val="24"/>
        </w:rPr>
        <w:t>7</w:t>
      </w:r>
      <w:r w:rsidRPr="001C2741">
        <w:rPr>
          <w:rFonts w:ascii="Arial" w:hAnsi="Arial" w:cs="Arial"/>
          <w:sz w:val="24"/>
          <w:szCs w:val="24"/>
        </w:rPr>
        <w:t>-20</w:t>
      </w:r>
      <w:r w:rsidR="004954A3" w:rsidRPr="001C2741">
        <w:rPr>
          <w:rFonts w:ascii="Arial" w:hAnsi="Arial" w:cs="Arial"/>
          <w:sz w:val="24"/>
          <w:szCs w:val="24"/>
        </w:rPr>
        <w:t>21</w:t>
      </w:r>
      <w:r w:rsidRPr="001C2741">
        <w:rPr>
          <w:rFonts w:ascii="Arial" w:hAnsi="Arial" w:cs="Arial"/>
          <w:sz w:val="24"/>
          <w:szCs w:val="24"/>
        </w:rPr>
        <w:t xml:space="preserve"> годы»</w:t>
      </w:r>
    </w:p>
    <w:p w:rsidR="006E4C4B" w:rsidRPr="001C2741" w:rsidRDefault="006E4C4B" w:rsidP="001C2741">
      <w:pPr>
        <w:pStyle w:val="ConsPlusNormal"/>
        <w:jc w:val="right"/>
        <w:outlineLvl w:val="1"/>
        <w:rPr>
          <w:rFonts w:ascii="Arial" w:hAnsi="Arial" w:cs="Arial"/>
          <w:sz w:val="24"/>
          <w:szCs w:val="24"/>
        </w:rPr>
      </w:pPr>
    </w:p>
    <w:tbl>
      <w:tblPr>
        <w:tblW w:w="15778" w:type="dxa"/>
        <w:tblLook w:val="04A0" w:firstRow="1" w:lastRow="0" w:firstColumn="1" w:lastColumn="0" w:noHBand="0" w:noVBand="1"/>
      </w:tblPr>
      <w:tblGrid>
        <w:gridCol w:w="15778"/>
      </w:tblGrid>
      <w:tr w:rsidR="006E4C4B" w:rsidRPr="001C2741" w:rsidTr="006E4C4B">
        <w:trPr>
          <w:trHeight w:val="20"/>
        </w:trPr>
        <w:tc>
          <w:tcPr>
            <w:tcW w:w="15778" w:type="dxa"/>
            <w:tcBorders>
              <w:top w:val="nil"/>
              <w:left w:val="nil"/>
              <w:bottom w:val="nil"/>
              <w:right w:val="nil"/>
            </w:tcBorders>
            <w:shd w:val="clear" w:color="auto" w:fill="auto"/>
            <w:vAlign w:val="bottom"/>
            <w:hideMark/>
          </w:tcPr>
          <w:p w:rsidR="006E4C4B" w:rsidRPr="001C2741" w:rsidRDefault="006E4C4B" w:rsidP="001C2741">
            <w:pPr>
              <w:jc w:val="center"/>
              <w:rPr>
                <w:rFonts w:ascii="Arial" w:hAnsi="Arial" w:cs="Arial"/>
                <w:bCs/>
                <w:sz w:val="24"/>
                <w:szCs w:val="24"/>
              </w:rPr>
            </w:pPr>
            <w:r w:rsidRPr="001C2741">
              <w:rPr>
                <w:rFonts w:ascii="Arial" w:hAnsi="Arial" w:cs="Arial"/>
                <w:bCs/>
                <w:sz w:val="24"/>
                <w:szCs w:val="24"/>
              </w:rPr>
              <w:t>Обоснование финансовых ресурсов, необходимых для реализации мероприятий подпрограмм муниципальной Программы                                                                                               «Образование Пушкинского муниципального района на 201</w:t>
            </w:r>
            <w:r w:rsidR="000F6A3A" w:rsidRPr="001C2741">
              <w:rPr>
                <w:rFonts w:ascii="Arial" w:hAnsi="Arial" w:cs="Arial"/>
                <w:bCs/>
                <w:sz w:val="24"/>
                <w:szCs w:val="24"/>
              </w:rPr>
              <w:t>7</w:t>
            </w:r>
            <w:r w:rsidRPr="001C2741">
              <w:rPr>
                <w:rFonts w:ascii="Arial" w:hAnsi="Arial" w:cs="Arial"/>
                <w:bCs/>
                <w:sz w:val="24"/>
                <w:szCs w:val="24"/>
              </w:rPr>
              <w:t>-20</w:t>
            </w:r>
            <w:r w:rsidR="000F6A3A" w:rsidRPr="001C2741">
              <w:rPr>
                <w:rFonts w:ascii="Arial" w:hAnsi="Arial" w:cs="Arial"/>
                <w:bCs/>
                <w:sz w:val="24"/>
                <w:szCs w:val="24"/>
              </w:rPr>
              <w:t>21</w:t>
            </w:r>
            <w:r w:rsidRPr="001C2741">
              <w:rPr>
                <w:rFonts w:ascii="Arial" w:hAnsi="Arial" w:cs="Arial"/>
                <w:bCs/>
                <w:sz w:val="24"/>
                <w:szCs w:val="24"/>
              </w:rPr>
              <w:t xml:space="preserve"> годы»</w:t>
            </w:r>
          </w:p>
          <w:tbl>
            <w:tblPr>
              <w:tblW w:w="15235" w:type="dxa"/>
              <w:tblLook w:val="04A0" w:firstRow="1" w:lastRow="0" w:firstColumn="1" w:lastColumn="0" w:noHBand="0" w:noVBand="1"/>
            </w:tblPr>
            <w:tblGrid>
              <w:gridCol w:w="3589"/>
              <w:gridCol w:w="3095"/>
              <w:gridCol w:w="2748"/>
              <w:gridCol w:w="3446"/>
              <w:gridCol w:w="2357"/>
            </w:tblGrid>
            <w:tr w:rsidR="006E4C4B" w:rsidRPr="001C2741" w:rsidTr="00835CF9">
              <w:trPr>
                <w:trHeight w:val="10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 xml:space="preserve">Наименование мероприятия программы </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 xml:space="preserve">Источник финансирования </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 xml:space="preserve">Расчет необходимых финансовых ресурсов на реализацию мероприятия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 xml:space="preserve">Общий объем финансовых ресурсов необходимых для реализации мероприятия, в том числе по годам </w:t>
                  </w:r>
                </w:p>
                <w:p w:rsidR="006E4C4B" w:rsidRPr="001C2741" w:rsidRDefault="006E4C4B" w:rsidP="001C2741">
                  <w:pPr>
                    <w:jc w:val="center"/>
                    <w:rPr>
                      <w:rFonts w:ascii="Arial" w:hAnsi="Arial" w:cs="Arial"/>
                      <w:sz w:val="24"/>
                      <w:szCs w:val="24"/>
                    </w:rPr>
                  </w:pP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 xml:space="preserve">Эксплуатационные расходы, возникающие в результате реализации мероприятия </w:t>
                  </w:r>
                </w:p>
              </w:tc>
            </w:tr>
            <w:tr w:rsidR="006E4C4B" w:rsidRPr="001C2741" w:rsidTr="00835CF9">
              <w:trPr>
                <w:trHeight w:val="330"/>
              </w:trPr>
              <w:tc>
                <w:tcPr>
                  <w:tcW w:w="3681" w:type="dxa"/>
                  <w:vMerge w:val="restart"/>
                  <w:tcBorders>
                    <w:top w:val="nil"/>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r w:rsidRPr="001C2741">
                    <w:rPr>
                      <w:rFonts w:ascii="Arial" w:hAnsi="Arial" w:cs="Arial"/>
                      <w:bCs/>
                      <w:sz w:val="24"/>
                      <w:szCs w:val="24"/>
                    </w:rPr>
                    <w:t xml:space="preserve">Подпрограмма </w:t>
                  </w:r>
                  <w:r w:rsidR="00835CF9" w:rsidRPr="001C2741">
                    <w:rPr>
                      <w:rFonts w:ascii="Arial" w:hAnsi="Arial" w:cs="Arial"/>
                      <w:bCs/>
                      <w:sz w:val="24"/>
                      <w:szCs w:val="24"/>
                    </w:rPr>
                    <w:t>1</w:t>
                  </w:r>
                  <w:r w:rsidRPr="001C2741">
                    <w:rPr>
                      <w:rFonts w:ascii="Arial" w:hAnsi="Arial" w:cs="Arial"/>
                      <w:bCs/>
                      <w:sz w:val="24"/>
                      <w:szCs w:val="24"/>
                    </w:rPr>
                    <w:t xml:space="preserve"> «Развитие дошкольного образования»</w:t>
                  </w:r>
                </w:p>
              </w:tc>
              <w:tc>
                <w:tcPr>
                  <w:tcW w:w="3159" w:type="dxa"/>
                  <w:vMerge w:val="restart"/>
                  <w:tcBorders>
                    <w:top w:val="nil"/>
                    <w:left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Средства федерального бюджета</w:t>
                  </w:r>
                </w:p>
              </w:tc>
              <w:tc>
                <w:tcPr>
                  <w:tcW w:w="2794" w:type="dxa"/>
                  <w:vMerge w:val="restart"/>
                  <w:tcBorders>
                    <w:top w:val="nil"/>
                    <w:left w:val="single" w:sz="4" w:space="0" w:color="auto"/>
                    <w:right w:val="single" w:sz="4" w:space="0" w:color="auto"/>
                  </w:tcBorders>
                  <w:shd w:val="clear" w:color="auto" w:fill="auto"/>
                  <w:hideMark/>
                </w:tcPr>
                <w:p w:rsidR="006E4C4B" w:rsidRPr="001C2741" w:rsidRDefault="006E4C4B" w:rsidP="001C2741">
                  <w:pPr>
                    <w:pStyle w:val="ConsPlusNormal"/>
                    <w:rPr>
                      <w:rFonts w:ascii="Arial" w:hAnsi="Arial" w:cs="Arial"/>
                      <w:sz w:val="24"/>
                      <w:szCs w:val="24"/>
                    </w:rPr>
                  </w:pPr>
                  <w:r w:rsidRPr="001C2741">
                    <w:rPr>
                      <w:rFonts w:ascii="Arial" w:hAnsi="Arial" w:cs="Arial"/>
                      <w:sz w:val="24"/>
                      <w:szCs w:val="24"/>
                    </w:rPr>
                    <w:t>Объемы финансовых ресурсов определены в соответствии с бюджетным планированием, экономической потребностью, с учетом индекса-дефлятора (ценового индекса) с Портала гос.</w:t>
                  </w:r>
                  <w:r w:rsidR="00201BC7">
                    <w:rPr>
                      <w:rFonts w:ascii="Arial" w:hAnsi="Arial" w:cs="Arial"/>
                      <w:sz w:val="24"/>
                      <w:szCs w:val="24"/>
                    </w:rPr>
                    <w:t xml:space="preserve"> </w:t>
                  </w:r>
                  <w:bookmarkStart w:id="6" w:name="_GoBack"/>
                  <w:bookmarkEnd w:id="6"/>
                  <w:r w:rsidRPr="001C2741">
                    <w:rPr>
                      <w:rFonts w:ascii="Arial" w:hAnsi="Arial" w:cs="Arial"/>
                      <w:sz w:val="24"/>
                      <w:szCs w:val="24"/>
                    </w:rPr>
                    <w:t>закупок- zakupki.gov.ru</w:t>
                  </w:r>
                </w:p>
                <w:p w:rsidR="006E4C4B" w:rsidRPr="001C2741" w:rsidRDefault="006E4C4B" w:rsidP="001C2741">
                  <w:pPr>
                    <w:jc w:val="center"/>
                    <w:rPr>
                      <w:rFonts w:ascii="Arial" w:hAnsi="Arial" w:cs="Arial"/>
                      <w:sz w:val="24"/>
                      <w:szCs w:val="24"/>
                    </w:rPr>
                  </w:pPr>
                  <w:r w:rsidRPr="001C2741">
                    <w:rPr>
                      <w:rFonts w:ascii="Arial" w:hAnsi="Arial" w:cs="Arial"/>
                      <w:sz w:val="24"/>
                      <w:szCs w:val="24"/>
                    </w:rPr>
                    <w:t> </w:t>
                  </w: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bCs/>
                      <w:sz w:val="24"/>
                      <w:szCs w:val="24"/>
                    </w:rPr>
                  </w:pPr>
                  <w:r w:rsidRPr="001C2741">
                    <w:rPr>
                      <w:rFonts w:ascii="Arial" w:hAnsi="Arial" w:cs="Arial"/>
                      <w:bCs/>
                      <w:sz w:val="24"/>
                      <w:szCs w:val="24"/>
                    </w:rPr>
                    <w:t>Всего-</w:t>
                  </w:r>
                  <w:r w:rsidR="00947A90" w:rsidRPr="001C2741">
                    <w:rPr>
                      <w:rFonts w:ascii="Arial" w:hAnsi="Arial" w:cs="Arial"/>
                      <w:bCs/>
                      <w:sz w:val="24"/>
                      <w:szCs w:val="24"/>
                    </w:rPr>
                    <w:t>0,00</w:t>
                  </w:r>
                  <w:r w:rsidRPr="001C2741">
                    <w:rPr>
                      <w:rFonts w:ascii="Arial" w:hAnsi="Arial" w:cs="Arial"/>
                      <w:bCs/>
                      <w:sz w:val="24"/>
                      <w:szCs w:val="24"/>
                    </w:rPr>
                    <w:t xml:space="preserve"> тыс.</w:t>
                  </w:r>
                  <w:r w:rsidR="00DF1CF5">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r w:rsidRPr="001C2741">
                    <w:rPr>
                      <w:rFonts w:ascii="Arial" w:hAnsi="Arial" w:cs="Arial"/>
                      <w:sz w:val="24"/>
                      <w:szCs w:val="24"/>
                    </w:rPr>
                    <w:t>0,0</w:t>
                  </w:r>
                </w:p>
              </w:tc>
            </w:tr>
            <w:tr w:rsidR="006E4C4B"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6E4C4B" w:rsidRPr="001C2741" w:rsidRDefault="006E4C4B"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sz w:val="24"/>
                      <w:szCs w:val="24"/>
                    </w:rPr>
                  </w:pPr>
                  <w:r w:rsidRPr="001C2741">
                    <w:rPr>
                      <w:rFonts w:ascii="Arial" w:hAnsi="Arial" w:cs="Arial"/>
                      <w:sz w:val="24"/>
                      <w:szCs w:val="24"/>
                    </w:rPr>
                    <w:t>201</w:t>
                  </w:r>
                  <w:r w:rsidR="00947A90" w:rsidRPr="001C2741">
                    <w:rPr>
                      <w:rFonts w:ascii="Arial" w:hAnsi="Arial" w:cs="Arial"/>
                      <w:sz w:val="24"/>
                      <w:szCs w:val="24"/>
                    </w:rPr>
                    <w:t>7</w:t>
                  </w:r>
                  <w:r w:rsidRPr="001C2741">
                    <w:rPr>
                      <w:rFonts w:ascii="Arial" w:hAnsi="Arial" w:cs="Arial"/>
                      <w:sz w:val="24"/>
                      <w:szCs w:val="24"/>
                    </w:rPr>
                    <w:t>год-</w:t>
                  </w:r>
                  <w:r w:rsidR="00947A90" w:rsidRPr="001C2741">
                    <w:rPr>
                      <w:rFonts w:ascii="Arial" w:hAnsi="Arial" w:cs="Arial"/>
                      <w:sz w:val="24"/>
                      <w:szCs w:val="24"/>
                    </w:rPr>
                    <w:t>0,00</w:t>
                  </w:r>
                  <w:r w:rsidRPr="001C2741">
                    <w:rPr>
                      <w:rFonts w:ascii="Arial" w:hAnsi="Arial" w:cs="Arial"/>
                      <w:sz w:val="24"/>
                      <w:szCs w:val="24"/>
                    </w:rPr>
                    <w:t>тыс</w:t>
                  </w:r>
                  <w:proofErr w:type="gramStart"/>
                  <w:r w:rsidRPr="001C2741">
                    <w:rPr>
                      <w:rFonts w:ascii="Arial" w:hAnsi="Arial" w:cs="Arial"/>
                      <w:sz w:val="24"/>
                      <w:szCs w:val="24"/>
                    </w:rPr>
                    <w:t>.р</w:t>
                  </w:r>
                  <w:proofErr w:type="gramEnd"/>
                  <w:r w:rsidRPr="001C2741">
                    <w:rPr>
                      <w:rFonts w:ascii="Arial" w:hAnsi="Arial" w:cs="Arial"/>
                      <w:sz w:val="24"/>
                      <w:szCs w:val="24"/>
                    </w:rPr>
                    <w:t>ублей</w:t>
                  </w:r>
                </w:p>
              </w:tc>
              <w:tc>
                <w:tcPr>
                  <w:tcW w:w="2057" w:type="dxa"/>
                  <w:vMerge/>
                  <w:tcBorders>
                    <w:left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p>
              </w:tc>
            </w:tr>
            <w:tr w:rsidR="006E4C4B"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6E4C4B" w:rsidRPr="001C2741" w:rsidRDefault="006E4C4B"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sz w:val="24"/>
                      <w:szCs w:val="24"/>
                    </w:rPr>
                  </w:pPr>
                  <w:r w:rsidRPr="001C2741">
                    <w:rPr>
                      <w:rFonts w:ascii="Arial" w:hAnsi="Arial" w:cs="Arial"/>
                      <w:sz w:val="24"/>
                      <w:szCs w:val="24"/>
                    </w:rPr>
                    <w:t>201</w:t>
                  </w:r>
                  <w:r w:rsidR="00947A90" w:rsidRPr="001C2741">
                    <w:rPr>
                      <w:rFonts w:ascii="Arial" w:hAnsi="Arial" w:cs="Arial"/>
                      <w:sz w:val="24"/>
                      <w:szCs w:val="24"/>
                    </w:rPr>
                    <w:t>8</w:t>
                  </w:r>
                  <w:r w:rsidRPr="001C2741">
                    <w:rPr>
                      <w:rFonts w:ascii="Arial" w:hAnsi="Arial" w:cs="Arial"/>
                      <w:sz w:val="24"/>
                      <w:szCs w:val="24"/>
                    </w:rPr>
                    <w:t>год-0,00 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p>
              </w:tc>
            </w:tr>
            <w:tr w:rsidR="006E4C4B"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6E4C4B" w:rsidRPr="001C2741" w:rsidRDefault="006E4C4B"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sz w:val="24"/>
                      <w:szCs w:val="24"/>
                    </w:rPr>
                  </w:pPr>
                  <w:r w:rsidRPr="001C2741">
                    <w:rPr>
                      <w:rFonts w:ascii="Arial" w:hAnsi="Arial" w:cs="Arial"/>
                      <w:sz w:val="24"/>
                      <w:szCs w:val="24"/>
                    </w:rPr>
                    <w:t>201</w:t>
                  </w:r>
                  <w:r w:rsidR="00947A90" w:rsidRPr="001C2741">
                    <w:rPr>
                      <w:rFonts w:ascii="Arial" w:hAnsi="Arial" w:cs="Arial"/>
                      <w:sz w:val="24"/>
                      <w:szCs w:val="24"/>
                    </w:rPr>
                    <w:t>9</w:t>
                  </w:r>
                  <w:r w:rsidRPr="001C2741">
                    <w:rPr>
                      <w:rFonts w:ascii="Arial" w:hAnsi="Arial" w:cs="Arial"/>
                      <w:sz w:val="24"/>
                      <w:szCs w:val="24"/>
                    </w:rPr>
                    <w:t>год -0,00 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p>
              </w:tc>
            </w:tr>
            <w:tr w:rsidR="006E4C4B"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6E4C4B" w:rsidRPr="001C2741" w:rsidRDefault="006E4C4B"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sz w:val="24"/>
                      <w:szCs w:val="24"/>
                    </w:rPr>
                  </w:pPr>
                  <w:r w:rsidRPr="001C2741">
                    <w:rPr>
                      <w:rFonts w:ascii="Arial" w:hAnsi="Arial" w:cs="Arial"/>
                      <w:sz w:val="24"/>
                      <w:szCs w:val="24"/>
                    </w:rPr>
                    <w:t>20</w:t>
                  </w:r>
                  <w:r w:rsidR="00947A90" w:rsidRPr="001C2741">
                    <w:rPr>
                      <w:rFonts w:ascii="Arial" w:hAnsi="Arial" w:cs="Arial"/>
                      <w:sz w:val="24"/>
                      <w:szCs w:val="24"/>
                    </w:rPr>
                    <w:t>20</w:t>
                  </w:r>
                  <w:r w:rsidRPr="001C2741">
                    <w:rPr>
                      <w:rFonts w:ascii="Arial" w:hAnsi="Arial" w:cs="Arial"/>
                      <w:sz w:val="24"/>
                      <w:szCs w:val="24"/>
                    </w:rPr>
                    <w:t>год-0,00 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p>
              </w:tc>
            </w:tr>
            <w:tr w:rsidR="006E4C4B"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6E4C4B" w:rsidRPr="001C2741" w:rsidRDefault="006E4C4B" w:rsidP="001C2741">
                  <w:pPr>
                    <w:rPr>
                      <w:rFonts w:ascii="Arial" w:hAnsi="Arial" w:cs="Arial"/>
                      <w:bCs/>
                      <w:sz w:val="24"/>
                      <w:szCs w:val="24"/>
                    </w:rPr>
                  </w:pPr>
                </w:p>
              </w:tc>
              <w:tc>
                <w:tcPr>
                  <w:tcW w:w="3159" w:type="dxa"/>
                  <w:vMerge/>
                  <w:tcBorders>
                    <w:left w:val="single" w:sz="4" w:space="0" w:color="auto"/>
                    <w:bottom w:val="single" w:sz="4" w:space="0" w:color="auto"/>
                    <w:right w:val="single" w:sz="4" w:space="0" w:color="auto"/>
                  </w:tcBorders>
                  <w:shd w:val="clear" w:color="000000" w:fill="FFFFFF"/>
                  <w:vAlign w:val="center"/>
                  <w:hideMark/>
                </w:tcPr>
                <w:p w:rsidR="006E4C4B" w:rsidRPr="001C2741" w:rsidRDefault="006E4C4B"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6E4C4B" w:rsidRPr="001C2741" w:rsidRDefault="006E4C4B"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6E4C4B" w:rsidRPr="001C2741" w:rsidRDefault="006E4C4B" w:rsidP="001C2741">
                  <w:pPr>
                    <w:rPr>
                      <w:rFonts w:ascii="Arial" w:hAnsi="Arial" w:cs="Arial"/>
                      <w:sz w:val="24"/>
                      <w:szCs w:val="24"/>
                    </w:rPr>
                  </w:pPr>
                  <w:r w:rsidRPr="001C2741">
                    <w:rPr>
                      <w:rFonts w:ascii="Arial" w:hAnsi="Arial" w:cs="Arial"/>
                      <w:sz w:val="24"/>
                      <w:szCs w:val="24"/>
                    </w:rPr>
                    <w:t>20</w:t>
                  </w:r>
                  <w:r w:rsidR="00947A90" w:rsidRPr="001C2741">
                    <w:rPr>
                      <w:rFonts w:ascii="Arial" w:hAnsi="Arial" w:cs="Arial"/>
                      <w:sz w:val="24"/>
                      <w:szCs w:val="24"/>
                    </w:rPr>
                    <w:t>21</w:t>
                  </w:r>
                  <w:r w:rsidRPr="001C2741">
                    <w:rPr>
                      <w:rFonts w:ascii="Arial" w:hAnsi="Arial" w:cs="Arial"/>
                      <w:sz w:val="24"/>
                      <w:szCs w:val="24"/>
                    </w:rPr>
                    <w:t>год-0,00 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bottom w:val="single" w:sz="4" w:space="0" w:color="auto"/>
                    <w:right w:val="single" w:sz="4" w:space="0" w:color="auto"/>
                  </w:tcBorders>
                  <w:shd w:val="clear" w:color="auto" w:fill="auto"/>
                  <w:vAlign w:val="center"/>
                  <w:hideMark/>
                </w:tcPr>
                <w:p w:rsidR="006E4C4B" w:rsidRPr="001C2741" w:rsidRDefault="006E4C4B"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Московской области</w:t>
                  </w: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bCs/>
                      <w:sz w:val="24"/>
                      <w:szCs w:val="24"/>
                    </w:rPr>
                  </w:pPr>
                  <w:r w:rsidRPr="001C2741">
                    <w:rPr>
                      <w:rFonts w:ascii="Arial" w:hAnsi="Arial" w:cs="Arial"/>
                      <w:bCs/>
                      <w:sz w:val="24"/>
                      <w:szCs w:val="24"/>
                    </w:rPr>
                    <w:t>Всего-</w:t>
                  </w:r>
                  <w:r w:rsidR="00DF1CF5">
                    <w:rPr>
                      <w:rFonts w:ascii="Arial" w:hAnsi="Arial" w:cs="Arial"/>
                      <w:bCs/>
                      <w:sz w:val="24"/>
                      <w:szCs w:val="24"/>
                    </w:rPr>
                    <w:t>4147</w:t>
                  </w:r>
                  <w:r w:rsidR="008A5FEE" w:rsidRPr="001C2741">
                    <w:rPr>
                      <w:rFonts w:ascii="Arial" w:hAnsi="Arial" w:cs="Arial"/>
                      <w:bCs/>
                      <w:sz w:val="24"/>
                      <w:szCs w:val="24"/>
                    </w:rPr>
                    <w:t>085,5</w:t>
                  </w:r>
                  <w:r w:rsidRPr="001C2741">
                    <w:rPr>
                      <w:rFonts w:ascii="Arial" w:hAnsi="Arial" w:cs="Arial"/>
                      <w:bCs/>
                      <w:sz w:val="24"/>
                      <w:szCs w:val="24"/>
                    </w:rPr>
                    <w:t xml:space="preserve"> </w:t>
                  </w:r>
                </w:p>
                <w:p w:rsidR="00947A90" w:rsidRPr="001C2741" w:rsidRDefault="00947A90" w:rsidP="001C2741">
                  <w:pPr>
                    <w:rPr>
                      <w:rFonts w:ascii="Arial" w:hAnsi="Arial" w:cs="Arial"/>
                      <w:bCs/>
                      <w:sz w:val="24"/>
                      <w:szCs w:val="24"/>
                    </w:rPr>
                  </w:pPr>
                  <w:r w:rsidRPr="001C2741">
                    <w:rPr>
                      <w:rFonts w:ascii="Arial" w:hAnsi="Arial" w:cs="Arial"/>
                      <w:bCs/>
                      <w:sz w:val="24"/>
                      <w:szCs w:val="24"/>
                    </w:rPr>
                    <w:t>тыс.</w:t>
                  </w:r>
                  <w:r w:rsidR="00DF1CF5">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2017год-</w:t>
                  </w:r>
                  <w:r w:rsidR="00DF1CF5">
                    <w:rPr>
                      <w:rFonts w:ascii="Arial" w:hAnsi="Arial" w:cs="Arial"/>
                      <w:sz w:val="24"/>
                      <w:szCs w:val="24"/>
                    </w:rPr>
                    <w:t>877</w:t>
                  </w:r>
                  <w:r w:rsidR="008A5FEE" w:rsidRPr="001C2741">
                    <w:rPr>
                      <w:rFonts w:ascii="Arial" w:hAnsi="Arial" w:cs="Arial"/>
                      <w:sz w:val="24"/>
                      <w:szCs w:val="24"/>
                    </w:rPr>
                    <w:t xml:space="preserve">989,50 </w:t>
                  </w: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2018год-</w:t>
                  </w:r>
                  <w:r w:rsidR="00DF1CF5">
                    <w:rPr>
                      <w:rFonts w:ascii="Arial" w:hAnsi="Arial" w:cs="Arial"/>
                      <w:sz w:val="24"/>
                      <w:szCs w:val="24"/>
                    </w:rPr>
                    <w:t>817</w:t>
                  </w:r>
                  <w:r w:rsidR="008A5FEE" w:rsidRPr="001C2741">
                    <w:rPr>
                      <w:rFonts w:ascii="Arial" w:hAnsi="Arial" w:cs="Arial"/>
                      <w:sz w:val="24"/>
                      <w:szCs w:val="24"/>
                    </w:rPr>
                    <w:t>274,00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2019год -</w:t>
                  </w:r>
                  <w:r w:rsidR="00DF1CF5">
                    <w:rPr>
                      <w:rFonts w:ascii="Arial" w:hAnsi="Arial" w:cs="Arial"/>
                      <w:sz w:val="24"/>
                      <w:szCs w:val="24"/>
                    </w:rPr>
                    <w:t>817</w:t>
                  </w:r>
                  <w:r w:rsidR="008A5FEE" w:rsidRPr="001C2741">
                    <w:rPr>
                      <w:rFonts w:ascii="Arial" w:hAnsi="Arial" w:cs="Arial"/>
                      <w:sz w:val="24"/>
                      <w:szCs w:val="24"/>
                    </w:rPr>
                    <w:t>274</w:t>
                  </w:r>
                  <w:r w:rsidRPr="001C2741">
                    <w:rPr>
                      <w:rFonts w:ascii="Arial" w:hAnsi="Arial" w:cs="Arial"/>
                      <w:sz w:val="24"/>
                      <w:szCs w:val="24"/>
                    </w:rPr>
                    <w:t xml:space="preserve">,00 </w:t>
                  </w:r>
                </w:p>
                <w:p w:rsidR="00947A90" w:rsidRPr="001C2741" w:rsidRDefault="00947A90" w:rsidP="00DF1CF5">
                  <w:pPr>
                    <w:rPr>
                      <w:rFonts w:ascii="Arial" w:hAnsi="Arial" w:cs="Arial"/>
                      <w:sz w:val="24"/>
                      <w:szCs w:val="24"/>
                    </w:rPr>
                  </w:pPr>
                  <w:r w:rsidRPr="001C2741">
                    <w:rPr>
                      <w:rFonts w:ascii="Arial" w:hAnsi="Arial" w:cs="Arial"/>
                      <w:sz w:val="24"/>
                      <w:szCs w:val="24"/>
                    </w:rPr>
                    <w:t>тыс.</w:t>
                  </w:r>
                  <w:r w:rsidR="00DF1CF5" w:rsidRPr="001C2741">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2020год-</w:t>
                  </w:r>
                  <w:r w:rsidR="00DF1CF5">
                    <w:rPr>
                      <w:rFonts w:ascii="Arial" w:hAnsi="Arial" w:cs="Arial"/>
                      <w:sz w:val="24"/>
                      <w:szCs w:val="24"/>
                    </w:rPr>
                    <w:t>817</w:t>
                  </w:r>
                  <w:r w:rsidR="008A5FEE" w:rsidRPr="001C2741">
                    <w:rPr>
                      <w:rFonts w:ascii="Arial" w:hAnsi="Arial" w:cs="Arial"/>
                      <w:sz w:val="24"/>
                      <w:szCs w:val="24"/>
                    </w:rPr>
                    <w:t>274</w:t>
                  </w:r>
                  <w:r w:rsidRPr="001C2741">
                    <w:rPr>
                      <w:rFonts w:ascii="Arial" w:hAnsi="Arial" w:cs="Arial"/>
                      <w:sz w:val="24"/>
                      <w:szCs w:val="24"/>
                    </w:rPr>
                    <w:t xml:space="preserve">,00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2021год-</w:t>
                  </w:r>
                  <w:r w:rsidR="00DF1CF5">
                    <w:rPr>
                      <w:rFonts w:ascii="Arial" w:hAnsi="Arial" w:cs="Arial"/>
                      <w:sz w:val="24"/>
                      <w:szCs w:val="24"/>
                    </w:rPr>
                    <w:t xml:space="preserve"> 817</w:t>
                  </w:r>
                  <w:r w:rsidR="008A5FEE" w:rsidRPr="001C2741">
                    <w:rPr>
                      <w:rFonts w:ascii="Arial" w:hAnsi="Arial" w:cs="Arial"/>
                      <w:sz w:val="24"/>
                      <w:szCs w:val="24"/>
                    </w:rPr>
                    <w:t>274,00</w:t>
                  </w:r>
                  <w:r w:rsidR="00DF1CF5">
                    <w:rPr>
                      <w:rFonts w:ascii="Arial" w:hAnsi="Arial" w:cs="Arial"/>
                      <w:sz w:val="24"/>
                      <w:szCs w:val="24"/>
                    </w:rPr>
                    <w:t xml:space="preserve"> </w:t>
                  </w:r>
                </w:p>
                <w:p w:rsidR="00947A90" w:rsidRPr="001C2741" w:rsidRDefault="00DF1CF5" w:rsidP="001C2741">
                  <w:pPr>
                    <w:rPr>
                      <w:rFonts w:ascii="Arial" w:hAnsi="Arial" w:cs="Arial"/>
                      <w:sz w:val="24"/>
                      <w:szCs w:val="24"/>
                    </w:rPr>
                  </w:pPr>
                  <w:r>
                    <w:rPr>
                      <w:rFonts w:ascii="Arial" w:hAnsi="Arial" w:cs="Arial"/>
                      <w:sz w:val="24"/>
                      <w:szCs w:val="24"/>
                    </w:rPr>
                    <w:t xml:space="preserve">тыс. </w:t>
                  </w:r>
                  <w:r w:rsidR="00947A90" w:rsidRPr="001C2741">
                    <w:rPr>
                      <w:rFonts w:ascii="Arial" w:hAnsi="Arial" w:cs="Arial"/>
                      <w:sz w:val="24"/>
                      <w:szCs w:val="24"/>
                    </w:rPr>
                    <w:t>рублей</w:t>
                  </w:r>
                </w:p>
              </w:tc>
              <w:tc>
                <w:tcPr>
                  <w:tcW w:w="2057" w:type="dxa"/>
                  <w:vMerge/>
                  <w:tcBorders>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330"/>
              </w:trPr>
              <w:tc>
                <w:tcPr>
                  <w:tcW w:w="3681" w:type="dxa"/>
                  <w:vMerge/>
                  <w:tcBorders>
                    <w:left w:val="single" w:sz="4" w:space="0" w:color="auto"/>
                    <w:right w:val="single" w:sz="4" w:space="0" w:color="auto"/>
                  </w:tcBorders>
                  <w:shd w:val="clear" w:color="auto" w:fill="auto"/>
                  <w:vAlign w:val="center"/>
                  <w:hideMark/>
                </w:tcPr>
                <w:p w:rsidR="00947A90" w:rsidRPr="001C2741" w:rsidRDefault="00947A90" w:rsidP="001C2741">
                  <w:pPr>
                    <w:rPr>
                      <w:rFonts w:ascii="Arial" w:hAnsi="Arial" w:cs="Arial"/>
                      <w:bCs/>
                      <w:sz w:val="24"/>
                      <w:szCs w:val="24"/>
                    </w:rPr>
                  </w:pP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2794" w:type="dxa"/>
                  <w:vMerge/>
                  <w:tcBorders>
                    <w:left w:val="single" w:sz="4" w:space="0" w:color="auto"/>
                    <w:right w:val="single" w:sz="4" w:space="0" w:color="auto"/>
                  </w:tcBorders>
                  <w:shd w:val="clear" w:color="auto" w:fill="auto"/>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bCs/>
                      <w:sz w:val="24"/>
                      <w:szCs w:val="24"/>
                    </w:rPr>
                  </w:pPr>
                  <w:r w:rsidRPr="001C2741">
                    <w:rPr>
                      <w:rFonts w:ascii="Arial" w:hAnsi="Arial" w:cs="Arial"/>
                      <w:bCs/>
                      <w:sz w:val="24"/>
                      <w:szCs w:val="24"/>
                    </w:rPr>
                    <w:t>Всего-</w:t>
                  </w:r>
                  <w:r w:rsidR="00DF1CF5">
                    <w:rPr>
                      <w:rFonts w:ascii="Arial" w:hAnsi="Arial" w:cs="Arial"/>
                      <w:bCs/>
                      <w:sz w:val="24"/>
                      <w:szCs w:val="24"/>
                    </w:rPr>
                    <w:t>2057</w:t>
                  </w:r>
                  <w:r w:rsidR="008A5FEE" w:rsidRPr="001C2741">
                    <w:rPr>
                      <w:rFonts w:ascii="Arial" w:hAnsi="Arial" w:cs="Arial"/>
                      <w:bCs/>
                      <w:sz w:val="24"/>
                      <w:szCs w:val="24"/>
                    </w:rPr>
                    <w:t>001,00</w:t>
                  </w:r>
                  <w:r w:rsidRPr="001C2741">
                    <w:rPr>
                      <w:rFonts w:ascii="Arial" w:hAnsi="Arial" w:cs="Arial"/>
                      <w:bCs/>
                      <w:sz w:val="24"/>
                      <w:szCs w:val="24"/>
                    </w:rPr>
                    <w:t xml:space="preserve"> </w:t>
                  </w:r>
                </w:p>
                <w:p w:rsidR="00947A90" w:rsidRPr="001C2741" w:rsidRDefault="00947A90" w:rsidP="001C2741">
                  <w:pPr>
                    <w:rPr>
                      <w:rFonts w:ascii="Arial" w:hAnsi="Arial" w:cs="Arial"/>
                      <w:bCs/>
                      <w:sz w:val="24"/>
                      <w:szCs w:val="24"/>
                    </w:rPr>
                  </w:pPr>
                  <w:r w:rsidRPr="001C2741">
                    <w:rPr>
                      <w:rFonts w:ascii="Arial" w:hAnsi="Arial" w:cs="Arial"/>
                      <w:bCs/>
                      <w:sz w:val="24"/>
                      <w:szCs w:val="24"/>
                    </w:rPr>
                    <w:t>тыс.</w:t>
                  </w:r>
                  <w:r w:rsidR="00DF1CF5">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 xml:space="preserve">2017год </w:t>
                  </w:r>
                  <w:r w:rsidR="005E2C81" w:rsidRPr="001C2741">
                    <w:rPr>
                      <w:rFonts w:ascii="Arial" w:hAnsi="Arial" w:cs="Arial"/>
                      <w:sz w:val="24"/>
                      <w:szCs w:val="24"/>
                    </w:rPr>
                    <w:t>–</w:t>
                  </w:r>
                  <w:r w:rsidRPr="001C2741">
                    <w:rPr>
                      <w:rFonts w:ascii="Arial" w:hAnsi="Arial" w:cs="Arial"/>
                      <w:sz w:val="24"/>
                      <w:szCs w:val="24"/>
                    </w:rPr>
                    <w:t xml:space="preserve"> </w:t>
                  </w:r>
                  <w:r w:rsidR="00DF1CF5">
                    <w:rPr>
                      <w:rFonts w:ascii="Arial" w:hAnsi="Arial" w:cs="Arial"/>
                      <w:sz w:val="24"/>
                      <w:szCs w:val="24"/>
                    </w:rPr>
                    <w:t>336</w:t>
                  </w:r>
                  <w:r w:rsidR="008A5FEE" w:rsidRPr="001C2741">
                    <w:rPr>
                      <w:rFonts w:ascii="Arial" w:hAnsi="Arial" w:cs="Arial"/>
                      <w:sz w:val="24"/>
                      <w:szCs w:val="24"/>
                    </w:rPr>
                    <w:t>586,3</w:t>
                  </w:r>
                  <w:r w:rsidR="005E2C81"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lastRenderedPageBreak/>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 xml:space="preserve">2018год </w:t>
                  </w:r>
                  <w:r w:rsidR="00835CF9" w:rsidRPr="001C2741">
                    <w:rPr>
                      <w:rFonts w:ascii="Arial" w:hAnsi="Arial" w:cs="Arial"/>
                      <w:sz w:val="24"/>
                      <w:szCs w:val="24"/>
                    </w:rPr>
                    <w:t>–</w:t>
                  </w:r>
                  <w:r w:rsidR="00DF1CF5">
                    <w:rPr>
                      <w:rFonts w:ascii="Arial" w:hAnsi="Arial" w:cs="Arial"/>
                      <w:sz w:val="24"/>
                      <w:szCs w:val="24"/>
                    </w:rPr>
                    <w:t xml:space="preserve"> 434</w:t>
                  </w:r>
                  <w:r w:rsidR="008A5FEE" w:rsidRPr="001C2741">
                    <w:rPr>
                      <w:rFonts w:ascii="Arial" w:hAnsi="Arial" w:cs="Arial"/>
                      <w:sz w:val="24"/>
                      <w:szCs w:val="24"/>
                    </w:rPr>
                    <w:t>504,3</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 xml:space="preserve">2019год </w:t>
                  </w:r>
                  <w:r w:rsidR="00835CF9" w:rsidRPr="001C2741">
                    <w:rPr>
                      <w:rFonts w:ascii="Arial" w:hAnsi="Arial" w:cs="Arial"/>
                      <w:sz w:val="24"/>
                      <w:szCs w:val="24"/>
                    </w:rPr>
                    <w:t>–</w:t>
                  </w:r>
                  <w:r w:rsidR="008A5FEE" w:rsidRPr="001C2741">
                    <w:rPr>
                      <w:rFonts w:ascii="Arial" w:hAnsi="Arial" w:cs="Arial"/>
                      <w:sz w:val="24"/>
                      <w:szCs w:val="24"/>
                    </w:rPr>
                    <w:t xml:space="preserve"> </w:t>
                  </w:r>
                  <w:r w:rsidR="00DF1CF5">
                    <w:rPr>
                      <w:rFonts w:ascii="Arial" w:hAnsi="Arial" w:cs="Arial"/>
                      <w:sz w:val="24"/>
                      <w:szCs w:val="24"/>
                    </w:rPr>
                    <w:t>428</w:t>
                  </w:r>
                  <w:r w:rsidR="008A5FEE" w:rsidRPr="001C2741">
                    <w:rPr>
                      <w:rFonts w:ascii="Arial" w:hAnsi="Arial" w:cs="Arial"/>
                      <w:sz w:val="24"/>
                      <w:szCs w:val="24"/>
                    </w:rPr>
                    <w:t>636,8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7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 xml:space="preserve">2020год </w:t>
                  </w:r>
                  <w:r w:rsidR="00835CF9" w:rsidRPr="001C2741">
                    <w:rPr>
                      <w:rFonts w:ascii="Arial" w:hAnsi="Arial" w:cs="Arial"/>
                      <w:sz w:val="24"/>
                      <w:szCs w:val="24"/>
                    </w:rPr>
                    <w:t>–</w:t>
                  </w:r>
                  <w:r w:rsidR="00DF1CF5">
                    <w:rPr>
                      <w:rFonts w:ascii="Arial" w:hAnsi="Arial" w:cs="Arial"/>
                      <w:sz w:val="24"/>
                      <w:szCs w:val="24"/>
                    </w:rPr>
                    <w:t xml:space="preserve"> 428</w:t>
                  </w:r>
                  <w:r w:rsidR="008A5FEE" w:rsidRPr="001C2741">
                    <w:rPr>
                      <w:rFonts w:ascii="Arial" w:hAnsi="Arial" w:cs="Arial"/>
                      <w:sz w:val="24"/>
                      <w:szCs w:val="24"/>
                    </w:rPr>
                    <w:t>636,8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7"/>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 xml:space="preserve">2021год </w:t>
                  </w:r>
                  <w:r w:rsidR="00835CF9" w:rsidRPr="001C2741">
                    <w:rPr>
                      <w:rFonts w:ascii="Arial" w:hAnsi="Arial" w:cs="Arial"/>
                      <w:sz w:val="24"/>
                      <w:szCs w:val="24"/>
                    </w:rPr>
                    <w:t>–</w:t>
                  </w:r>
                  <w:r w:rsidR="00DF1CF5">
                    <w:rPr>
                      <w:rFonts w:ascii="Arial" w:hAnsi="Arial" w:cs="Arial"/>
                      <w:sz w:val="24"/>
                      <w:szCs w:val="24"/>
                    </w:rPr>
                    <w:t xml:space="preserve"> 428</w:t>
                  </w:r>
                  <w:r w:rsidR="008A5FEE" w:rsidRPr="001C2741">
                    <w:rPr>
                      <w:rFonts w:ascii="Arial" w:hAnsi="Arial" w:cs="Arial"/>
                      <w:sz w:val="24"/>
                      <w:szCs w:val="24"/>
                    </w:rPr>
                    <w:t>636,8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DF1CF5">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8A5FEE" w:rsidRPr="001C2741" w:rsidTr="008A5FEE">
              <w:trPr>
                <w:trHeight w:val="525"/>
              </w:trPr>
              <w:tc>
                <w:tcPr>
                  <w:tcW w:w="3681" w:type="dxa"/>
                  <w:vMerge/>
                  <w:tcBorders>
                    <w:left w:val="single" w:sz="4" w:space="0" w:color="auto"/>
                    <w:right w:val="single" w:sz="4" w:space="0" w:color="auto"/>
                  </w:tcBorders>
                  <w:vAlign w:val="center"/>
                  <w:hideMark/>
                </w:tcPr>
                <w:p w:rsidR="008A5FEE" w:rsidRPr="001C2741" w:rsidRDefault="008A5FEE" w:rsidP="001C2741">
                  <w:pPr>
                    <w:rPr>
                      <w:rFonts w:ascii="Arial" w:hAnsi="Arial" w:cs="Arial"/>
                      <w:bCs/>
                      <w:sz w:val="24"/>
                      <w:szCs w:val="24"/>
                    </w:rPr>
                  </w:pPr>
                </w:p>
              </w:tc>
              <w:tc>
                <w:tcPr>
                  <w:tcW w:w="3159" w:type="dxa"/>
                  <w:vMerge w:val="restart"/>
                  <w:tcBorders>
                    <w:top w:val="single" w:sz="4" w:space="0" w:color="auto"/>
                    <w:left w:val="single" w:sz="4" w:space="0" w:color="auto"/>
                    <w:bottom w:val="single" w:sz="4" w:space="0" w:color="auto"/>
                    <w:right w:val="single" w:sz="4" w:space="0" w:color="auto"/>
                  </w:tcBorders>
                  <w:vAlign w:val="center"/>
                  <w:hideMark/>
                </w:tcPr>
                <w:p w:rsidR="008A5FEE" w:rsidRPr="001C2741" w:rsidRDefault="008A5FEE" w:rsidP="001C2741">
                  <w:pPr>
                    <w:jc w:val="center"/>
                    <w:rPr>
                      <w:rFonts w:ascii="Arial" w:hAnsi="Arial" w:cs="Arial"/>
                      <w:sz w:val="24"/>
                      <w:szCs w:val="24"/>
                    </w:rPr>
                  </w:pPr>
                  <w:r w:rsidRPr="001C2741">
                    <w:rPr>
                      <w:rFonts w:ascii="Arial" w:hAnsi="Arial" w:cs="Arial"/>
                      <w:sz w:val="24"/>
                      <w:szCs w:val="24"/>
                    </w:rPr>
                    <w:t>Внебюджетные источники</w:t>
                  </w:r>
                </w:p>
              </w:tc>
              <w:tc>
                <w:tcPr>
                  <w:tcW w:w="2794" w:type="dxa"/>
                  <w:vMerge/>
                  <w:tcBorders>
                    <w:left w:val="single" w:sz="4" w:space="0" w:color="auto"/>
                    <w:right w:val="single" w:sz="4" w:space="0" w:color="auto"/>
                  </w:tcBorders>
                  <w:vAlign w:val="center"/>
                  <w:hideMark/>
                </w:tcPr>
                <w:p w:rsidR="008A5FEE" w:rsidRPr="001C2741" w:rsidRDefault="008A5FEE" w:rsidP="001C2741">
                  <w:pPr>
                    <w:rPr>
                      <w:rFonts w:ascii="Arial" w:hAnsi="Arial" w:cs="Arial"/>
                      <w:sz w:val="24"/>
                      <w:szCs w:val="24"/>
                    </w:rPr>
                  </w:pPr>
                </w:p>
              </w:tc>
              <w:tc>
                <w:tcPr>
                  <w:tcW w:w="3544" w:type="dxa"/>
                  <w:tcBorders>
                    <w:top w:val="single" w:sz="4" w:space="0" w:color="auto"/>
                    <w:left w:val="nil"/>
                    <w:right w:val="single" w:sz="4" w:space="0" w:color="auto"/>
                  </w:tcBorders>
                  <w:shd w:val="clear" w:color="auto" w:fill="auto"/>
                  <w:hideMark/>
                </w:tcPr>
                <w:p w:rsidR="00DF1CF5" w:rsidRDefault="008A5FEE" w:rsidP="001C2741">
                  <w:pPr>
                    <w:rPr>
                      <w:rFonts w:ascii="Arial" w:hAnsi="Arial" w:cs="Arial"/>
                      <w:bCs/>
                      <w:sz w:val="24"/>
                      <w:szCs w:val="24"/>
                    </w:rPr>
                  </w:pPr>
                  <w:r w:rsidRPr="001C2741">
                    <w:rPr>
                      <w:rFonts w:ascii="Arial" w:hAnsi="Arial" w:cs="Arial"/>
                      <w:bCs/>
                      <w:sz w:val="24"/>
                      <w:szCs w:val="24"/>
                    </w:rPr>
                    <w:t xml:space="preserve">Всего-0,00 </w:t>
                  </w:r>
                </w:p>
                <w:p w:rsidR="008A5FEE" w:rsidRPr="001C2741" w:rsidRDefault="008A5FEE" w:rsidP="00DF1CF5">
                  <w:pPr>
                    <w:rPr>
                      <w:rFonts w:ascii="Arial" w:hAnsi="Arial" w:cs="Arial"/>
                      <w:sz w:val="24"/>
                      <w:szCs w:val="24"/>
                    </w:rPr>
                  </w:pPr>
                  <w:r w:rsidRPr="001C2741">
                    <w:rPr>
                      <w:rFonts w:ascii="Arial" w:hAnsi="Arial" w:cs="Arial"/>
                      <w:bCs/>
                      <w:sz w:val="24"/>
                      <w:szCs w:val="24"/>
                    </w:rPr>
                    <w:t>тыс.</w:t>
                  </w:r>
                  <w:r w:rsidR="00DF1CF5" w:rsidRPr="001C2741">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rsidR="008A5FEE" w:rsidRPr="001C2741" w:rsidRDefault="008A5FEE"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DF1CF5">
                  <w:pPr>
                    <w:rPr>
                      <w:rFonts w:ascii="Arial" w:hAnsi="Arial" w:cs="Arial"/>
                      <w:sz w:val="24"/>
                      <w:szCs w:val="24"/>
                    </w:rPr>
                  </w:pPr>
                  <w:r w:rsidRPr="001C2741">
                    <w:rPr>
                      <w:rFonts w:ascii="Arial" w:hAnsi="Arial" w:cs="Arial"/>
                      <w:sz w:val="24"/>
                      <w:szCs w:val="24"/>
                    </w:rPr>
                    <w:t>2017год-0,00тыс.</w:t>
                  </w:r>
                  <w:r w:rsidR="00DF1CF5" w:rsidRPr="001C2741">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2018год-0,00 тыс.</w:t>
                  </w:r>
                </w:p>
                <w:p w:rsidR="00947A90" w:rsidRPr="001C2741" w:rsidRDefault="00947A90" w:rsidP="001C2741">
                  <w:pPr>
                    <w:rPr>
                      <w:rFonts w:ascii="Arial" w:hAnsi="Arial" w:cs="Arial"/>
                      <w:sz w:val="24"/>
                      <w:szCs w:val="24"/>
                    </w:rPr>
                  </w:pP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DF1CF5" w:rsidRDefault="00947A90" w:rsidP="001C2741">
                  <w:pPr>
                    <w:rPr>
                      <w:rFonts w:ascii="Arial" w:hAnsi="Arial" w:cs="Arial"/>
                      <w:sz w:val="24"/>
                      <w:szCs w:val="24"/>
                    </w:rPr>
                  </w:pPr>
                  <w:r w:rsidRPr="001C2741">
                    <w:rPr>
                      <w:rFonts w:ascii="Arial" w:hAnsi="Arial" w:cs="Arial"/>
                      <w:sz w:val="24"/>
                      <w:szCs w:val="24"/>
                    </w:rPr>
                    <w:t>2019год -0,00 тыс.</w:t>
                  </w:r>
                </w:p>
                <w:p w:rsidR="00947A90" w:rsidRPr="001C2741" w:rsidRDefault="00947A90" w:rsidP="001C2741">
                  <w:pPr>
                    <w:rPr>
                      <w:rFonts w:ascii="Arial" w:hAnsi="Arial" w:cs="Arial"/>
                      <w:sz w:val="24"/>
                      <w:szCs w:val="24"/>
                    </w:rPr>
                  </w:pP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Бюджеты поселений</w:t>
                  </w: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5E2C81" w:rsidRPr="001C2741">
                    <w:rPr>
                      <w:rFonts w:ascii="Arial" w:hAnsi="Arial" w:cs="Arial"/>
                      <w:bCs/>
                      <w:sz w:val="24"/>
                      <w:szCs w:val="24"/>
                    </w:rPr>
                    <w:t xml:space="preserve"> </w:t>
                  </w:r>
                  <w:r w:rsidR="00835CF9" w:rsidRPr="001C2741">
                    <w:rPr>
                      <w:rFonts w:ascii="Arial" w:hAnsi="Arial" w:cs="Arial"/>
                      <w:bCs/>
                      <w:sz w:val="24"/>
                      <w:szCs w:val="24"/>
                    </w:rPr>
                    <w:t>–</w:t>
                  </w:r>
                  <w:r w:rsidR="005E2C81" w:rsidRPr="001C2741">
                    <w:rPr>
                      <w:rFonts w:ascii="Arial" w:hAnsi="Arial" w:cs="Arial"/>
                      <w:bCs/>
                      <w:sz w:val="24"/>
                      <w:szCs w:val="24"/>
                    </w:rPr>
                    <w:t xml:space="preserve"> 6</w:t>
                  </w:r>
                  <w:r w:rsidR="008A5FEE" w:rsidRPr="001C2741">
                    <w:rPr>
                      <w:rFonts w:ascii="Arial" w:hAnsi="Arial" w:cs="Arial"/>
                      <w:bCs/>
                      <w:sz w:val="24"/>
                      <w:szCs w:val="24"/>
                    </w:rPr>
                    <w:t>460,5</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2017год-</w:t>
                  </w:r>
                  <w:r w:rsidR="005E2C81" w:rsidRPr="001C2741">
                    <w:rPr>
                      <w:rFonts w:ascii="Arial" w:hAnsi="Arial" w:cs="Arial"/>
                      <w:sz w:val="24"/>
                      <w:szCs w:val="24"/>
                    </w:rPr>
                    <w:t xml:space="preserve"> 6</w:t>
                  </w:r>
                  <w:r w:rsidR="008A5FEE" w:rsidRPr="001C2741">
                    <w:rPr>
                      <w:rFonts w:ascii="Arial" w:hAnsi="Arial" w:cs="Arial"/>
                      <w:sz w:val="24"/>
                      <w:szCs w:val="24"/>
                    </w:rPr>
                    <w:t>460,5</w:t>
                  </w:r>
                  <w:r w:rsidR="005E2C81" w:rsidRPr="001C2741">
                    <w:rPr>
                      <w:rFonts w:ascii="Arial" w:hAnsi="Arial" w:cs="Arial"/>
                      <w:sz w:val="24"/>
                      <w:szCs w:val="24"/>
                    </w:rPr>
                    <w:t xml:space="preserve"> </w:t>
                  </w: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p>
              </w:tc>
              <w:tc>
                <w:tcPr>
                  <w:tcW w:w="2057"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 xml:space="preserve">Подпрограмма </w:t>
                  </w:r>
                  <w:r w:rsidR="00835CF9" w:rsidRPr="001C2741">
                    <w:rPr>
                      <w:rFonts w:ascii="Arial" w:hAnsi="Arial" w:cs="Arial"/>
                      <w:bCs/>
                      <w:sz w:val="24"/>
                      <w:szCs w:val="24"/>
                    </w:rPr>
                    <w:t>2</w:t>
                  </w:r>
                  <w:r w:rsidRPr="001C2741">
                    <w:rPr>
                      <w:rFonts w:ascii="Arial" w:hAnsi="Arial" w:cs="Arial"/>
                      <w:bCs/>
                      <w:sz w:val="24"/>
                      <w:szCs w:val="24"/>
                    </w:rPr>
                    <w:t xml:space="preserve"> «Развитие общего образования"</w:t>
                  </w: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федерального бюджета</w:t>
                  </w:r>
                </w:p>
              </w:tc>
              <w:tc>
                <w:tcPr>
                  <w:tcW w:w="2794" w:type="dxa"/>
                  <w:vMerge w:val="restart"/>
                  <w:tcBorders>
                    <w:top w:val="nil"/>
                    <w:left w:val="single" w:sz="4" w:space="0" w:color="auto"/>
                    <w:right w:val="single" w:sz="4" w:space="0" w:color="auto"/>
                  </w:tcBorders>
                  <w:shd w:val="clear" w:color="000000" w:fill="FFFFFF"/>
                  <w:hideMark/>
                </w:tcPr>
                <w:p w:rsidR="00947A90" w:rsidRPr="001C2741" w:rsidRDefault="00947A90" w:rsidP="001C2741">
                  <w:pPr>
                    <w:pStyle w:val="ConsPlusNormal"/>
                    <w:rPr>
                      <w:rFonts w:ascii="Arial" w:hAnsi="Arial" w:cs="Arial"/>
                      <w:sz w:val="24"/>
                      <w:szCs w:val="24"/>
                    </w:rPr>
                  </w:pPr>
                  <w:r w:rsidRPr="001C2741">
                    <w:rPr>
                      <w:rFonts w:ascii="Arial" w:hAnsi="Arial" w:cs="Arial"/>
                      <w:sz w:val="24"/>
                      <w:szCs w:val="24"/>
                    </w:rPr>
                    <w:t>Объемы финансовых ресурсов определены в соответствии с бюджетным планированием, экономической потребностью, с учетом индекса-</w:t>
                  </w:r>
                  <w:r w:rsidRPr="001C2741">
                    <w:rPr>
                      <w:rFonts w:ascii="Arial" w:hAnsi="Arial" w:cs="Arial"/>
                      <w:sz w:val="24"/>
                      <w:szCs w:val="24"/>
                    </w:rPr>
                    <w:lastRenderedPageBreak/>
                    <w:t>дефлятора (ценового индекса) с Портала гос.</w:t>
                  </w:r>
                  <w:r w:rsidR="00201BC7">
                    <w:rPr>
                      <w:rFonts w:ascii="Arial" w:hAnsi="Arial" w:cs="Arial"/>
                      <w:sz w:val="24"/>
                      <w:szCs w:val="24"/>
                    </w:rPr>
                    <w:t xml:space="preserve"> </w:t>
                  </w:r>
                  <w:r w:rsidRPr="001C2741">
                    <w:rPr>
                      <w:rFonts w:ascii="Arial" w:hAnsi="Arial" w:cs="Arial"/>
                      <w:sz w:val="24"/>
                      <w:szCs w:val="24"/>
                    </w:rPr>
                    <w:t>закупок- zakupki.gov.ru</w:t>
                  </w:r>
                </w:p>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lastRenderedPageBreak/>
                    <w:t>Всего-0,00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201BC7" w:rsidP="001C2741">
                  <w:pPr>
                    <w:rPr>
                      <w:rFonts w:ascii="Arial" w:hAnsi="Arial" w:cs="Arial"/>
                      <w:sz w:val="24"/>
                      <w:szCs w:val="24"/>
                    </w:rPr>
                  </w:pPr>
                  <w:r>
                    <w:rPr>
                      <w:rFonts w:ascii="Arial" w:hAnsi="Arial" w:cs="Arial"/>
                      <w:sz w:val="24"/>
                      <w:szCs w:val="24"/>
                    </w:rPr>
                    <w:t xml:space="preserve">2017год-0,00тыс. </w:t>
                  </w:r>
                  <w:r w:rsidR="00947A90"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159"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Московской области</w:t>
                  </w: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bCs/>
                      <w:sz w:val="24"/>
                      <w:szCs w:val="24"/>
                    </w:rPr>
                  </w:pPr>
                  <w:r w:rsidRPr="001C2741">
                    <w:rPr>
                      <w:rFonts w:ascii="Arial" w:hAnsi="Arial" w:cs="Arial"/>
                      <w:bCs/>
                      <w:sz w:val="24"/>
                      <w:szCs w:val="24"/>
                    </w:rPr>
                    <w:t>Всего</w:t>
                  </w:r>
                  <w:r w:rsidR="00972E3A" w:rsidRPr="001C2741">
                    <w:rPr>
                      <w:rFonts w:ascii="Arial" w:hAnsi="Arial" w:cs="Arial"/>
                      <w:bCs/>
                      <w:sz w:val="24"/>
                      <w:szCs w:val="24"/>
                    </w:rPr>
                    <w:t xml:space="preserve"> </w:t>
                  </w:r>
                  <w:r w:rsidR="005E2C81" w:rsidRPr="001C2741">
                    <w:rPr>
                      <w:rFonts w:ascii="Arial" w:hAnsi="Arial" w:cs="Arial"/>
                      <w:bCs/>
                      <w:sz w:val="24"/>
                      <w:szCs w:val="24"/>
                    </w:rPr>
                    <w:t>–</w:t>
                  </w:r>
                  <w:r w:rsidR="00972E3A" w:rsidRPr="001C2741">
                    <w:rPr>
                      <w:rFonts w:ascii="Arial" w:hAnsi="Arial" w:cs="Arial"/>
                      <w:bCs/>
                      <w:sz w:val="24"/>
                      <w:szCs w:val="24"/>
                    </w:rPr>
                    <w:t xml:space="preserve"> </w:t>
                  </w:r>
                  <w:r w:rsidR="006655CF" w:rsidRPr="001C2741">
                    <w:rPr>
                      <w:rFonts w:ascii="Arial" w:hAnsi="Arial" w:cs="Arial"/>
                      <w:bCs/>
                      <w:sz w:val="24"/>
                      <w:szCs w:val="24"/>
                    </w:rPr>
                    <w:t>7904134,78</w:t>
                  </w:r>
                  <w:r w:rsidR="005E2C81" w:rsidRPr="001C2741">
                    <w:rPr>
                      <w:rFonts w:ascii="Arial" w:hAnsi="Arial" w:cs="Arial"/>
                      <w:bCs/>
                      <w:sz w:val="24"/>
                      <w:szCs w:val="24"/>
                    </w:rPr>
                    <w:t xml:space="preserve"> </w:t>
                  </w:r>
                </w:p>
                <w:p w:rsidR="00947A90" w:rsidRPr="001C2741" w:rsidRDefault="00947A90" w:rsidP="001C2741">
                  <w:pPr>
                    <w:rPr>
                      <w:rFonts w:ascii="Arial" w:hAnsi="Arial" w:cs="Arial"/>
                      <w:bCs/>
                      <w:sz w:val="24"/>
                      <w:szCs w:val="24"/>
                    </w:rPr>
                  </w:pPr>
                  <w:r w:rsidRPr="001C2741">
                    <w:rPr>
                      <w:rFonts w:ascii="Arial" w:hAnsi="Arial" w:cs="Arial"/>
                      <w:bCs/>
                      <w:sz w:val="24"/>
                      <w:szCs w:val="24"/>
                    </w:rPr>
                    <w:t>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40"/>
              </w:trPr>
              <w:tc>
                <w:tcPr>
                  <w:tcW w:w="3681"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2017год-</w:t>
                  </w:r>
                  <w:r w:rsidR="005E2C81" w:rsidRPr="001C2741">
                    <w:rPr>
                      <w:rFonts w:ascii="Arial" w:hAnsi="Arial" w:cs="Arial"/>
                      <w:sz w:val="24"/>
                      <w:szCs w:val="24"/>
                    </w:rPr>
                    <w:t xml:space="preserve"> 1</w:t>
                  </w:r>
                  <w:r w:rsidR="006655CF" w:rsidRPr="001C2741">
                    <w:rPr>
                      <w:rFonts w:ascii="Arial" w:hAnsi="Arial" w:cs="Arial"/>
                      <w:sz w:val="24"/>
                      <w:szCs w:val="24"/>
                    </w:rPr>
                    <w:t>402096,7</w:t>
                  </w:r>
                  <w:r w:rsidR="005E2C81"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2018год-</w:t>
                  </w:r>
                  <w:r w:rsidR="00972E3A" w:rsidRPr="001C2741">
                    <w:rPr>
                      <w:rFonts w:ascii="Arial" w:hAnsi="Arial" w:cs="Arial"/>
                      <w:sz w:val="24"/>
                      <w:szCs w:val="24"/>
                    </w:rPr>
                    <w:t>1</w:t>
                  </w:r>
                  <w:r w:rsidR="006655CF" w:rsidRPr="001C2741">
                    <w:rPr>
                      <w:rFonts w:ascii="Arial" w:hAnsi="Arial" w:cs="Arial"/>
                      <w:sz w:val="24"/>
                      <w:szCs w:val="24"/>
                    </w:rPr>
                    <w:t>834745,18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2019год -</w:t>
                  </w:r>
                  <w:r w:rsidR="006655CF" w:rsidRPr="001C2741">
                    <w:rPr>
                      <w:rFonts w:ascii="Arial" w:hAnsi="Arial" w:cs="Arial"/>
                      <w:sz w:val="24"/>
                      <w:szCs w:val="24"/>
                    </w:rPr>
                    <w:t>1746155,58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2020год-</w:t>
                  </w:r>
                  <w:r w:rsidR="006655CF" w:rsidRPr="001C2741">
                    <w:rPr>
                      <w:rFonts w:ascii="Arial" w:hAnsi="Arial" w:cs="Arial"/>
                      <w:sz w:val="24"/>
                      <w:szCs w:val="24"/>
                    </w:rPr>
                    <w:t>1585055,32</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2021год-</w:t>
                  </w:r>
                  <w:r w:rsidR="006655CF" w:rsidRPr="001C2741">
                    <w:rPr>
                      <w:rFonts w:ascii="Arial" w:hAnsi="Arial" w:cs="Arial"/>
                      <w:sz w:val="24"/>
                      <w:szCs w:val="24"/>
                    </w:rPr>
                    <w:t>1336082,0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bCs/>
                      <w:sz w:val="24"/>
                      <w:szCs w:val="24"/>
                    </w:rPr>
                  </w:pPr>
                  <w:r w:rsidRPr="001C2741">
                    <w:rPr>
                      <w:rFonts w:ascii="Arial" w:hAnsi="Arial" w:cs="Arial"/>
                      <w:bCs/>
                      <w:sz w:val="24"/>
                      <w:szCs w:val="24"/>
                    </w:rPr>
                    <w:t>Всего-</w:t>
                  </w:r>
                  <w:r w:rsidR="006655CF" w:rsidRPr="001C2741">
                    <w:rPr>
                      <w:rFonts w:ascii="Arial" w:hAnsi="Arial" w:cs="Arial"/>
                      <w:bCs/>
                      <w:sz w:val="24"/>
                      <w:szCs w:val="24"/>
                    </w:rPr>
                    <w:t>1411334,93</w:t>
                  </w:r>
                  <w:r w:rsidRPr="001C2741">
                    <w:rPr>
                      <w:rFonts w:ascii="Arial" w:hAnsi="Arial" w:cs="Arial"/>
                      <w:bCs/>
                      <w:sz w:val="24"/>
                      <w:szCs w:val="24"/>
                    </w:rPr>
                    <w:t xml:space="preserve"> </w:t>
                  </w:r>
                </w:p>
                <w:p w:rsidR="00947A90" w:rsidRPr="001C2741" w:rsidRDefault="00947A90" w:rsidP="001C2741">
                  <w:pPr>
                    <w:rPr>
                      <w:rFonts w:ascii="Arial" w:hAnsi="Arial" w:cs="Arial"/>
                      <w:bCs/>
                      <w:sz w:val="24"/>
                      <w:szCs w:val="24"/>
                    </w:rPr>
                  </w:pPr>
                  <w:r w:rsidRPr="001C2741">
                    <w:rPr>
                      <w:rFonts w:ascii="Arial" w:hAnsi="Arial" w:cs="Arial"/>
                      <w:bCs/>
                      <w:sz w:val="24"/>
                      <w:szCs w:val="24"/>
                    </w:rPr>
                    <w:t>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201BC7">
                  <w:pPr>
                    <w:rPr>
                      <w:rFonts w:ascii="Arial" w:hAnsi="Arial" w:cs="Arial"/>
                      <w:sz w:val="24"/>
                      <w:szCs w:val="24"/>
                    </w:rPr>
                  </w:pPr>
                  <w:r w:rsidRPr="001C2741">
                    <w:rPr>
                      <w:rFonts w:ascii="Arial" w:hAnsi="Arial" w:cs="Arial"/>
                      <w:sz w:val="24"/>
                      <w:szCs w:val="24"/>
                    </w:rPr>
                    <w:t>2017год-</w:t>
                  </w:r>
                  <w:r w:rsidR="005E2C81" w:rsidRPr="001C2741">
                    <w:rPr>
                      <w:rFonts w:ascii="Arial" w:hAnsi="Arial" w:cs="Arial"/>
                      <w:sz w:val="24"/>
                      <w:szCs w:val="24"/>
                    </w:rPr>
                    <w:t>23</w:t>
                  </w:r>
                  <w:r w:rsidR="006655CF" w:rsidRPr="001C2741">
                    <w:rPr>
                      <w:rFonts w:ascii="Arial" w:hAnsi="Arial" w:cs="Arial"/>
                      <w:sz w:val="24"/>
                      <w:szCs w:val="24"/>
                    </w:rPr>
                    <w:t>5783,3</w:t>
                  </w:r>
                  <w:r w:rsidR="005E2C81" w:rsidRPr="001C2741">
                    <w:rPr>
                      <w:rFonts w:ascii="Arial" w:hAnsi="Arial" w:cs="Arial"/>
                      <w:sz w:val="24"/>
                      <w:szCs w:val="24"/>
                    </w:rPr>
                    <w:t xml:space="preserve"> </w:t>
                  </w:r>
                </w:p>
                <w:p w:rsidR="00947A90" w:rsidRPr="001C2741" w:rsidRDefault="00947A90" w:rsidP="00201BC7">
                  <w:pPr>
                    <w:rPr>
                      <w:rFonts w:ascii="Arial" w:hAnsi="Arial" w:cs="Arial"/>
                      <w:sz w:val="24"/>
                      <w:szCs w:val="24"/>
                    </w:rPr>
                  </w:pPr>
                  <w:proofErr w:type="spellStart"/>
                  <w:r w:rsidRPr="001C2741">
                    <w:rPr>
                      <w:rFonts w:ascii="Arial" w:hAnsi="Arial" w:cs="Arial"/>
                      <w:sz w:val="24"/>
                      <w:szCs w:val="24"/>
                    </w:rPr>
                    <w:t>ыс</w:t>
                  </w:r>
                  <w:proofErr w:type="spellEnd"/>
                  <w:r w:rsidRPr="001C2741">
                    <w:rPr>
                      <w:rFonts w:ascii="Arial" w:hAnsi="Arial" w:cs="Arial"/>
                      <w:sz w:val="24"/>
                      <w:szCs w:val="24"/>
                    </w:rPr>
                    <w:t>.</w:t>
                  </w:r>
                  <w:r w:rsidR="00201BC7">
                    <w:rPr>
                      <w:rFonts w:ascii="Arial" w:hAnsi="Arial" w:cs="Arial"/>
                      <w:sz w:val="24"/>
                      <w:szCs w:val="24"/>
                    </w:rPr>
                    <w:t xml:space="preserve"> </w:t>
                  </w:r>
                  <w:proofErr w:type="spellStart"/>
                  <w:r w:rsidRPr="001C2741">
                    <w:rPr>
                      <w:rFonts w:ascii="Arial" w:hAnsi="Arial" w:cs="Arial"/>
                      <w:sz w:val="24"/>
                      <w:szCs w:val="24"/>
                    </w:rPr>
                    <w:t>ублей</w:t>
                  </w:r>
                  <w:proofErr w:type="spellEnd"/>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2018</w:t>
                  </w:r>
                  <w:r w:rsidR="006655CF" w:rsidRPr="001C2741">
                    <w:rPr>
                      <w:rFonts w:ascii="Arial" w:hAnsi="Arial" w:cs="Arial"/>
                      <w:sz w:val="24"/>
                      <w:szCs w:val="24"/>
                    </w:rPr>
                    <w:t>год-324823,8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2019</w:t>
                  </w:r>
                  <w:r w:rsidR="006655CF" w:rsidRPr="001C2741">
                    <w:rPr>
                      <w:rFonts w:ascii="Arial" w:hAnsi="Arial" w:cs="Arial"/>
                      <w:sz w:val="24"/>
                      <w:szCs w:val="24"/>
                    </w:rPr>
                    <w:t>год -304730,53</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2020</w:t>
                  </w:r>
                  <w:r w:rsidR="006655CF" w:rsidRPr="001C2741">
                    <w:rPr>
                      <w:rFonts w:ascii="Arial" w:hAnsi="Arial" w:cs="Arial"/>
                      <w:sz w:val="24"/>
                      <w:szCs w:val="24"/>
                    </w:rPr>
                    <w:t>год-286830,5</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2021</w:t>
                  </w:r>
                  <w:r w:rsidR="006655CF" w:rsidRPr="001C2741">
                    <w:rPr>
                      <w:rFonts w:ascii="Arial" w:hAnsi="Arial" w:cs="Arial"/>
                      <w:sz w:val="24"/>
                      <w:szCs w:val="24"/>
                    </w:rPr>
                    <w:t>год-259166,8</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Внебюджетные источники</w:t>
                  </w: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bCs/>
                      <w:sz w:val="24"/>
                      <w:szCs w:val="24"/>
                    </w:rPr>
                    <w:t>Всего-</w:t>
                  </w:r>
                  <w:r w:rsidR="00972E3A" w:rsidRPr="001C2741">
                    <w:rPr>
                      <w:rFonts w:ascii="Arial" w:hAnsi="Arial" w:cs="Arial"/>
                      <w:bCs/>
                      <w:sz w:val="24"/>
                      <w:szCs w:val="24"/>
                    </w:rPr>
                    <w:t xml:space="preserve"> </w:t>
                  </w:r>
                  <w:r w:rsidR="001C5114" w:rsidRPr="001C2741">
                    <w:rPr>
                      <w:rFonts w:ascii="Arial" w:hAnsi="Arial" w:cs="Arial"/>
                      <w:sz w:val="24"/>
                      <w:szCs w:val="24"/>
                    </w:rPr>
                    <w:t>4112950,0</w:t>
                  </w:r>
                  <w:r w:rsidR="00972E3A" w:rsidRPr="001C2741">
                    <w:rPr>
                      <w:rFonts w:ascii="Arial" w:hAnsi="Arial" w:cs="Arial"/>
                      <w:sz w:val="24"/>
                      <w:szCs w:val="24"/>
                    </w:rPr>
                    <w:t xml:space="preserve"> </w:t>
                  </w:r>
                </w:p>
                <w:p w:rsidR="00947A90" w:rsidRPr="001C2741" w:rsidRDefault="00947A90" w:rsidP="001C2741">
                  <w:pPr>
                    <w:rPr>
                      <w:rFonts w:ascii="Arial" w:hAnsi="Arial" w:cs="Arial"/>
                      <w:bCs/>
                      <w:sz w:val="24"/>
                      <w:szCs w:val="24"/>
                    </w:rPr>
                  </w:pPr>
                  <w:r w:rsidRPr="001C2741">
                    <w:rPr>
                      <w:rFonts w:ascii="Arial" w:hAnsi="Arial" w:cs="Arial"/>
                      <w:bCs/>
                      <w:sz w:val="24"/>
                      <w:szCs w:val="24"/>
                    </w:rPr>
                    <w:t>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201BC7" w:rsidRDefault="00947A90" w:rsidP="001C2741">
                  <w:pPr>
                    <w:rPr>
                      <w:rFonts w:ascii="Arial" w:hAnsi="Arial" w:cs="Arial"/>
                      <w:sz w:val="24"/>
                      <w:szCs w:val="24"/>
                    </w:rPr>
                  </w:pPr>
                  <w:r w:rsidRPr="001C2741">
                    <w:rPr>
                      <w:rFonts w:ascii="Arial" w:hAnsi="Arial" w:cs="Arial"/>
                      <w:sz w:val="24"/>
                      <w:szCs w:val="24"/>
                    </w:rPr>
                    <w:t>2017год-</w:t>
                  </w:r>
                  <w:r w:rsidR="001C5114" w:rsidRPr="001C2741">
                    <w:rPr>
                      <w:rFonts w:ascii="Arial" w:hAnsi="Arial" w:cs="Arial"/>
                      <w:sz w:val="24"/>
                      <w:szCs w:val="24"/>
                    </w:rPr>
                    <w:t xml:space="preserve"> 436125,0</w:t>
                  </w:r>
                  <w:r w:rsidR="00972E3A"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2018</w:t>
                  </w:r>
                  <w:r w:rsidR="001C5114" w:rsidRPr="001C2741">
                    <w:rPr>
                      <w:rFonts w:ascii="Arial" w:hAnsi="Arial" w:cs="Arial"/>
                      <w:sz w:val="24"/>
                      <w:szCs w:val="24"/>
                    </w:rPr>
                    <w:t>год- 386125,0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2019</w:t>
                  </w:r>
                  <w:r w:rsidR="001C5114" w:rsidRPr="001C2741">
                    <w:rPr>
                      <w:rFonts w:ascii="Arial" w:hAnsi="Arial" w:cs="Arial"/>
                      <w:sz w:val="24"/>
                      <w:szCs w:val="24"/>
                    </w:rPr>
                    <w:t>год – 2260700,0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2020</w:t>
                  </w:r>
                  <w:r w:rsidR="001C5114" w:rsidRPr="001C2741">
                    <w:rPr>
                      <w:rFonts w:ascii="Arial" w:hAnsi="Arial" w:cs="Arial"/>
                      <w:sz w:val="24"/>
                      <w:szCs w:val="24"/>
                    </w:rPr>
                    <w:t>год- 1030</w:t>
                  </w:r>
                  <w:r w:rsidR="00835CF9" w:rsidRPr="001C2741">
                    <w:rPr>
                      <w:rFonts w:ascii="Arial" w:hAnsi="Arial" w:cs="Arial"/>
                      <w:sz w:val="24"/>
                      <w:szCs w:val="24"/>
                    </w:rPr>
                    <w:t xml:space="preserve"> </w:t>
                  </w:r>
                  <w:r w:rsidR="001C5114" w:rsidRPr="001C2741">
                    <w:rPr>
                      <w:rFonts w:ascii="Arial" w:hAnsi="Arial" w:cs="Arial"/>
                      <w:sz w:val="24"/>
                      <w:szCs w:val="24"/>
                    </w:rPr>
                    <w:t>000,0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Бюджеты поселений</w:t>
                  </w: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972E3A" w:rsidRPr="001C2741">
                    <w:rPr>
                      <w:rFonts w:ascii="Arial" w:hAnsi="Arial" w:cs="Arial"/>
                      <w:bCs/>
                      <w:sz w:val="24"/>
                      <w:szCs w:val="24"/>
                    </w:rPr>
                    <w:t xml:space="preserve"> </w:t>
                  </w:r>
                  <w:r w:rsidR="006655CF" w:rsidRPr="001C2741">
                    <w:rPr>
                      <w:rFonts w:ascii="Arial" w:hAnsi="Arial" w:cs="Arial"/>
                      <w:bCs/>
                      <w:sz w:val="24"/>
                      <w:szCs w:val="24"/>
                    </w:rPr>
                    <w:t>24091,1</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201BC7">
                  <w:pPr>
                    <w:rPr>
                      <w:rFonts w:ascii="Arial" w:hAnsi="Arial" w:cs="Arial"/>
                      <w:sz w:val="24"/>
                      <w:szCs w:val="24"/>
                    </w:rPr>
                  </w:pPr>
                  <w:r w:rsidRPr="001C2741">
                    <w:rPr>
                      <w:rFonts w:ascii="Arial" w:hAnsi="Arial" w:cs="Arial"/>
                      <w:sz w:val="24"/>
                      <w:szCs w:val="24"/>
                    </w:rPr>
                    <w:t>2017</w:t>
                  </w:r>
                  <w:r w:rsidR="00972E3A" w:rsidRPr="001C2741">
                    <w:rPr>
                      <w:rFonts w:ascii="Arial" w:hAnsi="Arial" w:cs="Arial"/>
                      <w:sz w:val="24"/>
                      <w:szCs w:val="24"/>
                    </w:rPr>
                    <w:t xml:space="preserve">год </w:t>
                  </w:r>
                  <w:r w:rsidR="00E31F7A" w:rsidRPr="001C2741">
                    <w:rPr>
                      <w:rFonts w:ascii="Arial" w:hAnsi="Arial" w:cs="Arial"/>
                      <w:sz w:val="24"/>
                      <w:szCs w:val="24"/>
                    </w:rPr>
                    <w:t>–</w:t>
                  </w:r>
                  <w:r w:rsidR="00972E3A" w:rsidRPr="001C2741">
                    <w:rPr>
                      <w:rFonts w:ascii="Arial" w:hAnsi="Arial" w:cs="Arial"/>
                      <w:sz w:val="24"/>
                      <w:szCs w:val="24"/>
                    </w:rPr>
                    <w:t xml:space="preserve"> </w:t>
                  </w:r>
                  <w:r w:rsidR="006655CF" w:rsidRPr="001C2741">
                    <w:rPr>
                      <w:rFonts w:ascii="Arial" w:hAnsi="Arial" w:cs="Arial"/>
                      <w:sz w:val="24"/>
                      <w:szCs w:val="24"/>
                    </w:rPr>
                    <w:t>24091,1</w:t>
                  </w:r>
                  <w:r w:rsidR="00972E3A" w:rsidRPr="001C2741">
                    <w:rPr>
                      <w:rFonts w:ascii="Arial" w:hAnsi="Arial" w:cs="Arial"/>
                      <w:sz w:val="24"/>
                      <w:szCs w:val="24"/>
                    </w:rPr>
                    <w:t xml:space="preserve"> </w:t>
                  </w:r>
                </w:p>
                <w:p w:rsidR="00947A90" w:rsidRPr="001C2741" w:rsidRDefault="00947A90" w:rsidP="00201BC7">
                  <w:pPr>
                    <w:rPr>
                      <w:rFonts w:ascii="Arial" w:hAnsi="Arial" w:cs="Arial"/>
                      <w:sz w:val="24"/>
                      <w:szCs w:val="24"/>
                    </w:rPr>
                  </w:pPr>
                  <w:r w:rsidRPr="001C2741">
                    <w:rPr>
                      <w:rFonts w:ascii="Arial" w:hAnsi="Arial" w:cs="Arial"/>
                      <w:sz w:val="24"/>
                      <w:szCs w:val="24"/>
                    </w:rPr>
                    <w:t>тыс.</w:t>
                  </w:r>
                  <w:r w:rsidR="00201BC7" w:rsidRPr="001C2741">
                    <w:rPr>
                      <w:rFonts w:ascii="Arial" w:hAnsi="Arial" w:cs="Arial"/>
                      <w:sz w:val="24"/>
                      <w:szCs w:val="24"/>
                    </w:rPr>
                    <w:t xml:space="preserve"> </w:t>
                  </w:r>
                  <w:r w:rsidR="00201BC7">
                    <w:rPr>
                      <w:rFonts w:ascii="Arial" w:hAnsi="Arial" w:cs="Arial"/>
                      <w:sz w:val="24"/>
                      <w:szCs w:val="24"/>
                    </w:rPr>
                    <w:t>р</w:t>
                  </w:r>
                  <w:r w:rsidRPr="001C2741">
                    <w:rPr>
                      <w:rFonts w:ascii="Arial" w:hAnsi="Arial" w:cs="Arial"/>
                      <w:sz w:val="24"/>
                      <w:szCs w:val="24"/>
                    </w:rPr>
                    <w:t>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25"/>
              </w:trPr>
              <w:tc>
                <w:tcPr>
                  <w:tcW w:w="3681"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 xml:space="preserve">Подпрограмма </w:t>
                  </w:r>
                  <w:r w:rsidR="00835CF9" w:rsidRPr="001C2741">
                    <w:rPr>
                      <w:rFonts w:ascii="Arial" w:hAnsi="Arial" w:cs="Arial"/>
                      <w:bCs/>
                      <w:sz w:val="24"/>
                      <w:szCs w:val="24"/>
                    </w:rPr>
                    <w:t>3</w:t>
                  </w:r>
                  <w:r w:rsidRPr="001C2741">
                    <w:rPr>
                      <w:rFonts w:ascii="Arial" w:hAnsi="Arial" w:cs="Arial"/>
                      <w:bCs/>
                      <w:sz w:val="24"/>
                      <w:szCs w:val="24"/>
                    </w:rPr>
                    <w:t xml:space="preserve"> "Дополнительное образование и воспитание детей"</w:t>
                  </w: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Московской области</w:t>
                  </w:r>
                </w:p>
              </w:tc>
              <w:tc>
                <w:tcPr>
                  <w:tcW w:w="2794"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pStyle w:val="ConsPlusNormal"/>
                    <w:rPr>
                      <w:rFonts w:ascii="Arial" w:hAnsi="Arial" w:cs="Arial"/>
                      <w:sz w:val="24"/>
                      <w:szCs w:val="24"/>
                    </w:rPr>
                  </w:pPr>
                  <w:r w:rsidRPr="001C2741">
                    <w:rPr>
                      <w:rFonts w:ascii="Arial" w:hAnsi="Arial" w:cs="Arial"/>
                      <w:sz w:val="24"/>
                      <w:szCs w:val="24"/>
                    </w:rPr>
                    <w:t>Объемы финансовых ресурсов определены в соответствии с бюджетным планированием, экономической потребностью, с учетом индекса-дефлятора (ценового индекса) с Портала гос.</w:t>
                  </w:r>
                  <w:r w:rsidR="00201BC7">
                    <w:rPr>
                      <w:rFonts w:ascii="Arial" w:hAnsi="Arial" w:cs="Arial"/>
                      <w:sz w:val="24"/>
                      <w:szCs w:val="24"/>
                    </w:rPr>
                    <w:t xml:space="preserve"> </w:t>
                  </w:r>
                  <w:r w:rsidRPr="001C2741">
                    <w:rPr>
                      <w:rFonts w:ascii="Arial" w:hAnsi="Arial" w:cs="Arial"/>
                      <w:sz w:val="24"/>
                      <w:szCs w:val="24"/>
                    </w:rPr>
                    <w:t>закупок- zakupki.gov.ru</w:t>
                  </w:r>
                </w:p>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000000" w:fill="FFFFFF"/>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6F22B8" w:rsidRPr="001C2741">
                    <w:rPr>
                      <w:rFonts w:ascii="Arial" w:hAnsi="Arial" w:cs="Arial"/>
                      <w:bCs/>
                      <w:sz w:val="24"/>
                      <w:szCs w:val="24"/>
                    </w:rPr>
                    <w:t>420,40</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2017год-</w:t>
                  </w:r>
                  <w:r w:rsidR="006F22B8" w:rsidRPr="001C2741">
                    <w:rPr>
                      <w:rFonts w:ascii="Arial" w:hAnsi="Arial" w:cs="Arial"/>
                      <w:sz w:val="24"/>
                      <w:szCs w:val="24"/>
                    </w:rPr>
                    <w:t xml:space="preserve">420,40 </w:t>
                  </w: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4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Пушкинского муниципального района</w:t>
                  </w: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000000" w:fill="FFFFFF"/>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2E462E" w:rsidRPr="001C2741">
                    <w:rPr>
                      <w:rFonts w:ascii="Arial" w:hAnsi="Arial" w:cs="Arial"/>
                      <w:bCs/>
                      <w:sz w:val="24"/>
                      <w:szCs w:val="24"/>
                    </w:rPr>
                    <w:t>265</w:t>
                  </w:r>
                  <w:r w:rsidR="00835CF9" w:rsidRPr="001C2741">
                    <w:rPr>
                      <w:rFonts w:ascii="Arial" w:hAnsi="Arial" w:cs="Arial"/>
                      <w:bCs/>
                      <w:sz w:val="24"/>
                      <w:szCs w:val="24"/>
                    </w:rPr>
                    <w:t xml:space="preserve"> </w:t>
                  </w:r>
                  <w:r w:rsidR="002E462E" w:rsidRPr="001C2741">
                    <w:rPr>
                      <w:rFonts w:ascii="Arial" w:hAnsi="Arial" w:cs="Arial"/>
                      <w:bCs/>
                      <w:sz w:val="24"/>
                      <w:szCs w:val="24"/>
                    </w:rPr>
                    <w:t>950,9</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8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2017год-</w:t>
                  </w:r>
                  <w:r w:rsidR="00972E3A" w:rsidRPr="001C2741">
                    <w:rPr>
                      <w:rFonts w:ascii="Arial" w:hAnsi="Arial" w:cs="Arial"/>
                      <w:sz w:val="24"/>
                      <w:szCs w:val="24"/>
                    </w:rPr>
                    <w:t xml:space="preserve"> </w:t>
                  </w:r>
                  <w:r w:rsidR="002E462E" w:rsidRPr="001C2741">
                    <w:rPr>
                      <w:rFonts w:ascii="Arial" w:hAnsi="Arial" w:cs="Arial"/>
                      <w:sz w:val="24"/>
                      <w:szCs w:val="24"/>
                    </w:rPr>
                    <w:t>64400,10</w:t>
                  </w:r>
                  <w:r w:rsidR="00972E3A"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2018год-</w:t>
                  </w:r>
                  <w:r w:rsidR="002E462E" w:rsidRPr="001C2741">
                    <w:rPr>
                      <w:rFonts w:ascii="Arial" w:hAnsi="Arial" w:cs="Arial"/>
                      <w:sz w:val="24"/>
                      <w:szCs w:val="24"/>
                    </w:rPr>
                    <w:t xml:space="preserve"> 50387,70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2019год -</w:t>
                  </w:r>
                  <w:r w:rsidR="002E462E" w:rsidRPr="001C2741">
                    <w:rPr>
                      <w:rFonts w:ascii="Arial" w:hAnsi="Arial" w:cs="Arial"/>
                      <w:sz w:val="24"/>
                      <w:szCs w:val="24"/>
                    </w:rPr>
                    <w:t>50387,70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2020</w:t>
                  </w:r>
                  <w:r w:rsidR="00972E3A" w:rsidRPr="001C2741">
                    <w:rPr>
                      <w:rFonts w:ascii="Arial" w:hAnsi="Arial" w:cs="Arial"/>
                      <w:sz w:val="24"/>
                      <w:szCs w:val="24"/>
                    </w:rPr>
                    <w:t xml:space="preserve">год- </w:t>
                  </w:r>
                  <w:r w:rsidR="002E462E" w:rsidRPr="001C2741">
                    <w:rPr>
                      <w:rFonts w:ascii="Arial" w:hAnsi="Arial" w:cs="Arial"/>
                      <w:sz w:val="24"/>
                      <w:szCs w:val="24"/>
                    </w:rPr>
                    <w:t>50387,70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2021</w:t>
                  </w:r>
                  <w:r w:rsidR="00972E3A" w:rsidRPr="001C2741">
                    <w:rPr>
                      <w:rFonts w:ascii="Arial" w:hAnsi="Arial" w:cs="Arial"/>
                      <w:sz w:val="24"/>
                      <w:szCs w:val="24"/>
                    </w:rPr>
                    <w:t xml:space="preserve">год- </w:t>
                  </w:r>
                  <w:r w:rsidR="002E462E" w:rsidRPr="001C2741">
                    <w:rPr>
                      <w:rFonts w:ascii="Arial" w:hAnsi="Arial" w:cs="Arial"/>
                      <w:sz w:val="24"/>
                      <w:szCs w:val="24"/>
                    </w:rPr>
                    <w:t>50387,70</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val="restart"/>
                  <w:tcBorders>
                    <w:top w:val="nil"/>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r w:rsidRPr="001C2741">
                    <w:rPr>
                      <w:rFonts w:ascii="Arial" w:hAnsi="Arial" w:cs="Arial"/>
                      <w:sz w:val="24"/>
                      <w:szCs w:val="24"/>
                    </w:rPr>
                    <w:t>Внебюджетные источники</w:t>
                  </w: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Всего-0,00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2017год-0,00тыс.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val="restart"/>
                  <w:tcBorders>
                    <w:top w:val="nil"/>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r w:rsidRPr="001C2741">
                    <w:rPr>
                      <w:rFonts w:ascii="Arial" w:hAnsi="Arial" w:cs="Arial"/>
                      <w:sz w:val="24"/>
                      <w:szCs w:val="24"/>
                    </w:rPr>
                    <w:t>Бюджеты поселений</w:t>
                  </w: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201BC7">
                    <w:rPr>
                      <w:rFonts w:ascii="Arial" w:hAnsi="Arial" w:cs="Arial"/>
                      <w:bCs/>
                      <w:sz w:val="24"/>
                      <w:szCs w:val="24"/>
                    </w:rPr>
                    <w:t>2</w:t>
                  </w:r>
                  <w:r w:rsidR="004760CD" w:rsidRPr="001C2741">
                    <w:rPr>
                      <w:rFonts w:ascii="Arial" w:hAnsi="Arial" w:cs="Arial"/>
                      <w:bCs/>
                      <w:sz w:val="24"/>
                      <w:szCs w:val="24"/>
                    </w:rPr>
                    <w:t>560,6</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right w:val="single" w:sz="4" w:space="0" w:color="auto"/>
                  </w:tcBorders>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2017год-</w:t>
                  </w:r>
                  <w:r w:rsidR="00201BC7">
                    <w:rPr>
                      <w:rFonts w:ascii="Arial" w:hAnsi="Arial" w:cs="Arial"/>
                      <w:sz w:val="24"/>
                      <w:szCs w:val="24"/>
                    </w:rPr>
                    <w:t>2</w:t>
                  </w:r>
                  <w:r w:rsidR="004760CD" w:rsidRPr="001C2741">
                    <w:rPr>
                      <w:rFonts w:ascii="Arial" w:hAnsi="Arial" w:cs="Arial"/>
                      <w:sz w:val="24"/>
                      <w:szCs w:val="24"/>
                    </w:rPr>
                    <w:t>560</w:t>
                  </w:r>
                  <w:r w:rsidRPr="001C2741">
                    <w:rPr>
                      <w:rFonts w:ascii="Arial" w:hAnsi="Arial" w:cs="Arial"/>
                      <w:sz w:val="24"/>
                      <w:szCs w:val="24"/>
                    </w:rPr>
                    <w:t>,</w:t>
                  </w:r>
                  <w:r w:rsidR="00E31F7A" w:rsidRPr="001C2741">
                    <w:rPr>
                      <w:rFonts w:ascii="Arial" w:hAnsi="Arial" w:cs="Arial"/>
                      <w:sz w:val="24"/>
                      <w:szCs w:val="24"/>
                    </w:rPr>
                    <w:t>6</w:t>
                  </w:r>
                  <w:r w:rsidRPr="001C2741">
                    <w:rPr>
                      <w:rFonts w:ascii="Arial" w:hAnsi="Arial" w:cs="Arial"/>
                      <w:sz w:val="24"/>
                      <w:szCs w:val="24"/>
                    </w:rPr>
                    <w:t>0</w:t>
                  </w:r>
                  <w:r w:rsidR="00201BC7">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bCs/>
                      <w:sz w:val="24"/>
                      <w:szCs w:val="24"/>
                    </w:rPr>
                  </w:pPr>
                </w:p>
              </w:tc>
              <w:tc>
                <w:tcPr>
                  <w:tcW w:w="3159"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c>
                <w:tcPr>
                  <w:tcW w:w="2794"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bCs/>
                      <w:sz w:val="24"/>
                      <w:szCs w:val="24"/>
                    </w:rPr>
                    <w:t xml:space="preserve">Подпрограмма </w:t>
                  </w:r>
                  <w:r w:rsidR="00835CF9" w:rsidRPr="001C2741">
                    <w:rPr>
                      <w:rFonts w:ascii="Arial" w:hAnsi="Arial" w:cs="Arial"/>
                      <w:bCs/>
                      <w:sz w:val="24"/>
                      <w:szCs w:val="24"/>
                    </w:rPr>
                    <w:t>4</w:t>
                  </w:r>
                  <w:r w:rsidRPr="001C2741">
                    <w:rPr>
                      <w:rFonts w:ascii="Arial" w:hAnsi="Arial" w:cs="Arial"/>
                      <w:bCs/>
                      <w:sz w:val="24"/>
                      <w:szCs w:val="24"/>
                    </w:rPr>
                    <w:t xml:space="preserve"> "Обеспечение </w:t>
                  </w:r>
                  <w:proofErr w:type="gramStart"/>
                  <w:r w:rsidRPr="001C2741">
                    <w:rPr>
                      <w:rFonts w:ascii="Arial" w:hAnsi="Arial" w:cs="Arial"/>
                      <w:bCs/>
                      <w:sz w:val="24"/>
                      <w:szCs w:val="24"/>
                    </w:rPr>
                    <w:t>деятельности Управления образования администрации Пушкинского муниципального района</w:t>
                  </w:r>
                  <w:proofErr w:type="gramEnd"/>
                  <w:r w:rsidRPr="001C2741">
                    <w:rPr>
                      <w:rFonts w:ascii="Arial" w:hAnsi="Arial" w:cs="Arial"/>
                      <w:bCs/>
                      <w:sz w:val="24"/>
                      <w:szCs w:val="24"/>
                    </w:rPr>
                    <w:t>"</w:t>
                  </w: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Средства бюджета Московской области</w:t>
                  </w:r>
                </w:p>
              </w:tc>
              <w:tc>
                <w:tcPr>
                  <w:tcW w:w="2794" w:type="dxa"/>
                  <w:vMerge w:val="restart"/>
                  <w:tcBorders>
                    <w:top w:val="nil"/>
                    <w:left w:val="single" w:sz="4" w:space="0" w:color="auto"/>
                    <w:right w:val="single" w:sz="4" w:space="0" w:color="auto"/>
                  </w:tcBorders>
                  <w:shd w:val="clear" w:color="000000" w:fill="FFFFFF"/>
                  <w:vAlign w:val="center"/>
                  <w:hideMark/>
                </w:tcPr>
                <w:p w:rsidR="00947A90" w:rsidRPr="001C2741" w:rsidRDefault="00947A90" w:rsidP="001C2741">
                  <w:pPr>
                    <w:pStyle w:val="ConsPlusNormal"/>
                    <w:rPr>
                      <w:rFonts w:ascii="Arial" w:hAnsi="Arial" w:cs="Arial"/>
                      <w:sz w:val="24"/>
                      <w:szCs w:val="24"/>
                    </w:rPr>
                  </w:pPr>
                  <w:r w:rsidRPr="001C2741">
                    <w:rPr>
                      <w:rFonts w:ascii="Arial" w:hAnsi="Arial" w:cs="Arial"/>
                      <w:sz w:val="24"/>
                      <w:szCs w:val="24"/>
                    </w:rPr>
                    <w:t>Объемы финансовых ресурсов определены в соответствии с бюджетным планированием, экономической потребностью, с учетом индекса-дефлятора (ценового индекса) с Портала гос.</w:t>
                  </w:r>
                  <w:r w:rsidR="00201BC7">
                    <w:rPr>
                      <w:rFonts w:ascii="Arial" w:hAnsi="Arial" w:cs="Arial"/>
                      <w:sz w:val="24"/>
                      <w:szCs w:val="24"/>
                    </w:rPr>
                    <w:t xml:space="preserve"> </w:t>
                  </w:r>
                  <w:r w:rsidRPr="001C2741">
                    <w:rPr>
                      <w:rFonts w:ascii="Arial" w:hAnsi="Arial" w:cs="Arial"/>
                      <w:sz w:val="24"/>
                      <w:szCs w:val="24"/>
                    </w:rPr>
                    <w:t>закупок- zakupki.gov.ru</w:t>
                  </w:r>
                </w:p>
                <w:p w:rsidR="00947A90" w:rsidRPr="001C2741" w:rsidRDefault="00947A90" w:rsidP="001C2741">
                  <w:pPr>
                    <w:rPr>
                      <w:rFonts w:ascii="Arial" w:hAnsi="Arial" w:cs="Arial"/>
                      <w:color w:val="000000"/>
                      <w:sz w:val="24"/>
                      <w:szCs w:val="24"/>
                    </w:rPr>
                  </w:pPr>
                </w:p>
              </w:tc>
              <w:tc>
                <w:tcPr>
                  <w:tcW w:w="3544" w:type="dxa"/>
                  <w:tcBorders>
                    <w:top w:val="nil"/>
                    <w:left w:val="nil"/>
                    <w:bottom w:val="single" w:sz="4" w:space="0" w:color="auto"/>
                    <w:right w:val="single" w:sz="4" w:space="0" w:color="auto"/>
                  </w:tcBorders>
                  <w:shd w:val="clear" w:color="000000" w:fill="FFFFFF"/>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972E3A" w:rsidRPr="001C2741">
                    <w:rPr>
                      <w:rFonts w:ascii="Arial" w:hAnsi="Arial" w:cs="Arial"/>
                      <w:bCs/>
                      <w:sz w:val="24"/>
                      <w:szCs w:val="24"/>
                    </w:rPr>
                    <w:t xml:space="preserve"> 0,00 </w:t>
                  </w:r>
                  <w:r w:rsidRPr="001C2741">
                    <w:rPr>
                      <w:rFonts w:ascii="Arial" w:hAnsi="Arial" w:cs="Arial"/>
                      <w:bCs/>
                      <w:sz w:val="24"/>
                      <w:szCs w:val="24"/>
                    </w:rPr>
                    <w:t>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8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2017год-0,00тыс.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2018год-0,00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2019год -0,00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2020год-0,00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color w:val="000000"/>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947A90" w:rsidRPr="001C2741" w:rsidRDefault="00947A90" w:rsidP="001C2741">
                  <w:pPr>
                    <w:rPr>
                      <w:rFonts w:ascii="Arial" w:hAnsi="Arial" w:cs="Arial"/>
                      <w:sz w:val="24"/>
                      <w:szCs w:val="24"/>
                    </w:rPr>
                  </w:pPr>
                  <w:r w:rsidRPr="001C2741">
                    <w:rPr>
                      <w:rFonts w:ascii="Arial" w:hAnsi="Arial" w:cs="Arial"/>
                      <w:sz w:val="24"/>
                      <w:szCs w:val="24"/>
                    </w:rPr>
                    <w:t>2021год-0,00 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8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7A90" w:rsidRPr="001C2741" w:rsidRDefault="00947A90" w:rsidP="001C2741">
                  <w:pPr>
                    <w:jc w:val="center"/>
                    <w:rPr>
                      <w:rFonts w:ascii="Arial" w:hAnsi="Arial" w:cs="Arial"/>
                      <w:sz w:val="24"/>
                      <w:szCs w:val="24"/>
                      <w:highlight w:val="yellow"/>
                    </w:rPr>
                  </w:pPr>
                  <w:r w:rsidRPr="001C2741">
                    <w:rPr>
                      <w:rFonts w:ascii="Arial" w:hAnsi="Arial" w:cs="Arial"/>
                      <w:sz w:val="24"/>
                      <w:szCs w:val="24"/>
                    </w:rPr>
                    <w:t>Средства бюджета Пушкинского муниципального района</w:t>
                  </w:r>
                </w:p>
              </w:tc>
              <w:tc>
                <w:tcPr>
                  <w:tcW w:w="2794" w:type="dxa"/>
                  <w:vMerge/>
                  <w:tcBorders>
                    <w:left w:val="single" w:sz="4" w:space="0" w:color="auto"/>
                    <w:right w:val="single" w:sz="4" w:space="0" w:color="auto"/>
                  </w:tcBorders>
                  <w:shd w:val="clear" w:color="000000" w:fill="FFFFFF"/>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000000" w:fill="FFFFFF"/>
                  <w:hideMark/>
                </w:tcPr>
                <w:p w:rsidR="00947A90" w:rsidRPr="001C2741" w:rsidRDefault="00947A90" w:rsidP="001C2741">
                  <w:pPr>
                    <w:rPr>
                      <w:rFonts w:ascii="Arial" w:hAnsi="Arial" w:cs="Arial"/>
                      <w:bCs/>
                      <w:sz w:val="24"/>
                      <w:szCs w:val="24"/>
                    </w:rPr>
                  </w:pPr>
                  <w:r w:rsidRPr="001C2741">
                    <w:rPr>
                      <w:rFonts w:ascii="Arial" w:hAnsi="Arial" w:cs="Arial"/>
                      <w:bCs/>
                      <w:sz w:val="24"/>
                      <w:szCs w:val="24"/>
                    </w:rPr>
                    <w:t>Всего-</w:t>
                  </w:r>
                  <w:r w:rsidR="00201BC7">
                    <w:rPr>
                      <w:rFonts w:ascii="Arial" w:hAnsi="Arial" w:cs="Arial"/>
                      <w:bCs/>
                      <w:sz w:val="24"/>
                      <w:szCs w:val="24"/>
                    </w:rPr>
                    <w:t xml:space="preserve"> 86</w:t>
                  </w:r>
                  <w:r w:rsidR="00841519" w:rsidRPr="001C2741">
                    <w:rPr>
                      <w:rFonts w:ascii="Arial" w:hAnsi="Arial" w:cs="Arial"/>
                      <w:bCs/>
                      <w:sz w:val="24"/>
                      <w:szCs w:val="24"/>
                    </w:rPr>
                    <w:t>936,8</w:t>
                  </w:r>
                  <w:r w:rsidRPr="001C2741">
                    <w:rPr>
                      <w:rFonts w:ascii="Arial" w:hAnsi="Arial" w:cs="Arial"/>
                      <w:bCs/>
                      <w:sz w:val="24"/>
                      <w:szCs w:val="24"/>
                    </w:rPr>
                    <w:t xml:space="preserve"> тыс.</w:t>
                  </w:r>
                  <w:r w:rsidR="00201BC7">
                    <w:rPr>
                      <w:rFonts w:ascii="Arial" w:hAnsi="Arial" w:cs="Arial"/>
                      <w:bCs/>
                      <w:sz w:val="24"/>
                      <w:szCs w:val="24"/>
                    </w:rPr>
                    <w:t xml:space="preserve"> </w:t>
                  </w:r>
                  <w:r w:rsidRPr="001C2741">
                    <w:rPr>
                      <w:rFonts w:ascii="Arial" w:hAnsi="Arial" w:cs="Arial"/>
                      <w:bCs/>
                      <w:sz w:val="24"/>
                      <w:szCs w:val="24"/>
                    </w:rPr>
                    <w:t>рублей</w:t>
                  </w:r>
                </w:p>
              </w:tc>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947A90" w:rsidRPr="001C2741" w:rsidRDefault="00947A90" w:rsidP="001C2741">
                  <w:pPr>
                    <w:jc w:val="center"/>
                    <w:rPr>
                      <w:rFonts w:ascii="Arial" w:hAnsi="Arial" w:cs="Arial"/>
                      <w:sz w:val="24"/>
                      <w:szCs w:val="24"/>
                    </w:rPr>
                  </w:pPr>
                  <w:r w:rsidRPr="001C2741">
                    <w:rPr>
                      <w:rFonts w:ascii="Arial" w:hAnsi="Arial" w:cs="Arial"/>
                      <w:sz w:val="24"/>
                      <w:szCs w:val="24"/>
                    </w:rPr>
                    <w:t>0,0</w:t>
                  </w:r>
                </w:p>
              </w:tc>
            </w:tr>
            <w:tr w:rsidR="00947A90" w:rsidRPr="001C2741" w:rsidTr="00835CF9">
              <w:trPr>
                <w:trHeight w:val="270"/>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2017год-</w:t>
                  </w:r>
                  <w:r w:rsidR="00972E3A" w:rsidRPr="001C2741">
                    <w:rPr>
                      <w:rFonts w:ascii="Arial" w:hAnsi="Arial" w:cs="Arial"/>
                      <w:sz w:val="24"/>
                      <w:szCs w:val="24"/>
                    </w:rPr>
                    <w:t xml:space="preserve"> 1</w:t>
                  </w:r>
                  <w:r w:rsidR="00201BC7">
                    <w:rPr>
                      <w:rFonts w:ascii="Arial" w:hAnsi="Arial" w:cs="Arial"/>
                      <w:sz w:val="24"/>
                      <w:szCs w:val="24"/>
                    </w:rPr>
                    <w:t>6</w:t>
                  </w:r>
                  <w:r w:rsidR="00841519" w:rsidRPr="001C2741">
                    <w:rPr>
                      <w:rFonts w:ascii="Arial" w:hAnsi="Arial" w:cs="Arial"/>
                      <w:sz w:val="24"/>
                      <w:szCs w:val="24"/>
                    </w:rPr>
                    <w:t>538,0</w:t>
                  </w:r>
                  <w:r w:rsidR="00972E3A"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2018</w:t>
                  </w:r>
                  <w:r w:rsidR="00972E3A" w:rsidRPr="001C2741">
                    <w:rPr>
                      <w:rFonts w:ascii="Arial" w:hAnsi="Arial" w:cs="Arial"/>
                      <w:sz w:val="24"/>
                      <w:szCs w:val="24"/>
                    </w:rPr>
                    <w:t>год- 17</w:t>
                  </w:r>
                  <w:r w:rsidR="00841519" w:rsidRPr="001C2741">
                    <w:rPr>
                      <w:rFonts w:ascii="Arial" w:hAnsi="Arial" w:cs="Arial"/>
                      <w:sz w:val="24"/>
                      <w:szCs w:val="24"/>
                    </w:rPr>
                    <w:t>599,7</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70"/>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2019</w:t>
                  </w:r>
                  <w:r w:rsidR="00972E3A" w:rsidRPr="001C2741">
                    <w:rPr>
                      <w:rFonts w:ascii="Arial" w:hAnsi="Arial" w:cs="Arial"/>
                      <w:sz w:val="24"/>
                      <w:szCs w:val="24"/>
                    </w:rPr>
                    <w:t>год – 17</w:t>
                  </w:r>
                  <w:r w:rsidR="00835CF9" w:rsidRPr="001C2741">
                    <w:rPr>
                      <w:rFonts w:ascii="Arial" w:hAnsi="Arial" w:cs="Arial"/>
                      <w:sz w:val="24"/>
                      <w:szCs w:val="24"/>
                    </w:rPr>
                    <w:t xml:space="preserve"> </w:t>
                  </w:r>
                  <w:r w:rsidR="00841519" w:rsidRPr="001C2741">
                    <w:rPr>
                      <w:rFonts w:ascii="Arial" w:hAnsi="Arial" w:cs="Arial"/>
                      <w:sz w:val="24"/>
                      <w:szCs w:val="24"/>
                    </w:rPr>
                    <w:t>599,7</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300"/>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2020год</w:t>
                  </w:r>
                  <w:r w:rsidR="00972E3A" w:rsidRPr="001C2741">
                    <w:rPr>
                      <w:rFonts w:ascii="Arial" w:hAnsi="Arial" w:cs="Arial"/>
                      <w:sz w:val="24"/>
                      <w:szCs w:val="24"/>
                    </w:rPr>
                    <w:t xml:space="preserve"> – 17</w:t>
                  </w:r>
                  <w:r w:rsidR="00835CF9" w:rsidRPr="001C2741">
                    <w:rPr>
                      <w:rFonts w:ascii="Arial" w:hAnsi="Arial" w:cs="Arial"/>
                      <w:sz w:val="24"/>
                      <w:szCs w:val="24"/>
                    </w:rPr>
                    <w:t xml:space="preserve"> </w:t>
                  </w:r>
                  <w:r w:rsidR="00841519" w:rsidRPr="001C2741">
                    <w:rPr>
                      <w:rFonts w:ascii="Arial" w:hAnsi="Arial" w:cs="Arial"/>
                      <w:sz w:val="24"/>
                      <w:szCs w:val="24"/>
                    </w:rPr>
                    <w:t>599,7</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r w:rsidR="00947A90" w:rsidRPr="001C2741" w:rsidTr="00835CF9">
              <w:trPr>
                <w:trHeight w:val="255"/>
              </w:trPr>
              <w:tc>
                <w:tcPr>
                  <w:tcW w:w="3681" w:type="dxa"/>
                  <w:vMerge/>
                  <w:tcBorders>
                    <w:top w:val="nil"/>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rPr>
                  </w:pPr>
                </w:p>
              </w:tc>
              <w:tc>
                <w:tcPr>
                  <w:tcW w:w="3159"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2794" w:type="dxa"/>
                  <w:vMerge/>
                  <w:tcBorders>
                    <w:left w:val="single" w:sz="4" w:space="0" w:color="auto"/>
                    <w:bottom w:val="single" w:sz="4" w:space="0" w:color="000000"/>
                    <w:right w:val="single" w:sz="4" w:space="0" w:color="auto"/>
                  </w:tcBorders>
                  <w:vAlign w:val="center"/>
                  <w:hideMark/>
                </w:tcPr>
                <w:p w:rsidR="00947A90" w:rsidRPr="001C2741" w:rsidRDefault="00947A90" w:rsidP="001C2741">
                  <w:pPr>
                    <w:rPr>
                      <w:rFonts w:ascii="Arial" w:hAnsi="Arial" w:cs="Arial"/>
                      <w:sz w:val="24"/>
                      <w:szCs w:val="24"/>
                      <w:highlight w:val="yellow"/>
                    </w:rPr>
                  </w:pPr>
                </w:p>
              </w:tc>
              <w:tc>
                <w:tcPr>
                  <w:tcW w:w="3544" w:type="dxa"/>
                  <w:tcBorders>
                    <w:top w:val="nil"/>
                    <w:left w:val="nil"/>
                    <w:bottom w:val="single" w:sz="4" w:space="0" w:color="auto"/>
                    <w:right w:val="single" w:sz="4" w:space="0" w:color="auto"/>
                  </w:tcBorders>
                  <w:shd w:val="clear" w:color="auto" w:fill="auto"/>
                  <w:hideMark/>
                </w:tcPr>
                <w:p w:rsidR="00201BC7" w:rsidRDefault="00947A90" w:rsidP="001C2741">
                  <w:pPr>
                    <w:rPr>
                      <w:rFonts w:ascii="Arial" w:hAnsi="Arial" w:cs="Arial"/>
                      <w:sz w:val="24"/>
                      <w:szCs w:val="24"/>
                    </w:rPr>
                  </w:pPr>
                  <w:r w:rsidRPr="001C2741">
                    <w:rPr>
                      <w:rFonts w:ascii="Arial" w:hAnsi="Arial" w:cs="Arial"/>
                      <w:sz w:val="24"/>
                      <w:szCs w:val="24"/>
                    </w:rPr>
                    <w:t>2021год</w:t>
                  </w:r>
                  <w:r w:rsidR="00972E3A" w:rsidRPr="001C2741">
                    <w:rPr>
                      <w:rFonts w:ascii="Arial" w:hAnsi="Arial" w:cs="Arial"/>
                      <w:sz w:val="24"/>
                      <w:szCs w:val="24"/>
                    </w:rPr>
                    <w:t xml:space="preserve"> – 17</w:t>
                  </w:r>
                  <w:r w:rsidR="00835CF9" w:rsidRPr="001C2741">
                    <w:rPr>
                      <w:rFonts w:ascii="Arial" w:hAnsi="Arial" w:cs="Arial"/>
                      <w:sz w:val="24"/>
                      <w:szCs w:val="24"/>
                    </w:rPr>
                    <w:t xml:space="preserve"> </w:t>
                  </w:r>
                  <w:r w:rsidR="00841519" w:rsidRPr="001C2741">
                    <w:rPr>
                      <w:rFonts w:ascii="Arial" w:hAnsi="Arial" w:cs="Arial"/>
                      <w:sz w:val="24"/>
                      <w:szCs w:val="24"/>
                    </w:rPr>
                    <w:t>599,7</w:t>
                  </w:r>
                  <w:r w:rsidRPr="001C2741">
                    <w:rPr>
                      <w:rFonts w:ascii="Arial" w:hAnsi="Arial" w:cs="Arial"/>
                      <w:sz w:val="24"/>
                      <w:szCs w:val="24"/>
                    </w:rPr>
                    <w:t xml:space="preserve"> </w:t>
                  </w:r>
                </w:p>
                <w:p w:rsidR="00947A90" w:rsidRPr="001C2741" w:rsidRDefault="00947A90" w:rsidP="001C2741">
                  <w:pPr>
                    <w:rPr>
                      <w:rFonts w:ascii="Arial" w:hAnsi="Arial" w:cs="Arial"/>
                      <w:sz w:val="24"/>
                      <w:szCs w:val="24"/>
                    </w:rPr>
                  </w:pPr>
                  <w:r w:rsidRPr="001C2741">
                    <w:rPr>
                      <w:rFonts w:ascii="Arial" w:hAnsi="Arial" w:cs="Arial"/>
                      <w:sz w:val="24"/>
                      <w:szCs w:val="24"/>
                    </w:rPr>
                    <w:t>тыс.</w:t>
                  </w:r>
                  <w:r w:rsidR="00201BC7">
                    <w:rPr>
                      <w:rFonts w:ascii="Arial" w:hAnsi="Arial" w:cs="Arial"/>
                      <w:sz w:val="24"/>
                      <w:szCs w:val="24"/>
                    </w:rPr>
                    <w:t xml:space="preserve"> </w:t>
                  </w:r>
                  <w:r w:rsidRPr="001C2741">
                    <w:rPr>
                      <w:rFonts w:ascii="Arial" w:hAnsi="Arial" w:cs="Arial"/>
                      <w:sz w:val="24"/>
                      <w:szCs w:val="24"/>
                    </w:rPr>
                    <w:t>рублей</w:t>
                  </w:r>
                </w:p>
              </w:tc>
              <w:tc>
                <w:tcPr>
                  <w:tcW w:w="2057" w:type="dxa"/>
                  <w:vMerge/>
                  <w:tcBorders>
                    <w:top w:val="nil"/>
                    <w:left w:val="single" w:sz="4" w:space="0" w:color="auto"/>
                    <w:bottom w:val="single" w:sz="4" w:space="0" w:color="auto"/>
                    <w:right w:val="single" w:sz="4" w:space="0" w:color="auto"/>
                  </w:tcBorders>
                  <w:vAlign w:val="center"/>
                  <w:hideMark/>
                </w:tcPr>
                <w:p w:rsidR="00947A90" w:rsidRPr="001C2741" w:rsidRDefault="00947A90" w:rsidP="001C2741">
                  <w:pPr>
                    <w:rPr>
                      <w:rFonts w:ascii="Arial" w:hAnsi="Arial" w:cs="Arial"/>
                      <w:sz w:val="24"/>
                      <w:szCs w:val="24"/>
                    </w:rPr>
                  </w:pPr>
                </w:p>
              </w:tc>
            </w:tr>
          </w:tbl>
          <w:p w:rsidR="006E4C4B" w:rsidRPr="001C2741" w:rsidRDefault="006E4C4B" w:rsidP="001C2741">
            <w:pPr>
              <w:jc w:val="center"/>
              <w:rPr>
                <w:rFonts w:ascii="Arial" w:hAnsi="Arial" w:cs="Arial"/>
                <w:bCs/>
                <w:sz w:val="24"/>
                <w:szCs w:val="24"/>
              </w:rPr>
            </w:pPr>
            <w:r w:rsidRPr="001C2741">
              <w:rPr>
                <w:rFonts w:ascii="Arial" w:hAnsi="Arial" w:cs="Arial"/>
                <w:bCs/>
                <w:sz w:val="24"/>
                <w:szCs w:val="24"/>
              </w:rPr>
              <w:t xml:space="preserve">                                                                                                                </w:t>
            </w:r>
          </w:p>
        </w:tc>
      </w:tr>
    </w:tbl>
    <w:p w:rsidR="006E4C4B" w:rsidRPr="001C2741" w:rsidRDefault="006E4C4B" w:rsidP="001C2741">
      <w:pPr>
        <w:rPr>
          <w:rFonts w:ascii="Arial" w:hAnsi="Arial" w:cs="Arial"/>
          <w:color w:val="FF0000"/>
          <w:sz w:val="24"/>
          <w:szCs w:val="24"/>
        </w:rPr>
      </w:pPr>
    </w:p>
    <w:p w:rsidR="00730013" w:rsidRPr="001C2741" w:rsidRDefault="00730013" w:rsidP="001C2741">
      <w:pPr>
        <w:pStyle w:val="ConsPlusNormal"/>
        <w:rPr>
          <w:rFonts w:ascii="Arial" w:hAnsi="Arial" w:cs="Arial"/>
          <w:color w:val="000000" w:themeColor="text1"/>
          <w:sz w:val="24"/>
          <w:szCs w:val="24"/>
        </w:rPr>
      </w:pPr>
    </w:p>
    <w:sectPr w:rsidR="00730013" w:rsidRPr="001C2741" w:rsidSect="001C2741">
      <w:pgSz w:w="16840" w:h="11907" w:orient="landscape"/>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1E" w:rsidRDefault="00EA201E" w:rsidP="005A67E2">
      <w:r>
        <w:separator/>
      </w:r>
    </w:p>
  </w:endnote>
  <w:endnote w:type="continuationSeparator" w:id="0">
    <w:p w:rsidR="00EA201E" w:rsidRDefault="00EA201E" w:rsidP="005A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1E" w:rsidRDefault="00EA201E" w:rsidP="005A67E2">
      <w:r>
        <w:separator/>
      </w:r>
    </w:p>
  </w:footnote>
  <w:footnote w:type="continuationSeparator" w:id="0">
    <w:p w:rsidR="00EA201E" w:rsidRDefault="00EA201E" w:rsidP="005A6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lfaen" w:hAnsi="Sylfaen"/>
      </w:rPr>
    </w:lvl>
  </w:abstractNum>
  <w:abstractNum w:abstractNumId="1">
    <w:nsid w:val="0DB46DA9"/>
    <w:multiLevelType w:val="hybridMultilevel"/>
    <w:tmpl w:val="A7828F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115C7"/>
    <w:multiLevelType w:val="hybridMultilevel"/>
    <w:tmpl w:val="FF842C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01B0D"/>
    <w:multiLevelType w:val="hybridMultilevel"/>
    <w:tmpl w:val="061CDF30"/>
    <w:lvl w:ilvl="0" w:tplc="EE70E9C6">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B93DF5"/>
    <w:multiLevelType w:val="hybridMultilevel"/>
    <w:tmpl w:val="92FEA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E3B37"/>
    <w:multiLevelType w:val="hybridMultilevel"/>
    <w:tmpl w:val="E5AA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E41A78"/>
    <w:multiLevelType w:val="hybridMultilevel"/>
    <w:tmpl w:val="A9CC9374"/>
    <w:lvl w:ilvl="0" w:tplc="4DB0EB5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1C5A"/>
    <w:rsid w:val="00002E7A"/>
    <w:rsid w:val="0000303B"/>
    <w:rsid w:val="00004AFE"/>
    <w:rsid w:val="0000516A"/>
    <w:rsid w:val="0000549B"/>
    <w:rsid w:val="00007F79"/>
    <w:rsid w:val="000100F5"/>
    <w:rsid w:val="00011D7D"/>
    <w:rsid w:val="00012A97"/>
    <w:rsid w:val="00013474"/>
    <w:rsid w:val="0001389F"/>
    <w:rsid w:val="00014F00"/>
    <w:rsid w:val="00016844"/>
    <w:rsid w:val="00017352"/>
    <w:rsid w:val="0001735B"/>
    <w:rsid w:val="000173A6"/>
    <w:rsid w:val="0002171F"/>
    <w:rsid w:val="000304B9"/>
    <w:rsid w:val="00030953"/>
    <w:rsid w:val="00030C6E"/>
    <w:rsid w:val="000341C8"/>
    <w:rsid w:val="00036581"/>
    <w:rsid w:val="0004104A"/>
    <w:rsid w:val="000410D7"/>
    <w:rsid w:val="000443CA"/>
    <w:rsid w:val="00044F2D"/>
    <w:rsid w:val="0004512F"/>
    <w:rsid w:val="0005336B"/>
    <w:rsid w:val="00053F4E"/>
    <w:rsid w:val="000571E1"/>
    <w:rsid w:val="00057E94"/>
    <w:rsid w:val="000601B6"/>
    <w:rsid w:val="00061555"/>
    <w:rsid w:val="0006194E"/>
    <w:rsid w:val="00061C5A"/>
    <w:rsid w:val="00063DCC"/>
    <w:rsid w:val="00065780"/>
    <w:rsid w:val="00067C1B"/>
    <w:rsid w:val="00070338"/>
    <w:rsid w:val="00075D4D"/>
    <w:rsid w:val="00077C12"/>
    <w:rsid w:val="000832F0"/>
    <w:rsid w:val="000836D2"/>
    <w:rsid w:val="000839A8"/>
    <w:rsid w:val="000844A3"/>
    <w:rsid w:val="000845A8"/>
    <w:rsid w:val="00085CAB"/>
    <w:rsid w:val="0009040F"/>
    <w:rsid w:val="00090637"/>
    <w:rsid w:val="00091946"/>
    <w:rsid w:val="0009314C"/>
    <w:rsid w:val="000940A6"/>
    <w:rsid w:val="000967DE"/>
    <w:rsid w:val="000A2E60"/>
    <w:rsid w:val="000A6D68"/>
    <w:rsid w:val="000B023C"/>
    <w:rsid w:val="000B5158"/>
    <w:rsid w:val="000B5ACE"/>
    <w:rsid w:val="000B6366"/>
    <w:rsid w:val="000B68A0"/>
    <w:rsid w:val="000C012C"/>
    <w:rsid w:val="000C1636"/>
    <w:rsid w:val="000C2539"/>
    <w:rsid w:val="000C2F05"/>
    <w:rsid w:val="000C4AC8"/>
    <w:rsid w:val="000C5EEF"/>
    <w:rsid w:val="000D1938"/>
    <w:rsid w:val="000D23D9"/>
    <w:rsid w:val="000D2781"/>
    <w:rsid w:val="000D4F8F"/>
    <w:rsid w:val="000D5718"/>
    <w:rsid w:val="000D5E06"/>
    <w:rsid w:val="000D7DA5"/>
    <w:rsid w:val="000E3662"/>
    <w:rsid w:val="000E4178"/>
    <w:rsid w:val="000E6031"/>
    <w:rsid w:val="000E7515"/>
    <w:rsid w:val="000E7FED"/>
    <w:rsid w:val="000F08E4"/>
    <w:rsid w:val="000F0BA2"/>
    <w:rsid w:val="000F1C5F"/>
    <w:rsid w:val="000F6334"/>
    <w:rsid w:val="000F6A3A"/>
    <w:rsid w:val="000F7903"/>
    <w:rsid w:val="001002C3"/>
    <w:rsid w:val="0010053C"/>
    <w:rsid w:val="00101B81"/>
    <w:rsid w:val="00103850"/>
    <w:rsid w:val="00106EB0"/>
    <w:rsid w:val="00107159"/>
    <w:rsid w:val="00107909"/>
    <w:rsid w:val="001133B3"/>
    <w:rsid w:val="001151FB"/>
    <w:rsid w:val="00120AF0"/>
    <w:rsid w:val="00120C66"/>
    <w:rsid w:val="00122AB1"/>
    <w:rsid w:val="001269A6"/>
    <w:rsid w:val="001279DD"/>
    <w:rsid w:val="00127B05"/>
    <w:rsid w:val="00127D8D"/>
    <w:rsid w:val="00130CB9"/>
    <w:rsid w:val="00131911"/>
    <w:rsid w:val="00133694"/>
    <w:rsid w:val="00133706"/>
    <w:rsid w:val="0013543B"/>
    <w:rsid w:val="001363C6"/>
    <w:rsid w:val="001427D1"/>
    <w:rsid w:val="001439B4"/>
    <w:rsid w:val="00144148"/>
    <w:rsid w:val="001515DF"/>
    <w:rsid w:val="00151872"/>
    <w:rsid w:val="00157F1A"/>
    <w:rsid w:val="00161C8E"/>
    <w:rsid w:val="00163D06"/>
    <w:rsid w:val="0016488E"/>
    <w:rsid w:val="00164BF8"/>
    <w:rsid w:val="00167A39"/>
    <w:rsid w:val="00170A71"/>
    <w:rsid w:val="0017219A"/>
    <w:rsid w:val="00173444"/>
    <w:rsid w:val="00173BD7"/>
    <w:rsid w:val="00175E7B"/>
    <w:rsid w:val="001829B3"/>
    <w:rsid w:val="0018458C"/>
    <w:rsid w:val="001846EF"/>
    <w:rsid w:val="00184FF4"/>
    <w:rsid w:val="00186B62"/>
    <w:rsid w:val="00187C56"/>
    <w:rsid w:val="00192FC2"/>
    <w:rsid w:val="001936A1"/>
    <w:rsid w:val="00195B02"/>
    <w:rsid w:val="001A0115"/>
    <w:rsid w:val="001A0452"/>
    <w:rsid w:val="001A3751"/>
    <w:rsid w:val="001A5619"/>
    <w:rsid w:val="001B0373"/>
    <w:rsid w:val="001B217C"/>
    <w:rsid w:val="001B2B90"/>
    <w:rsid w:val="001B3519"/>
    <w:rsid w:val="001B4F21"/>
    <w:rsid w:val="001B5825"/>
    <w:rsid w:val="001B6E3B"/>
    <w:rsid w:val="001C042D"/>
    <w:rsid w:val="001C0AE6"/>
    <w:rsid w:val="001C2367"/>
    <w:rsid w:val="001C2741"/>
    <w:rsid w:val="001C31D6"/>
    <w:rsid w:val="001C4282"/>
    <w:rsid w:val="001C5114"/>
    <w:rsid w:val="001C59BF"/>
    <w:rsid w:val="001C5E13"/>
    <w:rsid w:val="001C6246"/>
    <w:rsid w:val="001C7464"/>
    <w:rsid w:val="001D58F5"/>
    <w:rsid w:val="001D6DD2"/>
    <w:rsid w:val="001E0368"/>
    <w:rsid w:val="001E33A7"/>
    <w:rsid w:val="001E468D"/>
    <w:rsid w:val="001E69C9"/>
    <w:rsid w:val="001F0DBC"/>
    <w:rsid w:val="001F3CA3"/>
    <w:rsid w:val="001F5776"/>
    <w:rsid w:val="001F7975"/>
    <w:rsid w:val="00200004"/>
    <w:rsid w:val="002017C8"/>
    <w:rsid w:val="00201BC7"/>
    <w:rsid w:val="00202CDD"/>
    <w:rsid w:val="00205449"/>
    <w:rsid w:val="00210411"/>
    <w:rsid w:val="00210620"/>
    <w:rsid w:val="00210655"/>
    <w:rsid w:val="002134B2"/>
    <w:rsid w:val="00215F35"/>
    <w:rsid w:val="00216C30"/>
    <w:rsid w:val="00221C74"/>
    <w:rsid w:val="00226B3F"/>
    <w:rsid w:val="002270CF"/>
    <w:rsid w:val="00230D3D"/>
    <w:rsid w:val="00232DC6"/>
    <w:rsid w:val="0023666A"/>
    <w:rsid w:val="00245323"/>
    <w:rsid w:val="00247D73"/>
    <w:rsid w:val="00253334"/>
    <w:rsid w:val="002541C0"/>
    <w:rsid w:val="00254BF2"/>
    <w:rsid w:val="002618B1"/>
    <w:rsid w:val="0026252C"/>
    <w:rsid w:val="00263008"/>
    <w:rsid w:val="0026545B"/>
    <w:rsid w:val="0027007A"/>
    <w:rsid w:val="00272F98"/>
    <w:rsid w:val="002738E4"/>
    <w:rsid w:val="00273EBE"/>
    <w:rsid w:val="00280B20"/>
    <w:rsid w:val="00280FBB"/>
    <w:rsid w:val="002828F7"/>
    <w:rsid w:val="00287CB5"/>
    <w:rsid w:val="0029119B"/>
    <w:rsid w:val="00292AAE"/>
    <w:rsid w:val="002930D6"/>
    <w:rsid w:val="00295201"/>
    <w:rsid w:val="0029657F"/>
    <w:rsid w:val="002A55B0"/>
    <w:rsid w:val="002A5609"/>
    <w:rsid w:val="002A64C9"/>
    <w:rsid w:val="002A66CC"/>
    <w:rsid w:val="002A6A2C"/>
    <w:rsid w:val="002A6D98"/>
    <w:rsid w:val="002A6E46"/>
    <w:rsid w:val="002A7091"/>
    <w:rsid w:val="002B3634"/>
    <w:rsid w:val="002B3998"/>
    <w:rsid w:val="002B677A"/>
    <w:rsid w:val="002B6F63"/>
    <w:rsid w:val="002C1E8E"/>
    <w:rsid w:val="002C28DA"/>
    <w:rsid w:val="002C3E49"/>
    <w:rsid w:val="002C4944"/>
    <w:rsid w:val="002C6379"/>
    <w:rsid w:val="002C7531"/>
    <w:rsid w:val="002E1D20"/>
    <w:rsid w:val="002E4467"/>
    <w:rsid w:val="002E462E"/>
    <w:rsid w:val="002E7346"/>
    <w:rsid w:val="002F0B33"/>
    <w:rsid w:val="002F0B8E"/>
    <w:rsid w:val="002F1D2D"/>
    <w:rsid w:val="002F2682"/>
    <w:rsid w:val="002F63BE"/>
    <w:rsid w:val="002F6A9C"/>
    <w:rsid w:val="002F7AC6"/>
    <w:rsid w:val="00302227"/>
    <w:rsid w:val="003024BF"/>
    <w:rsid w:val="003038C9"/>
    <w:rsid w:val="003057D0"/>
    <w:rsid w:val="00307D8A"/>
    <w:rsid w:val="0031067B"/>
    <w:rsid w:val="00313F62"/>
    <w:rsid w:val="00315A64"/>
    <w:rsid w:val="00317FFD"/>
    <w:rsid w:val="00320546"/>
    <w:rsid w:val="003229D7"/>
    <w:rsid w:val="00323A15"/>
    <w:rsid w:val="00332970"/>
    <w:rsid w:val="00333B7E"/>
    <w:rsid w:val="00333B92"/>
    <w:rsid w:val="0033448E"/>
    <w:rsid w:val="003411CC"/>
    <w:rsid w:val="003422F7"/>
    <w:rsid w:val="0034659A"/>
    <w:rsid w:val="00351D62"/>
    <w:rsid w:val="00356898"/>
    <w:rsid w:val="00357B7E"/>
    <w:rsid w:val="0036223F"/>
    <w:rsid w:val="003645F9"/>
    <w:rsid w:val="00366001"/>
    <w:rsid w:val="00366364"/>
    <w:rsid w:val="00366B38"/>
    <w:rsid w:val="00370305"/>
    <w:rsid w:val="00370565"/>
    <w:rsid w:val="003707A5"/>
    <w:rsid w:val="00370EBF"/>
    <w:rsid w:val="003848E3"/>
    <w:rsid w:val="00385053"/>
    <w:rsid w:val="00396B9A"/>
    <w:rsid w:val="00397482"/>
    <w:rsid w:val="003A19CF"/>
    <w:rsid w:val="003A3BBB"/>
    <w:rsid w:val="003B0096"/>
    <w:rsid w:val="003B09F4"/>
    <w:rsid w:val="003B0D4B"/>
    <w:rsid w:val="003B39D7"/>
    <w:rsid w:val="003B3B82"/>
    <w:rsid w:val="003B42A6"/>
    <w:rsid w:val="003B4810"/>
    <w:rsid w:val="003B725E"/>
    <w:rsid w:val="003C1973"/>
    <w:rsid w:val="003C3EA1"/>
    <w:rsid w:val="003C5BEB"/>
    <w:rsid w:val="003C7E96"/>
    <w:rsid w:val="003D3D09"/>
    <w:rsid w:val="003D4347"/>
    <w:rsid w:val="003D77FD"/>
    <w:rsid w:val="003E0844"/>
    <w:rsid w:val="003E6300"/>
    <w:rsid w:val="003E6B6E"/>
    <w:rsid w:val="003F05CF"/>
    <w:rsid w:val="003F5C99"/>
    <w:rsid w:val="003F5D6D"/>
    <w:rsid w:val="003F6AD8"/>
    <w:rsid w:val="003F79E6"/>
    <w:rsid w:val="00400C34"/>
    <w:rsid w:val="004027DE"/>
    <w:rsid w:val="004035EF"/>
    <w:rsid w:val="00403B20"/>
    <w:rsid w:val="0040429C"/>
    <w:rsid w:val="0041253D"/>
    <w:rsid w:val="00412592"/>
    <w:rsid w:val="0042266A"/>
    <w:rsid w:val="00427E71"/>
    <w:rsid w:val="004303B7"/>
    <w:rsid w:val="0043090D"/>
    <w:rsid w:val="00430ED5"/>
    <w:rsid w:val="0043101E"/>
    <w:rsid w:val="00433701"/>
    <w:rsid w:val="00441DB5"/>
    <w:rsid w:val="00441DCF"/>
    <w:rsid w:val="00441DE1"/>
    <w:rsid w:val="0044224D"/>
    <w:rsid w:val="004448E1"/>
    <w:rsid w:val="004472EE"/>
    <w:rsid w:val="00457513"/>
    <w:rsid w:val="004604A9"/>
    <w:rsid w:val="00461B06"/>
    <w:rsid w:val="00461E8E"/>
    <w:rsid w:val="00462D4E"/>
    <w:rsid w:val="004634B5"/>
    <w:rsid w:val="00464A55"/>
    <w:rsid w:val="00466673"/>
    <w:rsid w:val="004715D7"/>
    <w:rsid w:val="00472923"/>
    <w:rsid w:val="00473B12"/>
    <w:rsid w:val="00475B03"/>
    <w:rsid w:val="004760CD"/>
    <w:rsid w:val="0047796A"/>
    <w:rsid w:val="00480404"/>
    <w:rsid w:val="004825A2"/>
    <w:rsid w:val="004839DB"/>
    <w:rsid w:val="004856EF"/>
    <w:rsid w:val="00486996"/>
    <w:rsid w:val="004900D6"/>
    <w:rsid w:val="004919E9"/>
    <w:rsid w:val="0049462D"/>
    <w:rsid w:val="004954A3"/>
    <w:rsid w:val="004A255D"/>
    <w:rsid w:val="004A2A8E"/>
    <w:rsid w:val="004A31ED"/>
    <w:rsid w:val="004B038A"/>
    <w:rsid w:val="004B678C"/>
    <w:rsid w:val="004C0A4D"/>
    <w:rsid w:val="004C2B37"/>
    <w:rsid w:val="004C50DA"/>
    <w:rsid w:val="004D3ACD"/>
    <w:rsid w:val="004D512A"/>
    <w:rsid w:val="004D6FEC"/>
    <w:rsid w:val="004D7055"/>
    <w:rsid w:val="004D7C6D"/>
    <w:rsid w:val="004E21B4"/>
    <w:rsid w:val="004E2208"/>
    <w:rsid w:val="004E2372"/>
    <w:rsid w:val="004E79D0"/>
    <w:rsid w:val="004F152C"/>
    <w:rsid w:val="004F16C4"/>
    <w:rsid w:val="004F1BD0"/>
    <w:rsid w:val="004F3542"/>
    <w:rsid w:val="004F5837"/>
    <w:rsid w:val="004F69CE"/>
    <w:rsid w:val="00500D8C"/>
    <w:rsid w:val="0050183A"/>
    <w:rsid w:val="00502E5A"/>
    <w:rsid w:val="00502E67"/>
    <w:rsid w:val="00502FDC"/>
    <w:rsid w:val="00504043"/>
    <w:rsid w:val="00505209"/>
    <w:rsid w:val="00505881"/>
    <w:rsid w:val="005066BC"/>
    <w:rsid w:val="00512DCA"/>
    <w:rsid w:val="0051391F"/>
    <w:rsid w:val="00516516"/>
    <w:rsid w:val="005249D4"/>
    <w:rsid w:val="00525D78"/>
    <w:rsid w:val="00526B09"/>
    <w:rsid w:val="00530337"/>
    <w:rsid w:val="0053176F"/>
    <w:rsid w:val="00532072"/>
    <w:rsid w:val="00533B5A"/>
    <w:rsid w:val="00537723"/>
    <w:rsid w:val="0054306E"/>
    <w:rsid w:val="00545599"/>
    <w:rsid w:val="00545896"/>
    <w:rsid w:val="0054728F"/>
    <w:rsid w:val="00550C3E"/>
    <w:rsid w:val="00551BA6"/>
    <w:rsid w:val="0055484D"/>
    <w:rsid w:val="00556327"/>
    <w:rsid w:val="00561246"/>
    <w:rsid w:val="005613BF"/>
    <w:rsid w:val="00570348"/>
    <w:rsid w:val="005736A9"/>
    <w:rsid w:val="005739EC"/>
    <w:rsid w:val="00575ABD"/>
    <w:rsid w:val="00575C49"/>
    <w:rsid w:val="00580E29"/>
    <w:rsid w:val="00581863"/>
    <w:rsid w:val="00581E8A"/>
    <w:rsid w:val="00582497"/>
    <w:rsid w:val="00582923"/>
    <w:rsid w:val="005830F8"/>
    <w:rsid w:val="005863BF"/>
    <w:rsid w:val="00590DA3"/>
    <w:rsid w:val="00591F4E"/>
    <w:rsid w:val="005A0933"/>
    <w:rsid w:val="005A37BB"/>
    <w:rsid w:val="005A41AD"/>
    <w:rsid w:val="005A44CF"/>
    <w:rsid w:val="005A49D7"/>
    <w:rsid w:val="005A67E2"/>
    <w:rsid w:val="005B1B75"/>
    <w:rsid w:val="005B3CFD"/>
    <w:rsid w:val="005B5A41"/>
    <w:rsid w:val="005B61DF"/>
    <w:rsid w:val="005B6D17"/>
    <w:rsid w:val="005C1115"/>
    <w:rsid w:val="005C42FF"/>
    <w:rsid w:val="005C521D"/>
    <w:rsid w:val="005C54D8"/>
    <w:rsid w:val="005C7471"/>
    <w:rsid w:val="005C7BD4"/>
    <w:rsid w:val="005D0418"/>
    <w:rsid w:val="005D1322"/>
    <w:rsid w:val="005D1C8C"/>
    <w:rsid w:val="005E1284"/>
    <w:rsid w:val="005E20B5"/>
    <w:rsid w:val="005E29E1"/>
    <w:rsid w:val="005E2C81"/>
    <w:rsid w:val="005E36C7"/>
    <w:rsid w:val="005F014D"/>
    <w:rsid w:val="005F2E07"/>
    <w:rsid w:val="005F628F"/>
    <w:rsid w:val="005F66D0"/>
    <w:rsid w:val="005F7BDA"/>
    <w:rsid w:val="00600135"/>
    <w:rsid w:val="00601870"/>
    <w:rsid w:val="00610A12"/>
    <w:rsid w:val="00611F04"/>
    <w:rsid w:val="0061253B"/>
    <w:rsid w:val="00614121"/>
    <w:rsid w:val="00621FA2"/>
    <w:rsid w:val="006225DF"/>
    <w:rsid w:val="00623261"/>
    <w:rsid w:val="00624F7C"/>
    <w:rsid w:val="00626CCE"/>
    <w:rsid w:val="00627F78"/>
    <w:rsid w:val="00632764"/>
    <w:rsid w:val="006335D6"/>
    <w:rsid w:val="006339FC"/>
    <w:rsid w:val="00633F8C"/>
    <w:rsid w:val="00637206"/>
    <w:rsid w:val="00641A19"/>
    <w:rsid w:val="00642146"/>
    <w:rsid w:val="00642E3D"/>
    <w:rsid w:val="006431D6"/>
    <w:rsid w:val="006435EE"/>
    <w:rsid w:val="00643C4D"/>
    <w:rsid w:val="006445CB"/>
    <w:rsid w:val="006471C9"/>
    <w:rsid w:val="006473EE"/>
    <w:rsid w:val="00647561"/>
    <w:rsid w:val="00647737"/>
    <w:rsid w:val="00651624"/>
    <w:rsid w:val="00652CF4"/>
    <w:rsid w:val="0065357A"/>
    <w:rsid w:val="006553F2"/>
    <w:rsid w:val="00660247"/>
    <w:rsid w:val="006613E5"/>
    <w:rsid w:val="00662B8D"/>
    <w:rsid w:val="006655CF"/>
    <w:rsid w:val="00670984"/>
    <w:rsid w:val="006752CA"/>
    <w:rsid w:val="00681513"/>
    <w:rsid w:val="00691828"/>
    <w:rsid w:val="00691842"/>
    <w:rsid w:val="006928C4"/>
    <w:rsid w:val="00692F2D"/>
    <w:rsid w:val="0069368C"/>
    <w:rsid w:val="00693B20"/>
    <w:rsid w:val="00697D09"/>
    <w:rsid w:val="006A09E2"/>
    <w:rsid w:val="006A3BD9"/>
    <w:rsid w:val="006A5303"/>
    <w:rsid w:val="006A6136"/>
    <w:rsid w:val="006A699B"/>
    <w:rsid w:val="006B0383"/>
    <w:rsid w:val="006B04BE"/>
    <w:rsid w:val="006B079E"/>
    <w:rsid w:val="006B1199"/>
    <w:rsid w:val="006B6E3A"/>
    <w:rsid w:val="006C143A"/>
    <w:rsid w:val="006C24C3"/>
    <w:rsid w:val="006C3224"/>
    <w:rsid w:val="006C706F"/>
    <w:rsid w:val="006D0D4D"/>
    <w:rsid w:val="006D142F"/>
    <w:rsid w:val="006D17A5"/>
    <w:rsid w:val="006D636F"/>
    <w:rsid w:val="006D6AFF"/>
    <w:rsid w:val="006D7C05"/>
    <w:rsid w:val="006E0838"/>
    <w:rsid w:val="006E0977"/>
    <w:rsid w:val="006E1C3D"/>
    <w:rsid w:val="006E4C4B"/>
    <w:rsid w:val="006F022D"/>
    <w:rsid w:val="006F14A3"/>
    <w:rsid w:val="006F22B8"/>
    <w:rsid w:val="006F2C76"/>
    <w:rsid w:val="006F4BDB"/>
    <w:rsid w:val="006F6931"/>
    <w:rsid w:val="006F7BCB"/>
    <w:rsid w:val="006F7D29"/>
    <w:rsid w:val="00703BFB"/>
    <w:rsid w:val="007043DE"/>
    <w:rsid w:val="0070472E"/>
    <w:rsid w:val="00704A67"/>
    <w:rsid w:val="00704BE8"/>
    <w:rsid w:val="00705178"/>
    <w:rsid w:val="00705D00"/>
    <w:rsid w:val="0070648E"/>
    <w:rsid w:val="00706F18"/>
    <w:rsid w:val="00710A93"/>
    <w:rsid w:val="00712079"/>
    <w:rsid w:val="007143FB"/>
    <w:rsid w:val="00715542"/>
    <w:rsid w:val="00716FD4"/>
    <w:rsid w:val="007204A3"/>
    <w:rsid w:val="007236EB"/>
    <w:rsid w:val="00724FC8"/>
    <w:rsid w:val="007255B3"/>
    <w:rsid w:val="00725D8E"/>
    <w:rsid w:val="007264B7"/>
    <w:rsid w:val="00726EDC"/>
    <w:rsid w:val="0072770E"/>
    <w:rsid w:val="00727FA7"/>
    <w:rsid w:val="00730013"/>
    <w:rsid w:val="00730CC6"/>
    <w:rsid w:val="00733023"/>
    <w:rsid w:val="007334A3"/>
    <w:rsid w:val="00734299"/>
    <w:rsid w:val="007351AA"/>
    <w:rsid w:val="007355A6"/>
    <w:rsid w:val="0074223F"/>
    <w:rsid w:val="007441C9"/>
    <w:rsid w:val="00745794"/>
    <w:rsid w:val="007521DA"/>
    <w:rsid w:val="00754DFD"/>
    <w:rsid w:val="007562C0"/>
    <w:rsid w:val="0075794E"/>
    <w:rsid w:val="00762631"/>
    <w:rsid w:val="00770876"/>
    <w:rsid w:val="00775F7E"/>
    <w:rsid w:val="00781618"/>
    <w:rsid w:val="00785CEE"/>
    <w:rsid w:val="007874BB"/>
    <w:rsid w:val="00790DB7"/>
    <w:rsid w:val="007A074A"/>
    <w:rsid w:val="007A6625"/>
    <w:rsid w:val="007A6939"/>
    <w:rsid w:val="007A7B49"/>
    <w:rsid w:val="007B0FD8"/>
    <w:rsid w:val="007B17A0"/>
    <w:rsid w:val="007B1A03"/>
    <w:rsid w:val="007B1AD4"/>
    <w:rsid w:val="007B2582"/>
    <w:rsid w:val="007B378D"/>
    <w:rsid w:val="007B4364"/>
    <w:rsid w:val="007B5D2A"/>
    <w:rsid w:val="007B702F"/>
    <w:rsid w:val="007B7964"/>
    <w:rsid w:val="007C0176"/>
    <w:rsid w:val="007C1148"/>
    <w:rsid w:val="007C4C9E"/>
    <w:rsid w:val="007C6C8C"/>
    <w:rsid w:val="007D5A17"/>
    <w:rsid w:val="007D6489"/>
    <w:rsid w:val="007E1D42"/>
    <w:rsid w:val="007E4E59"/>
    <w:rsid w:val="007E75AF"/>
    <w:rsid w:val="007E7E75"/>
    <w:rsid w:val="007F1D17"/>
    <w:rsid w:val="007F33D4"/>
    <w:rsid w:val="007F4A15"/>
    <w:rsid w:val="007F705E"/>
    <w:rsid w:val="00801E5D"/>
    <w:rsid w:val="00803D41"/>
    <w:rsid w:val="00806009"/>
    <w:rsid w:val="008102D9"/>
    <w:rsid w:val="00814E6A"/>
    <w:rsid w:val="00815196"/>
    <w:rsid w:val="00816D35"/>
    <w:rsid w:val="008170D0"/>
    <w:rsid w:val="00820FBC"/>
    <w:rsid w:val="008212E1"/>
    <w:rsid w:val="00825B71"/>
    <w:rsid w:val="008304D0"/>
    <w:rsid w:val="00832AFB"/>
    <w:rsid w:val="00835CF9"/>
    <w:rsid w:val="0083600F"/>
    <w:rsid w:val="008377F9"/>
    <w:rsid w:val="00837984"/>
    <w:rsid w:val="00841116"/>
    <w:rsid w:val="00841519"/>
    <w:rsid w:val="008441E1"/>
    <w:rsid w:val="0084702A"/>
    <w:rsid w:val="008473CF"/>
    <w:rsid w:val="0085228C"/>
    <w:rsid w:val="00852E8A"/>
    <w:rsid w:val="00853C1F"/>
    <w:rsid w:val="00856926"/>
    <w:rsid w:val="00865590"/>
    <w:rsid w:val="008655C8"/>
    <w:rsid w:val="0086624F"/>
    <w:rsid w:val="008665A0"/>
    <w:rsid w:val="00866A9C"/>
    <w:rsid w:val="00867D2A"/>
    <w:rsid w:val="00871297"/>
    <w:rsid w:val="0087171C"/>
    <w:rsid w:val="00871E09"/>
    <w:rsid w:val="00871F9E"/>
    <w:rsid w:val="00872817"/>
    <w:rsid w:val="00882293"/>
    <w:rsid w:val="0088433E"/>
    <w:rsid w:val="00887965"/>
    <w:rsid w:val="00890663"/>
    <w:rsid w:val="00890747"/>
    <w:rsid w:val="00891489"/>
    <w:rsid w:val="0089152B"/>
    <w:rsid w:val="00891D54"/>
    <w:rsid w:val="0089327E"/>
    <w:rsid w:val="00894128"/>
    <w:rsid w:val="0089750E"/>
    <w:rsid w:val="00897D79"/>
    <w:rsid w:val="008A009F"/>
    <w:rsid w:val="008A56B8"/>
    <w:rsid w:val="008A5FEE"/>
    <w:rsid w:val="008A66D4"/>
    <w:rsid w:val="008A7EBB"/>
    <w:rsid w:val="008B56E9"/>
    <w:rsid w:val="008C4E24"/>
    <w:rsid w:val="008C58DC"/>
    <w:rsid w:val="008D0219"/>
    <w:rsid w:val="008D1246"/>
    <w:rsid w:val="008D4FEC"/>
    <w:rsid w:val="008D70F8"/>
    <w:rsid w:val="008E39B7"/>
    <w:rsid w:val="008E6722"/>
    <w:rsid w:val="008E69CD"/>
    <w:rsid w:val="008E6BBF"/>
    <w:rsid w:val="008F0CCF"/>
    <w:rsid w:val="008F2958"/>
    <w:rsid w:val="008F39C4"/>
    <w:rsid w:val="008F3FAF"/>
    <w:rsid w:val="008F56D1"/>
    <w:rsid w:val="008F75DB"/>
    <w:rsid w:val="009025F1"/>
    <w:rsid w:val="00902873"/>
    <w:rsid w:val="00903E06"/>
    <w:rsid w:val="00904D9F"/>
    <w:rsid w:val="00905D17"/>
    <w:rsid w:val="00906D38"/>
    <w:rsid w:val="0090703F"/>
    <w:rsid w:val="00907C74"/>
    <w:rsid w:val="00910680"/>
    <w:rsid w:val="00910A1B"/>
    <w:rsid w:val="00910E0B"/>
    <w:rsid w:val="009112F2"/>
    <w:rsid w:val="00911710"/>
    <w:rsid w:val="00915922"/>
    <w:rsid w:val="00915DC9"/>
    <w:rsid w:val="00916428"/>
    <w:rsid w:val="00923C7C"/>
    <w:rsid w:val="00934DDF"/>
    <w:rsid w:val="00935C1E"/>
    <w:rsid w:val="0093624C"/>
    <w:rsid w:val="00936F0F"/>
    <w:rsid w:val="00941AB4"/>
    <w:rsid w:val="00942DC9"/>
    <w:rsid w:val="00945647"/>
    <w:rsid w:val="00945891"/>
    <w:rsid w:val="00945B2E"/>
    <w:rsid w:val="00947A90"/>
    <w:rsid w:val="00947BBB"/>
    <w:rsid w:val="0095144D"/>
    <w:rsid w:val="00951F3A"/>
    <w:rsid w:val="00952BBC"/>
    <w:rsid w:val="00953BF9"/>
    <w:rsid w:val="00957E69"/>
    <w:rsid w:val="009619A1"/>
    <w:rsid w:val="00962CDE"/>
    <w:rsid w:val="009648C5"/>
    <w:rsid w:val="00964D46"/>
    <w:rsid w:val="00965E7E"/>
    <w:rsid w:val="00967D30"/>
    <w:rsid w:val="00970448"/>
    <w:rsid w:val="00972E3A"/>
    <w:rsid w:val="009742A3"/>
    <w:rsid w:val="00975DB7"/>
    <w:rsid w:val="00980F36"/>
    <w:rsid w:val="00981437"/>
    <w:rsid w:val="00981842"/>
    <w:rsid w:val="0098384D"/>
    <w:rsid w:val="0098616E"/>
    <w:rsid w:val="00991A9A"/>
    <w:rsid w:val="009935A8"/>
    <w:rsid w:val="00995987"/>
    <w:rsid w:val="00997369"/>
    <w:rsid w:val="009974BE"/>
    <w:rsid w:val="00997789"/>
    <w:rsid w:val="009A0852"/>
    <w:rsid w:val="009A4C75"/>
    <w:rsid w:val="009A64FF"/>
    <w:rsid w:val="009B1B77"/>
    <w:rsid w:val="009B1E38"/>
    <w:rsid w:val="009B3D9A"/>
    <w:rsid w:val="009B46A1"/>
    <w:rsid w:val="009B4A27"/>
    <w:rsid w:val="009B61EF"/>
    <w:rsid w:val="009C0FE1"/>
    <w:rsid w:val="009C4916"/>
    <w:rsid w:val="009C56B3"/>
    <w:rsid w:val="009D108D"/>
    <w:rsid w:val="009D11EB"/>
    <w:rsid w:val="009D1224"/>
    <w:rsid w:val="009D45E2"/>
    <w:rsid w:val="009D7F1F"/>
    <w:rsid w:val="009E141F"/>
    <w:rsid w:val="009E1545"/>
    <w:rsid w:val="009E1C02"/>
    <w:rsid w:val="009E3289"/>
    <w:rsid w:val="009E335B"/>
    <w:rsid w:val="009E4739"/>
    <w:rsid w:val="009E4979"/>
    <w:rsid w:val="009E51A6"/>
    <w:rsid w:val="009E6857"/>
    <w:rsid w:val="009F1593"/>
    <w:rsid w:val="009F1BFE"/>
    <w:rsid w:val="009F39D1"/>
    <w:rsid w:val="00A03663"/>
    <w:rsid w:val="00A03F39"/>
    <w:rsid w:val="00A06769"/>
    <w:rsid w:val="00A07348"/>
    <w:rsid w:val="00A07417"/>
    <w:rsid w:val="00A10521"/>
    <w:rsid w:val="00A11472"/>
    <w:rsid w:val="00A12829"/>
    <w:rsid w:val="00A13146"/>
    <w:rsid w:val="00A152E9"/>
    <w:rsid w:val="00A202B3"/>
    <w:rsid w:val="00A20FF1"/>
    <w:rsid w:val="00A250A4"/>
    <w:rsid w:val="00A2547A"/>
    <w:rsid w:val="00A254EB"/>
    <w:rsid w:val="00A269FB"/>
    <w:rsid w:val="00A312A4"/>
    <w:rsid w:val="00A31752"/>
    <w:rsid w:val="00A31A68"/>
    <w:rsid w:val="00A329F1"/>
    <w:rsid w:val="00A33159"/>
    <w:rsid w:val="00A338D3"/>
    <w:rsid w:val="00A35006"/>
    <w:rsid w:val="00A356C6"/>
    <w:rsid w:val="00A357F2"/>
    <w:rsid w:val="00A43206"/>
    <w:rsid w:val="00A43ED2"/>
    <w:rsid w:val="00A4446D"/>
    <w:rsid w:val="00A45712"/>
    <w:rsid w:val="00A46AD2"/>
    <w:rsid w:val="00A5074A"/>
    <w:rsid w:val="00A51863"/>
    <w:rsid w:val="00A5215F"/>
    <w:rsid w:val="00A53A2E"/>
    <w:rsid w:val="00A6334C"/>
    <w:rsid w:val="00A63EB5"/>
    <w:rsid w:val="00A6457C"/>
    <w:rsid w:val="00A70A2E"/>
    <w:rsid w:val="00A723DC"/>
    <w:rsid w:val="00A73F2A"/>
    <w:rsid w:val="00A744E4"/>
    <w:rsid w:val="00A75744"/>
    <w:rsid w:val="00A76D95"/>
    <w:rsid w:val="00A81BF7"/>
    <w:rsid w:val="00A81D37"/>
    <w:rsid w:val="00A82B9D"/>
    <w:rsid w:val="00A83ECC"/>
    <w:rsid w:val="00A845D0"/>
    <w:rsid w:val="00A848D5"/>
    <w:rsid w:val="00A85954"/>
    <w:rsid w:val="00A92B84"/>
    <w:rsid w:val="00A94D04"/>
    <w:rsid w:val="00A9736E"/>
    <w:rsid w:val="00A979CE"/>
    <w:rsid w:val="00AA1FE7"/>
    <w:rsid w:val="00AA2F3A"/>
    <w:rsid w:val="00AA500D"/>
    <w:rsid w:val="00AA5C08"/>
    <w:rsid w:val="00AA780C"/>
    <w:rsid w:val="00AB0F1D"/>
    <w:rsid w:val="00AB1C04"/>
    <w:rsid w:val="00AB2AAA"/>
    <w:rsid w:val="00AB5E91"/>
    <w:rsid w:val="00AB6E83"/>
    <w:rsid w:val="00AB7036"/>
    <w:rsid w:val="00AC0D64"/>
    <w:rsid w:val="00AC2641"/>
    <w:rsid w:val="00AC279A"/>
    <w:rsid w:val="00AC3F5F"/>
    <w:rsid w:val="00AC5D58"/>
    <w:rsid w:val="00AC6BDD"/>
    <w:rsid w:val="00AC79E0"/>
    <w:rsid w:val="00AD4792"/>
    <w:rsid w:val="00AD55DD"/>
    <w:rsid w:val="00AE2A0C"/>
    <w:rsid w:val="00AE3806"/>
    <w:rsid w:val="00AE69D2"/>
    <w:rsid w:val="00AE7206"/>
    <w:rsid w:val="00AE7CF0"/>
    <w:rsid w:val="00AE7E35"/>
    <w:rsid w:val="00AF3311"/>
    <w:rsid w:val="00AF364F"/>
    <w:rsid w:val="00AF398E"/>
    <w:rsid w:val="00AF4FCF"/>
    <w:rsid w:val="00B0117A"/>
    <w:rsid w:val="00B02FF9"/>
    <w:rsid w:val="00B0322F"/>
    <w:rsid w:val="00B07DFA"/>
    <w:rsid w:val="00B11985"/>
    <w:rsid w:val="00B13947"/>
    <w:rsid w:val="00B13C29"/>
    <w:rsid w:val="00B21458"/>
    <w:rsid w:val="00B235CF"/>
    <w:rsid w:val="00B252B5"/>
    <w:rsid w:val="00B3178C"/>
    <w:rsid w:val="00B33328"/>
    <w:rsid w:val="00B35F37"/>
    <w:rsid w:val="00B378F5"/>
    <w:rsid w:val="00B40D86"/>
    <w:rsid w:val="00B416C2"/>
    <w:rsid w:val="00B43976"/>
    <w:rsid w:val="00B44DB1"/>
    <w:rsid w:val="00B45520"/>
    <w:rsid w:val="00B47E8B"/>
    <w:rsid w:val="00B51F71"/>
    <w:rsid w:val="00B54104"/>
    <w:rsid w:val="00B54B32"/>
    <w:rsid w:val="00B55356"/>
    <w:rsid w:val="00B55A37"/>
    <w:rsid w:val="00B55F79"/>
    <w:rsid w:val="00B56A72"/>
    <w:rsid w:val="00B57034"/>
    <w:rsid w:val="00B61863"/>
    <w:rsid w:val="00B63689"/>
    <w:rsid w:val="00B70265"/>
    <w:rsid w:val="00B76FAB"/>
    <w:rsid w:val="00B7738F"/>
    <w:rsid w:val="00B77772"/>
    <w:rsid w:val="00B80C9F"/>
    <w:rsid w:val="00B82B44"/>
    <w:rsid w:val="00B830E7"/>
    <w:rsid w:val="00B870E9"/>
    <w:rsid w:val="00B8729A"/>
    <w:rsid w:val="00B873B7"/>
    <w:rsid w:val="00B8764F"/>
    <w:rsid w:val="00B90D10"/>
    <w:rsid w:val="00B92516"/>
    <w:rsid w:val="00B92B01"/>
    <w:rsid w:val="00B931E7"/>
    <w:rsid w:val="00B93797"/>
    <w:rsid w:val="00B96E69"/>
    <w:rsid w:val="00B96F16"/>
    <w:rsid w:val="00B9701E"/>
    <w:rsid w:val="00BA082A"/>
    <w:rsid w:val="00BA208E"/>
    <w:rsid w:val="00BA429B"/>
    <w:rsid w:val="00BA55A6"/>
    <w:rsid w:val="00BA5EF4"/>
    <w:rsid w:val="00BA76C3"/>
    <w:rsid w:val="00BB55E3"/>
    <w:rsid w:val="00BB6CEE"/>
    <w:rsid w:val="00BC30F1"/>
    <w:rsid w:val="00BC3A3A"/>
    <w:rsid w:val="00BC6588"/>
    <w:rsid w:val="00BC67FA"/>
    <w:rsid w:val="00BD045D"/>
    <w:rsid w:val="00BD5DC4"/>
    <w:rsid w:val="00BD6D88"/>
    <w:rsid w:val="00BD7B28"/>
    <w:rsid w:val="00BE170D"/>
    <w:rsid w:val="00BE1B41"/>
    <w:rsid w:val="00BE3D1C"/>
    <w:rsid w:val="00BF0A1E"/>
    <w:rsid w:val="00BF4FF2"/>
    <w:rsid w:val="00BF71D4"/>
    <w:rsid w:val="00C03F1E"/>
    <w:rsid w:val="00C04DAE"/>
    <w:rsid w:val="00C05EA0"/>
    <w:rsid w:val="00C10BCB"/>
    <w:rsid w:val="00C113B7"/>
    <w:rsid w:val="00C11AEE"/>
    <w:rsid w:val="00C11E22"/>
    <w:rsid w:val="00C12C2B"/>
    <w:rsid w:val="00C132C8"/>
    <w:rsid w:val="00C15B85"/>
    <w:rsid w:val="00C15F86"/>
    <w:rsid w:val="00C16CCB"/>
    <w:rsid w:val="00C17AE7"/>
    <w:rsid w:val="00C23018"/>
    <w:rsid w:val="00C24426"/>
    <w:rsid w:val="00C247AF"/>
    <w:rsid w:val="00C25018"/>
    <w:rsid w:val="00C25A3F"/>
    <w:rsid w:val="00C25C7A"/>
    <w:rsid w:val="00C25F2E"/>
    <w:rsid w:val="00C25F3F"/>
    <w:rsid w:val="00C269E5"/>
    <w:rsid w:val="00C30998"/>
    <w:rsid w:val="00C319BE"/>
    <w:rsid w:val="00C320FF"/>
    <w:rsid w:val="00C423F1"/>
    <w:rsid w:val="00C4304E"/>
    <w:rsid w:val="00C464CF"/>
    <w:rsid w:val="00C51EA2"/>
    <w:rsid w:val="00C548DE"/>
    <w:rsid w:val="00C5650F"/>
    <w:rsid w:val="00C6035D"/>
    <w:rsid w:val="00C61EF0"/>
    <w:rsid w:val="00C62D6C"/>
    <w:rsid w:val="00C65AE3"/>
    <w:rsid w:val="00C72301"/>
    <w:rsid w:val="00C7376C"/>
    <w:rsid w:val="00C74114"/>
    <w:rsid w:val="00C75DB5"/>
    <w:rsid w:val="00C7789A"/>
    <w:rsid w:val="00C77FCD"/>
    <w:rsid w:val="00C80B89"/>
    <w:rsid w:val="00C80C99"/>
    <w:rsid w:val="00C83356"/>
    <w:rsid w:val="00C83ED8"/>
    <w:rsid w:val="00C859F8"/>
    <w:rsid w:val="00C863B3"/>
    <w:rsid w:val="00C8738C"/>
    <w:rsid w:val="00C90B0C"/>
    <w:rsid w:val="00C90DA3"/>
    <w:rsid w:val="00C91AFB"/>
    <w:rsid w:val="00C93785"/>
    <w:rsid w:val="00C93CF9"/>
    <w:rsid w:val="00C9725B"/>
    <w:rsid w:val="00C977A6"/>
    <w:rsid w:val="00CA0738"/>
    <w:rsid w:val="00CA097F"/>
    <w:rsid w:val="00CA2A29"/>
    <w:rsid w:val="00CA55FE"/>
    <w:rsid w:val="00CA5A78"/>
    <w:rsid w:val="00CA7787"/>
    <w:rsid w:val="00CB240A"/>
    <w:rsid w:val="00CB3413"/>
    <w:rsid w:val="00CB3A42"/>
    <w:rsid w:val="00CB3FC0"/>
    <w:rsid w:val="00CB58DC"/>
    <w:rsid w:val="00CB6125"/>
    <w:rsid w:val="00CB6202"/>
    <w:rsid w:val="00CB7283"/>
    <w:rsid w:val="00CB7B44"/>
    <w:rsid w:val="00CC0BDF"/>
    <w:rsid w:val="00CC1425"/>
    <w:rsid w:val="00CC65BA"/>
    <w:rsid w:val="00CC70AC"/>
    <w:rsid w:val="00CD0F83"/>
    <w:rsid w:val="00CD1B39"/>
    <w:rsid w:val="00CD318D"/>
    <w:rsid w:val="00CD5B53"/>
    <w:rsid w:val="00CE08B7"/>
    <w:rsid w:val="00CE38AA"/>
    <w:rsid w:val="00CE4B7E"/>
    <w:rsid w:val="00CE585C"/>
    <w:rsid w:val="00CE7742"/>
    <w:rsid w:val="00CE7D33"/>
    <w:rsid w:val="00CF1FD8"/>
    <w:rsid w:val="00CF27AC"/>
    <w:rsid w:val="00CF2E09"/>
    <w:rsid w:val="00CF772F"/>
    <w:rsid w:val="00D0055B"/>
    <w:rsid w:val="00D0285B"/>
    <w:rsid w:val="00D02903"/>
    <w:rsid w:val="00D0486D"/>
    <w:rsid w:val="00D0495C"/>
    <w:rsid w:val="00D050EA"/>
    <w:rsid w:val="00D05DAE"/>
    <w:rsid w:val="00D06753"/>
    <w:rsid w:val="00D0768C"/>
    <w:rsid w:val="00D10488"/>
    <w:rsid w:val="00D10862"/>
    <w:rsid w:val="00D10A7A"/>
    <w:rsid w:val="00D10C6E"/>
    <w:rsid w:val="00D11A38"/>
    <w:rsid w:val="00D13464"/>
    <w:rsid w:val="00D150EF"/>
    <w:rsid w:val="00D17578"/>
    <w:rsid w:val="00D17FDF"/>
    <w:rsid w:val="00D22692"/>
    <w:rsid w:val="00D22B99"/>
    <w:rsid w:val="00D2322D"/>
    <w:rsid w:val="00D23AA0"/>
    <w:rsid w:val="00D2411A"/>
    <w:rsid w:val="00D27710"/>
    <w:rsid w:val="00D279B2"/>
    <w:rsid w:val="00D27BA5"/>
    <w:rsid w:val="00D304B3"/>
    <w:rsid w:val="00D31005"/>
    <w:rsid w:val="00D315FA"/>
    <w:rsid w:val="00D37AA4"/>
    <w:rsid w:val="00D42CD4"/>
    <w:rsid w:val="00D43795"/>
    <w:rsid w:val="00D456E1"/>
    <w:rsid w:val="00D45F87"/>
    <w:rsid w:val="00D52771"/>
    <w:rsid w:val="00D5469D"/>
    <w:rsid w:val="00D56E09"/>
    <w:rsid w:val="00D60298"/>
    <w:rsid w:val="00D605AA"/>
    <w:rsid w:val="00D61633"/>
    <w:rsid w:val="00D65083"/>
    <w:rsid w:val="00D70688"/>
    <w:rsid w:val="00D70E89"/>
    <w:rsid w:val="00D76BB2"/>
    <w:rsid w:val="00D83BE2"/>
    <w:rsid w:val="00D84547"/>
    <w:rsid w:val="00D86B71"/>
    <w:rsid w:val="00D912F7"/>
    <w:rsid w:val="00DA039F"/>
    <w:rsid w:val="00DA170A"/>
    <w:rsid w:val="00DA29B4"/>
    <w:rsid w:val="00DB1E94"/>
    <w:rsid w:val="00DB37B2"/>
    <w:rsid w:val="00DB728A"/>
    <w:rsid w:val="00DC113A"/>
    <w:rsid w:val="00DC7B26"/>
    <w:rsid w:val="00DD17D5"/>
    <w:rsid w:val="00DD2884"/>
    <w:rsid w:val="00DD54C4"/>
    <w:rsid w:val="00DD5CBC"/>
    <w:rsid w:val="00DE0004"/>
    <w:rsid w:val="00DE0AAA"/>
    <w:rsid w:val="00DE691A"/>
    <w:rsid w:val="00DE74C2"/>
    <w:rsid w:val="00DF04C7"/>
    <w:rsid w:val="00DF128A"/>
    <w:rsid w:val="00DF1CF5"/>
    <w:rsid w:val="00DF2101"/>
    <w:rsid w:val="00DF4F6A"/>
    <w:rsid w:val="00DF5E94"/>
    <w:rsid w:val="00DF7EA8"/>
    <w:rsid w:val="00E028BD"/>
    <w:rsid w:val="00E02F89"/>
    <w:rsid w:val="00E035D7"/>
    <w:rsid w:val="00E0395C"/>
    <w:rsid w:val="00E05134"/>
    <w:rsid w:val="00E05520"/>
    <w:rsid w:val="00E078FC"/>
    <w:rsid w:val="00E10B75"/>
    <w:rsid w:val="00E1473E"/>
    <w:rsid w:val="00E157FD"/>
    <w:rsid w:val="00E166E5"/>
    <w:rsid w:val="00E21F5E"/>
    <w:rsid w:val="00E23A30"/>
    <w:rsid w:val="00E24A35"/>
    <w:rsid w:val="00E27F29"/>
    <w:rsid w:val="00E31095"/>
    <w:rsid w:val="00E31F7A"/>
    <w:rsid w:val="00E32231"/>
    <w:rsid w:val="00E338C4"/>
    <w:rsid w:val="00E37A79"/>
    <w:rsid w:val="00E37B0C"/>
    <w:rsid w:val="00E41DDD"/>
    <w:rsid w:val="00E46D48"/>
    <w:rsid w:val="00E47955"/>
    <w:rsid w:val="00E50F8C"/>
    <w:rsid w:val="00E5115D"/>
    <w:rsid w:val="00E538BF"/>
    <w:rsid w:val="00E60C52"/>
    <w:rsid w:val="00E625BD"/>
    <w:rsid w:val="00E62CB1"/>
    <w:rsid w:val="00E62FDF"/>
    <w:rsid w:val="00E63114"/>
    <w:rsid w:val="00E6342F"/>
    <w:rsid w:val="00E63D30"/>
    <w:rsid w:val="00E65315"/>
    <w:rsid w:val="00E66E65"/>
    <w:rsid w:val="00E70B3F"/>
    <w:rsid w:val="00E722E7"/>
    <w:rsid w:val="00E7238F"/>
    <w:rsid w:val="00E77F5B"/>
    <w:rsid w:val="00E81090"/>
    <w:rsid w:val="00E8302C"/>
    <w:rsid w:val="00E85AF6"/>
    <w:rsid w:val="00E85EE6"/>
    <w:rsid w:val="00E90AFC"/>
    <w:rsid w:val="00E91006"/>
    <w:rsid w:val="00E926B3"/>
    <w:rsid w:val="00E92801"/>
    <w:rsid w:val="00E9381C"/>
    <w:rsid w:val="00E96539"/>
    <w:rsid w:val="00E97027"/>
    <w:rsid w:val="00EA201E"/>
    <w:rsid w:val="00EA479F"/>
    <w:rsid w:val="00EA498E"/>
    <w:rsid w:val="00EB00B2"/>
    <w:rsid w:val="00EB20E1"/>
    <w:rsid w:val="00EB372C"/>
    <w:rsid w:val="00EC0941"/>
    <w:rsid w:val="00EC242E"/>
    <w:rsid w:val="00EC4B1D"/>
    <w:rsid w:val="00EC5874"/>
    <w:rsid w:val="00EC6E17"/>
    <w:rsid w:val="00EC76DC"/>
    <w:rsid w:val="00ED03A4"/>
    <w:rsid w:val="00ED6130"/>
    <w:rsid w:val="00EE21E3"/>
    <w:rsid w:val="00EE275B"/>
    <w:rsid w:val="00EE2E39"/>
    <w:rsid w:val="00EF01EB"/>
    <w:rsid w:val="00EF172F"/>
    <w:rsid w:val="00EF18E6"/>
    <w:rsid w:val="00EF2225"/>
    <w:rsid w:val="00F00C3B"/>
    <w:rsid w:val="00F04363"/>
    <w:rsid w:val="00F105E5"/>
    <w:rsid w:val="00F12D7E"/>
    <w:rsid w:val="00F12E20"/>
    <w:rsid w:val="00F134EE"/>
    <w:rsid w:val="00F15E96"/>
    <w:rsid w:val="00F16533"/>
    <w:rsid w:val="00F175B1"/>
    <w:rsid w:val="00F204D6"/>
    <w:rsid w:val="00F22C35"/>
    <w:rsid w:val="00F22E4F"/>
    <w:rsid w:val="00F25E11"/>
    <w:rsid w:val="00F26263"/>
    <w:rsid w:val="00F3329F"/>
    <w:rsid w:val="00F33C4B"/>
    <w:rsid w:val="00F36357"/>
    <w:rsid w:val="00F36C66"/>
    <w:rsid w:val="00F36E1B"/>
    <w:rsid w:val="00F42B94"/>
    <w:rsid w:val="00F45D04"/>
    <w:rsid w:val="00F4784E"/>
    <w:rsid w:val="00F47E53"/>
    <w:rsid w:val="00F51270"/>
    <w:rsid w:val="00F51AB8"/>
    <w:rsid w:val="00F52A78"/>
    <w:rsid w:val="00F5524E"/>
    <w:rsid w:val="00F5630E"/>
    <w:rsid w:val="00F56C22"/>
    <w:rsid w:val="00F56EF0"/>
    <w:rsid w:val="00F634BF"/>
    <w:rsid w:val="00F65A9B"/>
    <w:rsid w:val="00F66273"/>
    <w:rsid w:val="00F712C3"/>
    <w:rsid w:val="00F77183"/>
    <w:rsid w:val="00F81733"/>
    <w:rsid w:val="00F82DFB"/>
    <w:rsid w:val="00F86BF5"/>
    <w:rsid w:val="00F86F62"/>
    <w:rsid w:val="00F878B2"/>
    <w:rsid w:val="00F907D3"/>
    <w:rsid w:val="00F93BD1"/>
    <w:rsid w:val="00F94373"/>
    <w:rsid w:val="00F9512E"/>
    <w:rsid w:val="00F96959"/>
    <w:rsid w:val="00FA146F"/>
    <w:rsid w:val="00FA2272"/>
    <w:rsid w:val="00FA2505"/>
    <w:rsid w:val="00FA2719"/>
    <w:rsid w:val="00FA5F73"/>
    <w:rsid w:val="00FB177D"/>
    <w:rsid w:val="00FB4065"/>
    <w:rsid w:val="00FB41AA"/>
    <w:rsid w:val="00FB7346"/>
    <w:rsid w:val="00FC22E2"/>
    <w:rsid w:val="00FC32DB"/>
    <w:rsid w:val="00FC4E58"/>
    <w:rsid w:val="00FC4F2D"/>
    <w:rsid w:val="00FC5E83"/>
    <w:rsid w:val="00FC611B"/>
    <w:rsid w:val="00FD1883"/>
    <w:rsid w:val="00FD4314"/>
    <w:rsid w:val="00FD4B1D"/>
    <w:rsid w:val="00FE1AF4"/>
    <w:rsid w:val="00FE1FB2"/>
    <w:rsid w:val="00FE4A88"/>
    <w:rsid w:val="00FE5213"/>
    <w:rsid w:val="00FF4D4E"/>
    <w:rsid w:val="00FF5B74"/>
    <w:rsid w:val="00FF5DA7"/>
    <w:rsid w:val="00FF6513"/>
    <w:rsid w:val="00FF748E"/>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5A"/>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061C5A"/>
    <w:pPr>
      <w:keepNext/>
      <w:spacing w:line="360" w:lineRule="auto"/>
      <w:jc w:val="center"/>
      <w:outlineLvl w:val="0"/>
    </w:pPr>
    <w:rPr>
      <w:b/>
      <w:sz w:val="40"/>
    </w:rPr>
  </w:style>
  <w:style w:type="paragraph" w:styleId="2">
    <w:name w:val="heading 2"/>
    <w:basedOn w:val="a"/>
    <w:next w:val="a"/>
    <w:link w:val="20"/>
    <w:uiPriority w:val="9"/>
    <w:unhideWhenUsed/>
    <w:qFormat/>
    <w:rsid w:val="0002171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7">
    <w:name w:val="heading 7"/>
    <w:basedOn w:val="a"/>
    <w:next w:val="a"/>
    <w:link w:val="70"/>
    <w:uiPriority w:val="9"/>
    <w:unhideWhenUsed/>
    <w:qFormat/>
    <w:rsid w:val="00AC26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C5A"/>
    <w:rPr>
      <w:rFonts w:ascii="Times New Roman" w:eastAsia="Times New Roman" w:hAnsi="Times New Roman" w:cs="Times New Roman"/>
      <w:b/>
      <w:sz w:val="40"/>
      <w:szCs w:val="20"/>
      <w:lang w:eastAsia="ru-RU"/>
    </w:rPr>
  </w:style>
  <w:style w:type="paragraph" w:styleId="HTML">
    <w:name w:val="HTML Preformatted"/>
    <w:basedOn w:val="a"/>
    <w:link w:val="HTML0"/>
    <w:rsid w:val="000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61C5A"/>
    <w:rPr>
      <w:rFonts w:ascii="Courier New" w:eastAsia="Times New Roman" w:hAnsi="Courier New" w:cs="Courier New"/>
      <w:sz w:val="20"/>
      <w:szCs w:val="20"/>
      <w:lang w:eastAsia="ru-RU"/>
    </w:rPr>
  </w:style>
  <w:style w:type="paragraph" w:styleId="a3">
    <w:name w:val="List Paragraph"/>
    <w:basedOn w:val="a"/>
    <w:uiPriority w:val="34"/>
    <w:qFormat/>
    <w:rsid w:val="00107909"/>
    <w:pPr>
      <w:ind w:left="720"/>
      <w:contextualSpacing/>
    </w:pPr>
  </w:style>
  <w:style w:type="table" w:styleId="a4">
    <w:name w:val="Table Grid"/>
    <w:basedOn w:val="a1"/>
    <w:rsid w:val="00195B0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AC2641"/>
    <w:rPr>
      <w:rFonts w:asciiTheme="majorHAnsi" w:eastAsiaTheme="majorEastAsia" w:hAnsiTheme="majorHAnsi" w:cstheme="majorBidi"/>
      <w:i/>
      <w:iCs/>
      <w:color w:val="404040" w:themeColor="text1" w:themeTint="BF"/>
      <w:sz w:val="20"/>
      <w:szCs w:val="20"/>
      <w:lang w:eastAsia="ru-RU"/>
    </w:rPr>
  </w:style>
  <w:style w:type="paragraph" w:styleId="a5">
    <w:name w:val="Body Text"/>
    <w:basedOn w:val="a"/>
    <w:link w:val="a6"/>
    <w:rsid w:val="00AC2641"/>
    <w:pPr>
      <w:jc w:val="both"/>
    </w:pPr>
    <w:rPr>
      <w:sz w:val="24"/>
      <w:szCs w:val="24"/>
    </w:rPr>
  </w:style>
  <w:style w:type="character" w:customStyle="1" w:styleId="a6">
    <w:name w:val="Основной текст Знак"/>
    <w:basedOn w:val="a0"/>
    <w:link w:val="a5"/>
    <w:rsid w:val="00AC2641"/>
    <w:rPr>
      <w:rFonts w:ascii="Times New Roman" w:eastAsia="Times New Roman" w:hAnsi="Times New Roman" w:cs="Times New Roman"/>
      <w:sz w:val="24"/>
      <w:szCs w:val="24"/>
      <w:lang w:eastAsia="ru-RU"/>
    </w:rPr>
  </w:style>
  <w:style w:type="character" w:customStyle="1" w:styleId="wmi-callto">
    <w:name w:val="wmi-callto"/>
    <w:basedOn w:val="a0"/>
    <w:rsid w:val="00247D73"/>
  </w:style>
  <w:style w:type="paragraph" w:styleId="a7">
    <w:name w:val="Balloon Text"/>
    <w:basedOn w:val="a"/>
    <w:link w:val="a8"/>
    <w:uiPriority w:val="99"/>
    <w:semiHidden/>
    <w:unhideWhenUsed/>
    <w:rsid w:val="00A357F2"/>
    <w:rPr>
      <w:rFonts w:ascii="Tahoma" w:hAnsi="Tahoma" w:cs="Tahoma"/>
      <w:sz w:val="16"/>
      <w:szCs w:val="16"/>
    </w:rPr>
  </w:style>
  <w:style w:type="character" w:customStyle="1" w:styleId="a8">
    <w:name w:val="Текст выноски Знак"/>
    <w:basedOn w:val="a0"/>
    <w:link w:val="a7"/>
    <w:uiPriority w:val="99"/>
    <w:semiHidden/>
    <w:rsid w:val="00A357F2"/>
    <w:rPr>
      <w:rFonts w:ascii="Tahoma" w:eastAsia="Times New Roman" w:hAnsi="Tahoma" w:cs="Tahoma"/>
      <w:sz w:val="16"/>
      <w:szCs w:val="16"/>
      <w:lang w:eastAsia="ru-RU"/>
    </w:rPr>
  </w:style>
  <w:style w:type="paragraph" w:customStyle="1" w:styleId="ConsPlusNormal">
    <w:name w:val="ConsPlusNormal"/>
    <w:rsid w:val="00BE3D1C"/>
    <w:pPr>
      <w:widowControl w:val="0"/>
      <w:autoSpaceDE w:val="0"/>
      <w:autoSpaceDN w:val="0"/>
      <w:ind w:firstLine="0"/>
      <w:jc w:val="left"/>
    </w:pPr>
    <w:rPr>
      <w:rFonts w:ascii="Calibri" w:eastAsia="Times New Roman" w:hAnsi="Calibri" w:cs="Calibri"/>
      <w:szCs w:val="20"/>
      <w:lang w:eastAsia="ru-RU"/>
    </w:rPr>
  </w:style>
  <w:style w:type="paragraph" w:styleId="a9">
    <w:name w:val="footer"/>
    <w:basedOn w:val="a"/>
    <w:link w:val="aa"/>
    <w:unhideWhenUsed/>
    <w:rsid w:val="00BE3D1C"/>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rsid w:val="00BE3D1C"/>
    <w:rPr>
      <w:rFonts w:ascii="Calibri" w:eastAsia="Calibri" w:hAnsi="Calibri" w:cs="Times New Roman"/>
    </w:rPr>
  </w:style>
  <w:style w:type="paragraph" w:styleId="ab">
    <w:name w:val="Body Text Indent"/>
    <w:basedOn w:val="a"/>
    <w:link w:val="ac"/>
    <w:unhideWhenUsed/>
    <w:rsid w:val="00770876"/>
    <w:pPr>
      <w:spacing w:after="120"/>
      <w:ind w:left="283"/>
    </w:pPr>
  </w:style>
  <w:style w:type="character" w:customStyle="1" w:styleId="ac">
    <w:name w:val="Основной текст с отступом Знак"/>
    <w:basedOn w:val="a0"/>
    <w:link w:val="ab"/>
    <w:rsid w:val="00770876"/>
    <w:rPr>
      <w:rFonts w:ascii="Times New Roman" w:eastAsia="Times New Roman" w:hAnsi="Times New Roman" w:cs="Times New Roman"/>
      <w:sz w:val="20"/>
      <w:szCs w:val="20"/>
      <w:lang w:eastAsia="ru-RU"/>
    </w:rPr>
  </w:style>
  <w:style w:type="paragraph" w:styleId="ad">
    <w:name w:val="No Spacing"/>
    <w:link w:val="ae"/>
    <w:uiPriority w:val="1"/>
    <w:qFormat/>
    <w:rsid w:val="00525D78"/>
    <w:pPr>
      <w:ind w:firstLine="0"/>
      <w:jc w:val="left"/>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rsid w:val="00525D78"/>
    <w:rPr>
      <w:rFonts w:ascii="Times New Roman" w:eastAsia="Times New Roman" w:hAnsi="Times New Roman" w:cs="Times New Roman"/>
      <w:sz w:val="24"/>
      <w:szCs w:val="24"/>
      <w:lang w:eastAsia="ru-RU"/>
    </w:rPr>
  </w:style>
  <w:style w:type="paragraph" w:styleId="21">
    <w:name w:val="Body Text Indent 2"/>
    <w:basedOn w:val="a"/>
    <w:link w:val="22"/>
    <w:unhideWhenUsed/>
    <w:rsid w:val="00B80C9F"/>
    <w:pPr>
      <w:spacing w:after="120" w:line="480" w:lineRule="auto"/>
      <w:ind w:left="283"/>
    </w:pPr>
  </w:style>
  <w:style w:type="character" w:customStyle="1" w:styleId="22">
    <w:name w:val="Основной текст с отступом 2 Знак"/>
    <w:basedOn w:val="a0"/>
    <w:link w:val="21"/>
    <w:rsid w:val="00B80C9F"/>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B80C9F"/>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B80C9F"/>
    <w:rPr>
      <w:rFonts w:ascii="Courier New" w:eastAsia="Times New Roman" w:hAnsi="Courier New" w:cs="Courier New"/>
      <w:sz w:val="20"/>
      <w:szCs w:val="20"/>
      <w:lang w:eastAsia="ru-RU"/>
    </w:rPr>
  </w:style>
  <w:style w:type="paragraph" w:customStyle="1" w:styleId="31">
    <w:name w:val="Основной текст 31"/>
    <w:basedOn w:val="a"/>
    <w:rsid w:val="00B80C9F"/>
    <w:pPr>
      <w:spacing w:after="120"/>
    </w:pPr>
    <w:rPr>
      <w:sz w:val="16"/>
      <w:szCs w:val="16"/>
      <w:lang w:eastAsia="ar-SA"/>
    </w:rPr>
  </w:style>
  <w:style w:type="character" w:customStyle="1" w:styleId="apple-converted-space">
    <w:name w:val="apple-converted-space"/>
    <w:basedOn w:val="a0"/>
    <w:rsid w:val="00B80C9F"/>
  </w:style>
  <w:style w:type="character" w:customStyle="1" w:styleId="20">
    <w:name w:val="Заголовок 2 Знак"/>
    <w:basedOn w:val="a0"/>
    <w:link w:val="2"/>
    <w:uiPriority w:val="9"/>
    <w:rsid w:val="0002171F"/>
    <w:rPr>
      <w:rFonts w:asciiTheme="majorHAnsi" w:eastAsiaTheme="majorEastAsia" w:hAnsiTheme="majorHAnsi" w:cstheme="majorBidi"/>
      <w:b/>
      <w:bCs/>
      <w:color w:val="4F81BD" w:themeColor="accent1"/>
      <w:sz w:val="26"/>
      <w:szCs w:val="26"/>
    </w:rPr>
  </w:style>
  <w:style w:type="paragraph" w:styleId="af">
    <w:name w:val="Normal (Web)"/>
    <w:basedOn w:val="a"/>
    <w:uiPriority w:val="99"/>
    <w:rsid w:val="0002171F"/>
    <w:pPr>
      <w:spacing w:before="100" w:beforeAutospacing="1" w:after="100" w:afterAutospacing="1"/>
    </w:pPr>
    <w:rPr>
      <w:sz w:val="24"/>
      <w:szCs w:val="24"/>
    </w:rPr>
  </w:style>
  <w:style w:type="paragraph" w:customStyle="1" w:styleId="11">
    <w:name w:val="Знак Знак Знак1 Знак Знак Знак Знак Знак Знак Знак Знак Знак Знак Знак Знак Знак Знак Знак Знак"/>
    <w:basedOn w:val="a"/>
    <w:rsid w:val="0002171F"/>
    <w:rPr>
      <w:rFonts w:ascii="Verdana" w:hAnsi="Verdana" w:cs="Verdana"/>
      <w:lang w:val="en-US" w:eastAsia="en-US"/>
    </w:rPr>
  </w:style>
  <w:style w:type="character" w:styleId="af0">
    <w:name w:val="Intense Emphasis"/>
    <w:uiPriority w:val="21"/>
    <w:qFormat/>
    <w:rsid w:val="0002171F"/>
    <w:rPr>
      <w:b/>
      <w:bCs/>
      <w:i/>
      <w:iCs/>
      <w:color w:val="4F81BD"/>
    </w:rPr>
  </w:style>
  <w:style w:type="paragraph" w:customStyle="1" w:styleId="ConsPlusTitle">
    <w:name w:val="ConsPlusTitle"/>
    <w:rsid w:val="0002171F"/>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13">
    <w:name w:val="Знак Знак Знак1 Знак Знак Знак Знак Знак Знак Знак Знак Знак Знак Знак Знак Знак Знак Знак Знак3"/>
    <w:basedOn w:val="a"/>
    <w:rsid w:val="0002171F"/>
    <w:rPr>
      <w:rFonts w:ascii="Verdana" w:hAnsi="Verdana" w:cs="Verdana"/>
      <w:lang w:val="en-US" w:eastAsia="en-US"/>
    </w:rPr>
  </w:style>
  <w:style w:type="paragraph" w:customStyle="1" w:styleId="12">
    <w:name w:val="Знак Знак Знак1 Знак Знак Знак Знак Знак Знак Знак Знак Знак Знак Знак Знак Знак Знак Знак Знак2"/>
    <w:basedOn w:val="a"/>
    <w:rsid w:val="0002171F"/>
    <w:rPr>
      <w:rFonts w:ascii="Verdana" w:hAnsi="Verdana" w:cs="Verdana"/>
      <w:lang w:val="en-US" w:eastAsia="en-US"/>
    </w:rPr>
  </w:style>
  <w:style w:type="paragraph" w:customStyle="1" w:styleId="110">
    <w:name w:val="Знак Знак Знак1 Знак Знак Знак Знак Знак Знак Знак Знак Знак Знак Знак Знак Знак Знак Знак Знак1"/>
    <w:basedOn w:val="a"/>
    <w:rsid w:val="0002171F"/>
    <w:rPr>
      <w:rFonts w:ascii="Verdana" w:hAnsi="Verdana" w:cs="Verdana"/>
      <w:lang w:val="en-US" w:eastAsia="en-US"/>
    </w:rPr>
  </w:style>
  <w:style w:type="paragraph" w:customStyle="1" w:styleId="ConsPlusCell">
    <w:name w:val="ConsPlusCell"/>
    <w:uiPriority w:val="99"/>
    <w:rsid w:val="0002171F"/>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auiue">
    <w:name w:val="Iau?iue"/>
    <w:rsid w:val="0002171F"/>
    <w:pPr>
      <w:ind w:firstLine="0"/>
      <w:jc w:val="left"/>
    </w:pPr>
    <w:rPr>
      <w:rFonts w:ascii="Times New Roman" w:eastAsia="Times New Roman" w:hAnsi="Times New Roman" w:cs="Times New Roman"/>
      <w:sz w:val="20"/>
      <w:szCs w:val="20"/>
      <w:lang w:val="en-US" w:eastAsia="ru-RU"/>
    </w:rPr>
  </w:style>
  <w:style w:type="paragraph" w:customStyle="1" w:styleId="14">
    <w:name w:val="Без интервала1"/>
    <w:link w:val="NoSpacingChar"/>
    <w:rsid w:val="0002171F"/>
    <w:pPr>
      <w:ind w:firstLine="0"/>
      <w:jc w:val="left"/>
    </w:pPr>
    <w:rPr>
      <w:rFonts w:ascii="Times New Roman" w:eastAsia="Calibri" w:hAnsi="Times New Roman" w:cs="Times New Roman"/>
      <w:sz w:val="24"/>
      <w:szCs w:val="24"/>
      <w:lang w:eastAsia="ru-RU"/>
    </w:rPr>
  </w:style>
  <w:style w:type="character" w:customStyle="1" w:styleId="NoSpacingChar">
    <w:name w:val="No Spacing Char"/>
    <w:link w:val="14"/>
    <w:locked/>
    <w:rsid w:val="0002171F"/>
    <w:rPr>
      <w:rFonts w:ascii="Times New Roman" w:eastAsia="Calibri" w:hAnsi="Times New Roman" w:cs="Times New Roman"/>
      <w:sz w:val="24"/>
      <w:szCs w:val="24"/>
      <w:lang w:eastAsia="ru-RU"/>
    </w:rPr>
  </w:style>
  <w:style w:type="paragraph" w:styleId="3">
    <w:name w:val="Body Text Indent 3"/>
    <w:basedOn w:val="a"/>
    <w:link w:val="30"/>
    <w:rsid w:val="0002171F"/>
    <w:pPr>
      <w:spacing w:after="120"/>
      <w:ind w:left="283"/>
    </w:pPr>
    <w:rPr>
      <w:rFonts w:eastAsia="Calibri"/>
      <w:sz w:val="16"/>
      <w:szCs w:val="16"/>
    </w:rPr>
  </w:style>
  <w:style w:type="character" w:customStyle="1" w:styleId="30">
    <w:name w:val="Основной текст с отступом 3 Знак"/>
    <w:basedOn w:val="a0"/>
    <w:link w:val="3"/>
    <w:rsid w:val="0002171F"/>
    <w:rPr>
      <w:rFonts w:ascii="Times New Roman" w:eastAsia="Calibri" w:hAnsi="Times New Roman" w:cs="Times New Roman"/>
      <w:sz w:val="16"/>
      <w:szCs w:val="16"/>
      <w:lang w:eastAsia="ru-RU"/>
    </w:rPr>
  </w:style>
  <w:style w:type="character" w:styleId="af1">
    <w:name w:val="page number"/>
    <w:basedOn w:val="a0"/>
    <w:rsid w:val="0002171F"/>
  </w:style>
  <w:style w:type="paragraph" w:customStyle="1" w:styleId="Style5">
    <w:name w:val="Style5"/>
    <w:basedOn w:val="a"/>
    <w:rsid w:val="0002171F"/>
    <w:pPr>
      <w:widowControl w:val="0"/>
      <w:autoSpaceDE w:val="0"/>
      <w:autoSpaceDN w:val="0"/>
      <w:adjustRightInd w:val="0"/>
      <w:spacing w:line="324" w:lineRule="exact"/>
      <w:ind w:firstLine="191"/>
      <w:jc w:val="both"/>
    </w:pPr>
    <w:rPr>
      <w:sz w:val="24"/>
      <w:szCs w:val="24"/>
    </w:rPr>
  </w:style>
  <w:style w:type="character" w:customStyle="1" w:styleId="FontStyle12">
    <w:name w:val="Font Style12"/>
    <w:rsid w:val="0002171F"/>
    <w:rPr>
      <w:rFonts w:ascii="Times New Roman" w:hAnsi="Times New Roman" w:cs="Times New Roman"/>
      <w:sz w:val="26"/>
      <w:szCs w:val="26"/>
    </w:rPr>
  </w:style>
  <w:style w:type="character" w:styleId="af2">
    <w:name w:val="Hyperlink"/>
    <w:basedOn w:val="a0"/>
    <w:uiPriority w:val="99"/>
    <w:rsid w:val="0002171F"/>
    <w:rPr>
      <w:color w:val="0000FF"/>
      <w:u w:val="single"/>
    </w:rPr>
  </w:style>
  <w:style w:type="character" w:customStyle="1" w:styleId="af3">
    <w:name w:val="Основной текст_"/>
    <w:basedOn w:val="a0"/>
    <w:locked/>
    <w:rsid w:val="0002171F"/>
    <w:rPr>
      <w:lang w:bidi="ar-SA"/>
    </w:rPr>
  </w:style>
  <w:style w:type="paragraph" w:styleId="af4">
    <w:name w:val="header"/>
    <w:basedOn w:val="a"/>
    <w:link w:val="af5"/>
    <w:rsid w:val="0002171F"/>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Верхний колонтитул Знак"/>
    <w:basedOn w:val="a0"/>
    <w:link w:val="af4"/>
    <w:rsid w:val="0002171F"/>
    <w:rPr>
      <w:rFonts w:ascii="Calibri" w:eastAsia="Calibri" w:hAnsi="Calibri" w:cs="Times New Roman"/>
    </w:rPr>
  </w:style>
  <w:style w:type="paragraph" w:customStyle="1" w:styleId="23">
    <w:name w:val="Знак Знак2 Знак"/>
    <w:basedOn w:val="a"/>
    <w:rsid w:val="0002171F"/>
    <w:pPr>
      <w:spacing w:after="160" w:line="240" w:lineRule="exact"/>
    </w:pPr>
    <w:rPr>
      <w:sz w:val="24"/>
      <w:szCs w:val="24"/>
      <w:lang w:val="en-US" w:eastAsia="en-US"/>
    </w:rPr>
  </w:style>
  <w:style w:type="paragraph" w:customStyle="1" w:styleId="consplusnonformat1">
    <w:name w:val="consplusnonformat"/>
    <w:basedOn w:val="a"/>
    <w:rsid w:val="0002171F"/>
    <w:pPr>
      <w:autoSpaceDE w:val="0"/>
      <w:autoSpaceDN w:val="0"/>
    </w:pPr>
    <w:rPr>
      <w:rFonts w:ascii="Courier New" w:hAnsi="Courier New" w:cs="Courier New"/>
    </w:rPr>
  </w:style>
  <w:style w:type="paragraph" w:customStyle="1" w:styleId="af6">
    <w:name w:val="Знак Знак Знак Знак Знак Знак Знак Знак Знак Знак"/>
    <w:basedOn w:val="a"/>
    <w:rsid w:val="0002171F"/>
    <w:pPr>
      <w:spacing w:after="160" w:line="240" w:lineRule="exact"/>
    </w:pPr>
    <w:rPr>
      <w:rFonts w:ascii="Verdana" w:hAnsi="Verdana"/>
      <w:sz w:val="24"/>
      <w:szCs w:val="24"/>
      <w:lang w:val="en-US" w:eastAsia="en-US"/>
    </w:rPr>
  </w:style>
  <w:style w:type="paragraph" w:customStyle="1" w:styleId="Centered">
    <w:name w:val="Centered"/>
    <w:uiPriority w:val="99"/>
    <w:rsid w:val="0002171F"/>
    <w:pPr>
      <w:widowControl w:val="0"/>
      <w:autoSpaceDE w:val="0"/>
      <w:autoSpaceDN w:val="0"/>
      <w:adjustRightInd w:val="0"/>
      <w:ind w:firstLine="0"/>
      <w:jc w:val="center"/>
    </w:pPr>
    <w:rPr>
      <w:rFonts w:ascii="Arial" w:eastAsia="Times New Roman" w:hAnsi="Arial" w:cs="Arial"/>
      <w:sz w:val="24"/>
      <w:szCs w:val="24"/>
      <w:lang w:eastAsia="ru-RU"/>
    </w:rPr>
  </w:style>
  <w:style w:type="paragraph" w:styleId="32">
    <w:name w:val="Body Text 3"/>
    <w:basedOn w:val="a"/>
    <w:link w:val="33"/>
    <w:uiPriority w:val="99"/>
    <w:semiHidden/>
    <w:unhideWhenUsed/>
    <w:rsid w:val="0002171F"/>
    <w:pPr>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semiHidden/>
    <w:rsid w:val="0002171F"/>
    <w:rPr>
      <w:rFonts w:ascii="Calibri" w:eastAsia="Calibri" w:hAnsi="Calibri" w:cs="Times New Roman"/>
      <w:sz w:val="16"/>
      <w:szCs w:val="16"/>
    </w:rPr>
  </w:style>
  <w:style w:type="character" w:customStyle="1" w:styleId="action-group">
    <w:name w:val="action-group"/>
    <w:basedOn w:val="a0"/>
    <w:rsid w:val="002017C8"/>
  </w:style>
  <w:style w:type="character" w:customStyle="1" w:styleId="readonly">
    <w:name w:val="readonly"/>
    <w:basedOn w:val="a0"/>
    <w:rsid w:val="002017C8"/>
  </w:style>
  <w:style w:type="character" w:customStyle="1" w:styleId="group-level-3">
    <w:name w:val="group-level-3"/>
    <w:basedOn w:val="a0"/>
    <w:rsid w:val="002017C8"/>
  </w:style>
  <w:style w:type="character" w:customStyle="1" w:styleId="af7">
    <w:name w:val="Цветовое выделение"/>
    <w:uiPriority w:val="99"/>
    <w:rsid w:val="0069368C"/>
    <w:rPr>
      <w:b/>
      <w:color w:val="26282F"/>
    </w:rPr>
  </w:style>
  <w:style w:type="character" w:customStyle="1" w:styleId="af8">
    <w:name w:val="Гипертекстовая ссылка"/>
    <w:basedOn w:val="af7"/>
    <w:uiPriority w:val="99"/>
    <w:rsid w:val="0069368C"/>
    <w:rPr>
      <w:rFonts w:cs="Times New Roman"/>
      <w:b w:val="0"/>
      <w:color w:val="106BBE"/>
    </w:rPr>
  </w:style>
  <w:style w:type="paragraph" w:customStyle="1" w:styleId="af9">
    <w:name w:val="Комментарий"/>
    <w:basedOn w:val="a"/>
    <w:next w:val="a"/>
    <w:uiPriority w:val="99"/>
    <w:rsid w:val="0069368C"/>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69368C"/>
    <w:rPr>
      <w:i/>
      <w:iCs/>
    </w:rPr>
  </w:style>
  <w:style w:type="paragraph" w:customStyle="1" w:styleId="afb">
    <w:name w:val="Нормальный (таблица)"/>
    <w:basedOn w:val="a"/>
    <w:next w:val="a"/>
    <w:uiPriority w:val="99"/>
    <w:rsid w:val="0069368C"/>
    <w:pPr>
      <w:widowControl w:val="0"/>
      <w:autoSpaceDE w:val="0"/>
      <w:autoSpaceDN w:val="0"/>
      <w:adjustRightInd w:val="0"/>
      <w:jc w:val="both"/>
    </w:pPr>
    <w:rPr>
      <w:rFonts w:ascii="Arial" w:eastAsiaTheme="minorEastAsia" w:hAnsi="Arial" w:cs="Arial"/>
      <w:sz w:val="24"/>
      <w:szCs w:val="24"/>
    </w:rPr>
  </w:style>
  <w:style w:type="paragraph" w:customStyle="1" w:styleId="afc">
    <w:name w:val="Таблицы (моноширинный)"/>
    <w:basedOn w:val="a"/>
    <w:next w:val="a"/>
    <w:uiPriority w:val="99"/>
    <w:rsid w:val="0069368C"/>
    <w:pPr>
      <w:widowControl w:val="0"/>
      <w:autoSpaceDE w:val="0"/>
      <w:autoSpaceDN w:val="0"/>
      <w:adjustRightInd w:val="0"/>
    </w:pPr>
    <w:rPr>
      <w:rFonts w:ascii="Courier New" w:eastAsiaTheme="minorEastAsia" w:hAnsi="Courier New" w:cs="Courier New"/>
      <w:sz w:val="24"/>
      <w:szCs w:val="24"/>
    </w:rPr>
  </w:style>
  <w:style w:type="paragraph" w:customStyle="1" w:styleId="afd">
    <w:name w:val="Прижатый влево"/>
    <w:basedOn w:val="a"/>
    <w:next w:val="a"/>
    <w:uiPriority w:val="99"/>
    <w:rsid w:val="0069368C"/>
    <w:pPr>
      <w:widowControl w:val="0"/>
      <w:autoSpaceDE w:val="0"/>
      <w:autoSpaceDN w:val="0"/>
      <w:adjustRightInd w:val="0"/>
    </w:pPr>
    <w:rPr>
      <w:rFonts w:ascii="Arial" w:eastAsiaTheme="minorEastAsia" w:hAnsi="Arial" w:cs="Arial"/>
      <w:sz w:val="24"/>
      <w:szCs w:val="24"/>
    </w:rPr>
  </w:style>
  <w:style w:type="character" w:customStyle="1" w:styleId="FontStyle25">
    <w:name w:val="Font Style25"/>
    <w:basedOn w:val="a0"/>
    <w:uiPriority w:val="99"/>
    <w:rsid w:val="00B8729A"/>
    <w:rPr>
      <w:rFonts w:ascii="Times New Roman" w:hAnsi="Times New Roman" w:cs="Times New Roman" w:hint="default"/>
      <w:sz w:val="22"/>
      <w:szCs w:val="22"/>
    </w:rPr>
  </w:style>
  <w:style w:type="character" w:styleId="afe">
    <w:name w:val="Emphasis"/>
    <w:basedOn w:val="a0"/>
    <w:uiPriority w:val="20"/>
    <w:qFormat/>
    <w:rsid w:val="00B8729A"/>
    <w:rPr>
      <w:i/>
      <w:iCs/>
    </w:rPr>
  </w:style>
  <w:style w:type="paragraph" w:customStyle="1" w:styleId="paragraph">
    <w:name w:val="paragraph"/>
    <w:basedOn w:val="a"/>
    <w:rsid w:val="00B8729A"/>
    <w:pPr>
      <w:spacing w:before="100" w:beforeAutospacing="1" w:after="100" w:afterAutospacing="1"/>
    </w:pPr>
    <w:rPr>
      <w:sz w:val="24"/>
      <w:szCs w:val="24"/>
    </w:rPr>
  </w:style>
  <w:style w:type="character" w:styleId="aff">
    <w:name w:val="Strong"/>
    <w:qFormat/>
    <w:rsid w:val="00122AB1"/>
    <w:rPr>
      <w:rFonts w:cs="Times New Roman"/>
      <w:b/>
      <w:bCs/>
    </w:rPr>
  </w:style>
  <w:style w:type="paragraph" w:customStyle="1" w:styleId="Default">
    <w:name w:val="Default"/>
    <w:uiPriority w:val="99"/>
    <w:rsid w:val="00433701"/>
    <w:pPr>
      <w:autoSpaceDE w:val="0"/>
      <w:autoSpaceDN w:val="0"/>
      <w:adjustRightInd w:val="0"/>
      <w:ind w:firstLine="0"/>
      <w:jc w:val="left"/>
    </w:pPr>
    <w:rPr>
      <w:rFonts w:ascii="Calibri" w:eastAsia="Times New Roman" w:hAnsi="Calibri" w:cs="Times New Roman"/>
      <w:color w:val="000000"/>
      <w:sz w:val="24"/>
      <w:szCs w:val="24"/>
    </w:rPr>
  </w:style>
  <w:style w:type="paragraph" w:customStyle="1" w:styleId="s1">
    <w:name w:val="s_1"/>
    <w:basedOn w:val="a"/>
    <w:rsid w:val="004F1BD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4682">
      <w:bodyDiv w:val="1"/>
      <w:marLeft w:val="0"/>
      <w:marRight w:val="0"/>
      <w:marTop w:val="0"/>
      <w:marBottom w:val="0"/>
      <w:divBdr>
        <w:top w:val="none" w:sz="0" w:space="0" w:color="auto"/>
        <w:left w:val="none" w:sz="0" w:space="0" w:color="auto"/>
        <w:bottom w:val="none" w:sz="0" w:space="0" w:color="auto"/>
        <w:right w:val="none" w:sz="0" w:space="0" w:color="auto"/>
      </w:divBdr>
    </w:div>
    <w:div w:id="290524034">
      <w:bodyDiv w:val="1"/>
      <w:marLeft w:val="0"/>
      <w:marRight w:val="0"/>
      <w:marTop w:val="0"/>
      <w:marBottom w:val="0"/>
      <w:divBdr>
        <w:top w:val="none" w:sz="0" w:space="0" w:color="auto"/>
        <w:left w:val="none" w:sz="0" w:space="0" w:color="auto"/>
        <w:bottom w:val="none" w:sz="0" w:space="0" w:color="auto"/>
        <w:right w:val="none" w:sz="0" w:space="0" w:color="auto"/>
      </w:divBdr>
    </w:div>
    <w:div w:id="794442239">
      <w:bodyDiv w:val="1"/>
      <w:marLeft w:val="0"/>
      <w:marRight w:val="0"/>
      <w:marTop w:val="0"/>
      <w:marBottom w:val="0"/>
      <w:divBdr>
        <w:top w:val="none" w:sz="0" w:space="0" w:color="auto"/>
        <w:left w:val="none" w:sz="0" w:space="0" w:color="auto"/>
        <w:bottom w:val="none" w:sz="0" w:space="0" w:color="auto"/>
        <w:right w:val="none" w:sz="0" w:space="0" w:color="auto"/>
      </w:divBdr>
    </w:div>
    <w:div w:id="865483514">
      <w:bodyDiv w:val="1"/>
      <w:marLeft w:val="0"/>
      <w:marRight w:val="0"/>
      <w:marTop w:val="0"/>
      <w:marBottom w:val="0"/>
      <w:divBdr>
        <w:top w:val="none" w:sz="0" w:space="0" w:color="auto"/>
        <w:left w:val="none" w:sz="0" w:space="0" w:color="auto"/>
        <w:bottom w:val="none" w:sz="0" w:space="0" w:color="auto"/>
        <w:right w:val="none" w:sz="0" w:space="0" w:color="auto"/>
      </w:divBdr>
    </w:div>
    <w:div w:id="891382593">
      <w:bodyDiv w:val="1"/>
      <w:marLeft w:val="0"/>
      <w:marRight w:val="0"/>
      <w:marTop w:val="0"/>
      <w:marBottom w:val="0"/>
      <w:divBdr>
        <w:top w:val="none" w:sz="0" w:space="0" w:color="auto"/>
        <w:left w:val="none" w:sz="0" w:space="0" w:color="auto"/>
        <w:bottom w:val="none" w:sz="0" w:space="0" w:color="auto"/>
        <w:right w:val="none" w:sz="0" w:space="0" w:color="auto"/>
      </w:divBdr>
    </w:div>
    <w:div w:id="934552243">
      <w:bodyDiv w:val="1"/>
      <w:marLeft w:val="0"/>
      <w:marRight w:val="0"/>
      <w:marTop w:val="0"/>
      <w:marBottom w:val="0"/>
      <w:divBdr>
        <w:top w:val="none" w:sz="0" w:space="0" w:color="auto"/>
        <w:left w:val="none" w:sz="0" w:space="0" w:color="auto"/>
        <w:bottom w:val="none" w:sz="0" w:space="0" w:color="auto"/>
        <w:right w:val="none" w:sz="0" w:space="0" w:color="auto"/>
      </w:divBdr>
    </w:div>
    <w:div w:id="1039283186">
      <w:bodyDiv w:val="1"/>
      <w:marLeft w:val="0"/>
      <w:marRight w:val="0"/>
      <w:marTop w:val="0"/>
      <w:marBottom w:val="0"/>
      <w:divBdr>
        <w:top w:val="none" w:sz="0" w:space="0" w:color="auto"/>
        <w:left w:val="none" w:sz="0" w:space="0" w:color="auto"/>
        <w:bottom w:val="none" w:sz="0" w:space="0" w:color="auto"/>
        <w:right w:val="none" w:sz="0" w:space="0" w:color="auto"/>
      </w:divBdr>
    </w:div>
    <w:div w:id="1120535167">
      <w:bodyDiv w:val="1"/>
      <w:marLeft w:val="0"/>
      <w:marRight w:val="0"/>
      <w:marTop w:val="0"/>
      <w:marBottom w:val="0"/>
      <w:divBdr>
        <w:top w:val="none" w:sz="0" w:space="0" w:color="auto"/>
        <w:left w:val="none" w:sz="0" w:space="0" w:color="auto"/>
        <w:bottom w:val="none" w:sz="0" w:space="0" w:color="auto"/>
        <w:right w:val="none" w:sz="0" w:space="0" w:color="auto"/>
      </w:divBdr>
    </w:div>
    <w:div w:id="1200436965">
      <w:bodyDiv w:val="1"/>
      <w:marLeft w:val="0"/>
      <w:marRight w:val="0"/>
      <w:marTop w:val="0"/>
      <w:marBottom w:val="0"/>
      <w:divBdr>
        <w:top w:val="none" w:sz="0" w:space="0" w:color="auto"/>
        <w:left w:val="none" w:sz="0" w:space="0" w:color="auto"/>
        <w:bottom w:val="none" w:sz="0" w:space="0" w:color="auto"/>
        <w:right w:val="none" w:sz="0" w:space="0" w:color="auto"/>
      </w:divBdr>
    </w:div>
    <w:div w:id="1474130377">
      <w:bodyDiv w:val="1"/>
      <w:marLeft w:val="0"/>
      <w:marRight w:val="0"/>
      <w:marTop w:val="0"/>
      <w:marBottom w:val="0"/>
      <w:divBdr>
        <w:top w:val="none" w:sz="0" w:space="0" w:color="auto"/>
        <w:left w:val="none" w:sz="0" w:space="0" w:color="auto"/>
        <w:bottom w:val="none" w:sz="0" w:space="0" w:color="auto"/>
        <w:right w:val="none" w:sz="0" w:space="0" w:color="auto"/>
      </w:divBdr>
    </w:div>
    <w:div w:id="1597445617">
      <w:bodyDiv w:val="1"/>
      <w:marLeft w:val="0"/>
      <w:marRight w:val="0"/>
      <w:marTop w:val="0"/>
      <w:marBottom w:val="0"/>
      <w:divBdr>
        <w:top w:val="none" w:sz="0" w:space="0" w:color="auto"/>
        <w:left w:val="none" w:sz="0" w:space="0" w:color="auto"/>
        <w:bottom w:val="none" w:sz="0" w:space="0" w:color="auto"/>
        <w:right w:val="none" w:sz="0" w:space="0" w:color="auto"/>
      </w:divBdr>
    </w:div>
    <w:div w:id="1655177701">
      <w:bodyDiv w:val="1"/>
      <w:marLeft w:val="0"/>
      <w:marRight w:val="0"/>
      <w:marTop w:val="0"/>
      <w:marBottom w:val="0"/>
      <w:divBdr>
        <w:top w:val="none" w:sz="0" w:space="0" w:color="auto"/>
        <w:left w:val="none" w:sz="0" w:space="0" w:color="auto"/>
        <w:bottom w:val="none" w:sz="0" w:space="0" w:color="auto"/>
        <w:right w:val="none" w:sz="0" w:space="0" w:color="auto"/>
      </w:divBdr>
    </w:div>
    <w:div w:id="1880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yandex.ru/?uid=1130000004209906&amp;login=e.gvozdetskaya" TargetMode="External"/><Relationship Id="rId18" Type="http://schemas.openxmlformats.org/officeDocument/2006/relationships/hyperlink" Target="consultantplus://offline/ref=20C8D02745B1F38DED00D711319C1871751E6E32487A551EB209D02C006C3B78B5C2463ECA6DBF19v7rDH" TargetMode="External"/><Relationship Id="rId26" Type="http://schemas.openxmlformats.org/officeDocument/2006/relationships/hyperlink" Target="consultantplus://offline/ref=20C8D02745B1F38DED00D711319C1871751E6E344B7E551EB209D02C006C3B78B5C2463CC36BvBrCH" TargetMode="External"/><Relationship Id="rId39" Type="http://schemas.openxmlformats.org/officeDocument/2006/relationships/hyperlink" Target="https://mail.yandex.ru/?uid=1130000004209906&amp;login=e.gvozdetskaya" TargetMode="External"/><Relationship Id="rId3" Type="http://schemas.openxmlformats.org/officeDocument/2006/relationships/styles" Target="styles.xml"/><Relationship Id="rId21" Type="http://schemas.openxmlformats.org/officeDocument/2006/relationships/hyperlink" Target="consultantplus://offline/ref=20C8D02745B1F38DED00D711319C18717616663C4575551EB209D02C00v6rCH" TargetMode="External"/><Relationship Id="rId34" Type="http://schemas.openxmlformats.org/officeDocument/2006/relationships/hyperlink" Target="https://mail.yandex.ru/?uid=1130000004209906&amp;login=e.gvozdetskaya" TargetMode="External"/><Relationship Id="rId42" Type="http://schemas.openxmlformats.org/officeDocument/2006/relationships/hyperlink" Target="https://mail.yandex.ru/?uid=1130000004209906&amp;login=e.gvozdetskaya" TargetMode="External"/><Relationship Id="rId7" Type="http://schemas.openxmlformats.org/officeDocument/2006/relationships/footnotes" Target="footnotes.xml"/><Relationship Id="rId12" Type="http://schemas.openxmlformats.org/officeDocument/2006/relationships/hyperlink" Target="https://mail.yandex.ru/?uid=1130000004209906&amp;login=e.gvozdetskaya" TargetMode="External"/><Relationship Id="rId17" Type="http://schemas.openxmlformats.org/officeDocument/2006/relationships/hyperlink" Target="https://mail.yandex.ru/?uid=1130000004209906&amp;login=e.gvozdetskaya" TargetMode="External"/><Relationship Id="rId25" Type="http://schemas.openxmlformats.org/officeDocument/2006/relationships/hyperlink" Target="consultantplus://offline/ref=20C8D02745B1F38DED00D61F249C1871751A6C3D4E7B551EB209D02C006C3B78B5C2463ECA6CB418v7r9H" TargetMode="External"/><Relationship Id="rId33" Type="http://schemas.openxmlformats.org/officeDocument/2006/relationships/hyperlink" Target="https://mail.yandex.ru/?uid=1130000004209906&amp;login=e.gvozdetskaya" TargetMode="External"/><Relationship Id="rId38" Type="http://schemas.openxmlformats.org/officeDocument/2006/relationships/hyperlink" Target="https://mail.yandex.ru/?uid=1130000004209906&amp;login=e.gvozdetskaya" TargetMode="External"/><Relationship Id="rId2" Type="http://schemas.openxmlformats.org/officeDocument/2006/relationships/numbering" Target="numbering.xml"/><Relationship Id="rId16" Type="http://schemas.openxmlformats.org/officeDocument/2006/relationships/hyperlink" Target="https://mail.yandex.ru/?uid=1130000004209906&amp;login=e.gvozdetskaya" TargetMode="External"/><Relationship Id="rId20" Type="http://schemas.openxmlformats.org/officeDocument/2006/relationships/hyperlink" Target="consultantplus://offline/ref=20C8D02745B1F38DED00D711319C187176196E334B79551EB209D02C00v6rCH" TargetMode="External"/><Relationship Id="rId29" Type="http://schemas.openxmlformats.org/officeDocument/2006/relationships/hyperlink" Target="consultantplus://offline/ref=20C8D02745B1F38DED00DE08369C1871731C6D304A74551EB209D02C00v6rCH" TargetMode="External"/><Relationship Id="rId41" Type="http://schemas.openxmlformats.org/officeDocument/2006/relationships/hyperlink" Target="https://mail.yandex.ru/?uid=1130000004209906&amp;login=e.gvozdetska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8D02745B1F38DED00D711319C1871751E6E344B7E551EB209D02C006C3B78B5C2463CC36BvBrCH" TargetMode="External"/><Relationship Id="rId24" Type="http://schemas.openxmlformats.org/officeDocument/2006/relationships/hyperlink" Target="consultantplus://offline/ref=20C8D02745B1F38DED00D61F249C1871751A6C3D4E7B551EB209D02C006C3B78B5C2463ECA6DBD13v7r2H" TargetMode="External"/><Relationship Id="rId32" Type="http://schemas.openxmlformats.org/officeDocument/2006/relationships/hyperlink" Target="https://mail.yandex.ru/?uid=1130000004209906&amp;login=e.gvozdetskaya" TargetMode="External"/><Relationship Id="rId37" Type="http://schemas.openxmlformats.org/officeDocument/2006/relationships/hyperlink" Target="https://mail.yandex.ru/?uid=1130000004209906&amp;login=e.gvozdetskaya" TargetMode="External"/><Relationship Id="rId40" Type="http://schemas.openxmlformats.org/officeDocument/2006/relationships/hyperlink" Target="https://mail.yandex.ru/?uid=1130000004209906&amp;login=e.gvozdetskaya" TargetMode="External"/><Relationship Id="rId5" Type="http://schemas.openxmlformats.org/officeDocument/2006/relationships/settings" Target="settings.xml"/><Relationship Id="rId15" Type="http://schemas.openxmlformats.org/officeDocument/2006/relationships/hyperlink" Target="https://mail.yandex.ru/?uid=1130000004209906&amp;login=e.gvozdetskaya" TargetMode="External"/><Relationship Id="rId23" Type="http://schemas.openxmlformats.org/officeDocument/2006/relationships/hyperlink" Target="consultantplus://offline/ref=20C8D02745B1F38DED00D61F249C1871761B663C4A7D551EB209D02C006C3B78B5C2463ECA6DBD11v7rBH" TargetMode="External"/><Relationship Id="rId28" Type="http://schemas.openxmlformats.org/officeDocument/2006/relationships/hyperlink" Target="consultantplus://offline/ref=20C8D02745B1F38DED00D711319C1871751F6C364D7D551EB209D02C006C3B78B5C2463ECA6FBD11v7rEH" TargetMode="External"/><Relationship Id="rId36" Type="http://schemas.openxmlformats.org/officeDocument/2006/relationships/hyperlink" Target="https://mail.yandex.ru/?uid=1130000004209906&amp;login=e.gvozdetskaya" TargetMode="External"/><Relationship Id="rId10" Type="http://schemas.openxmlformats.org/officeDocument/2006/relationships/hyperlink" Target="consultantplus://offline/ref=20C8D02745B1F38DED00D711319C187176166A33487A551EB209D02C006C3B78B5C2463ECA6DBD11v7rFH" TargetMode="External"/><Relationship Id="rId19" Type="http://schemas.openxmlformats.org/officeDocument/2006/relationships/hyperlink" Target="consultantplus://offline/ref=20C8D02745B1F38DED00D711319C1871761C6C304879551EB209D02C00v6rCH" TargetMode="External"/><Relationship Id="rId31" Type="http://schemas.openxmlformats.org/officeDocument/2006/relationships/hyperlink" Target="https://mail.yandex.ru/?uid=1130000004209906&amp;login=e.gvozdetskaya"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0C8D02745B1F38DED00D711319C187176166A33487A551EB209D02C006C3B78B5C2463ECA6DBD11v7rFH" TargetMode="External"/><Relationship Id="rId14" Type="http://schemas.openxmlformats.org/officeDocument/2006/relationships/hyperlink" Target="https://mail.yandex.ru/?uid=1130000004209906&amp;login=e.gvozdetskaya" TargetMode="External"/><Relationship Id="rId22" Type="http://schemas.openxmlformats.org/officeDocument/2006/relationships/hyperlink" Target="consultantplus://offline/ref=20C8D02745B1F38DED00D711319C1871751F6D314A7C551EB209D02C006C3B78B5C2463ECA6DBD11v7rAH" TargetMode="External"/><Relationship Id="rId27" Type="http://schemas.openxmlformats.org/officeDocument/2006/relationships/hyperlink" Target="consultantplus://offline/ref=20C8D02745B1F38DED00D711319C1871751F6C364D7D551EB209D02C006C3B78B5C2463DC3v6r5H" TargetMode="External"/><Relationship Id="rId30" Type="http://schemas.openxmlformats.org/officeDocument/2006/relationships/hyperlink" Target="consultantplus://offline/ref=20C8D02745B1F38DED00D711319C1871751E6E344B7E551EB209D02C006C3B78B5C2463CC36BvBrCH" TargetMode="External"/><Relationship Id="rId35" Type="http://schemas.openxmlformats.org/officeDocument/2006/relationships/hyperlink" Target="https://mail.yandex.ru/?uid=1130000004209906&amp;login=e.gvozdetskay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166D-FE47-4E6E-9370-28F0F8C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238</Pages>
  <Words>42123</Words>
  <Characters>240103</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281663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 А. Соловьева</cp:lastModifiedBy>
  <cp:revision>3</cp:revision>
  <cp:lastPrinted>2018-03-13T16:56:00Z</cp:lastPrinted>
  <dcterms:created xsi:type="dcterms:W3CDTF">2018-04-17T14:11:00Z</dcterms:created>
  <dcterms:modified xsi:type="dcterms:W3CDTF">2018-04-23T12:02:00Z</dcterms:modified>
  <dc:description>exif_MSED_d9d79cae00ad8ce62e5a2e2ce93b08132ff5494856c0ea398aee18793d511dfd</dc:description>
</cp:coreProperties>
</file>