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8" w:rsidRPr="00977776" w:rsidRDefault="00640FD8" w:rsidP="00640FD8">
      <w:pPr>
        <w:jc w:val="center"/>
        <w:rPr>
          <w:spacing w:val="20"/>
          <w:sz w:val="40"/>
        </w:rPr>
      </w:pPr>
      <w:r w:rsidRPr="008D46D3">
        <w:rPr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8.25pt;height:1in;z-index:251658240">
            <v:imagedata r:id="rId5" o:title=""/>
          </v:shape>
          <o:OLEObject Type="Embed" ProgID="PBrush" ShapeID="_x0000_s1026" DrawAspect="Content" ObjectID="_1607416303" r:id="rId6"/>
        </w:pict>
      </w:r>
    </w:p>
    <w:p w:rsidR="00640FD8" w:rsidRDefault="00640FD8" w:rsidP="00640FD8">
      <w:pPr>
        <w:jc w:val="center"/>
        <w:rPr>
          <w:b/>
          <w:spacing w:val="20"/>
          <w:sz w:val="40"/>
          <w:lang w:val="en-US"/>
        </w:rPr>
      </w:pPr>
    </w:p>
    <w:p w:rsidR="00640FD8" w:rsidRDefault="00640FD8" w:rsidP="00640FD8">
      <w:pPr>
        <w:rPr>
          <w:b/>
          <w:spacing w:val="20"/>
          <w:sz w:val="40"/>
        </w:rPr>
      </w:pPr>
    </w:p>
    <w:p w:rsidR="00640FD8" w:rsidRDefault="00640FD8" w:rsidP="00640FD8">
      <w:pPr>
        <w:rPr>
          <w:b/>
          <w:spacing w:val="20"/>
          <w:sz w:val="40"/>
        </w:rPr>
      </w:pPr>
    </w:p>
    <w:p w:rsidR="00640FD8" w:rsidRPr="00F7108B" w:rsidRDefault="00640FD8" w:rsidP="00640FD8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40FD8" w:rsidRPr="00A17FF8" w:rsidRDefault="00640FD8" w:rsidP="00640FD8">
      <w:pPr>
        <w:pStyle w:val="1"/>
        <w:rPr>
          <w:rFonts w:ascii="Arial" w:hAnsi="Arial" w:cs="Arial"/>
          <w:b w:val="0"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40FD8" w:rsidRPr="00A17FF8" w:rsidRDefault="00640FD8" w:rsidP="00640FD8">
      <w:pPr>
        <w:pStyle w:val="1"/>
        <w:rPr>
          <w:rFonts w:ascii="Arial" w:hAnsi="Arial" w:cs="Arial"/>
          <w:sz w:val="32"/>
          <w:szCs w:val="32"/>
        </w:rPr>
      </w:pPr>
      <w:r w:rsidRPr="00A17FF8">
        <w:rPr>
          <w:rFonts w:ascii="Arial" w:hAnsi="Arial" w:cs="Arial"/>
          <w:sz w:val="32"/>
          <w:szCs w:val="32"/>
        </w:rPr>
        <w:t>Московской области</w:t>
      </w:r>
    </w:p>
    <w:p w:rsidR="00640FD8" w:rsidRPr="00A17FF8" w:rsidRDefault="00640FD8" w:rsidP="00640FD8">
      <w:pPr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p w:rsidR="00640FD8" w:rsidRDefault="00640FD8" w:rsidP="00640FD8">
      <w:pPr>
        <w:jc w:val="both"/>
        <w:rPr>
          <w:sz w:val="22"/>
        </w:rPr>
      </w:pPr>
    </w:p>
    <w:tbl>
      <w:tblPr>
        <w:tblW w:w="0" w:type="auto"/>
        <w:jc w:val="center"/>
        <w:tblInd w:w="39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44"/>
        <w:gridCol w:w="1418"/>
        <w:gridCol w:w="397"/>
        <w:gridCol w:w="1418"/>
      </w:tblGrid>
      <w:tr w:rsidR="00640FD8" w:rsidTr="00DD435B">
        <w:trPr>
          <w:jc w:val="center"/>
        </w:trPr>
        <w:tc>
          <w:tcPr>
            <w:tcW w:w="344" w:type="dxa"/>
            <w:tcBorders>
              <w:bottom w:val="single" w:sz="6" w:space="0" w:color="auto"/>
            </w:tcBorders>
          </w:tcPr>
          <w:p w:rsidR="00640FD8" w:rsidRPr="00DB67CB" w:rsidRDefault="00640FD8" w:rsidP="00DD435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40FD8" w:rsidRPr="00DB67CB" w:rsidRDefault="00A8435D" w:rsidP="00DD4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27.12.2018</w:t>
            </w:r>
          </w:p>
        </w:tc>
        <w:tc>
          <w:tcPr>
            <w:tcW w:w="397" w:type="dxa"/>
          </w:tcPr>
          <w:p w:rsidR="00640FD8" w:rsidRPr="00E25C87" w:rsidRDefault="00640FD8" w:rsidP="00DD435B">
            <w:pPr>
              <w:jc w:val="center"/>
              <w:rPr>
                <w:b/>
              </w:rPr>
            </w:pPr>
            <w:r w:rsidRPr="00E25C87">
              <w:rPr>
                <w:b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40FD8" w:rsidRPr="00DB67CB" w:rsidRDefault="00A8435D" w:rsidP="00DD435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2715</w:t>
            </w:r>
          </w:p>
        </w:tc>
      </w:tr>
    </w:tbl>
    <w:p w:rsidR="005735A2" w:rsidRDefault="005735A2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640FD8" w:rsidRDefault="00640FD8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991685" w:rsidRDefault="00991685" w:rsidP="007170C3">
      <w:pPr>
        <w:jc w:val="center"/>
        <w:rPr>
          <w:rFonts w:ascii="Arial" w:hAnsi="Arial" w:cs="Arial"/>
          <w:b/>
        </w:rPr>
      </w:pPr>
    </w:p>
    <w:p w:rsidR="007170C3" w:rsidRDefault="007170C3" w:rsidP="007170C3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</w:rPr>
        <w:t xml:space="preserve">Об утверждении </w:t>
      </w:r>
      <w:r>
        <w:rPr>
          <w:rFonts w:ascii="Arial" w:hAnsi="Arial" w:cs="Arial"/>
          <w:b/>
          <w:bCs/>
          <w:color w:val="000000"/>
        </w:rPr>
        <w:t>административного регламента</w:t>
      </w:r>
    </w:p>
    <w:p w:rsidR="007170C3" w:rsidRDefault="007170C3" w:rsidP="007170C3">
      <w:pPr>
        <w:pStyle w:val="ConsPlusNormal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предоставления муниципальной услуги </w:t>
      </w:r>
      <w:r w:rsidR="00AD685D">
        <w:rPr>
          <w:b/>
          <w:sz w:val="24"/>
          <w:szCs w:val="24"/>
        </w:rPr>
        <w:t>«П</w:t>
      </w:r>
      <w:r w:rsidR="00AD685D">
        <w:rPr>
          <w:rFonts w:eastAsia="PMingLiU"/>
          <w:b/>
          <w:bCs/>
          <w:sz w:val="24"/>
          <w:szCs w:val="24"/>
        </w:rPr>
        <w:t>ризнание молодой семьей</w:t>
      </w:r>
      <w:r w:rsidR="00A000EE">
        <w:rPr>
          <w:rFonts w:eastAsia="PMingLiU"/>
          <w:b/>
          <w:bCs/>
          <w:sz w:val="24"/>
          <w:szCs w:val="24"/>
        </w:rPr>
        <w:t xml:space="preserve">, </w:t>
      </w:r>
      <w:r w:rsidR="00991685" w:rsidRPr="00991685">
        <w:rPr>
          <w:rFonts w:eastAsia="PMingLiU"/>
          <w:b/>
          <w:bCs/>
          <w:sz w:val="24"/>
          <w:szCs w:val="24"/>
        </w:rPr>
        <w:t xml:space="preserve"> нуждающейся  в жилом помещении</w:t>
      </w:r>
      <w:r w:rsidR="00A000EE">
        <w:rPr>
          <w:rFonts w:eastAsia="PMingLiU"/>
          <w:b/>
          <w:bCs/>
          <w:sz w:val="24"/>
          <w:szCs w:val="24"/>
        </w:rPr>
        <w:t xml:space="preserve">, </w:t>
      </w:r>
      <w:r w:rsidR="00991685" w:rsidRPr="00991685">
        <w:rPr>
          <w:rFonts w:eastAsia="PMingLiU"/>
          <w:b/>
          <w:bCs/>
          <w:sz w:val="24"/>
          <w:szCs w:val="24"/>
        </w:rPr>
        <w:t xml:space="preserve"> для участия в </w:t>
      </w:r>
      <w:hyperlink r:id="rId7" w:history="1">
        <w:r w:rsidR="00991685" w:rsidRPr="00991685">
          <w:rPr>
            <w:rFonts w:eastAsia="PMingLiU"/>
            <w:b/>
            <w:bCs/>
            <w:sz w:val="24"/>
            <w:szCs w:val="24"/>
          </w:rPr>
          <w:t>подпрограмме</w:t>
        </w:r>
      </w:hyperlink>
      <w:r w:rsidR="00991685" w:rsidRPr="00991685">
        <w:rPr>
          <w:rFonts w:eastAsia="PMingLiU"/>
          <w:b/>
          <w:bCs/>
          <w:sz w:val="24"/>
          <w:szCs w:val="24"/>
        </w:rPr>
        <w:t xml:space="preserve"> «Обеспечение жильем молодых семей» федеральной целевой программы «Жилище» на 2015-2020 годы и подпрограмме «Обеспечение жильем молодых семей» государственной программы Московской области «Жилище» на 2017-2027 годы, подпрограмме «Обеспечение жильем молодых семей» муниципальной программы «Жилище»  Пушкинского муниципального район</w:t>
      </w:r>
      <w:r w:rsidR="00991685">
        <w:rPr>
          <w:rFonts w:eastAsia="PMingLiU"/>
          <w:b/>
          <w:bCs/>
          <w:sz w:val="24"/>
          <w:szCs w:val="24"/>
        </w:rPr>
        <w:t xml:space="preserve">а </w:t>
      </w:r>
      <w:r w:rsidR="00991685" w:rsidRPr="00991685">
        <w:rPr>
          <w:rFonts w:eastAsia="PMingLiU"/>
          <w:b/>
          <w:bCs/>
          <w:sz w:val="24"/>
          <w:szCs w:val="24"/>
        </w:rPr>
        <w:t xml:space="preserve"> на 2017-2021 годы</w:t>
      </w:r>
      <w:r w:rsidR="00AD685D">
        <w:rPr>
          <w:rFonts w:eastAsia="PMingLiU"/>
          <w:b/>
          <w:bCs/>
          <w:sz w:val="24"/>
          <w:szCs w:val="24"/>
        </w:rPr>
        <w:t>»</w:t>
      </w:r>
      <w:proofErr w:type="gramEnd"/>
    </w:p>
    <w:p w:rsidR="007170C3" w:rsidRDefault="007170C3" w:rsidP="007170C3">
      <w:pPr>
        <w:tabs>
          <w:tab w:val="left" w:pos="993"/>
        </w:tabs>
        <w:rPr>
          <w:rFonts w:ascii="Arial" w:hAnsi="Arial" w:cs="Arial"/>
          <w:b/>
        </w:rPr>
      </w:pPr>
    </w:p>
    <w:p w:rsidR="00991685" w:rsidRDefault="00991685" w:rsidP="007170C3">
      <w:pPr>
        <w:tabs>
          <w:tab w:val="left" w:pos="993"/>
        </w:tabs>
        <w:rPr>
          <w:rFonts w:ascii="Arial" w:hAnsi="Arial" w:cs="Arial"/>
          <w:b/>
        </w:rPr>
      </w:pPr>
    </w:p>
    <w:p w:rsidR="007170C3" w:rsidRDefault="007170C3" w:rsidP="002017C7">
      <w:pPr>
        <w:ind w:firstLine="426"/>
        <w:jc w:val="both"/>
        <w:rPr>
          <w:rFonts w:ascii="Arial" w:hAnsi="Arial" w:cs="Arial"/>
          <w:lang w:eastAsia="ar-SA"/>
        </w:rPr>
      </w:pPr>
      <w:r w:rsidRPr="00825CCB">
        <w:rPr>
          <w:rFonts w:ascii="Arial" w:hAnsi="Arial" w:cs="Arial"/>
        </w:rPr>
        <w:t xml:space="preserve">   </w:t>
      </w:r>
      <w:bookmarkStart w:id="0" w:name="sub_1"/>
      <w:proofErr w:type="gramStart"/>
      <w:r w:rsidR="00AD685D" w:rsidRPr="00075AC6">
        <w:rPr>
          <w:rFonts w:ascii="Arial" w:hAnsi="Arial" w:cs="Arial"/>
        </w:rPr>
        <w:t xml:space="preserve">С целью обеспечения доступности и качества исполнения государственной услуги, в соответствии с </w:t>
      </w:r>
      <w:hyperlink r:id="rId8" w:history="1">
        <w:r w:rsidR="00AD685D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AD685D" w:rsidRPr="00075AC6">
        <w:rPr>
          <w:rFonts w:ascii="Arial" w:hAnsi="Arial" w:cs="Arial"/>
        </w:rPr>
        <w:t xml:space="preserve"> от 27.07.2010 № 210-ФЗ </w:t>
      </w:r>
      <w:r w:rsidR="002B2919">
        <w:rPr>
          <w:rFonts w:ascii="Arial" w:hAnsi="Arial" w:cs="Arial"/>
        </w:rPr>
        <w:t xml:space="preserve">                    </w:t>
      </w:r>
      <w:r w:rsidR="00AD685D" w:rsidRPr="00075AC6">
        <w:rPr>
          <w:rFonts w:ascii="Arial" w:hAnsi="Arial" w:cs="Arial"/>
        </w:rPr>
        <w:t xml:space="preserve">«Об организации предоставления государственных и муниципальных услуг», </w:t>
      </w:r>
      <w:hyperlink r:id="rId9" w:history="1">
        <w:r w:rsidR="00AD685D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2B2919">
        <w:rPr>
          <w:rFonts w:ascii="Arial" w:hAnsi="Arial" w:cs="Arial"/>
          <w:lang w:eastAsia="ar-SA"/>
        </w:rPr>
        <w:t xml:space="preserve">  </w:t>
      </w:r>
      <w:r w:rsidR="00AD685D" w:rsidRPr="00075AC6">
        <w:rPr>
          <w:rFonts w:ascii="Arial" w:hAnsi="Arial" w:cs="Arial"/>
          <w:lang w:eastAsia="ar-SA"/>
        </w:rPr>
        <w:t xml:space="preserve">от 06.10.2003 № 131-ФЗ </w:t>
      </w:r>
      <w:r w:rsidR="00AD685D" w:rsidRPr="00075AC6">
        <w:rPr>
          <w:rFonts w:ascii="Arial" w:hAnsi="Arial" w:cs="Arial"/>
        </w:rPr>
        <w:t>«</w:t>
      </w:r>
      <w:r w:rsidR="00AD685D" w:rsidRPr="00075AC6">
        <w:rPr>
          <w:rFonts w:ascii="Arial" w:hAnsi="Arial" w:cs="Arial"/>
          <w:lang w:eastAsia="ar-SA"/>
        </w:rPr>
        <w:t>Об общих принципах организации ме</w:t>
      </w:r>
      <w:r w:rsidR="002B2919">
        <w:rPr>
          <w:rFonts w:ascii="Arial" w:hAnsi="Arial" w:cs="Arial"/>
          <w:lang w:eastAsia="ar-SA"/>
        </w:rPr>
        <w:t xml:space="preserve">стного самоуправления  </w:t>
      </w:r>
      <w:r w:rsidR="00AD685D" w:rsidRPr="00075AC6">
        <w:rPr>
          <w:rFonts w:ascii="Arial" w:hAnsi="Arial" w:cs="Arial"/>
          <w:lang w:eastAsia="ar-SA"/>
        </w:rPr>
        <w:t>в Российской Федерации</w:t>
      </w:r>
      <w:r w:rsidR="00AD685D" w:rsidRPr="00075AC6">
        <w:rPr>
          <w:rFonts w:ascii="Arial" w:hAnsi="Arial" w:cs="Arial"/>
        </w:rPr>
        <w:t>»</w:t>
      </w:r>
      <w:r w:rsidR="00AD685D" w:rsidRPr="00075AC6">
        <w:rPr>
          <w:rFonts w:ascii="Arial" w:hAnsi="Arial" w:cs="Arial"/>
          <w:lang w:eastAsia="ar-SA"/>
        </w:rPr>
        <w:t xml:space="preserve">, постановлением администрации Пушкинского муниципального района Московской области от 24.05.2012 № 1500 </w:t>
      </w:r>
      <w:r w:rsidR="002B2919">
        <w:rPr>
          <w:rFonts w:ascii="Arial" w:hAnsi="Arial" w:cs="Arial"/>
          <w:lang w:eastAsia="ar-SA"/>
        </w:rPr>
        <w:t xml:space="preserve">         </w:t>
      </w:r>
      <w:r w:rsidR="00AD685D" w:rsidRPr="00075AC6">
        <w:rPr>
          <w:rFonts w:ascii="Arial" w:hAnsi="Arial" w:cs="Arial"/>
          <w:lang w:eastAsia="ar-SA"/>
        </w:rPr>
        <w:t>«О разработке и утверждении административных регламентов исполнения функции муниципа</w:t>
      </w:r>
      <w:r w:rsidR="002B2919">
        <w:rPr>
          <w:rFonts w:ascii="Arial" w:hAnsi="Arial" w:cs="Arial"/>
          <w:lang w:eastAsia="ar-SA"/>
        </w:rPr>
        <w:t xml:space="preserve">льного контроля </w:t>
      </w:r>
      <w:r w:rsidR="00AD685D" w:rsidRPr="00075AC6">
        <w:rPr>
          <w:rFonts w:ascii="Arial" w:hAnsi="Arial" w:cs="Arial"/>
          <w:lang w:eastAsia="ar-SA"/>
        </w:rPr>
        <w:t>и административных</w:t>
      </w:r>
      <w:proofErr w:type="gramEnd"/>
      <w:r w:rsidR="00AD685D" w:rsidRPr="00075AC6">
        <w:rPr>
          <w:rFonts w:ascii="Arial" w:hAnsi="Arial" w:cs="Arial"/>
          <w:lang w:eastAsia="ar-SA"/>
        </w:rPr>
        <w:t xml:space="preserve"> регламентов предоставления государственных и муниципальных услуг в Пушкинском муниципальном районе», постановлением администрации Пушкинского муниципального района Московской области </w:t>
      </w:r>
      <w:r w:rsidR="002B2919">
        <w:rPr>
          <w:rFonts w:ascii="Arial" w:hAnsi="Arial" w:cs="Arial"/>
          <w:lang w:eastAsia="ar-SA"/>
        </w:rPr>
        <w:t xml:space="preserve">от 24.12.2014 №3300 </w:t>
      </w:r>
      <w:r w:rsidR="00AD685D" w:rsidRPr="00075AC6">
        <w:rPr>
          <w:rFonts w:ascii="Arial" w:hAnsi="Arial" w:cs="Arial"/>
          <w:lang w:eastAsia="ar-SA"/>
        </w:rPr>
        <w:t xml:space="preserve">«Об утверждении Перечня государственных </w:t>
      </w:r>
      <w:r w:rsidR="002B2919">
        <w:rPr>
          <w:rFonts w:ascii="Arial" w:hAnsi="Arial" w:cs="Arial"/>
          <w:lang w:eastAsia="ar-SA"/>
        </w:rPr>
        <w:t xml:space="preserve">                     </w:t>
      </w:r>
      <w:r w:rsidR="00AD685D" w:rsidRPr="00075AC6">
        <w:rPr>
          <w:rFonts w:ascii="Arial" w:hAnsi="Arial" w:cs="Arial"/>
          <w:lang w:eastAsia="ar-SA"/>
        </w:rPr>
        <w:t>и муниципальных услуг, предоставляемых отраслевыми и функциональными органами администрации Пушкинского муниципального района, а также муниципальными учреждениями Пушкинск</w:t>
      </w:r>
      <w:r w:rsidR="002B2919">
        <w:rPr>
          <w:rFonts w:ascii="Arial" w:hAnsi="Arial" w:cs="Arial"/>
          <w:lang w:eastAsia="ar-SA"/>
        </w:rPr>
        <w:t xml:space="preserve">ого муниципального района    </w:t>
      </w:r>
      <w:r w:rsidR="00AD685D" w:rsidRPr="00075AC6">
        <w:rPr>
          <w:rFonts w:ascii="Arial" w:hAnsi="Arial" w:cs="Arial"/>
          <w:lang w:eastAsia="ar-SA"/>
        </w:rPr>
        <w:t xml:space="preserve">и Перечня государственных </w:t>
      </w:r>
      <w:r w:rsidR="002B2919">
        <w:rPr>
          <w:rFonts w:ascii="Arial" w:hAnsi="Arial" w:cs="Arial"/>
          <w:lang w:eastAsia="ar-SA"/>
        </w:rPr>
        <w:t xml:space="preserve">         </w:t>
      </w:r>
      <w:r w:rsidR="00AD685D" w:rsidRPr="00075AC6">
        <w:rPr>
          <w:rFonts w:ascii="Arial" w:hAnsi="Arial" w:cs="Arial"/>
          <w:lang w:eastAsia="ar-SA"/>
        </w:rPr>
        <w:t>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 центра Пуш</w:t>
      </w:r>
      <w:r w:rsidR="002B2919">
        <w:rPr>
          <w:rFonts w:ascii="Arial" w:hAnsi="Arial" w:cs="Arial"/>
          <w:lang w:eastAsia="ar-SA"/>
        </w:rPr>
        <w:t xml:space="preserve">кинского муниципального района» </w:t>
      </w:r>
      <w:r w:rsidR="00AD685D" w:rsidRPr="00075AC6">
        <w:rPr>
          <w:rFonts w:ascii="Arial" w:hAnsi="Arial" w:cs="Arial"/>
          <w:lang w:eastAsia="ar-SA"/>
        </w:rPr>
        <w:t>(</w:t>
      </w:r>
      <w:r w:rsidR="00A17E84">
        <w:rPr>
          <w:rFonts w:ascii="Arial" w:hAnsi="Arial" w:cs="Arial"/>
          <w:lang w:eastAsia="ar-SA"/>
        </w:rPr>
        <w:t>с последующими изменениями</w:t>
      </w:r>
      <w:r w:rsidR="00AD685D" w:rsidRPr="00075AC6">
        <w:rPr>
          <w:rFonts w:ascii="Arial" w:hAnsi="Arial" w:cs="Arial"/>
          <w:lang w:eastAsia="ar-SA"/>
        </w:rPr>
        <w:t xml:space="preserve">), руководствуясь Уставом </w:t>
      </w:r>
      <w:r w:rsidR="00A17E84">
        <w:rPr>
          <w:rFonts w:ascii="Arial" w:hAnsi="Arial" w:cs="Arial"/>
          <w:lang w:eastAsia="ar-SA"/>
        </w:rPr>
        <w:t>Пушкинского муниципального района Московской области, Уставом городского поселения Пушкино Пушкинского муниципального района Московской области,</w:t>
      </w:r>
    </w:p>
    <w:p w:rsidR="00D474C7" w:rsidRPr="00825CCB" w:rsidRDefault="00D474C7" w:rsidP="007170C3">
      <w:pPr>
        <w:ind w:firstLine="720"/>
        <w:jc w:val="both"/>
        <w:rPr>
          <w:rFonts w:ascii="Arial" w:hAnsi="Arial" w:cs="Arial"/>
          <w:b/>
        </w:rPr>
      </w:pPr>
    </w:p>
    <w:p w:rsidR="00740454" w:rsidRDefault="00740454" w:rsidP="007170C3">
      <w:pPr>
        <w:jc w:val="center"/>
        <w:rPr>
          <w:rFonts w:ascii="Arial" w:hAnsi="Arial" w:cs="Arial"/>
          <w:b/>
        </w:rPr>
      </w:pPr>
    </w:p>
    <w:p w:rsidR="00740454" w:rsidRDefault="00740454" w:rsidP="007170C3">
      <w:pPr>
        <w:jc w:val="center"/>
        <w:rPr>
          <w:rFonts w:ascii="Arial" w:hAnsi="Arial" w:cs="Arial"/>
          <w:b/>
        </w:rPr>
      </w:pPr>
    </w:p>
    <w:p w:rsidR="007170C3" w:rsidRPr="00825CCB" w:rsidRDefault="007170C3" w:rsidP="007170C3">
      <w:pPr>
        <w:jc w:val="center"/>
        <w:rPr>
          <w:rFonts w:ascii="Arial" w:hAnsi="Arial" w:cs="Arial"/>
          <w:b/>
        </w:rPr>
      </w:pPr>
      <w:r w:rsidRPr="00825CCB">
        <w:rPr>
          <w:rFonts w:ascii="Arial" w:hAnsi="Arial" w:cs="Arial"/>
          <w:b/>
        </w:rPr>
        <w:lastRenderedPageBreak/>
        <w:t>ПОСТАНОВЛЯЮ:</w:t>
      </w:r>
    </w:p>
    <w:p w:rsidR="007170C3" w:rsidRPr="00825CCB" w:rsidRDefault="007170C3" w:rsidP="007170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bookmarkEnd w:id="0"/>
    <w:p w:rsidR="007170C3" w:rsidRDefault="00757C36" w:rsidP="00757C36">
      <w:pPr>
        <w:pStyle w:val="ConsPlusNormal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7170C3" w:rsidRPr="00825CCB">
        <w:rPr>
          <w:sz w:val="24"/>
          <w:szCs w:val="24"/>
        </w:rPr>
        <w:t xml:space="preserve">Утвердить </w:t>
      </w:r>
      <w:hyperlink r:id="rId10" w:anchor="sub_1000" w:history="1">
        <w:r w:rsidR="007170C3" w:rsidRPr="00825CCB">
          <w:rPr>
            <w:rStyle w:val="a4"/>
            <w:color w:val="auto"/>
            <w:sz w:val="24"/>
            <w:szCs w:val="24"/>
            <w:u w:val="none"/>
          </w:rPr>
          <w:t>административный регламент</w:t>
        </w:r>
      </w:hyperlink>
      <w:r w:rsidR="007170C3" w:rsidRPr="00825CCB">
        <w:rPr>
          <w:sz w:val="24"/>
          <w:szCs w:val="24"/>
        </w:rPr>
        <w:t xml:space="preserve"> предоставления муниципальной услуги «</w:t>
      </w:r>
      <w:r w:rsidR="00AD685D">
        <w:rPr>
          <w:sz w:val="24"/>
          <w:szCs w:val="24"/>
        </w:rPr>
        <w:t>П</w:t>
      </w:r>
      <w:r w:rsidR="00AD685D">
        <w:rPr>
          <w:rFonts w:eastAsia="PMingLiU"/>
          <w:bCs/>
          <w:sz w:val="24"/>
          <w:szCs w:val="24"/>
        </w:rPr>
        <w:t>ризнание молодой семьей</w:t>
      </w:r>
      <w:r w:rsidR="00A000EE">
        <w:rPr>
          <w:rFonts w:eastAsia="PMingLiU"/>
          <w:bCs/>
          <w:sz w:val="24"/>
          <w:szCs w:val="24"/>
        </w:rPr>
        <w:t>,</w:t>
      </w:r>
      <w:r w:rsidR="00991685" w:rsidRPr="00991685">
        <w:rPr>
          <w:rFonts w:eastAsia="PMingLiU"/>
          <w:bCs/>
          <w:sz w:val="24"/>
          <w:szCs w:val="24"/>
        </w:rPr>
        <w:t xml:space="preserve"> нуждающейся  в жилом помещении</w:t>
      </w:r>
      <w:r w:rsidR="00A000EE">
        <w:rPr>
          <w:rFonts w:eastAsia="PMingLiU"/>
          <w:bCs/>
          <w:sz w:val="24"/>
          <w:szCs w:val="24"/>
        </w:rPr>
        <w:t xml:space="preserve">, </w:t>
      </w:r>
      <w:r w:rsidR="00991685" w:rsidRPr="00991685">
        <w:rPr>
          <w:rFonts w:eastAsia="PMingLiU"/>
          <w:bCs/>
          <w:sz w:val="24"/>
          <w:szCs w:val="24"/>
        </w:rPr>
        <w:t xml:space="preserve"> для участия </w:t>
      </w:r>
      <w:r w:rsidR="00AD685D">
        <w:rPr>
          <w:rFonts w:eastAsia="PMingLiU"/>
          <w:bCs/>
          <w:sz w:val="24"/>
          <w:szCs w:val="24"/>
        </w:rPr>
        <w:t xml:space="preserve">                        </w:t>
      </w:r>
      <w:r w:rsidR="00991685" w:rsidRPr="00991685">
        <w:rPr>
          <w:rFonts w:eastAsia="PMingLiU"/>
          <w:bCs/>
          <w:sz w:val="24"/>
          <w:szCs w:val="24"/>
        </w:rPr>
        <w:t xml:space="preserve">в </w:t>
      </w:r>
      <w:hyperlink r:id="rId11" w:history="1">
        <w:r w:rsidR="00991685" w:rsidRPr="00991685">
          <w:rPr>
            <w:rFonts w:eastAsia="PMingLiU"/>
            <w:bCs/>
            <w:sz w:val="24"/>
            <w:szCs w:val="24"/>
          </w:rPr>
          <w:t>подпрограмме</w:t>
        </w:r>
      </w:hyperlink>
      <w:r w:rsidR="00991685" w:rsidRPr="00991685">
        <w:rPr>
          <w:rFonts w:eastAsia="PMingLiU"/>
          <w:bCs/>
          <w:sz w:val="24"/>
          <w:szCs w:val="24"/>
        </w:rPr>
        <w:t xml:space="preserve"> «Обеспечение жильем молодых семей» федеральной целевой программы «Жилище» на 2015-2020 годы и подпрограмме «Обеспечение жильем молодых семей» государственной программы Московской области «Жилище» на 2017-2027 годы, подпрограмме «Обеспечение жильем молодых семей» муниципальной программы «Жилище»  Пушкинского муниципального района  на 2017-2021 годы</w:t>
      </w:r>
      <w:r w:rsidR="00AD685D">
        <w:rPr>
          <w:sz w:val="24"/>
          <w:szCs w:val="24"/>
        </w:rPr>
        <w:t>» (приложение).</w:t>
      </w:r>
      <w:proofErr w:type="gramEnd"/>
    </w:p>
    <w:p w:rsidR="000511E5" w:rsidRDefault="000511E5" w:rsidP="002B2919">
      <w:pPr>
        <w:pStyle w:val="ConsPlusNormal"/>
        <w:numPr>
          <w:ilvl w:val="0"/>
          <w:numId w:val="7"/>
        </w:numPr>
        <w:ind w:left="0" w:firstLine="42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Признать утратившим силу постановление администрации Пушкинского муниципального района Московской области от 31.01.2018 № 169 «Об утверждении регламента предоставления </w:t>
      </w:r>
      <w:r w:rsidRPr="00825CCB">
        <w:rPr>
          <w:sz w:val="24"/>
          <w:szCs w:val="24"/>
        </w:rPr>
        <w:t>муниципальной услуги «</w:t>
      </w:r>
      <w:r>
        <w:rPr>
          <w:sz w:val="24"/>
          <w:szCs w:val="24"/>
        </w:rPr>
        <w:t>П</w:t>
      </w:r>
      <w:r>
        <w:rPr>
          <w:rFonts w:eastAsia="PMingLiU"/>
          <w:bCs/>
          <w:sz w:val="24"/>
          <w:szCs w:val="24"/>
        </w:rPr>
        <w:t>ризнание молодой семьей,</w:t>
      </w:r>
      <w:r w:rsidRPr="00991685">
        <w:rPr>
          <w:rFonts w:eastAsia="PMingLiU"/>
          <w:bCs/>
          <w:sz w:val="24"/>
          <w:szCs w:val="24"/>
        </w:rPr>
        <w:t xml:space="preserve"> нуждающейся  в жилом помещении</w:t>
      </w:r>
      <w:r>
        <w:rPr>
          <w:rFonts w:eastAsia="PMingLiU"/>
          <w:bCs/>
          <w:sz w:val="24"/>
          <w:szCs w:val="24"/>
        </w:rPr>
        <w:t xml:space="preserve">, </w:t>
      </w:r>
      <w:r w:rsidRPr="00991685">
        <w:rPr>
          <w:rFonts w:eastAsia="PMingLiU"/>
          <w:bCs/>
          <w:sz w:val="24"/>
          <w:szCs w:val="24"/>
        </w:rPr>
        <w:t xml:space="preserve"> для участия </w:t>
      </w:r>
      <w:r w:rsidR="00291227">
        <w:rPr>
          <w:rFonts w:eastAsia="PMingLiU"/>
          <w:bCs/>
          <w:sz w:val="24"/>
          <w:szCs w:val="24"/>
        </w:rPr>
        <w:t xml:space="preserve">  </w:t>
      </w:r>
      <w:r w:rsidRPr="00991685">
        <w:rPr>
          <w:rFonts w:eastAsia="PMingLiU"/>
          <w:bCs/>
          <w:sz w:val="24"/>
          <w:szCs w:val="24"/>
        </w:rPr>
        <w:t xml:space="preserve">в </w:t>
      </w:r>
      <w:hyperlink r:id="rId12" w:history="1">
        <w:r w:rsidRPr="00991685">
          <w:rPr>
            <w:rFonts w:eastAsia="PMingLiU"/>
            <w:bCs/>
            <w:sz w:val="24"/>
            <w:szCs w:val="24"/>
          </w:rPr>
          <w:t>подпрограмме</w:t>
        </w:r>
      </w:hyperlink>
      <w:r w:rsidRPr="00991685">
        <w:rPr>
          <w:rFonts w:eastAsia="PMingLiU"/>
          <w:bCs/>
          <w:sz w:val="24"/>
          <w:szCs w:val="24"/>
        </w:rPr>
        <w:t xml:space="preserve"> «Обеспечение жильем молодых семей» федеральной целевой программы </w:t>
      </w:r>
      <w:r w:rsidR="00757C36">
        <w:rPr>
          <w:rFonts w:eastAsia="PMingLiU"/>
          <w:bCs/>
          <w:sz w:val="24"/>
          <w:szCs w:val="24"/>
        </w:rPr>
        <w:t>«Жилище» на 2015-2020 годы</w:t>
      </w:r>
      <w:r w:rsidR="002B2919">
        <w:rPr>
          <w:rFonts w:eastAsia="PMingLiU"/>
          <w:bCs/>
          <w:sz w:val="24"/>
          <w:szCs w:val="24"/>
        </w:rPr>
        <w:t xml:space="preserve"> </w:t>
      </w:r>
      <w:r w:rsidRPr="00991685">
        <w:rPr>
          <w:rFonts w:eastAsia="PMingLiU"/>
          <w:bCs/>
          <w:sz w:val="24"/>
          <w:szCs w:val="24"/>
        </w:rPr>
        <w:t>и подпрограмме «Обеспечение жильем молодых семей» государственной программы Московской области «Жилище» на 2017-2027 годы, подпрограмме «Обеспечение жильем молодых семей</w:t>
      </w:r>
      <w:proofErr w:type="gramEnd"/>
      <w:r w:rsidRPr="00991685">
        <w:rPr>
          <w:rFonts w:eastAsia="PMingLiU"/>
          <w:bCs/>
          <w:sz w:val="24"/>
          <w:szCs w:val="24"/>
        </w:rPr>
        <w:t>» муниципальной программы «Жилище»  Пушкинского муниципального района  на 2017-2021 годы</w:t>
      </w:r>
      <w:r>
        <w:rPr>
          <w:sz w:val="24"/>
          <w:szCs w:val="24"/>
        </w:rPr>
        <w:t>»</w:t>
      </w:r>
    </w:p>
    <w:p w:rsidR="007170C3" w:rsidRPr="00825CCB" w:rsidRDefault="000511E5" w:rsidP="002B291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57C36">
        <w:rPr>
          <w:rFonts w:ascii="Arial" w:hAnsi="Arial" w:cs="Arial"/>
        </w:rPr>
        <w:t xml:space="preserve">. </w:t>
      </w:r>
      <w:r w:rsidR="00AD685D" w:rsidRPr="00AD685D">
        <w:rPr>
          <w:rFonts w:ascii="Arial" w:hAnsi="Arial" w:cs="Arial"/>
        </w:rPr>
        <w:t>Управлению делами администрации Пушкинского муниципального района Московской области организовать публикацию настоящего постановления в средствах массовой информации, муниципальному казенному учреждению Пушкинского муниципального района Московской области «</w:t>
      </w:r>
      <w:r>
        <w:rPr>
          <w:rFonts w:ascii="Arial" w:hAnsi="Arial" w:cs="Arial"/>
        </w:rPr>
        <w:t>Сервис-Центр</w:t>
      </w:r>
      <w:r w:rsidR="00AD685D" w:rsidRPr="00AD685D">
        <w:rPr>
          <w:rFonts w:ascii="Arial" w:hAnsi="Arial" w:cs="Arial"/>
          <w:lang w:eastAsia="ar-SA"/>
        </w:rPr>
        <w:t xml:space="preserve">» </w:t>
      </w:r>
      <w:proofErr w:type="gramStart"/>
      <w:r w:rsidR="00AD685D" w:rsidRPr="00AD685D">
        <w:rPr>
          <w:rFonts w:ascii="Arial" w:hAnsi="Arial" w:cs="Arial"/>
          <w:lang w:eastAsia="ar-SA"/>
        </w:rPr>
        <w:t>разместить</w:t>
      </w:r>
      <w:proofErr w:type="gramEnd"/>
      <w:r w:rsidR="00AD685D" w:rsidRPr="00AD685D">
        <w:rPr>
          <w:rFonts w:ascii="Arial" w:hAnsi="Arial" w:cs="Arial"/>
          <w:lang w:eastAsia="ar-SA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7170C3" w:rsidRDefault="000511E5" w:rsidP="00757C36">
      <w:pPr>
        <w:tabs>
          <w:tab w:val="left" w:pos="709"/>
          <w:tab w:val="left" w:pos="851"/>
          <w:tab w:val="left" w:pos="993"/>
          <w:tab w:val="left" w:pos="5040"/>
          <w:tab w:val="left" w:pos="5220"/>
        </w:tabs>
        <w:ind w:firstLine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</w:t>
      </w:r>
      <w:r w:rsidR="00757C36">
        <w:rPr>
          <w:rFonts w:ascii="Arial" w:hAnsi="Arial" w:cs="Arial"/>
        </w:rPr>
        <w:t xml:space="preserve">. </w:t>
      </w:r>
      <w:proofErr w:type="gramStart"/>
      <w:r w:rsidR="00AD685D" w:rsidRPr="00075AC6">
        <w:rPr>
          <w:rFonts w:ascii="Arial" w:hAnsi="Arial" w:cs="Arial"/>
        </w:rPr>
        <w:t xml:space="preserve">Контроль  </w:t>
      </w:r>
      <w:r w:rsidR="00A000EE">
        <w:rPr>
          <w:rFonts w:ascii="Arial" w:hAnsi="Arial" w:cs="Arial"/>
        </w:rPr>
        <w:t>за</w:t>
      </w:r>
      <w:proofErr w:type="gramEnd"/>
      <w:r w:rsidR="00A000EE">
        <w:rPr>
          <w:rFonts w:ascii="Arial" w:hAnsi="Arial" w:cs="Arial"/>
        </w:rPr>
        <w:t xml:space="preserve">   исполнением   настоящего  п</w:t>
      </w:r>
      <w:r w:rsidR="00AD685D" w:rsidRPr="00075AC6">
        <w:rPr>
          <w:rFonts w:ascii="Arial" w:hAnsi="Arial" w:cs="Arial"/>
        </w:rPr>
        <w:t>остановления   возложить                   на  заместителя Главы администрации Пушкинского муниципального района                 Т.А. Тищенко.</w:t>
      </w:r>
    </w:p>
    <w:p w:rsidR="00991685" w:rsidRDefault="00991685" w:rsidP="007170C3">
      <w:pPr>
        <w:jc w:val="both"/>
        <w:rPr>
          <w:rFonts w:ascii="Arial" w:hAnsi="Arial" w:cs="Arial"/>
          <w:b/>
        </w:rPr>
      </w:pPr>
    </w:p>
    <w:p w:rsidR="00991685" w:rsidRDefault="00991685" w:rsidP="007170C3">
      <w:pPr>
        <w:jc w:val="both"/>
        <w:rPr>
          <w:rFonts w:ascii="Arial" w:hAnsi="Arial" w:cs="Arial"/>
          <w:b/>
        </w:rPr>
      </w:pPr>
    </w:p>
    <w:p w:rsidR="007170C3" w:rsidRDefault="007170C3" w:rsidP="007170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</w:t>
      </w:r>
      <w:proofErr w:type="gramStart"/>
      <w:r>
        <w:rPr>
          <w:rFonts w:ascii="Arial" w:hAnsi="Arial" w:cs="Arial"/>
          <w:b/>
        </w:rPr>
        <w:t>Пушкинского</w:t>
      </w:r>
      <w:proofErr w:type="gramEnd"/>
    </w:p>
    <w:p w:rsidR="007170C3" w:rsidRDefault="007170C3" w:rsidP="007170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муниципального района                                                                   С.М. Грибинюченко</w:t>
      </w:r>
    </w:p>
    <w:p w:rsidR="00E327A6" w:rsidRDefault="007170C3" w:rsidP="007170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BC0CEB" w:rsidRDefault="00BC0CEB" w:rsidP="007170C3">
      <w:pPr>
        <w:jc w:val="both"/>
        <w:rPr>
          <w:rFonts w:ascii="Arial" w:hAnsi="Arial" w:cs="Arial"/>
          <w:b/>
        </w:rPr>
      </w:pPr>
    </w:p>
    <w:p w:rsidR="000511E5" w:rsidRDefault="000511E5" w:rsidP="007170C3">
      <w:pPr>
        <w:jc w:val="both"/>
        <w:rPr>
          <w:rFonts w:ascii="Arial" w:hAnsi="Arial" w:cs="Arial"/>
          <w:b/>
        </w:rPr>
      </w:pPr>
    </w:p>
    <w:p w:rsidR="000511E5" w:rsidRDefault="000511E5" w:rsidP="007170C3">
      <w:pPr>
        <w:jc w:val="both"/>
        <w:rPr>
          <w:rFonts w:ascii="Arial" w:hAnsi="Arial" w:cs="Arial"/>
          <w:b/>
        </w:rPr>
      </w:pPr>
    </w:p>
    <w:p w:rsidR="000511E5" w:rsidRDefault="000511E5" w:rsidP="007170C3">
      <w:pPr>
        <w:jc w:val="both"/>
        <w:rPr>
          <w:rFonts w:ascii="Arial" w:hAnsi="Arial" w:cs="Arial"/>
          <w:b/>
        </w:rPr>
      </w:pPr>
    </w:p>
    <w:p w:rsidR="00BC0CEB" w:rsidRPr="00DB67CB" w:rsidRDefault="00BC0CEB" w:rsidP="00BC0CEB">
      <w:pPr>
        <w:rPr>
          <w:rFonts w:ascii="Arial" w:hAnsi="Arial" w:cs="Arial"/>
          <w:b/>
        </w:rPr>
      </w:pPr>
      <w:r w:rsidRPr="00DB67CB">
        <w:rPr>
          <w:rFonts w:ascii="Arial" w:hAnsi="Arial" w:cs="Arial"/>
          <w:b/>
        </w:rPr>
        <w:t>Верно:</w:t>
      </w:r>
    </w:p>
    <w:p w:rsidR="00BC0CEB" w:rsidRPr="00DB67CB" w:rsidRDefault="00BC0CEB" w:rsidP="00BC0CEB">
      <w:pPr>
        <w:rPr>
          <w:rFonts w:ascii="Arial" w:hAnsi="Arial" w:cs="Arial"/>
          <w:b/>
        </w:rPr>
      </w:pPr>
      <w:r w:rsidRPr="00DB67CB">
        <w:rPr>
          <w:rFonts w:ascii="Arial" w:hAnsi="Arial" w:cs="Arial"/>
          <w:b/>
        </w:rPr>
        <w:t>Начальник Управления делами</w:t>
      </w:r>
    </w:p>
    <w:p w:rsidR="00BC0CEB" w:rsidRPr="00DB67CB" w:rsidRDefault="00BC0CEB" w:rsidP="00BC0CEB">
      <w:pPr>
        <w:rPr>
          <w:rFonts w:ascii="Arial" w:hAnsi="Arial" w:cs="Arial"/>
          <w:b/>
        </w:rPr>
      </w:pPr>
      <w:r w:rsidRPr="00DB67CB">
        <w:rPr>
          <w:rFonts w:ascii="Arial" w:hAnsi="Arial" w:cs="Arial"/>
          <w:b/>
        </w:rPr>
        <w:t>администрации муниципального района                                            В.И. Сухарев</w:t>
      </w:r>
    </w:p>
    <w:p w:rsidR="00E327A6" w:rsidRPr="00D80C44" w:rsidRDefault="00E327A6" w:rsidP="0008541B">
      <w:pPr>
        <w:rPr>
          <w:rFonts w:ascii="Arial" w:hAnsi="Arial" w:cs="Arial"/>
        </w:rPr>
      </w:pPr>
    </w:p>
    <w:sectPr w:rsidR="00E327A6" w:rsidRPr="00D80C44" w:rsidSect="007404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12D"/>
    <w:multiLevelType w:val="hybridMultilevel"/>
    <w:tmpl w:val="53764378"/>
    <w:lvl w:ilvl="0" w:tplc="AA5401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4C503A5"/>
    <w:multiLevelType w:val="hybridMultilevel"/>
    <w:tmpl w:val="A4840D8E"/>
    <w:lvl w:ilvl="0" w:tplc="4008EBA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21626"/>
    <w:multiLevelType w:val="hybridMultilevel"/>
    <w:tmpl w:val="82686E38"/>
    <w:lvl w:ilvl="0" w:tplc="2694783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65ABB"/>
    <w:multiLevelType w:val="hybridMultilevel"/>
    <w:tmpl w:val="F5DA6336"/>
    <w:lvl w:ilvl="0" w:tplc="66567A6A">
      <w:start w:val="1"/>
      <w:numFmt w:val="decimal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34EC0B21"/>
    <w:multiLevelType w:val="hybridMultilevel"/>
    <w:tmpl w:val="8DFA51F4"/>
    <w:lvl w:ilvl="0" w:tplc="00367CF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C4D37F8"/>
    <w:multiLevelType w:val="hybridMultilevel"/>
    <w:tmpl w:val="EE42DA28"/>
    <w:lvl w:ilvl="0" w:tplc="2B9E9FDA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EE0E83"/>
    <w:multiLevelType w:val="hybridMultilevel"/>
    <w:tmpl w:val="76FE5EE8"/>
    <w:lvl w:ilvl="0" w:tplc="4ADC665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41B"/>
    <w:rsid w:val="00000DCF"/>
    <w:rsid w:val="00012E44"/>
    <w:rsid w:val="00017BE5"/>
    <w:rsid w:val="00025DB0"/>
    <w:rsid w:val="000312E2"/>
    <w:rsid w:val="00036CAE"/>
    <w:rsid w:val="000511E5"/>
    <w:rsid w:val="0005130A"/>
    <w:rsid w:val="00084C8C"/>
    <w:rsid w:val="0008541B"/>
    <w:rsid w:val="000932CF"/>
    <w:rsid w:val="000B1031"/>
    <w:rsid w:val="000B7735"/>
    <w:rsid w:val="000B7F26"/>
    <w:rsid w:val="000D4C1F"/>
    <w:rsid w:val="000D6119"/>
    <w:rsid w:val="000F291E"/>
    <w:rsid w:val="00106DFE"/>
    <w:rsid w:val="00115C91"/>
    <w:rsid w:val="00120B82"/>
    <w:rsid w:val="00131691"/>
    <w:rsid w:val="00154568"/>
    <w:rsid w:val="00154EDB"/>
    <w:rsid w:val="00186B9C"/>
    <w:rsid w:val="001A658C"/>
    <w:rsid w:val="001D36A8"/>
    <w:rsid w:val="001F36FE"/>
    <w:rsid w:val="002017C7"/>
    <w:rsid w:val="00243D58"/>
    <w:rsid w:val="00255E5B"/>
    <w:rsid w:val="00264DB3"/>
    <w:rsid w:val="00265A1C"/>
    <w:rsid w:val="002762F4"/>
    <w:rsid w:val="00287F00"/>
    <w:rsid w:val="00291227"/>
    <w:rsid w:val="00292D05"/>
    <w:rsid w:val="002B2919"/>
    <w:rsid w:val="002B5172"/>
    <w:rsid w:val="002D346C"/>
    <w:rsid w:val="002D3AA5"/>
    <w:rsid w:val="002D7FEB"/>
    <w:rsid w:val="002E5780"/>
    <w:rsid w:val="003045BE"/>
    <w:rsid w:val="00316DF2"/>
    <w:rsid w:val="00322AAC"/>
    <w:rsid w:val="003326E0"/>
    <w:rsid w:val="00344585"/>
    <w:rsid w:val="00344F4E"/>
    <w:rsid w:val="00361E3D"/>
    <w:rsid w:val="0037641A"/>
    <w:rsid w:val="003A4A3D"/>
    <w:rsid w:val="003B1B73"/>
    <w:rsid w:val="003D1E57"/>
    <w:rsid w:val="003F5E58"/>
    <w:rsid w:val="00416217"/>
    <w:rsid w:val="0042450D"/>
    <w:rsid w:val="00435B4F"/>
    <w:rsid w:val="0044114A"/>
    <w:rsid w:val="0044663B"/>
    <w:rsid w:val="00454B98"/>
    <w:rsid w:val="00473524"/>
    <w:rsid w:val="00477953"/>
    <w:rsid w:val="00480D51"/>
    <w:rsid w:val="004830A4"/>
    <w:rsid w:val="00487867"/>
    <w:rsid w:val="004A0939"/>
    <w:rsid w:val="004C2741"/>
    <w:rsid w:val="004D48B5"/>
    <w:rsid w:val="004E2A73"/>
    <w:rsid w:val="004F1C53"/>
    <w:rsid w:val="005057DB"/>
    <w:rsid w:val="00516B55"/>
    <w:rsid w:val="00530B1E"/>
    <w:rsid w:val="0055285B"/>
    <w:rsid w:val="005530A1"/>
    <w:rsid w:val="005735A2"/>
    <w:rsid w:val="00582654"/>
    <w:rsid w:val="005A2A3C"/>
    <w:rsid w:val="005A2CF6"/>
    <w:rsid w:val="005D0082"/>
    <w:rsid w:val="005D55E0"/>
    <w:rsid w:val="0061698F"/>
    <w:rsid w:val="00620ADA"/>
    <w:rsid w:val="0062503E"/>
    <w:rsid w:val="006300D2"/>
    <w:rsid w:val="00640FD8"/>
    <w:rsid w:val="00642A04"/>
    <w:rsid w:val="006753C8"/>
    <w:rsid w:val="006936B3"/>
    <w:rsid w:val="006C04AB"/>
    <w:rsid w:val="006C5D1E"/>
    <w:rsid w:val="006E3B51"/>
    <w:rsid w:val="0070713D"/>
    <w:rsid w:val="00716A16"/>
    <w:rsid w:val="007170C3"/>
    <w:rsid w:val="00725FC5"/>
    <w:rsid w:val="007272B6"/>
    <w:rsid w:val="0073453D"/>
    <w:rsid w:val="007346AE"/>
    <w:rsid w:val="00740454"/>
    <w:rsid w:val="00741D09"/>
    <w:rsid w:val="007425EE"/>
    <w:rsid w:val="00757C36"/>
    <w:rsid w:val="00760A2F"/>
    <w:rsid w:val="00786A62"/>
    <w:rsid w:val="007D2916"/>
    <w:rsid w:val="007E11E0"/>
    <w:rsid w:val="007E4914"/>
    <w:rsid w:val="007E6FDB"/>
    <w:rsid w:val="007F2E1D"/>
    <w:rsid w:val="007F3C6A"/>
    <w:rsid w:val="00800063"/>
    <w:rsid w:val="00805508"/>
    <w:rsid w:val="00806F07"/>
    <w:rsid w:val="00815352"/>
    <w:rsid w:val="00825CCB"/>
    <w:rsid w:val="00833282"/>
    <w:rsid w:val="0083738F"/>
    <w:rsid w:val="008520C5"/>
    <w:rsid w:val="008765F3"/>
    <w:rsid w:val="00904C6B"/>
    <w:rsid w:val="00915D25"/>
    <w:rsid w:val="0094004C"/>
    <w:rsid w:val="009675EB"/>
    <w:rsid w:val="009676A0"/>
    <w:rsid w:val="009776CC"/>
    <w:rsid w:val="009844C1"/>
    <w:rsid w:val="00991685"/>
    <w:rsid w:val="009A07A7"/>
    <w:rsid w:val="009A4D35"/>
    <w:rsid w:val="009A59F5"/>
    <w:rsid w:val="009B0DE5"/>
    <w:rsid w:val="009E0941"/>
    <w:rsid w:val="009E60AE"/>
    <w:rsid w:val="009F503E"/>
    <w:rsid w:val="00A000EE"/>
    <w:rsid w:val="00A0043F"/>
    <w:rsid w:val="00A17B3A"/>
    <w:rsid w:val="00A17E84"/>
    <w:rsid w:val="00A20F87"/>
    <w:rsid w:val="00A23A9B"/>
    <w:rsid w:val="00A2579D"/>
    <w:rsid w:val="00A26579"/>
    <w:rsid w:val="00A34847"/>
    <w:rsid w:val="00A4608A"/>
    <w:rsid w:val="00A60E76"/>
    <w:rsid w:val="00A70C96"/>
    <w:rsid w:val="00A776FA"/>
    <w:rsid w:val="00A8435D"/>
    <w:rsid w:val="00AA0E47"/>
    <w:rsid w:val="00AA6ED3"/>
    <w:rsid w:val="00AB1F24"/>
    <w:rsid w:val="00AC3203"/>
    <w:rsid w:val="00AD685D"/>
    <w:rsid w:val="00AF13D0"/>
    <w:rsid w:val="00AF17D4"/>
    <w:rsid w:val="00AF357C"/>
    <w:rsid w:val="00B42388"/>
    <w:rsid w:val="00B43697"/>
    <w:rsid w:val="00B52A0B"/>
    <w:rsid w:val="00B778A7"/>
    <w:rsid w:val="00B9232A"/>
    <w:rsid w:val="00B957DA"/>
    <w:rsid w:val="00BA46C0"/>
    <w:rsid w:val="00BB5F5B"/>
    <w:rsid w:val="00BB754C"/>
    <w:rsid w:val="00BC0CEB"/>
    <w:rsid w:val="00BF218D"/>
    <w:rsid w:val="00BF3DEB"/>
    <w:rsid w:val="00C02BB7"/>
    <w:rsid w:val="00C419E8"/>
    <w:rsid w:val="00C42838"/>
    <w:rsid w:val="00C805CF"/>
    <w:rsid w:val="00CB383F"/>
    <w:rsid w:val="00CC2DEF"/>
    <w:rsid w:val="00CC4EB9"/>
    <w:rsid w:val="00CC7D46"/>
    <w:rsid w:val="00CE538C"/>
    <w:rsid w:val="00D0162E"/>
    <w:rsid w:val="00D16A4D"/>
    <w:rsid w:val="00D45272"/>
    <w:rsid w:val="00D474C7"/>
    <w:rsid w:val="00D61348"/>
    <w:rsid w:val="00D82C6F"/>
    <w:rsid w:val="00D836AD"/>
    <w:rsid w:val="00D876C8"/>
    <w:rsid w:val="00DB1CA0"/>
    <w:rsid w:val="00DC306A"/>
    <w:rsid w:val="00DC3739"/>
    <w:rsid w:val="00DC5469"/>
    <w:rsid w:val="00E0211E"/>
    <w:rsid w:val="00E1164E"/>
    <w:rsid w:val="00E32244"/>
    <w:rsid w:val="00E323AD"/>
    <w:rsid w:val="00E325B1"/>
    <w:rsid w:val="00E327A6"/>
    <w:rsid w:val="00E4097C"/>
    <w:rsid w:val="00EA270D"/>
    <w:rsid w:val="00EB2C9D"/>
    <w:rsid w:val="00EB5265"/>
    <w:rsid w:val="00EB75ED"/>
    <w:rsid w:val="00ED14BD"/>
    <w:rsid w:val="00EF13A2"/>
    <w:rsid w:val="00F12630"/>
    <w:rsid w:val="00F20714"/>
    <w:rsid w:val="00F5108B"/>
    <w:rsid w:val="00F52BAD"/>
    <w:rsid w:val="00F61819"/>
    <w:rsid w:val="00F6416A"/>
    <w:rsid w:val="00F72F26"/>
    <w:rsid w:val="00FA4083"/>
    <w:rsid w:val="00FB3B1F"/>
    <w:rsid w:val="00FB6437"/>
    <w:rsid w:val="00FB66DA"/>
    <w:rsid w:val="00FC2BC4"/>
    <w:rsid w:val="00FD781B"/>
    <w:rsid w:val="00FE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1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41B"/>
    <w:pPr>
      <w:keepNext/>
      <w:spacing w:line="360" w:lineRule="auto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41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5EE"/>
    <w:pPr>
      <w:ind w:left="720"/>
      <w:contextualSpacing/>
    </w:pPr>
  </w:style>
  <w:style w:type="character" w:styleId="a4">
    <w:name w:val="Hyperlink"/>
    <w:uiPriority w:val="99"/>
    <w:semiHidden/>
    <w:unhideWhenUsed/>
    <w:rsid w:val="004D48B5"/>
    <w:rPr>
      <w:color w:val="0000FF"/>
      <w:u w:val="single"/>
    </w:rPr>
  </w:style>
  <w:style w:type="paragraph" w:customStyle="1" w:styleId="ConsPlusNormal">
    <w:name w:val="ConsPlusNormal"/>
    <w:link w:val="ConsPlusNormal0"/>
    <w:rsid w:val="009675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675EB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88E1F681C02588290E48D59567F1154C30BABFDE3D90847406EF57183D45A7310760A536EEX3v5K" TargetMode="External"/><Relationship Id="rId12" Type="http://schemas.openxmlformats.org/officeDocument/2006/relationships/hyperlink" Target="consultantplus://offline/ref=ED88E1F681C02588290E48D59567F1154C30BABFDE3D90847406EF57183D45A7310760A536EEX3v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ED88E1F681C02588290E48D59567F1154C30BABFDE3D90847406EF57183D45A7310760A536EEX3v5K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Documents%20and%20Settings\&#1041;&#1072;&#1083;&#1072;&#1082;&#1086;&#1074;&#1072;&#1042;&#1069;\&#1056;&#1072;&#1073;&#1086;&#1095;&#1080;&#1081;%20&#1089;&#1090;&#1086;&#1083;\&#1087;&#1086;&#1089;&#1090;&#1072;&#1085;&#1086;&#1074;&#1083;&#1077;&#1085;&#1080;&#1103;%20&#1040;&#1076;&#1084;&#1080;&#1085;&#1080;&#1089;&#1090;&#1088;&#1072;&#1094;&#1080;&#1103;%20&#1043;&#1086;&#1088;&#1086;&#1076;&#1072;%20&#1055;&#1091;&#1096;&#1082;&#1080;&#1085;&#1086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>exif_MSED_9cb6bb2a24320f4f6871206c4d039186c96c68c54c6073b0adc140a6bdbababf</dc:description>
  <cp:lastModifiedBy>МатюхинаСМ</cp:lastModifiedBy>
  <cp:revision>23</cp:revision>
  <cp:lastPrinted>2018-12-20T08:10:00Z</cp:lastPrinted>
  <dcterms:created xsi:type="dcterms:W3CDTF">2017-09-14T06:36:00Z</dcterms:created>
  <dcterms:modified xsi:type="dcterms:W3CDTF">2018-12-27T08:45:00Z</dcterms:modified>
</cp:coreProperties>
</file>