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4" w:rsidRPr="0086690A" w:rsidRDefault="00F0097F" w:rsidP="00A17204">
      <w:pPr>
        <w:ind w:left="567"/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5" o:title=""/>
          </v:shape>
          <o:OLEObject Type="Embed" ProgID="PBrush" ShapeID="_x0000_s1026" DrawAspect="Content" ObjectID="_1607421385" r:id="rId6"/>
        </w:pict>
      </w:r>
    </w:p>
    <w:p w:rsidR="00A17204" w:rsidRPr="0086690A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A17204" w:rsidRPr="0086690A" w:rsidRDefault="00A17204" w:rsidP="00A17204">
      <w:pPr>
        <w:ind w:left="567"/>
        <w:rPr>
          <w:b/>
          <w:spacing w:val="20"/>
          <w:sz w:val="40"/>
        </w:rPr>
      </w:pPr>
    </w:p>
    <w:p w:rsidR="00A17204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A17204" w:rsidRPr="00F7108B" w:rsidRDefault="00A17204" w:rsidP="00A17204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204" w:rsidRPr="00A17FF8" w:rsidRDefault="00A17204" w:rsidP="00A17204">
      <w:pPr>
        <w:pStyle w:val="1"/>
        <w:ind w:left="567"/>
        <w:jc w:val="center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A17204" w:rsidRPr="00A17FF8" w:rsidRDefault="00A17204" w:rsidP="00A17204">
      <w:pPr>
        <w:pStyle w:val="1"/>
        <w:ind w:left="567"/>
        <w:jc w:val="center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A17204" w:rsidRPr="00A17FF8" w:rsidRDefault="00A17204" w:rsidP="00A17204">
      <w:pPr>
        <w:rPr>
          <w:rFonts w:ascii="Arial" w:hAnsi="Arial" w:cs="Arial"/>
        </w:rPr>
      </w:pPr>
    </w:p>
    <w:p w:rsidR="00A17204" w:rsidRPr="00A17FF8" w:rsidRDefault="00A17204" w:rsidP="00A17204">
      <w:pPr>
        <w:rPr>
          <w:rFonts w:ascii="Arial" w:hAnsi="Arial" w:cs="Arial"/>
        </w:rPr>
      </w:pPr>
    </w:p>
    <w:p w:rsidR="00A17204" w:rsidRPr="00A17FF8" w:rsidRDefault="00A17204" w:rsidP="00A17204">
      <w:pPr>
        <w:ind w:left="567"/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</w:p>
    <w:p w:rsidR="00A17204" w:rsidRDefault="00A17204" w:rsidP="00A17204">
      <w:pPr>
        <w:jc w:val="center"/>
        <w:rPr>
          <w:rFonts w:ascii="Arial" w:hAnsi="Arial"/>
          <w:sz w:val="16"/>
        </w:rPr>
      </w:pPr>
    </w:p>
    <w:p w:rsidR="00A17204" w:rsidRDefault="00A17204" w:rsidP="00A17204">
      <w:pPr>
        <w:ind w:left="567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418"/>
      </w:tblGrid>
      <w:tr w:rsidR="005956A9" w:rsidTr="00902071">
        <w:trPr>
          <w:jc w:val="center"/>
        </w:trPr>
        <w:tc>
          <w:tcPr>
            <w:tcW w:w="1703" w:type="dxa"/>
            <w:tcBorders>
              <w:bottom w:val="single" w:sz="6" w:space="0" w:color="auto"/>
            </w:tcBorders>
          </w:tcPr>
          <w:p w:rsidR="005956A9" w:rsidRPr="005956A9" w:rsidRDefault="00F40140" w:rsidP="005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27.12.2018</w:t>
            </w:r>
          </w:p>
        </w:tc>
        <w:tc>
          <w:tcPr>
            <w:tcW w:w="397" w:type="dxa"/>
          </w:tcPr>
          <w:p w:rsidR="005956A9" w:rsidRPr="00950E2E" w:rsidRDefault="005956A9" w:rsidP="00902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E2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956A9" w:rsidRPr="00950E2E" w:rsidRDefault="005956A9" w:rsidP="005F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0140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</w:tr>
    </w:tbl>
    <w:p w:rsidR="00A17204" w:rsidRDefault="00A17204" w:rsidP="00A17204">
      <w:pPr>
        <w:ind w:right="-1"/>
        <w:rPr>
          <w:rFonts w:ascii="Arial" w:hAnsi="Arial" w:cs="Arial"/>
        </w:rPr>
      </w:pPr>
    </w:p>
    <w:p w:rsidR="00A17204" w:rsidRPr="00506041" w:rsidRDefault="00A17204" w:rsidP="00A17204">
      <w:pPr>
        <w:ind w:right="-1"/>
        <w:rPr>
          <w:rFonts w:ascii="Arial" w:hAnsi="Arial" w:cs="Arial"/>
        </w:rPr>
      </w:pPr>
    </w:p>
    <w:p w:rsidR="003566A5" w:rsidRDefault="003566A5" w:rsidP="003566A5">
      <w:pPr>
        <w:pStyle w:val="1"/>
        <w:spacing w:line="276" w:lineRule="auto"/>
        <w:ind w:right="-1"/>
        <w:jc w:val="center"/>
        <w:rPr>
          <w:rFonts w:ascii="Arial" w:hAnsi="Arial" w:cs="Arial"/>
          <w:b/>
          <w:szCs w:val="24"/>
        </w:rPr>
      </w:pPr>
    </w:p>
    <w:p w:rsidR="005F7E33" w:rsidRDefault="001D3340" w:rsidP="003566A5">
      <w:pPr>
        <w:pStyle w:val="1"/>
        <w:spacing w:line="276" w:lineRule="auto"/>
        <w:ind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внесении изменений в постановление администрации Пушкинского муниципального района от 29.11.2018 №2471 «Об утверждении размера платы за </w:t>
      </w:r>
      <w:r w:rsidR="0023476A" w:rsidRPr="0023476A">
        <w:rPr>
          <w:rFonts w:ascii="Arial" w:hAnsi="Arial" w:cs="Arial"/>
          <w:b/>
          <w:szCs w:val="24"/>
        </w:rPr>
        <w:t>пользование жилым помещением (платы за наем) для нанимателей жилых пом</w:t>
      </w:r>
      <w:r>
        <w:rPr>
          <w:rFonts w:ascii="Arial" w:hAnsi="Arial" w:cs="Arial"/>
          <w:b/>
          <w:szCs w:val="24"/>
        </w:rPr>
        <w:t xml:space="preserve">ещений по договорам социального </w:t>
      </w:r>
      <w:r w:rsidR="0023476A" w:rsidRPr="0023476A">
        <w:rPr>
          <w:rFonts w:ascii="Arial" w:hAnsi="Arial" w:cs="Arial"/>
          <w:b/>
          <w:szCs w:val="24"/>
        </w:rPr>
        <w:t xml:space="preserve">найма и договорам найма жилых помещений </w:t>
      </w:r>
      <w:r>
        <w:rPr>
          <w:rFonts w:ascii="Arial" w:hAnsi="Arial" w:cs="Arial"/>
          <w:b/>
          <w:szCs w:val="24"/>
        </w:rPr>
        <w:t xml:space="preserve">государственного </w:t>
      </w:r>
      <w:r w:rsidR="002E7ADE">
        <w:rPr>
          <w:rFonts w:ascii="Arial" w:hAnsi="Arial" w:cs="Arial"/>
          <w:b/>
          <w:szCs w:val="24"/>
        </w:rPr>
        <w:t>ил</w:t>
      </w:r>
      <w:r>
        <w:rPr>
          <w:rFonts w:ascii="Arial" w:hAnsi="Arial" w:cs="Arial"/>
          <w:b/>
          <w:szCs w:val="24"/>
        </w:rPr>
        <w:t xml:space="preserve">и </w:t>
      </w:r>
      <w:r w:rsidR="0023476A" w:rsidRPr="0023476A">
        <w:rPr>
          <w:rFonts w:ascii="Arial" w:hAnsi="Arial" w:cs="Arial"/>
          <w:b/>
          <w:szCs w:val="24"/>
        </w:rPr>
        <w:t xml:space="preserve">муниципального жилищного </w:t>
      </w:r>
    </w:p>
    <w:p w:rsidR="0023476A" w:rsidRPr="0023476A" w:rsidRDefault="0023476A" w:rsidP="003566A5">
      <w:pPr>
        <w:pStyle w:val="1"/>
        <w:spacing w:line="276" w:lineRule="auto"/>
        <w:ind w:right="-1"/>
        <w:jc w:val="center"/>
        <w:rPr>
          <w:rFonts w:ascii="Arial" w:hAnsi="Arial" w:cs="Arial"/>
          <w:b/>
          <w:szCs w:val="24"/>
        </w:rPr>
      </w:pPr>
      <w:r w:rsidRPr="0023476A">
        <w:rPr>
          <w:rFonts w:ascii="Arial" w:hAnsi="Arial" w:cs="Arial"/>
          <w:b/>
          <w:szCs w:val="24"/>
        </w:rPr>
        <w:t>фонда на территории Пушкинского муниципального района</w:t>
      </w:r>
      <w:r w:rsidR="001D3340">
        <w:rPr>
          <w:rFonts w:ascii="Arial" w:hAnsi="Arial" w:cs="Arial"/>
          <w:b/>
          <w:szCs w:val="24"/>
        </w:rPr>
        <w:t>»</w:t>
      </w:r>
    </w:p>
    <w:p w:rsidR="00A17204" w:rsidRDefault="00A17204" w:rsidP="003566A5">
      <w:pPr>
        <w:pStyle w:val="a5"/>
        <w:spacing w:line="276" w:lineRule="auto"/>
        <w:ind w:firstLine="0"/>
        <w:rPr>
          <w:rFonts w:ascii="Arial" w:hAnsi="Arial" w:cs="Arial"/>
          <w:szCs w:val="24"/>
        </w:rPr>
      </w:pPr>
    </w:p>
    <w:p w:rsidR="00A17204" w:rsidRPr="00506041" w:rsidRDefault="00A17204" w:rsidP="003566A5">
      <w:pPr>
        <w:pStyle w:val="a5"/>
        <w:spacing w:line="276" w:lineRule="auto"/>
        <w:ind w:firstLine="0"/>
        <w:rPr>
          <w:rFonts w:ascii="Arial" w:hAnsi="Arial" w:cs="Arial"/>
          <w:szCs w:val="24"/>
        </w:rPr>
      </w:pPr>
    </w:p>
    <w:p w:rsidR="00A17204" w:rsidRPr="00506041" w:rsidRDefault="0023476A" w:rsidP="006701CD">
      <w:pPr>
        <w:pStyle w:val="a5"/>
        <w:spacing w:line="276" w:lineRule="auto"/>
        <w:rPr>
          <w:rFonts w:ascii="Arial" w:hAnsi="Arial" w:cs="Arial"/>
          <w:szCs w:val="24"/>
        </w:rPr>
      </w:pPr>
      <w:r w:rsidRPr="00E33841">
        <w:rPr>
          <w:rFonts w:ascii="Arial" w:hAnsi="Arial" w:cs="Arial"/>
        </w:rPr>
        <w:t>В соответствии</w:t>
      </w:r>
      <w:r w:rsidR="009E4DFE">
        <w:rPr>
          <w:rFonts w:ascii="Arial" w:hAnsi="Arial" w:cs="Arial"/>
        </w:rPr>
        <w:t xml:space="preserve"> с</w:t>
      </w:r>
      <w:r w:rsidRPr="00E33841">
        <w:rPr>
          <w:rFonts w:ascii="Arial" w:hAnsi="Arial" w:cs="Arial"/>
        </w:rPr>
        <w:t xml:space="preserve"> Жилищным кодексом Российской Федерации,</w:t>
      </w:r>
      <w:r w:rsidRPr="003A3F0F">
        <w:rPr>
          <w:rFonts w:ascii="Arial" w:hAnsi="Arial" w:cs="Arial"/>
        </w:rPr>
        <w:t xml:space="preserve"> </w:t>
      </w:r>
      <w:r w:rsidRPr="00E33841">
        <w:rPr>
          <w:rFonts w:ascii="Arial" w:hAnsi="Arial" w:cs="Arial"/>
        </w:rPr>
        <w:t>Федеральным законом от 06.10.2003</w:t>
      </w:r>
      <w:r>
        <w:rPr>
          <w:rFonts w:ascii="Arial" w:hAnsi="Arial" w:cs="Arial"/>
        </w:rPr>
        <w:t>г.</w:t>
      </w:r>
      <w:r w:rsidRPr="00E33841">
        <w:rPr>
          <w:rFonts w:ascii="Arial" w:hAnsi="Arial" w:cs="Arial"/>
        </w:rPr>
        <w:t xml:space="preserve"> № 131-ФЗ «Об общих принципах организации местного самоупра</w:t>
      </w:r>
      <w:r w:rsidR="001D3443">
        <w:rPr>
          <w:rFonts w:ascii="Arial" w:hAnsi="Arial" w:cs="Arial"/>
        </w:rPr>
        <w:t>вления в Российской Федерации»,</w:t>
      </w:r>
      <w:r w:rsidR="000447F9">
        <w:rPr>
          <w:rFonts w:ascii="Arial" w:hAnsi="Arial" w:cs="Arial"/>
        </w:rPr>
        <w:t xml:space="preserve"> </w:t>
      </w:r>
      <w:r w:rsidR="001D3443" w:rsidRPr="00E33841">
        <w:rPr>
          <w:rFonts w:ascii="Arial" w:hAnsi="Arial" w:cs="Arial"/>
        </w:rPr>
        <w:t xml:space="preserve">Федеральным законом </w:t>
      </w:r>
      <w:r w:rsidR="001D3443">
        <w:rPr>
          <w:rFonts w:ascii="Arial" w:hAnsi="Arial" w:cs="Arial"/>
        </w:rPr>
        <w:t>от 21.12.1996г. № 159-ФЗ «</w:t>
      </w:r>
      <w:r w:rsidR="001D3443">
        <w:rPr>
          <w:rFonts w:ascii="Arial" w:eastAsiaTheme="minorHAnsi" w:hAnsi="Arial" w:cs="Arial"/>
          <w:szCs w:val="24"/>
          <w:lang w:eastAsia="en-US"/>
        </w:rPr>
        <w:t>О дополнительных гарантиях по социальной поддержке детей-сирот и детей, оставшихся без попечения родителей»,</w:t>
      </w:r>
      <w:r w:rsidR="000447F9" w:rsidRPr="000447F9">
        <w:rPr>
          <w:rFonts w:ascii="Arial" w:hAnsi="Arial" w:cs="Arial"/>
        </w:rPr>
        <w:t xml:space="preserve"> </w:t>
      </w:r>
      <w:r w:rsidR="000447F9" w:rsidRPr="00E33841">
        <w:rPr>
          <w:rFonts w:ascii="Arial" w:hAnsi="Arial" w:cs="Arial"/>
        </w:rPr>
        <w:t>приказом Министерства строительства и жилищно-коммунального хозяйства Российской Федерации от 27.09.2016</w:t>
      </w:r>
      <w:r w:rsidR="000447F9">
        <w:rPr>
          <w:rFonts w:ascii="Arial" w:hAnsi="Arial" w:cs="Arial"/>
        </w:rPr>
        <w:t>г.</w:t>
      </w:r>
      <w:r w:rsidR="000447F9" w:rsidRPr="00E33841">
        <w:rPr>
          <w:rFonts w:ascii="Arial" w:hAnsi="Arial" w:cs="Arial"/>
        </w:rPr>
        <w:t xml:space="preserve"> № 668/</w:t>
      </w:r>
      <w:proofErr w:type="spellStart"/>
      <w:proofErr w:type="gramStart"/>
      <w:r w:rsidR="000447F9" w:rsidRPr="00E33841">
        <w:rPr>
          <w:rFonts w:ascii="Arial" w:hAnsi="Arial" w:cs="Arial"/>
        </w:rPr>
        <w:t>пр</w:t>
      </w:r>
      <w:proofErr w:type="spellEnd"/>
      <w:proofErr w:type="gramEnd"/>
      <w:r w:rsidR="000447F9" w:rsidRPr="00E33841">
        <w:rPr>
          <w:rFonts w:ascii="Arial" w:hAnsi="Arial" w:cs="Arial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="000447F9">
        <w:rPr>
          <w:rFonts w:ascii="Arial" w:hAnsi="Arial" w:cs="Arial"/>
        </w:rPr>
        <w:t xml:space="preserve"> с изме</w:t>
      </w:r>
      <w:r w:rsidR="00114FFD">
        <w:rPr>
          <w:rFonts w:ascii="Arial" w:hAnsi="Arial" w:cs="Arial"/>
        </w:rPr>
        <w:t>нениями от 19.06.2017 № 892/</w:t>
      </w:r>
      <w:proofErr w:type="spellStart"/>
      <w:proofErr w:type="gramStart"/>
      <w:r w:rsidR="00114FFD">
        <w:rPr>
          <w:rFonts w:ascii="Arial" w:hAnsi="Arial" w:cs="Arial"/>
        </w:rPr>
        <w:t>пр</w:t>
      </w:r>
      <w:proofErr w:type="spellEnd"/>
      <w:proofErr w:type="gramEnd"/>
      <w:r w:rsidR="00114FFD">
        <w:rPr>
          <w:rFonts w:ascii="Arial" w:hAnsi="Arial" w:cs="Arial"/>
        </w:rPr>
        <w:t xml:space="preserve">, </w:t>
      </w:r>
      <w:r w:rsidR="009E4DFE">
        <w:rPr>
          <w:rFonts w:ascii="Arial" w:eastAsiaTheme="minorHAnsi" w:hAnsi="Arial" w:cs="Arial"/>
          <w:szCs w:val="24"/>
          <w:lang w:eastAsia="en-US"/>
        </w:rPr>
        <w:t>постановлением Правительства Московской области</w:t>
      </w:r>
      <w:r w:rsidR="00A411A8">
        <w:rPr>
          <w:rFonts w:ascii="Arial" w:eastAsiaTheme="minorHAnsi" w:hAnsi="Arial" w:cs="Arial"/>
          <w:szCs w:val="24"/>
          <w:lang w:eastAsia="en-US"/>
        </w:rPr>
        <w:t xml:space="preserve"> </w:t>
      </w:r>
      <w:r w:rsidR="009E4DFE">
        <w:rPr>
          <w:rFonts w:ascii="Arial" w:eastAsiaTheme="minorHAnsi" w:hAnsi="Arial" w:cs="Arial"/>
          <w:szCs w:val="24"/>
          <w:lang w:eastAsia="en-US"/>
        </w:rPr>
        <w:t xml:space="preserve">от 04.12.2018 № 905/43 «О минимальном размере взноса на капитальный ремонт общего имущества многоквартирных домов, расположенных на территории Московской области, на 2019 год», </w:t>
      </w:r>
      <w:r w:rsidRPr="00E33841">
        <w:rPr>
          <w:rFonts w:ascii="Arial" w:hAnsi="Arial" w:cs="Arial"/>
        </w:rPr>
        <w:t xml:space="preserve">руководствуясь  </w:t>
      </w:r>
      <w:r>
        <w:rPr>
          <w:rFonts w:ascii="Arial" w:hAnsi="Arial" w:cs="Arial"/>
        </w:rPr>
        <w:t>Соглашениями от 28.04.2016</w:t>
      </w:r>
      <w:proofErr w:type="gramStart"/>
      <w:r>
        <w:rPr>
          <w:rFonts w:ascii="Arial" w:hAnsi="Arial" w:cs="Arial"/>
        </w:rPr>
        <w:t>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13; от 28.04.2016г.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17; от 06.06.2016г.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23; от 23.05.2016г.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20;</w:t>
      </w:r>
      <w:r w:rsidRPr="00DA2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28.04.2016г.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15; от 26.04.2016г. №</w:t>
      </w:r>
      <w:r w:rsidR="001D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о передаче Пушкинскому муниципальному району отдельных полномочий по решению отдельных вопросов местного значения органов местного самоуправления городских поселений, входящих в состав Пушкинского муниципального района,</w:t>
      </w:r>
      <w:r w:rsidRPr="00E33841">
        <w:rPr>
          <w:rFonts w:ascii="Arial" w:hAnsi="Arial" w:cs="Arial"/>
        </w:rPr>
        <w:t xml:space="preserve"> </w:t>
      </w:r>
      <w:r w:rsidR="00A17204">
        <w:rPr>
          <w:rFonts w:ascii="Arial" w:hAnsi="Arial" w:cs="Arial"/>
          <w:szCs w:val="24"/>
        </w:rPr>
        <w:t>руководствуясь Уставом муниципального образования «Пушкинский муниципальный район Московской области»,</w:t>
      </w:r>
      <w:r w:rsidR="00A17204" w:rsidRPr="00506041">
        <w:rPr>
          <w:rFonts w:ascii="Arial" w:hAnsi="Arial" w:cs="Arial"/>
          <w:szCs w:val="24"/>
        </w:rPr>
        <w:t xml:space="preserve"> </w:t>
      </w:r>
      <w:proofErr w:type="gramEnd"/>
    </w:p>
    <w:p w:rsidR="00A17204" w:rsidRDefault="00A17204" w:rsidP="006701CD">
      <w:pPr>
        <w:pStyle w:val="a5"/>
        <w:spacing w:line="276" w:lineRule="auto"/>
        <w:rPr>
          <w:rFonts w:ascii="Arial" w:hAnsi="Arial" w:cs="Arial"/>
          <w:szCs w:val="24"/>
        </w:rPr>
      </w:pPr>
    </w:p>
    <w:p w:rsidR="00A17204" w:rsidRPr="00506041" w:rsidRDefault="00A17204" w:rsidP="006701CD">
      <w:pPr>
        <w:pStyle w:val="a5"/>
        <w:spacing w:line="276" w:lineRule="auto"/>
        <w:rPr>
          <w:rFonts w:ascii="Arial" w:hAnsi="Arial" w:cs="Arial"/>
          <w:b/>
          <w:szCs w:val="24"/>
        </w:rPr>
      </w:pPr>
      <w:r w:rsidRPr="00506041">
        <w:rPr>
          <w:rFonts w:ascii="Arial" w:hAnsi="Arial" w:cs="Arial"/>
          <w:szCs w:val="24"/>
        </w:rPr>
        <w:lastRenderedPageBreak/>
        <w:t xml:space="preserve">                                                        </w:t>
      </w:r>
      <w:r w:rsidRPr="00506041">
        <w:rPr>
          <w:rFonts w:ascii="Arial" w:hAnsi="Arial" w:cs="Arial"/>
          <w:b/>
          <w:szCs w:val="24"/>
        </w:rPr>
        <w:t>ПОСТАНОВЛЯЮ:</w:t>
      </w:r>
    </w:p>
    <w:p w:rsidR="00A17204" w:rsidRPr="00506041" w:rsidRDefault="00A17204" w:rsidP="006701CD">
      <w:pPr>
        <w:spacing w:line="276" w:lineRule="auto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085768" w:rsidRPr="00E56FCC" w:rsidRDefault="00085768" w:rsidP="00085768">
      <w:pPr>
        <w:pStyle w:val="2"/>
        <w:framePr w:w="0" w:hRule="auto" w:hSpace="0" w:wrap="auto" w:vAnchor="margin" w:hAnchor="text" w:xAlign="left" w:yAlign="inline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Внести в постановление администрации Пушкинского муниципального района от 29.11.2018 №2471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 муниципального района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>далее - Постановление) следующие изменения:</w:t>
      </w:r>
    </w:p>
    <w:p w:rsidR="00085768" w:rsidRDefault="00085768" w:rsidP="00085768">
      <w:pPr>
        <w:pStyle w:val="2"/>
        <w:framePr w:w="0" w:hRule="auto" w:hSpace="0" w:wrap="auto" w:vAnchor="margin" w:hAnchor="text" w:xAlign="left" w:yAlign="inline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 тексту Постановления слова «государственного или» исключить;</w:t>
      </w:r>
    </w:p>
    <w:p w:rsidR="00085768" w:rsidRPr="002F427C" w:rsidRDefault="00085768" w:rsidP="00085768">
      <w:pPr>
        <w:pStyle w:val="2"/>
        <w:framePr w:w="0" w:hRule="auto" w:hSpace="0" w:wrap="auto" w:vAnchor="margin" w:hAnchor="text" w:xAlign="left" w:yAlign="inline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Приложение №</w:t>
      </w:r>
      <w:r w:rsidR="00110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к Постановлению изложить в редакции согласно приложению № 1 к настоящему постановлению;</w:t>
      </w:r>
    </w:p>
    <w:p w:rsidR="00085768" w:rsidRPr="002F427C" w:rsidRDefault="00110446" w:rsidP="00085768">
      <w:pPr>
        <w:pStyle w:val="2"/>
        <w:framePr w:w="0" w:hRule="auto" w:hSpace="0" w:wrap="auto" w:vAnchor="margin" w:hAnchor="text" w:xAlign="left" w:yAlign="inline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Приложение № </w:t>
      </w:r>
      <w:r w:rsidR="00085768">
        <w:rPr>
          <w:rFonts w:ascii="Arial" w:hAnsi="Arial" w:cs="Arial"/>
          <w:szCs w:val="24"/>
        </w:rPr>
        <w:t>2 к Постановлению изложить в редакции согласно приложению № 2 к настоящему постановлению.</w:t>
      </w:r>
    </w:p>
    <w:p w:rsidR="00085768" w:rsidRPr="006701CD" w:rsidRDefault="00085768" w:rsidP="00085768">
      <w:pPr>
        <w:pStyle w:val="a8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</w:rPr>
      </w:pPr>
      <w:r w:rsidRPr="00AB5E87">
        <w:rPr>
          <w:rFonts w:ascii="Arial" w:hAnsi="Arial" w:cs="Arial"/>
        </w:rPr>
        <w:t>Настоящее постановление вступает в силу с момента его подписания и распространяется на правоотношения</w:t>
      </w:r>
      <w:r>
        <w:rPr>
          <w:rFonts w:ascii="Arial" w:hAnsi="Arial" w:cs="Arial"/>
        </w:rPr>
        <w:t>,</w:t>
      </w:r>
      <w:r w:rsidRPr="00AB5E87">
        <w:rPr>
          <w:rFonts w:ascii="Arial" w:hAnsi="Arial" w:cs="Arial"/>
        </w:rPr>
        <w:t xml:space="preserve"> возник</w:t>
      </w:r>
      <w:r w:rsidR="006E01D5">
        <w:rPr>
          <w:rFonts w:ascii="Arial" w:hAnsi="Arial" w:cs="Arial"/>
        </w:rPr>
        <w:t>ш</w:t>
      </w:r>
      <w:r>
        <w:rPr>
          <w:rFonts w:ascii="Arial" w:hAnsi="Arial" w:cs="Arial"/>
        </w:rPr>
        <w:t>ие</w:t>
      </w:r>
      <w:r w:rsidRPr="00AB5E87">
        <w:rPr>
          <w:rFonts w:ascii="Arial" w:hAnsi="Arial" w:cs="Arial"/>
        </w:rPr>
        <w:t xml:space="preserve"> с </w:t>
      </w:r>
      <w:r w:rsidR="00A7515E">
        <w:rPr>
          <w:rFonts w:ascii="Arial" w:hAnsi="Arial" w:cs="Arial"/>
        </w:rPr>
        <w:t>0</w:t>
      </w:r>
      <w:r w:rsidRPr="00AB5E87">
        <w:rPr>
          <w:rFonts w:ascii="Arial" w:hAnsi="Arial" w:cs="Arial"/>
        </w:rPr>
        <w:t>1 января 201</w:t>
      </w:r>
      <w:r>
        <w:rPr>
          <w:rFonts w:ascii="Arial" w:hAnsi="Arial" w:cs="Arial"/>
        </w:rPr>
        <w:t>9</w:t>
      </w:r>
      <w:r w:rsidRPr="00AB5E87">
        <w:rPr>
          <w:rFonts w:ascii="Arial" w:hAnsi="Arial" w:cs="Arial"/>
        </w:rPr>
        <w:t xml:space="preserve"> года.</w:t>
      </w:r>
    </w:p>
    <w:p w:rsidR="00085768" w:rsidRPr="00C53D29" w:rsidRDefault="00085768" w:rsidP="00085768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C53D29">
        <w:rPr>
          <w:rFonts w:ascii="Arial" w:hAnsi="Arial" w:cs="Arial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Cs w:val="24"/>
        </w:rPr>
        <w:t xml:space="preserve">настоящего </w:t>
      </w:r>
      <w:r w:rsidRPr="00C53D29">
        <w:rPr>
          <w:rFonts w:ascii="Arial" w:hAnsi="Arial" w:cs="Arial"/>
          <w:szCs w:val="24"/>
        </w:rPr>
        <w:t xml:space="preserve">постановления в </w:t>
      </w:r>
      <w:r>
        <w:rPr>
          <w:rFonts w:ascii="Arial" w:hAnsi="Arial" w:cs="Arial"/>
          <w:szCs w:val="24"/>
        </w:rPr>
        <w:t xml:space="preserve">средствах массовой информации, муниципальному казенному учреждению Пушкинского муниципального района Московской области «Сервис-Центр» </w:t>
      </w:r>
      <w:proofErr w:type="gramStart"/>
      <w:r>
        <w:rPr>
          <w:rFonts w:ascii="Arial" w:hAnsi="Arial" w:cs="Arial"/>
          <w:szCs w:val="24"/>
        </w:rPr>
        <w:t>разместить</w:t>
      </w:r>
      <w:proofErr w:type="gramEnd"/>
      <w:r>
        <w:rPr>
          <w:rFonts w:ascii="Arial" w:hAnsi="Arial" w:cs="Arial"/>
          <w:szCs w:val="24"/>
        </w:rPr>
        <w:t xml:space="preserve"> настоящее постановление на </w:t>
      </w:r>
      <w:r w:rsidRPr="00C53D29">
        <w:rPr>
          <w:rFonts w:ascii="Arial" w:hAnsi="Arial" w:cs="Arial"/>
          <w:szCs w:val="24"/>
        </w:rPr>
        <w:t xml:space="preserve">официальном сайте администрации Пушкинского муниципального района. </w:t>
      </w:r>
    </w:p>
    <w:p w:rsidR="00085768" w:rsidRDefault="00085768" w:rsidP="00085768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szCs w:val="24"/>
        </w:rPr>
      </w:pPr>
      <w:proofErr w:type="gramStart"/>
      <w:r w:rsidRPr="00506041">
        <w:rPr>
          <w:rFonts w:ascii="Arial" w:hAnsi="Arial" w:cs="Arial"/>
          <w:szCs w:val="24"/>
        </w:rPr>
        <w:t>Контроль  за</w:t>
      </w:r>
      <w:proofErr w:type="gramEnd"/>
      <w:r w:rsidRPr="00506041">
        <w:rPr>
          <w:rFonts w:ascii="Arial" w:hAnsi="Arial" w:cs="Arial"/>
          <w:szCs w:val="24"/>
        </w:rPr>
        <w:t xml:space="preserve">  исполнением</w:t>
      </w:r>
      <w:r>
        <w:rPr>
          <w:rFonts w:ascii="Arial" w:hAnsi="Arial" w:cs="Arial"/>
          <w:szCs w:val="24"/>
        </w:rPr>
        <w:t xml:space="preserve"> настоящего п</w:t>
      </w:r>
      <w:r w:rsidRPr="00506041">
        <w:rPr>
          <w:rFonts w:ascii="Arial" w:hAnsi="Arial" w:cs="Arial"/>
          <w:szCs w:val="24"/>
        </w:rPr>
        <w:t>остановления</w:t>
      </w:r>
      <w:r>
        <w:rPr>
          <w:rFonts w:ascii="Arial" w:hAnsi="Arial" w:cs="Arial"/>
          <w:szCs w:val="24"/>
        </w:rPr>
        <w:t xml:space="preserve"> возложить на заместителя Главы  администрации Пушкинского муниципального района В.В. Федорову.</w:t>
      </w:r>
    </w:p>
    <w:p w:rsidR="00A17204" w:rsidRDefault="00A17204" w:rsidP="003566A5">
      <w:pPr>
        <w:pStyle w:val="a5"/>
        <w:spacing w:line="276" w:lineRule="auto"/>
        <w:rPr>
          <w:rFonts w:ascii="Arial" w:hAnsi="Arial" w:cs="Arial"/>
          <w:szCs w:val="24"/>
        </w:rPr>
      </w:pPr>
    </w:p>
    <w:p w:rsidR="00A17204" w:rsidRPr="00506041" w:rsidRDefault="00A17204" w:rsidP="003566A5">
      <w:pPr>
        <w:pStyle w:val="a5"/>
        <w:spacing w:line="276" w:lineRule="auto"/>
        <w:rPr>
          <w:rFonts w:ascii="Arial" w:hAnsi="Arial" w:cs="Arial"/>
          <w:szCs w:val="24"/>
        </w:rPr>
      </w:pPr>
    </w:p>
    <w:p w:rsidR="00A17204" w:rsidRPr="00506041" w:rsidRDefault="00A17204" w:rsidP="003566A5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2A66" w:rsidRDefault="00712A66" w:rsidP="003566A5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2A66" w:rsidRDefault="00A17204" w:rsidP="003566A5">
      <w:pPr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A31D9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0A31D9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="00712A66">
        <w:rPr>
          <w:rFonts w:ascii="Arial" w:hAnsi="Arial" w:cs="Arial"/>
          <w:b/>
          <w:sz w:val="24"/>
          <w:szCs w:val="24"/>
        </w:rPr>
        <w:t xml:space="preserve"> </w:t>
      </w:r>
    </w:p>
    <w:p w:rsidR="00A17204" w:rsidRPr="000A31D9" w:rsidRDefault="00A17204" w:rsidP="003566A5">
      <w:pPr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A31D9">
        <w:rPr>
          <w:rFonts w:ascii="Arial" w:hAnsi="Arial" w:cs="Arial"/>
          <w:b/>
          <w:sz w:val="24"/>
          <w:szCs w:val="24"/>
        </w:rPr>
        <w:t xml:space="preserve">муниципального района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A31D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31D9">
        <w:rPr>
          <w:rFonts w:ascii="Arial" w:hAnsi="Arial" w:cs="Arial"/>
          <w:b/>
          <w:sz w:val="24"/>
          <w:szCs w:val="24"/>
        </w:rPr>
        <w:t xml:space="preserve"> </w:t>
      </w:r>
      <w:r w:rsidR="00712A66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A31D9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Pr="000A31D9">
        <w:rPr>
          <w:rFonts w:ascii="Arial" w:hAnsi="Arial" w:cs="Arial"/>
          <w:b/>
          <w:sz w:val="24"/>
          <w:szCs w:val="24"/>
        </w:rPr>
        <w:t>Грибинюченко</w:t>
      </w:r>
      <w:proofErr w:type="spellEnd"/>
      <w:r w:rsidRPr="000A31D9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A17204" w:rsidRPr="002F352D" w:rsidRDefault="00A17204" w:rsidP="00A17204"/>
    <w:p w:rsidR="00A17204" w:rsidRDefault="00A17204" w:rsidP="00A17204">
      <w:pPr>
        <w:rPr>
          <w:rFonts w:ascii="Arial" w:hAnsi="Arial" w:cs="Arial"/>
          <w:sz w:val="24"/>
          <w:szCs w:val="24"/>
        </w:rPr>
      </w:pPr>
    </w:p>
    <w:p w:rsidR="00A17204" w:rsidRPr="005956A9" w:rsidRDefault="00A17204" w:rsidP="00A17204">
      <w:pPr>
        <w:rPr>
          <w:rFonts w:ascii="Arial" w:hAnsi="Arial" w:cs="Arial"/>
          <w:sz w:val="24"/>
          <w:szCs w:val="24"/>
        </w:rPr>
      </w:pPr>
    </w:p>
    <w:p w:rsidR="00D02876" w:rsidRDefault="00D02876" w:rsidP="00D02876">
      <w:pPr>
        <w:ind w:firstLine="426"/>
        <w:rPr>
          <w:color w:val="FFFFFF" w:themeColor="background1"/>
          <w:sz w:val="24"/>
        </w:rPr>
      </w:pPr>
    </w:p>
    <w:p w:rsidR="00E452BF" w:rsidRDefault="00E452BF" w:rsidP="00D02876">
      <w:pPr>
        <w:ind w:firstLine="426"/>
        <w:rPr>
          <w:color w:val="FFFFFF" w:themeColor="background1"/>
          <w:sz w:val="24"/>
        </w:rPr>
      </w:pPr>
    </w:p>
    <w:p w:rsidR="00E452BF" w:rsidRDefault="00E452BF" w:rsidP="00D02876">
      <w:pPr>
        <w:ind w:firstLine="426"/>
        <w:rPr>
          <w:color w:val="FFFFFF" w:themeColor="background1"/>
          <w:sz w:val="24"/>
        </w:rPr>
      </w:pPr>
    </w:p>
    <w:p w:rsidR="00E452BF" w:rsidRDefault="00E452BF" w:rsidP="00D02876">
      <w:pPr>
        <w:ind w:firstLine="426"/>
        <w:rPr>
          <w:color w:val="FFFFFF" w:themeColor="background1"/>
          <w:sz w:val="24"/>
        </w:rPr>
      </w:pPr>
    </w:p>
    <w:p w:rsidR="00E452BF" w:rsidRDefault="00E452BF" w:rsidP="00D02876">
      <w:pPr>
        <w:ind w:firstLine="426"/>
        <w:rPr>
          <w:color w:val="FFFFFF" w:themeColor="background1"/>
          <w:sz w:val="24"/>
        </w:rPr>
      </w:pPr>
    </w:p>
    <w:p w:rsidR="00E452BF" w:rsidRPr="00040DF6" w:rsidRDefault="00E452BF" w:rsidP="00D02876">
      <w:pPr>
        <w:ind w:firstLine="426"/>
        <w:rPr>
          <w:color w:val="FFFFFF" w:themeColor="background1"/>
          <w:sz w:val="24"/>
        </w:rPr>
      </w:pPr>
    </w:p>
    <w:p w:rsidR="00114FFD" w:rsidRDefault="00926796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040DF6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</w:t>
      </w:r>
      <w:r w:rsidR="00D02876" w:rsidRPr="00040DF6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Начальник Управления </w:t>
      </w: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114FFD" w:rsidRDefault="00114FFD" w:rsidP="0092679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F932D5" w:rsidRDefault="00D02876" w:rsidP="00926796">
      <w:r w:rsidRPr="00040DF6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делами </w:t>
      </w:r>
    </w:p>
    <w:p w:rsidR="00F932D5" w:rsidRDefault="00F932D5" w:rsidP="00926796"/>
    <w:p w:rsidR="00F96F97" w:rsidRDefault="00F96F97" w:rsidP="00926796"/>
    <w:p w:rsidR="00F40140" w:rsidRDefault="00F40140" w:rsidP="00926796"/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Tr="00B04B1C">
        <w:tc>
          <w:tcPr>
            <w:tcW w:w="4784" w:type="dxa"/>
          </w:tcPr>
          <w:p w:rsidR="00F40140" w:rsidRPr="00F40140" w:rsidRDefault="00F40140" w:rsidP="00B04B1C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</w:t>
            </w:r>
          </w:p>
          <w:p w:rsidR="00F40140" w:rsidRPr="00F40140" w:rsidRDefault="00F40140" w:rsidP="00B04B1C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40140" w:rsidRPr="00F40140" w:rsidRDefault="00F40140" w:rsidP="00B04B1C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Пушкинс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кого муниципального района от </w:t>
            </w:r>
            <w:r w:rsidR="00366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0F2">
              <w:rPr>
                <w:rFonts w:ascii="Arial" w:hAnsi="Arial" w:cs="Arial"/>
                <w:sz w:val="24"/>
                <w:szCs w:val="24"/>
                <w:u w:val="single"/>
              </w:rPr>
              <w:t xml:space="preserve"> 2</w:t>
            </w:r>
            <w:r w:rsidRPr="0036695F">
              <w:rPr>
                <w:rFonts w:ascii="Arial" w:hAnsi="Arial" w:cs="Arial"/>
                <w:sz w:val="24"/>
                <w:szCs w:val="24"/>
                <w:u w:val="single"/>
              </w:rPr>
              <w:t>7.12.2018</w:t>
            </w:r>
            <w:r w:rsidR="00366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0140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36695F" w:rsidRP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36695F">
              <w:rPr>
                <w:rFonts w:ascii="Arial" w:hAnsi="Arial" w:cs="Arial"/>
                <w:sz w:val="24"/>
                <w:szCs w:val="24"/>
                <w:u w:val="single"/>
              </w:rPr>
              <w:t>2721</w:t>
            </w:r>
            <w:r w:rsidR="0036695F" w:rsidRP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F40140" w:rsidRPr="00F40140" w:rsidRDefault="00F40140" w:rsidP="00B04B1C">
            <w:pPr>
              <w:tabs>
                <w:tab w:val="left" w:pos="6521"/>
              </w:tabs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</w:rPr>
      </w:pPr>
    </w:p>
    <w:p w:rsidR="00F40140" w:rsidRPr="00F40140" w:rsidRDefault="00F40140" w:rsidP="00F40140">
      <w:pPr>
        <w:tabs>
          <w:tab w:val="left" w:pos="6521"/>
        </w:tabs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Порядок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Пушкинского муниципального района</w:t>
      </w:r>
    </w:p>
    <w:p w:rsidR="00F40140" w:rsidRPr="00F40140" w:rsidRDefault="00F40140" w:rsidP="00F40140">
      <w:pPr>
        <w:tabs>
          <w:tab w:val="left" w:pos="6521"/>
        </w:tabs>
        <w:ind w:right="282" w:firstLine="77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</w:t>
      </w:r>
    </w:p>
    <w:p w:rsidR="00F40140" w:rsidRPr="00F40140" w:rsidRDefault="00F40140" w:rsidP="00F40140">
      <w:pPr>
        <w:tabs>
          <w:tab w:val="left" w:pos="6521"/>
        </w:tabs>
        <w:ind w:right="282" w:firstLine="77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1. Общие положения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1.1. Порядок определения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на территории Пушкинского муниципального района  (далее по тексту - Порядок) разработан в соответствии со ст. 154 и ст. 156 Жилищного </w:t>
      </w:r>
      <w:hyperlink r:id="rId7" w:history="1">
        <w:proofErr w:type="gramStart"/>
        <w:r w:rsidRPr="00F40140">
          <w:rPr>
            <w:rStyle w:val="a9"/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Pr="00F40140">
        <w:rPr>
          <w:rFonts w:ascii="Arial" w:hAnsi="Arial" w:cs="Arial"/>
          <w:sz w:val="24"/>
          <w:szCs w:val="24"/>
        </w:rPr>
        <w:t xml:space="preserve">а Российской Федерации, Гражданским </w:t>
      </w:r>
      <w:hyperlink r:id="rId8" w:history="1">
        <w:r w:rsidRPr="00F40140">
          <w:rPr>
            <w:rStyle w:val="a9"/>
            <w:rFonts w:ascii="Arial" w:hAnsi="Arial" w:cs="Arial"/>
            <w:sz w:val="24"/>
            <w:szCs w:val="24"/>
          </w:rPr>
          <w:t>кодексом</w:t>
        </w:r>
      </w:hyperlink>
      <w:r w:rsidRPr="00F40140">
        <w:rPr>
          <w:rFonts w:ascii="Arial" w:hAnsi="Arial" w:cs="Arial"/>
          <w:sz w:val="24"/>
          <w:szCs w:val="24"/>
        </w:rPr>
        <w:t xml:space="preserve">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27.09.2016г. № 668/</w:t>
      </w:r>
      <w:proofErr w:type="spellStart"/>
      <w:proofErr w:type="gramStart"/>
      <w:r w:rsidRPr="00F40140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«Об утверждении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F40140" w:rsidRPr="00F40140" w:rsidRDefault="00F40140" w:rsidP="00F40140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1.2.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себя: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- плату за пользование жилым помещением (плата за наем);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0140">
        <w:rPr>
          <w:rFonts w:ascii="Arial" w:hAnsi="Arial" w:cs="Arial"/>
          <w:sz w:val="24"/>
          <w:szCs w:val="24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  <w:proofErr w:type="gramEnd"/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- плату за коммунальные услуги.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1.3.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1.4. Плата за наем взимается с нанимателей жилых помещений по договорам социального найма и договорам найма жилых помещений муниципального жилищного фонда Пушкинского муниципального района.</w:t>
      </w:r>
    </w:p>
    <w:p w:rsidR="00F40140" w:rsidRPr="00F40140" w:rsidRDefault="00F40140" w:rsidP="00F401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По договору социального найма и договору найма жилых помещений муниципального жилищного фонда одна сторона - собственник жилого помещения муниципального жилищного фонда Пушкинского муниципального района (</w:t>
      </w:r>
      <w:proofErr w:type="spellStart"/>
      <w:r w:rsidRPr="00F40140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F40140">
        <w:rPr>
          <w:rFonts w:ascii="Arial" w:hAnsi="Arial" w:cs="Arial"/>
          <w:sz w:val="24"/>
          <w:szCs w:val="24"/>
        </w:rPr>
        <w:t>) передает другой стороне - гражданину (нанимателю) в бессрочное владение и пользование жилое помещение для проживания в нем.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1.5. Администрация Пушкинского муниципального района и администрации </w:t>
      </w:r>
      <w:r w:rsidRPr="00F40140">
        <w:rPr>
          <w:rFonts w:ascii="Arial" w:hAnsi="Arial" w:cs="Arial"/>
          <w:sz w:val="24"/>
          <w:szCs w:val="24"/>
        </w:rPr>
        <w:lastRenderedPageBreak/>
        <w:t xml:space="preserve">городских и сельских поселений Пушкинского муниципального района в лице уполномоченных органов заключают договоры о взаимодействии по начислению, сбору, взысканию и перечислению в бюджет платы за наем с организациями, осуществляющими деятельность по начислению и сбору платы за жилое помещение и коммунальные услуги.  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1.6. Средства, полученные от платы населением за наем жилых помещений муниципального жилищного фонда Пушкинского муниципального района, городских и сельских поселений Пушкинского муниципального района, подлежат зачислению в соответствующие бюджеты Пушкинского муниципального района, городских и сельских поселений Пушкинского муниципального района.</w:t>
      </w:r>
    </w:p>
    <w:p w:rsidR="00F40140" w:rsidRPr="00F40140" w:rsidRDefault="00F40140" w:rsidP="00F4014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1.7.  Средства, собранные в виде платы за наем жилого помещения, используются на проведение реконструкции, модернизации и капитального ремонта жилищного фонда.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1.8. Плата за наем не начисляется по жилым помещениям специализированного жилищного фонда: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маневренного фонда.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1.9. 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2. Размер платы за наем жилого помещения</w:t>
      </w: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2.1. Размер платы за наем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П</w:t>
      </w:r>
      <w:r w:rsidRPr="00F40140">
        <w:rPr>
          <w:rFonts w:ascii="Arial" w:hAnsi="Arial" w:cs="Arial"/>
          <w:sz w:val="24"/>
          <w:szCs w:val="24"/>
          <w:vertAlign w:val="subscript"/>
        </w:rPr>
        <w:t>н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К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х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П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, где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П</w:t>
      </w:r>
      <w:r w:rsidRPr="00F40140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proofErr w:type="gramStart"/>
      <w:r w:rsidRPr="00F4014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размер платы за наем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-го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90" w:lineRule="auto"/>
        <w:ind w:left="540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– базовая ставка (размер) платы за наем жилого помещения;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199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91" w:lineRule="auto"/>
        <w:ind w:left="540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r w:rsidRPr="00F40140">
        <w:rPr>
          <w:rFonts w:ascii="Arial" w:hAnsi="Arial" w:cs="Arial"/>
          <w:sz w:val="24"/>
          <w:szCs w:val="24"/>
        </w:rPr>
        <w:t xml:space="preserve"> - коэффициент соответствия платы;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spacing w:line="211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П</w:t>
      </w:r>
      <w:proofErr w:type="gramStart"/>
      <w:r w:rsidRPr="00F40140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общая площадь </w:t>
      </w:r>
      <w:r w:rsidRPr="00F40140">
        <w:rPr>
          <w:rFonts w:ascii="Arial" w:hAnsi="Arial" w:cs="Arial"/>
          <w:sz w:val="24"/>
          <w:szCs w:val="24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F40140" w:rsidRPr="00F40140" w:rsidRDefault="00F40140" w:rsidP="00F40140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2.2. Установить величину коэффициента соответствия платы Кс исходя из социально-экономических условий Пушкинского муниципального района для граждан, проживающих в Пушкинском муниципальном районе, в размере:</w:t>
      </w:r>
    </w:p>
    <w:p w:rsidR="00F40140" w:rsidRPr="00F40140" w:rsidRDefault="00F40140" w:rsidP="00F40140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«0» - для нанимателей жилых помещений специализированного жилищного фонда, предоставляемого детям-сиротам и детям, оставшимся без попечения родителей, лицам из числа детей-сирот, оставшихся без попечения родителей, маневренного фонда.</w:t>
      </w:r>
    </w:p>
    <w:p w:rsidR="00F40140" w:rsidRPr="00F40140" w:rsidRDefault="00F40140" w:rsidP="00F40140">
      <w:pPr>
        <w:pStyle w:val="ConsPlusNormal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«0,1377» - для прочих категорий граждан.</w:t>
      </w:r>
    </w:p>
    <w:p w:rsidR="00F40140" w:rsidRPr="00F40140" w:rsidRDefault="00F40140" w:rsidP="00F4014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2.3. Плата за наем жилого помещения налогом на добавленную стоимость не облагается.</w:t>
      </w: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0140" w:rsidRPr="00F40140" w:rsidRDefault="00F40140" w:rsidP="00F401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lastRenderedPageBreak/>
        <w:t>3. Базовая ставка (размер) платы за наем жилого помещения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3.1. Базовая ставка (размер) платы за наем жилого помещения определяется по формуле 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140">
        <w:rPr>
          <w:rFonts w:ascii="Arial" w:hAnsi="Arial" w:cs="Arial"/>
          <w:sz w:val="24"/>
          <w:szCs w:val="24"/>
        </w:rPr>
        <w:t>СР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40">
        <w:rPr>
          <w:rFonts w:ascii="Arial" w:hAnsi="Arial" w:cs="Arial"/>
          <w:sz w:val="24"/>
          <w:szCs w:val="24"/>
        </w:rPr>
        <w:t>x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0,001, где: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– базовая ставка (размер) платы за наем жилого помещения;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СР</w:t>
      </w:r>
      <w:r w:rsidRPr="00F40140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- средняя цена 1 кв. м. общей площади квартир на вторичном рынке жилья по Московской области муниципального жилищного фонда, предоставляемого по договорам социального найма и договорам найма жилых помещений.</w:t>
      </w:r>
    </w:p>
    <w:p w:rsidR="00F40140" w:rsidRPr="00F40140" w:rsidRDefault="00F40140" w:rsidP="00F40140">
      <w:pPr>
        <w:widowControl w:val="0"/>
        <w:overflowPunct w:val="0"/>
        <w:autoSpaceDE w:val="0"/>
        <w:autoSpaceDN w:val="0"/>
        <w:adjustRightInd w:val="0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3.2. Средняя цена 1 кв. м. общей площади квартир на вторичном рынке жилья по Московской области муниципального жилищного фонда, предоставляемого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3.3. Установить базовую ставку (размер)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расположенного в жилых домах на территории  Пушкинского муниципального района: 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Н</w:t>
      </w:r>
      <w:r w:rsidRPr="00F40140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= 72 401,89 руб./кв. м </w:t>
      </w:r>
      <w:proofErr w:type="spellStart"/>
      <w:r w:rsidRPr="00F40140">
        <w:rPr>
          <w:rFonts w:ascii="Arial" w:hAnsi="Arial" w:cs="Arial"/>
          <w:sz w:val="24"/>
          <w:szCs w:val="24"/>
        </w:rPr>
        <w:t>x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0,001 = 72,40 руб./кв. м.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left="1416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4. Коэффициент, характеризующий качество и благоустройство                                 жилого помещения, месторасположение дома</w:t>
      </w:r>
    </w:p>
    <w:p w:rsidR="00F40140" w:rsidRPr="00F40140" w:rsidRDefault="00F40140" w:rsidP="00F40140">
      <w:pPr>
        <w:pStyle w:val="ConsPlusNormal"/>
        <w:ind w:left="1416"/>
        <w:jc w:val="center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widowControl w:val="0"/>
        <w:tabs>
          <w:tab w:val="num" w:pos="101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F40140" w:rsidRPr="00F40140" w:rsidRDefault="00F40140" w:rsidP="00F401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4.2. Интегральное значение </w:t>
      </w: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F40140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</w:t>
      </w:r>
      <w:proofErr w:type="gramStart"/>
      <w:r w:rsidRPr="00F40140">
        <w:rPr>
          <w:rFonts w:ascii="Arial" w:hAnsi="Arial" w:cs="Arial"/>
          <w:sz w:val="24"/>
          <w:szCs w:val="24"/>
        </w:rPr>
        <w:t>:</w:t>
      </w:r>
      <w:proofErr w:type="gramEnd"/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position w:val="-24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209675" cy="428625"/>
            <wp:effectExtent l="19050" t="0" r="0" b="0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40">
        <w:rPr>
          <w:rFonts w:ascii="Arial" w:hAnsi="Arial" w:cs="Arial"/>
          <w:sz w:val="24"/>
          <w:szCs w:val="24"/>
        </w:rPr>
        <w:t>, где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Таблица 1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F40140" w:rsidTr="00B04B1C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 постройки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Коэффициент (К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B04B1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после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1,05</w:t>
            </w:r>
          </w:p>
        </w:tc>
      </w:tr>
      <w:tr w:rsidR="00F40140" w:rsidRPr="00F40140" w:rsidTr="00B04B1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в период с 1980г. по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F40140" w:rsidRPr="00F40140" w:rsidTr="00B04B1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в период с 1960г. по 1980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</w:tc>
      </w:tr>
      <w:tr w:rsidR="00F40140" w:rsidRPr="00F40140" w:rsidTr="00B04B1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построенные до 1960г.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lastRenderedPageBreak/>
        <w:t>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Таблица 2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F40140" w:rsidTr="00B04B1C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Степень благоустройства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Коэффициент (К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B04B1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помещения, имеющие все виды благоустройства &lt;*&gt;, с лифтами и мусоропроводом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F40140" w:rsidRPr="00F40140" w:rsidTr="00B04B1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помещения, имеющие все виды благоустройства &lt;*&gt;, без лифтов и мусоропроводов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40140" w:rsidRPr="00F40140" w:rsidTr="00B04B1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Жилые дома, с частичным благоустройством (отсутствует один и более видов благоустройства), а также дома гостиничного типа, коммунальные квартиры, 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>К</w:t>
      </w:r>
      <w:r w:rsidRPr="00F40140">
        <w:rPr>
          <w:rFonts w:ascii="Arial" w:hAnsi="Arial" w:cs="Arial"/>
          <w:sz w:val="24"/>
          <w:szCs w:val="24"/>
          <w:vertAlign w:val="subscript"/>
        </w:rPr>
        <w:t>3</w:t>
      </w:r>
      <w:r w:rsidRPr="00F40140">
        <w:rPr>
          <w:rFonts w:ascii="Arial" w:hAnsi="Arial" w:cs="Arial"/>
          <w:sz w:val="24"/>
          <w:szCs w:val="24"/>
        </w:rPr>
        <w:t xml:space="preserve"> - коэффициент, характеризующий месторасположение дома.</w:t>
      </w:r>
    </w:p>
    <w:p w:rsidR="00F40140" w:rsidRPr="00F40140" w:rsidRDefault="00F40140" w:rsidP="00F4014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Таблица 3</w:t>
      </w:r>
    </w:p>
    <w:tbl>
      <w:tblPr>
        <w:tblW w:w="9639" w:type="dxa"/>
        <w:tblInd w:w="250" w:type="dxa"/>
        <w:tblLook w:val="04A0"/>
      </w:tblPr>
      <w:tblGrid>
        <w:gridCol w:w="848"/>
        <w:gridCol w:w="5814"/>
        <w:gridCol w:w="2977"/>
      </w:tblGrid>
      <w:tr w:rsidR="00F40140" w:rsidRPr="00F40140" w:rsidTr="00B04B1C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Месторасположение дома 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Коэффициен</w:t>
            </w:r>
            <w:proofErr w:type="gramStart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т(</w:t>
            </w:r>
            <w:proofErr w:type="gramEnd"/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</w:t>
            </w: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140" w:rsidRPr="00F40140" w:rsidTr="00B04B1C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г.п. Пушкино Пушкинского муниципального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1,10</w:t>
            </w:r>
          </w:p>
        </w:tc>
      </w:tr>
      <w:tr w:rsidR="00F40140" w:rsidRPr="00F40140" w:rsidTr="00B04B1C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Городские поселения Пушкинского муниципального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1,05</w:t>
            </w:r>
          </w:p>
        </w:tc>
      </w:tr>
      <w:tr w:rsidR="00F40140" w:rsidRPr="00F40140" w:rsidTr="00B04B1C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Сельские поселения Пушкинского муниципального района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14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</w:tbl>
    <w:p w:rsidR="00F40140" w:rsidRPr="00F40140" w:rsidRDefault="00F40140" w:rsidP="00F401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4.3. Значения показателей 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</w:t>
      </w:r>
      <w:r w:rsidRPr="00F40140">
        <w:rPr>
          <w:rFonts w:ascii="Arial" w:hAnsi="Arial" w:cs="Arial"/>
          <w:sz w:val="24"/>
          <w:szCs w:val="24"/>
          <w:vertAlign w:val="subscript"/>
        </w:rPr>
        <w:t>3</w:t>
      </w:r>
      <w:r w:rsidRPr="00F40140">
        <w:rPr>
          <w:rFonts w:ascii="Arial" w:hAnsi="Arial" w:cs="Arial"/>
          <w:sz w:val="24"/>
          <w:szCs w:val="24"/>
        </w:rPr>
        <w:t xml:space="preserve"> оцениваются в интервале от 0,9 до 1,1.</w:t>
      </w: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4.4.Таким образом с учетом показателей К</w:t>
      </w:r>
      <w:proofErr w:type="gramStart"/>
      <w:r w:rsidRPr="00F40140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F40140">
        <w:rPr>
          <w:rFonts w:ascii="Arial" w:hAnsi="Arial" w:cs="Arial"/>
          <w:sz w:val="24"/>
          <w:szCs w:val="24"/>
        </w:rPr>
        <w:t xml:space="preserve"> - К</w:t>
      </w:r>
      <w:r w:rsidRPr="00F40140">
        <w:rPr>
          <w:rFonts w:ascii="Arial" w:hAnsi="Arial" w:cs="Arial"/>
          <w:sz w:val="24"/>
          <w:szCs w:val="24"/>
          <w:vertAlign w:val="subscript"/>
        </w:rPr>
        <w:t>3,</w:t>
      </w:r>
      <w:r w:rsidRPr="00F40140">
        <w:rPr>
          <w:rFonts w:ascii="Arial" w:hAnsi="Arial" w:cs="Arial"/>
          <w:sz w:val="24"/>
          <w:szCs w:val="24"/>
        </w:rPr>
        <w:t xml:space="preserve"> коэффициент К</w:t>
      </w:r>
      <w:r w:rsidRPr="00F4014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F40140">
        <w:rPr>
          <w:rFonts w:ascii="Arial" w:hAnsi="Arial" w:cs="Arial"/>
          <w:sz w:val="24"/>
          <w:szCs w:val="24"/>
        </w:rPr>
        <w:t>, характеризующий качество и благоустройство жилого помещения, месторасположение дома составляет:</w:t>
      </w:r>
    </w:p>
    <w:tbl>
      <w:tblPr>
        <w:tblW w:w="101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2191"/>
        <w:gridCol w:w="1120"/>
        <w:gridCol w:w="1680"/>
        <w:gridCol w:w="690"/>
        <w:gridCol w:w="450"/>
        <w:gridCol w:w="957"/>
        <w:gridCol w:w="1276"/>
        <w:gridCol w:w="1276"/>
      </w:tblGrid>
      <w:tr w:rsidR="00F40140" w:rsidRPr="00F40140" w:rsidTr="00B04B1C">
        <w:trPr>
          <w:trHeight w:val="281"/>
          <w:jc w:val="center"/>
        </w:trPr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Таблица 4</w:t>
            </w:r>
          </w:p>
        </w:tc>
      </w:tr>
      <w:tr w:rsidR="00F40140" w:rsidRPr="00F40140" w:rsidTr="00B04B1C">
        <w:trPr>
          <w:trHeight w:val="579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 (сельские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(городские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Значение коэффициента К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  <w:lang w:val="en-US"/>
              </w:rPr>
              <w:t>j</w:t>
            </w: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 xml:space="preserve">    г</w:t>
            </w:r>
            <w:proofErr w:type="gramStart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ушкино</w:t>
            </w:r>
          </w:p>
        </w:tc>
      </w:tr>
      <w:tr w:rsidR="00F40140" w:rsidRPr="00F40140" w:rsidTr="00B04B1C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после 2000г.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1,050</w:t>
            </w:r>
          </w:p>
        </w:tc>
      </w:tr>
      <w:tr w:rsidR="00F40140" w:rsidRPr="00F40140" w:rsidTr="00B04B1C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после 2000г.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</w:tr>
      <w:tr w:rsidR="00F40140" w:rsidRPr="00F40140" w:rsidTr="00B04B1C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</w:tr>
      <w:tr w:rsidR="00F40140" w:rsidRPr="00F40140" w:rsidTr="00B04B1C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с 1980г. по 2000г.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1,033</w:t>
            </w:r>
          </w:p>
        </w:tc>
      </w:tr>
      <w:tr w:rsidR="00F40140" w:rsidRPr="00F40140" w:rsidTr="00B04B1C">
        <w:trPr>
          <w:trHeight w:val="263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с 1980г. по 2000г. постройки.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1,017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0,967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с 1960г. по 1980г.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1,017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с 1960г. по 1980г.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0,950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до 1960г.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1,000</w:t>
            </w:r>
          </w:p>
        </w:tc>
      </w:tr>
      <w:tr w:rsidR="00F40140" w:rsidRPr="00F40140" w:rsidTr="00B04B1C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до 1960г. постройки.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0,950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F40140">
              <w:rPr>
                <w:rFonts w:ascii="Arial" w:hAnsi="Arial" w:cs="Arial"/>
                <w:w w:val="99"/>
                <w:sz w:val="24"/>
                <w:szCs w:val="24"/>
              </w:rPr>
              <w:t>0,983</w:t>
            </w:r>
          </w:p>
        </w:tc>
      </w:tr>
      <w:tr w:rsidR="00F40140" w:rsidRPr="00F40140" w:rsidTr="00B04B1C">
        <w:trPr>
          <w:trHeight w:val="268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0,933</w:t>
            </w: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0,967</w:t>
            </w:r>
          </w:p>
        </w:tc>
      </w:tr>
    </w:tbl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&lt;*&gt;Все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RPr="00F40140" w:rsidTr="00B04B1C">
        <w:tc>
          <w:tcPr>
            <w:tcW w:w="4784" w:type="dxa"/>
          </w:tcPr>
          <w:p w:rsidR="00F40140" w:rsidRPr="00F40140" w:rsidRDefault="00F40140" w:rsidP="00B04B1C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2 </w:t>
            </w:r>
          </w:p>
          <w:p w:rsidR="00F40140" w:rsidRPr="00F40140" w:rsidRDefault="00F40140" w:rsidP="00B04B1C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40140" w:rsidRPr="00F40140" w:rsidRDefault="00F40140" w:rsidP="00B04B1C">
            <w:pPr>
              <w:tabs>
                <w:tab w:val="left" w:pos="6521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от </w:t>
            </w:r>
            <w:r w:rsidR="00602B0A" w:rsidRPr="00602B0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02B0A">
              <w:rPr>
                <w:rFonts w:ascii="Arial" w:hAnsi="Arial" w:cs="Arial"/>
                <w:sz w:val="24"/>
                <w:szCs w:val="24"/>
                <w:u w:val="single"/>
              </w:rPr>
              <w:t>27.12.2018</w:t>
            </w:r>
            <w:r w:rsidR="00E12C61" w:rsidRPr="00E12C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года № </w:t>
            </w:r>
            <w:r w:rsidR="00602B0A" w:rsidRPr="00602B0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02B0A">
              <w:rPr>
                <w:rFonts w:ascii="Arial" w:hAnsi="Arial" w:cs="Arial"/>
                <w:sz w:val="24"/>
                <w:szCs w:val="24"/>
                <w:u w:val="single"/>
              </w:rPr>
              <w:t>272</w:t>
            </w:r>
            <w:r w:rsidR="0036695F">
              <w:rPr>
                <w:rFonts w:ascii="Arial" w:hAnsi="Arial" w:cs="Arial"/>
                <w:sz w:val="24"/>
                <w:szCs w:val="24"/>
                <w:u w:val="single"/>
              </w:rPr>
              <w:t xml:space="preserve">1 </w:t>
            </w:r>
            <w:r w:rsidR="00602B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0140" w:rsidRPr="00F40140" w:rsidRDefault="00F40140" w:rsidP="00B04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</w:r>
      <w:r w:rsidRPr="00F40140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40140" w:rsidRPr="00F40140" w:rsidRDefault="00F40140" w:rsidP="00F40140">
      <w:pPr>
        <w:jc w:val="center"/>
        <w:rPr>
          <w:rFonts w:ascii="Arial" w:hAnsi="Arial" w:cs="Arial"/>
          <w:b/>
          <w:sz w:val="24"/>
          <w:szCs w:val="24"/>
        </w:rPr>
      </w:pPr>
      <w:r w:rsidRPr="00F40140">
        <w:rPr>
          <w:rFonts w:ascii="Arial" w:hAnsi="Arial" w:cs="Arial"/>
          <w:b/>
          <w:sz w:val="24"/>
          <w:szCs w:val="24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Пушкинского муниципального района</w:t>
      </w:r>
    </w:p>
    <w:p w:rsidR="00F40140" w:rsidRPr="00F40140" w:rsidRDefault="00F40140" w:rsidP="00F4014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Таблица 5   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5061"/>
        <w:gridCol w:w="1529"/>
        <w:gridCol w:w="1483"/>
        <w:gridCol w:w="1521"/>
      </w:tblGrid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(сельские поселения)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(городские поселения)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 (г</w:t>
            </w:r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ушкино)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после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10,47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после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с 1980г. по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10,30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с 1980г. по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с 1960г. по 1980г.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с 1960г. по 1980г.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01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Виды жилищного фонда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(сельские поселения)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(городские поселения)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платы за наем</w:t>
            </w:r>
          </w:p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(руб./кв.м. в месяц)  (г</w:t>
            </w:r>
            <w:proofErr w:type="gramStart"/>
            <w:r w:rsidRPr="00F4014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40140">
              <w:rPr>
                <w:rFonts w:ascii="Arial" w:hAnsi="Arial" w:cs="Arial"/>
                <w:sz w:val="24"/>
                <w:szCs w:val="24"/>
              </w:rPr>
              <w:t>ушкино)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с лифтами и мусоропроводом, до 1960г.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дома, имеющие все виды благоустройства&lt;*&gt;, без лифтов и мусоропроводов, до 1960г.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</w:tr>
      <w:tr w:rsidR="00F40140" w:rsidRPr="00F40140" w:rsidTr="00B04B1C">
        <w:tc>
          <w:tcPr>
            <w:tcW w:w="54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61" w:type="dxa"/>
            <w:vAlign w:val="bottom"/>
          </w:tcPr>
          <w:p w:rsidR="00F40140" w:rsidRPr="00F40140" w:rsidRDefault="00F40140" w:rsidP="00B04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529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1483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9,47</w:t>
            </w:r>
          </w:p>
        </w:tc>
        <w:tc>
          <w:tcPr>
            <w:tcW w:w="1521" w:type="dxa"/>
            <w:vAlign w:val="center"/>
          </w:tcPr>
          <w:p w:rsidR="00F40140" w:rsidRPr="00F40140" w:rsidRDefault="00F40140" w:rsidP="00B0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0">
              <w:rPr>
                <w:rFonts w:ascii="Arial" w:hAnsi="Arial" w:cs="Arial"/>
                <w:sz w:val="24"/>
                <w:szCs w:val="24"/>
              </w:rPr>
              <w:t>9,64</w:t>
            </w:r>
          </w:p>
        </w:tc>
      </w:tr>
    </w:tbl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&lt;*&gt;Все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Плата за наем не начисляется по жилым помещениям специализированного жилищного фонда:</w:t>
      </w:r>
    </w:p>
    <w:p w:rsidR="00F40140" w:rsidRPr="00F40140" w:rsidRDefault="00F40140" w:rsidP="00F401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140">
        <w:rPr>
          <w:rFonts w:ascii="Arial" w:hAnsi="Arial" w:cs="Arial"/>
          <w:sz w:val="24"/>
          <w:szCs w:val="24"/>
        </w:rPr>
        <w:t>- 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- маневренного фонда.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  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Pr="00F40140" w:rsidRDefault="00F40140" w:rsidP="00F40140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40140">
        <w:rPr>
          <w:rFonts w:ascii="Arial" w:hAnsi="Arial" w:cs="Arial"/>
          <w:sz w:val="24"/>
          <w:szCs w:val="24"/>
        </w:rPr>
        <w:t xml:space="preserve">     </w:t>
      </w:r>
    </w:p>
    <w:p w:rsidR="00F40140" w:rsidRPr="00F40140" w:rsidRDefault="00F40140" w:rsidP="00926796">
      <w:pPr>
        <w:rPr>
          <w:rFonts w:ascii="Arial" w:hAnsi="Arial" w:cs="Arial"/>
          <w:sz w:val="24"/>
          <w:szCs w:val="24"/>
        </w:rPr>
      </w:pPr>
    </w:p>
    <w:sectPr w:rsidR="00F40140" w:rsidRPr="00F40140" w:rsidSect="002201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6AD"/>
    <w:multiLevelType w:val="hybridMultilevel"/>
    <w:tmpl w:val="DD26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D58"/>
    <w:multiLevelType w:val="multilevel"/>
    <w:tmpl w:val="13A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3">
    <w:nsid w:val="33EC1C17"/>
    <w:multiLevelType w:val="hybridMultilevel"/>
    <w:tmpl w:val="975A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53D0"/>
    <w:multiLevelType w:val="multilevel"/>
    <w:tmpl w:val="C212DB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2491C65"/>
    <w:multiLevelType w:val="multilevel"/>
    <w:tmpl w:val="685AA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17204"/>
    <w:rsid w:val="00016158"/>
    <w:rsid w:val="00040DF6"/>
    <w:rsid w:val="000447F9"/>
    <w:rsid w:val="00083083"/>
    <w:rsid w:val="00085768"/>
    <w:rsid w:val="00085802"/>
    <w:rsid w:val="000A0095"/>
    <w:rsid w:val="000A5C3A"/>
    <w:rsid w:val="000E14C5"/>
    <w:rsid w:val="00103C53"/>
    <w:rsid w:val="00110446"/>
    <w:rsid w:val="00114B0F"/>
    <w:rsid w:val="00114FFD"/>
    <w:rsid w:val="00143D02"/>
    <w:rsid w:val="00192481"/>
    <w:rsid w:val="001D3340"/>
    <w:rsid w:val="001D3443"/>
    <w:rsid w:val="00204AE5"/>
    <w:rsid w:val="002179C9"/>
    <w:rsid w:val="002201F7"/>
    <w:rsid w:val="0023476A"/>
    <w:rsid w:val="002370B5"/>
    <w:rsid w:val="00253B84"/>
    <w:rsid w:val="0029612E"/>
    <w:rsid w:val="002E7ADE"/>
    <w:rsid w:val="002F427C"/>
    <w:rsid w:val="002F70E4"/>
    <w:rsid w:val="003304FD"/>
    <w:rsid w:val="003566A5"/>
    <w:rsid w:val="00365439"/>
    <w:rsid w:val="0036695F"/>
    <w:rsid w:val="003675F3"/>
    <w:rsid w:val="00370494"/>
    <w:rsid w:val="0038251E"/>
    <w:rsid w:val="00382A8E"/>
    <w:rsid w:val="00391FD5"/>
    <w:rsid w:val="004569F2"/>
    <w:rsid w:val="004A6BBA"/>
    <w:rsid w:val="004B4A57"/>
    <w:rsid w:val="00502B4E"/>
    <w:rsid w:val="005904C0"/>
    <w:rsid w:val="0059363D"/>
    <w:rsid w:val="005956A9"/>
    <w:rsid w:val="005A4C61"/>
    <w:rsid w:val="005B3F08"/>
    <w:rsid w:val="005E38AB"/>
    <w:rsid w:val="005F7E33"/>
    <w:rsid w:val="00602B0A"/>
    <w:rsid w:val="006059EE"/>
    <w:rsid w:val="00605BAA"/>
    <w:rsid w:val="00627EB0"/>
    <w:rsid w:val="006701CD"/>
    <w:rsid w:val="00696A6D"/>
    <w:rsid w:val="006D10C0"/>
    <w:rsid w:val="006D7127"/>
    <w:rsid w:val="006E01D5"/>
    <w:rsid w:val="006E5511"/>
    <w:rsid w:val="00711AE3"/>
    <w:rsid w:val="00712A66"/>
    <w:rsid w:val="007531D1"/>
    <w:rsid w:val="00770CBA"/>
    <w:rsid w:val="00772B16"/>
    <w:rsid w:val="00783A2F"/>
    <w:rsid w:val="00792B51"/>
    <w:rsid w:val="007B71FD"/>
    <w:rsid w:val="007D656F"/>
    <w:rsid w:val="007E5E9D"/>
    <w:rsid w:val="007F2B7C"/>
    <w:rsid w:val="007F577A"/>
    <w:rsid w:val="00856D2A"/>
    <w:rsid w:val="00857335"/>
    <w:rsid w:val="0087254D"/>
    <w:rsid w:val="0088192C"/>
    <w:rsid w:val="008A7B26"/>
    <w:rsid w:val="008B230C"/>
    <w:rsid w:val="00902467"/>
    <w:rsid w:val="00907875"/>
    <w:rsid w:val="00926796"/>
    <w:rsid w:val="00930D64"/>
    <w:rsid w:val="009567DB"/>
    <w:rsid w:val="009674FF"/>
    <w:rsid w:val="0097172E"/>
    <w:rsid w:val="009969B4"/>
    <w:rsid w:val="009E4DFE"/>
    <w:rsid w:val="009F02AB"/>
    <w:rsid w:val="00A03588"/>
    <w:rsid w:val="00A17204"/>
    <w:rsid w:val="00A362FE"/>
    <w:rsid w:val="00A411A8"/>
    <w:rsid w:val="00A52E74"/>
    <w:rsid w:val="00A602D4"/>
    <w:rsid w:val="00A70A7A"/>
    <w:rsid w:val="00A7515E"/>
    <w:rsid w:val="00AA7E5B"/>
    <w:rsid w:val="00AB14F7"/>
    <w:rsid w:val="00AC2895"/>
    <w:rsid w:val="00B072AC"/>
    <w:rsid w:val="00B11FB3"/>
    <w:rsid w:val="00B1313C"/>
    <w:rsid w:val="00B256F4"/>
    <w:rsid w:val="00B32706"/>
    <w:rsid w:val="00B91CA6"/>
    <w:rsid w:val="00BF19C9"/>
    <w:rsid w:val="00BF6324"/>
    <w:rsid w:val="00C3189C"/>
    <w:rsid w:val="00C50D36"/>
    <w:rsid w:val="00C520F2"/>
    <w:rsid w:val="00C5546B"/>
    <w:rsid w:val="00C560E6"/>
    <w:rsid w:val="00C71EA6"/>
    <w:rsid w:val="00C91644"/>
    <w:rsid w:val="00C9306C"/>
    <w:rsid w:val="00CA1D32"/>
    <w:rsid w:val="00CB5508"/>
    <w:rsid w:val="00CC0124"/>
    <w:rsid w:val="00CD430B"/>
    <w:rsid w:val="00CD627E"/>
    <w:rsid w:val="00CE1F05"/>
    <w:rsid w:val="00D02876"/>
    <w:rsid w:val="00D0799D"/>
    <w:rsid w:val="00D21941"/>
    <w:rsid w:val="00D236ED"/>
    <w:rsid w:val="00D8753F"/>
    <w:rsid w:val="00D93C39"/>
    <w:rsid w:val="00DC2FB3"/>
    <w:rsid w:val="00DD31CC"/>
    <w:rsid w:val="00E012B4"/>
    <w:rsid w:val="00E10F77"/>
    <w:rsid w:val="00E12C61"/>
    <w:rsid w:val="00E452BF"/>
    <w:rsid w:val="00E52FBD"/>
    <w:rsid w:val="00E56FCC"/>
    <w:rsid w:val="00EB5C26"/>
    <w:rsid w:val="00EF1192"/>
    <w:rsid w:val="00F0097F"/>
    <w:rsid w:val="00F22F27"/>
    <w:rsid w:val="00F40140"/>
    <w:rsid w:val="00F45875"/>
    <w:rsid w:val="00F530BC"/>
    <w:rsid w:val="00F8211D"/>
    <w:rsid w:val="00F932D5"/>
    <w:rsid w:val="00F96F97"/>
    <w:rsid w:val="00FB5B59"/>
    <w:rsid w:val="00FC556C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204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17204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17204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17204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A17204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7">
    <w:name w:val="Table Grid"/>
    <w:basedOn w:val="a1"/>
    <w:uiPriority w:val="59"/>
    <w:rsid w:val="0035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701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40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F4014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0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A133908C0A1154F3E04CF6300C0285427CF9139EE82F4A53CF866F2207F00C09FA0B24AAB4387E3o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3A133908C0A1154F3E04CF6300C0285427CF923DEE82F4A53CF866F2207F00C09FA0B24AAB4387E3o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БоборыкинаНА</cp:lastModifiedBy>
  <cp:revision>6</cp:revision>
  <cp:lastPrinted>2018-12-27T10:10:00Z</cp:lastPrinted>
  <dcterms:created xsi:type="dcterms:W3CDTF">2018-12-27T10:06:00Z</dcterms:created>
  <dcterms:modified xsi:type="dcterms:W3CDTF">2018-12-27T10:10:00Z</dcterms:modified>
  <dc:description>exif_MSED_1325a90e1351b3334c79ab8cc06ab751699be50de7933fa7840be8026f511339</dc:description>
</cp:coreProperties>
</file>