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35" w:rsidRDefault="006F6769" w:rsidP="006F6769">
      <w:pPr>
        <w:spacing w:after="0" w:line="240" w:lineRule="auto"/>
        <w:jc w:val="center"/>
        <w:rPr>
          <w:rFonts w:ascii="Arial" w:hAnsi="Arial" w:cs="Arial"/>
          <w:sz w:val="24"/>
          <w:szCs w:val="24"/>
        </w:rPr>
      </w:pPr>
      <w:r>
        <w:rPr>
          <w:rFonts w:ascii="Arial" w:hAnsi="Arial" w:cs="Arial"/>
          <w:sz w:val="24"/>
          <w:szCs w:val="24"/>
        </w:rPr>
        <w:t>Администрация</w:t>
      </w: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Пушкинского муниципального района</w:t>
      </w: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Московской области</w:t>
      </w:r>
    </w:p>
    <w:p w:rsidR="006F6769" w:rsidRDefault="006F6769" w:rsidP="006F6769">
      <w:pPr>
        <w:spacing w:after="0" w:line="240" w:lineRule="auto"/>
        <w:jc w:val="center"/>
        <w:rPr>
          <w:rFonts w:ascii="Arial" w:hAnsi="Arial" w:cs="Arial"/>
          <w:sz w:val="24"/>
          <w:szCs w:val="24"/>
        </w:rPr>
      </w:pP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Постановление</w:t>
      </w:r>
    </w:p>
    <w:p w:rsidR="006F6769" w:rsidRDefault="006F6769" w:rsidP="006F6769">
      <w:pPr>
        <w:spacing w:after="0" w:line="240" w:lineRule="auto"/>
        <w:jc w:val="center"/>
        <w:rPr>
          <w:rFonts w:ascii="Arial" w:hAnsi="Arial" w:cs="Arial"/>
          <w:sz w:val="24"/>
          <w:szCs w:val="24"/>
        </w:rPr>
      </w:pP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29.12.2017 № 3253</w:t>
      </w:r>
    </w:p>
    <w:p w:rsidR="006F6769" w:rsidRDefault="006F6769" w:rsidP="006F6769">
      <w:pPr>
        <w:spacing w:after="0" w:line="240" w:lineRule="auto"/>
        <w:jc w:val="center"/>
        <w:rPr>
          <w:rFonts w:ascii="Arial" w:hAnsi="Arial" w:cs="Arial"/>
          <w:sz w:val="24"/>
          <w:szCs w:val="24"/>
        </w:rPr>
      </w:pP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О внесении изменений в муниципальную программу «Развитие и</w:t>
      </w: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 xml:space="preserve">функционирование дорожно-транспортного комплекса в </w:t>
      </w:r>
      <w:proofErr w:type="gramStart"/>
      <w:r>
        <w:rPr>
          <w:rFonts w:ascii="Arial" w:hAnsi="Arial" w:cs="Arial"/>
          <w:sz w:val="24"/>
          <w:szCs w:val="24"/>
        </w:rPr>
        <w:t>Пушкинском</w:t>
      </w:r>
      <w:proofErr w:type="gramEnd"/>
    </w:p>
    <w:p w:rsidR="006F6769" w:rsidRDefault="006F6769" w:rsidP="006F6769">
      <w:pPr>
        <w:spacing w:after="0" w:line="240" w:lineRule="auto"/>
        <w:jc w:val="center"/>
        <w:rPr>
          <w:rFonts w:ascii="Arial" w:hAnsi="Arial" w:cs="Arial"/>
          <w:sz w:val="24"/>
          <w:szCs w:val="24"/>
        </w:rPr>
      </w:pPr>
      <w:r>
        <w:rPr>
          <w:rFonts w:ascii="Arial" w:hAnsi="Arial" w:cs="Arial"/>
          <w:sz w:val="24"/>
          <w:szCs w:val="24"/>
        </w:rPr>
        <w:t xml:space="preserve">муниципальном районе на 2017-2021 годы», </w:t>
      </w:r>
      <w:proofErr w:type="gramStart"/>
      <w:r>
        <w:rPr>
          <w:rFonts w:ascii="Arial" w:hAnsi="Arial" w:cs="Arial"/>
          <w:sz w:val="24"/>
          <w:szCs w:val="24"/>
        </w:rPr>
        <w:t>утвержденную</w:t>
      </w:r>
      <w:proofErr w:type="gramEnd"/>
      <w:r>
        <w:rPr>
          <w:rFonts w:ascii="Arial" w:hAnsi="Arial" w:cs="Arial"/>
          <w:sz w:val="24"/>
          <w:szCs w:val="24"/>
        </w:rPr>
        <w:t xml:space="preserve"> Постановлением</w:t>
      </w: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администрации Пушкинского муниципального района от 12.10.2016 № 2813</w:t>
      </w:r>
    </w:p>
    <w:p w:rsidR="006F6769" w:rsidRDefault="006F6769" w:rsidP="006F6769">
      <w:pPr>
        <w:spacing w:after="0" w:line="240" w:lineRule="auto"/>
        <w:jc w:val="center"/>
        <w:rPr>
          <w:rFonts w:ascii="Arial" w:hAnsi="Arial" w:cs="Arial"/>
          <w:sz w:val="24"/>
          <w:szCs w:val="24"/>
        </w:rPr>
      </w:pPr>
    </w:p>
    <w:p w:rsidR="006F6769" w:rsidRDefault="006F6769" w:rsidP="006F6769">
      <w:pPr>
        <w:spacing w:after="0" w:line="240" w:lineRule="auto"/>
        <w:jc w:val="both"/>
        <w:rPr>
          <w:rFonts w:ascii="Arial" w:hAnsi="Arial" w:cs="Arial"/>
          <w:sz w:val="24"/>
          <w:szCs w:val="24"/>
        </w:rPr>
      </w:pPr>
      <w:proofErr w:type="gramStart"/>
      <w:r>
        <w:rPr>
          <w:rFonts w:ascii="Arial" w:hAnsi="Arial" w:cs="Arial"/>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от 01.08.2013 № 2105 (в редакции постановления администрации Пушкинского муниципального района от 14.10.2016 № 2858, с изменениями от 31.05.2017</w:t>
      </w:r>
      <w:proofErr w:type="gramEnd"/>
      <w:r>
        <w:rPr>
          <w:rFonts w:ascii="Arial" w:hAnsi="Arial" w:cs="Arial"/>
          <w:sz w:val="24"/>
          <w:szCs w:val="24"/>
        </w:rPr>
        <w:t xml:space="preserve"> № 1177) (далее – Порядок), руководствуясь Уставом муниципального образования «Пушкинский муниципальный район Московской области»,</w:t>
      </w:r>
    </w:p>
    <w:p w:rsidR="006F6769" w:rsidRDefault="006F6769" w:rsidP="006F6769">
      <w:pPr>
        <w:spacing w:after="0" w:line="240" w:lineRule="auto"/>
        <w:jc w:val="both"/>
        <w:rPr>
          <w:rFonts w:ascii="Arial" w:hAnsi="Arial" w:cs="Arial"/>
          <w:sz w:val="24"/>
          <w:szCs w:val="24"/>
        </w:rPr>
      </w:pPr>
    </w:p>
    <w:p w:rsidR="006F6769" w:rsidRDefault="006F6769" w:rsidP="006F6769">
      <w:pPr>
        <w:spacing w:after="0" w:line="240" w:lineRule="auto"/>
        <w:jc w:val="center"/>
        <w:rPr>
          <w:rFonts w:ascii="Arial" w:hAnsi="Arial" w:cs="Arial"/>
          <w:sz w:val="24"/>
          <w:szCs w:val="24"/>
        </w:rPr>
      </w:pPr>
      <w:r>
        <w:rPr>
          <w:rFonts w:ascii="Arial" w:hAnsi="Arial" w:cs="Arial"/>
          <w:sz w:val="24"/>
          <w:szCs w:val="24"/>
        </w:rPr>
        <w:t>Постановляю:</w:t>
      </w:r>
    </w:p>
    <w:p w:rsidR="006F6769" w:rsidRDefault="006F6769" w:rsidP="006F6769">
      <w:pPr>
        <w:spacing w:after="0" w:line="240" w:lineRule="auto"/>
        <w:jc w:val="center"/>
        <w:rPr>
          <w:rFonts w:ascii="Arial" w:hAnsi="Arial" w:cs="Arial"/>
          <w:sz w:val="24"/>
          <w:szCs w:val="24"/>
        </w:rPr>
      </w:pPr>
    </w:p>
    <w:p w:rsidR="006F6769" w:rsidRDefault="006F6769" w:rsidP="006F6769">
      <w:pPr>
        <w:spacing w:after="0" w:line="240" w:lineRule="auto"/>
        <w:jc w:val="both"/>
        <w:rPr>
          <w:rFonts w:ascii="Arial" w:hAnsi="Arial" w:cs="Arial"/>
          <w:sz w:val="24"/>
          <w:szCs w:val="24"/>
        </w:rPr>
      </w:pPr>
      <w:r>
        <w:rPr>
          <w:rFonts w:ascii="Arial" w:hAnsi="Arial" w:cs="Arial"/>
          <w:sz w:val="24"/>
          <w:szCs w:val="24"/>
        </w:rPr>
        <w:t>1.Внести изменения в муниципальную программу «Развитие и функционирование дорожно-транспортного комплекса в Пушкинском муниципальном районе на 2017-2021 годы», утвержденную постановлением администрации Пушкинского муниципального района от 12.10.2016 № 2813 (далее – программа), изложив ее в редакции согласно приложению к настоящему постановлению.</w:t>
      </w:r>
    </w:p>
    <w:p w:rsidR="006F6769" w:rsidRDefault="006F6769" w:rsidP="006F6769">
      <w:pPr>
        <w:spacing w:after="0" w:line="240" w:lineRule="auto"/>
        <w:jc w:val="both"/>
        <w:rPr>
          <w:rFonts w:ascii="Arial" w:hAnsi="Arial" w:cs="Arial"/>
          <w:sz w:val="24"/>
          <w:szCs w:val="24"/>
        </w:rPr>
      </w:pPr>
      <w:r>
        <w:rPr>
          <w:rFonts w:ascii="Arial" w:hAnsi="Arial" w:cs="Arial"/>
          <w:sz w:val="24"/>
          <w:szCs w:val="24"/>
        </w:rPr>
        <w:t>2.Определить, что:</w:t>
      </w:r>
    </w:p>
    <w:p w:rsidR="006F6769" w:rsidRDefault="006F6769" w:rsidP="006F6769">
      <w:pPr>
        <w:spacing w:after="0" w:line="240" w:lineRule="auto"/>
        <w:jc w:val="both"/>
        <w:rPr>
          <w:rFonts w:ascii="Arial" w:hAnsi="Arial" w:cs="Arial"/>
          <w:sz w:val="24"/>
          <w:szCs w:val="24"/>
        </w:rPr>
      </w:pPr>
      <w:r>
        <w:rPr>
          <w:rFonts w:ascii="Arial" w:hAnsi="Arial" w:cs="Arial"/>
          <w:sz w:val="24"/>
          <w:szCs w:val="24"/>
        </w:rPr>
        <w:t xml:space="preserve">2.1.Управление реализацией Программы осуществляет координатор программы – заместитель Главы администрации Пушкинского </w:t>
      </w:r>
      <w:r w:rsidR="00B14219">
        <w:rPr>
          <w:rFonts w:ascii="Arial" w:hAnsi="Arial" w:cs="Arial"/>
          <w:sz w:val="24"/>
          <w:szCs w:val="24"/>
        </w:rPr>
        <w:t>муниципального района, курирующий работу муниципального казенного учреждения Пушкинского муниципального района Московской области «Дороги и транспорт», являющегося муниципальным заказчиком Программы.</w:t>
      </w:r>
    </w:p>
    <w:p w:rsidR="00B14219" w:rsidRDefault="00B14219" w:rsidP="006F6769">
      <w:pPr>
        <w:spacing w:after="0" w:line="240" w:lineRule="auto"/>
        <w:jc w:val="both"/>
        <w:rPr>
          <w:rFonts w:ascii="Arial" w:hAnsi="Arial" w:cs="Arial"/>
          <w:sz w:val="24"/>
          <w:szCs w:val="24"/>
        </w:rPr>
      </w:pPr>
      <w:r>
        <w:rPr>
          <w:rFonts w:ascii="Arial" w:hAnsi="Arial" w:cs="Arial"/>
          <w:sz w:val="24"/>
          <w:szCs w:val="24"/>
        </w:rPr>
        <w:t>2.2.Ответственность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 несет муниципальный заказчик Программы – муниципальное казенное учреждение Пушкинского муниципального района Московской области «Дороги и транспорт».</w:t>
      </w:r>
    </w:p>
    <w:p w:rsidR="00B14219" w:rsidRDefault="00B14219" w:rsidP="006F6769">
      <w:pPr>
        <w:spacing w:after="0" w:line="240" w:lineRule="auto"/>
        <w:jc w:val="both"/>
        <w:rPr>
          <w:rFonts w:ascii="Arial" w:hAnsi="Arial" w:cs="Arial"/>
          <w:sz w:val="24"/>
          <w:szCs w:val="24"/>
        </w:rPr>
      </w:pPr>
      <w:r>
        <w:rPr>
          <w:rFonts w:ascii="Arial" w:hAnsi="Arial" w:cs="Arial"/>
          <w:sz w:val="24"/>
          <w:szCs w:val="24"/>
        </w:rPr>
        <w:t>2.3.Муниципальное казенное учреждение Пушкинского муниципального района Московской области «Дороги и транспорт»:</w:t>
      </w:r>
    </w:p>
    <w:p w:rsidR="00B14219" w:rsidRDefault="00B14219" w:rsidP="006F6769">
      <w:pPr>
        <w:spacing w:after="0" w:line="240" w:lineRule="auto"/>
        <w:jc w:val="both"/>
        <w:rPr>
          <w:rFonts w:ascii="Arial" w:hAnsi="Arial" w:cs="Arial"/>
          <w:sz w:val="24"/>
          <w:szCs w:val="24"/>
        </w:rPr>
      </w:pPr>
      <w:proofErr w:type="gramStart"/>
      <w:r>
        <w:rPr>
          <w:rFonts w:ascii="Arial" w:hAnsi="Arial" w:cs="Arial"/>
          <w:sz w:val="24"/>
          <w:szCs w:val="24"/>
        </w:rPr>
        <w:t>2.3.1.Ежеквартально до 5 числа месяца, следующего за отчетным кварталом, предоставляет в Комитет по экономике согласованный с Комитетом по финансовой и налоговой политике, муниципальным казенным учреждением Пушкинского муниципального района Московской области «Централизованная бухгалтерия</w:t>
      </w:r>
      <w:r w:rsidR="008A169A">
        <w:rPr>
          <w:rFonts w:ascii="Arial" w:hAnsi="Arial" w:cs="Arial"/>
          <w:sz w:val="24"/>
          <w:szCs w:val="24"/>
        </w:rPr>
        <w:t>» и муниципальным казенным учреждением Пушкинского муниципального района Московской области «Тендерный комитет» Оперативный отчет об исполнении муниципальной программы согласно приложению № 10.1 к Порядку;</w:t>
      </w:r>
      <w:proofErr w:type="gramEnd"/>
    </w:p>
    <w:p w:rsidR="008A169A" w:rsidRDefault="008A169A" w:rsidP="006F6769">
      <w:pPr>
        <w:spacing w:after="0" w:line="240" w:lineRule="auto"/>
        <w:jc w:val="both"/>
        <w:rPr>
          <w:rFonts w:ascii="Arial" w:hAnsi="Arial" w:cs="Arial"/>
          <w:sz w:val="24"/>
          <w:szCs w:val="24"/>
        </w:rPr>
      </w:pPr>
      <w:r>
        <w:rPr>
          <w:rFonts w:ascii="Arial" w:hAnsi="Arial" w:cs="Arial"/>
          <w:sz w:val="24"/>
          <w:szCs w:val="24"/>
        </w:rPr>
        <w:t xml:space="preserve">2.3.2.Ежеквартально до 15 числа месяца, следующего за отчетным кварталом, </w:t>
      </w:r>
      <w:proofErr w:type="gramStart"/>
      <w:r>
        <w:rPr>
          <w:rFonts w:ascii="Arial" w:hAnsi="Arial" w:cs="Arial"/>
          <w:sz w:val="24"/>
          <w:szCs w:val="24"/>
        </w:rPr>
        <w:t xml:space="preserve">формирует в подсистеме по формированию муниципальных программ Московской </w:t>
      </w:r>
      <w:r>
        <w:rPr>
          <w:rFonts w:ascii="Arial" w:hAnsi="Arial" w:cs="Arial"/>
          <w:sz w:val="24"/>
          <w:szCs w:val="24"/>
        </w:rPr>
        <w:lastRenderedPageBreak/>
        <w:t>области Автоматизированной информационно-аналитической системы мониторинга социально-экономического развития Московской области с использование6м типового регионального сегмента ГАС</w:t>
      </w:r>
      <w:proofErr w:type="gramEnd"/>
      <w:r>
        <w:rPr>
          <w:rFonts w:ascii="Arial" w:hAnsi="Arial" w:cs="Arial"/>
          <w:sz w:val="24"/>
          <w:szCs w:val="24"/>
        </w:rPr>
        <w:t xml:space="preserve"> «Управление» оперативный отчет о реализации Программы согласно Порядку.</w:t>
      </w:r>
    </w:p>
    <w:p w:rsidR="008A169A" w:rsidRDefault="008A169A" w:rsidP="006F6769">
      <w:pPr>
        <w:spacing w:after="0" w:line="240" w:lineRule="auto"/>
        <w:jc w:val="both"/>
        <w:rPr>
          <w:rFonts w:ascii="Arial" w:hAnsi="Arial" w:cs="Arial"/>
          <w:sz w:val="24"/>
          <w:szCs w:val="24"/>
        </w:rPr>
      </w:pPr>
      <w:r>
        <w:rPr>
          <w:rFonts w:ascii="Arial" w:hAnsi="Arial" w:cs="Arial"/>
          <w:sz w:val="24"/>
          <w:szCs w:val="24"/>
        </w:rPr>
        <w:t xml:space="preserve">3.Муниципальному казённому учреждению Пушкинского муниципального района Московской области «Центр информационно-коммуникационных технологий»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 администрации Пушкинского муниципального района.</w:t>
      </w:r>
    </w:p>
    <w:p w:rsidR="008A169A" w:rsidRDefault="008A169A" w:rsidP="006F6769">
      <w:pPr>
        <w:spacing w:after="0" w:line="240" w:lineRule="auto"/>
        <w:jc w:val="both"/>
        <w:rPr>
          <w:rFonts w:ascii="Arial" w:hAnsi="Arial" w:cs="Arial"/>
          <w:sz w:val="24"/>
          <w:szCs w:val="24"/>
        </w:rPr>
      </w:pPr>
      <w:r>
        <w:rPr>
          <w:rFonts w:ascii="Arial" w:hAnsi="Arial" w:cs="Arial"/>
          <w:sz w:val="24"/>
          <w:szCs w:val="24"/>
        </w:rPr>
        <w:t>4.</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возложить на заместителя Главы администрации Пушкинского муниципального района Ю.В. Большакова.</w:t>
      </w: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r>
        <w:rPr>
          <w:rFonts w:ascii="Arial" w:hAnsi="Arial" w:cs="Arial"/>
          <w:sz w:val="24"/>
          <w:szCs w:val="24"/>
        </w:rPr>
        <w:t xml:space="preserve">Глава Пушкинского муниципального района                                   С.М. </w:t>
      </w:r>
      <w:proofErr w:type="spellStart"/>
      <w:r>
        <w:rPr>
          <w:rFonts w:ascii="Arial" w:hAnsi="Arial" w:cs="Arial"/>
          <w:sz w:val="24"/>
          <w:szCs w:val="24"/>
        </w:rPr>
        <w:t>Грибинюченко</w:t>
      </w:r>
      <w:proofErr w:type="spellEnd"/>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pPr>
    </w:p>
    <w:p w:rsidR="008A169A" w:rsidRDefault="008A169A" w:rsidP="006F6769">
      <w:pPr>
        <w:spacing w:after="0" w:line="240" w:lineRule="auto"/>
        <w:jc w:val="both"/>
        <w:rPr>
          <w:rFonts w:ascii="Arial" w:hAnsi="Arial" w:cs="Arial"/>
          <w:sz w:val="24"/>
          <w:szCs w:val="24"/>
        </w:rPr>
        <w:sectPr w:rsidR="008A169A" w:rsidSect="006F6769">
          <w:pgSz w:w="11906" w:h="16838"/>
          <w:pgMar w:top="1134" w:right="567" w:bottom="1134" w:left="1134" w:header="709" w:footer="709" w:gutter="0"/>
          <w:cols w:space="708"/>
          <w:docGrid w:linePitch="360"/>
        </w:sectPr>
      </w:pPr>
    </w:p>
    <w:p w:rsidR="008A169A" w:rsidRDefault="008A169A" w:rsidP="008A169A">
      <w:pPr>
        <w:spacing w:after="0" w:line="240" w:lineRule="auto"/>
        <w:jc w:val="right"/>
        <w:rPr>
          <w:rFonts w:ascii="Arial" w:hAnsi="Arial" w:cs="Arial"/>
          <w:sz w:val="24"/>
          <w:szCs w:val="24"/>
        </w:rPr>
      </w:pPr>
      <w:r>
        <w:rPr>
          <w:rFonts w:ascii="Arial" w:hAnsi="Arial" w:cs="Arial"/>
          <w:sz w:val="24"/>
          <w:szCs w:val="24"/>
        </w:rPr>
        <w:lastRenderedPageBreak/>
        <w:t>Приложение к постановлению администрации</w:t>
      </w:r>
    </w:p>
    <w:p w:rsidR="008A169A" w:rsidRDefault="008A169A" w:rsidP="008A169A">
      <w:pPr>
        <w:spacing w:after="0" w:line="240" w:lineRule="auto"/>
        <w:jc w:val="right"/>
        <w:rPr>
          <w:rFonts w:ascii="Arial" w:hAnsi="Arial" w:cs="Arial"/>
          <w:sz w:val="24"/>
          <w:szCs w:val="24"/>
        </w:rPr>
      </w:pPr>
      <w:r>
        <w:rPr>
          <w:rFonts w:ascii="Arial" w:hAnsi="Arial" w:cs="Arial"/>
          <w:sz w:val="24"/>
          <w:szCs w:val="24"/>
        </w:rPr>
        <w:t>Пушкинского муниципального района</w:t>
      </w:r>
    </w:p>
    <w:p w:rsidR="008A169A" w:rsidRDefault="008A169A" w:rsidP="008A169A">
      <w:pPr>
        <w:spacing w:after="0" w:line="240" w:lineRule="auto"/>
        <w:jc w:val="right"/>
        <w:rPr>
          <w:rFonts w:ascii="Arial" w:hAnsi="Arial" w:cs="Arial"/>
          <w:sz w:val="24"/>
          <w:szCs w:val="24"/>
        </w:rPr>
      </w:pPr>
      <w:r>
        <w:rPr>
          <w:rFonts w:ascii="Arial" w:hAnsi="Arial" w:cs="Arial"/>
          <w:sz w:val="24"/>
          <w:szCs w:val="24"/>
        </w:rPr>
        <w:t xml:space="preserve"> от 29.12.2017 № 3253</w:t>
      </w:r>
    </w:p>
    <w:p w:rsidR="008A169A" w:rsidRDefault="008A169A" w:rsidP="008A169A">
      <w:pPr>
        <w:spacing w:after="0" w:line="240" w:lineRule="auto"/>
        <w:jc w:val="right"/>
        <w:rPr>
          <w:rFonts w:ascii="Arial" w:hAnsi="Arial" w:cs="Arial"/>
          <w:sz w:val="24"/>
          <w:szCs w:val="24"/>
        </w:rPr>
      </w:pPr>
    </w:p>
    <w:p w:rsidR="008A169A" w:rsidRDefault="008A169A" w:rsidP="008A169A">
      <w:pPr>
        <w:spacing w:after="0" w:line="240" w:lineRule="auto"/>
        <w:jc w:val="center"/>
        <w:rPr>
          <w:rFonts w:ascii="Arial" w:hAnsi="Arial" w:cs="Arial"/>
          <w:sz w:val="24"/>
          <w:szCs w:val="24"/>
        </w:rPr>
      </w:pPr>
      <w:proofErr w:type="gramStart"/>
      <w:r>
        <w:rPr>
          <w:rFonts w:ascii="Arial" w:hAnsi="Arial" w:cs="Arial"/>
          <w:sz w:val="24"/>
          <w:szCs w:val="24"/>
        </w:rPr>
        <w:t>Муниципальная</w:t>
      </w:r>
      <w:proofErr w:type="gramEnd"/>
      <w:r>
        <w:rPr>
          <w:rFonts w:ascii="Arial" w:hAnsi="Arial" w:cs="Arial"/>
          <w:sz w:val="24"/>
          <w:szCs w:val="24"/>
        </w:rPr>
        <w:t xml:space="preserve"> программ</w:t>
      </w:r>
    </w:p>
    <w:p w:rsidR="008A169A" w:rsidRDefault="008A169A" w:rsidP="008A169A">
      <w:pPr>
        <w:spacing w:after="0" w:line="240" w:lineRule="auto"/>
        <w:jc w:val="center"/>
        <w:rPr>
          <w:rFonts w:ascii="Arial" w:hAnsi="Arial" w:cs="Arial"/>
          <w:sz w:val="24"/>
          <w:szCs w:val="24"/>
        </w:rPr>
      </w:pPr>
      <w:r>
        <w:rPr>
          <w:rFonts w:ascii="Arial" w:hAnsi="Arial" w:cs="Arial"/>
          <w:sz w:val="24"/>
          <w:szCs w:val="24"/>
        </w:rPr>
        <w:t xml:space="preserve">«Развитие и функционирование дорожно-транспортного комплекса в </w:t>
      </w:r>
      <w:proofErr w:type="gramStart"/>
      <w:r>
        <w:rPr>
          <w:rFonts w:ascii="Arial" w:hAnsi="Arial" w:cs="Arial"/>
          <w:sz w:val="24"/>
          <w:szCs w:val="24"/>
        </w:rPr>
        <w:t>Пушкинском</w:t>
      </w:r>
      <w:proofErr w:type="gramEnd"/>
      <w:r>
        <w:rPr>
          <w:rFonts w:ascii="Arial" w:hAnsi="Arial" w:cs="Arial"/>
          <w:sz w:val="24"/>
          <w:szCs w:val="24"/>
        </w:rPr>
        <w:t xml:space="preserve"> муниципальном района</w:t>
      </w:r>
    </w:p>
    <w:p w:rsidR="008A169A" w:rsidRDefault="008A169A" w:rsidP="008A169A">
      <w:pPr>
        <w:spacing w:after="0" w:line="240" w:lineRule="auto"/>
        <w:jc w:val="center"/>
        <w:rPr>
          <w:rFonts w:ascii="Arial" w:hAnsi="Arial" w:cs="Arial"/>
          <w:sz w:val="24"/>
          <w:szCs w:val="24"/>
        </w:rPr>
      </w:pPr>
      <w:r>
        <w:rPr>
          <w:rFonts w:ascii="Arial" w:hAnsi="Arial" w:cs="Arial"/>
          <w:sz w:val="24"/>
          <w:szCs w:val="24"/>
        </w:rPr>
        <w:t>На 2017-2021 годы»</w:t>
      </w:r>
    </w:p>
    <w:p w:rsidR="008A169A" w:rsidRDefault="008A169A" w:rsidP="008A169A">
      <w:pPr>
        <w:spacing w:after="0" w:line="240" w:lineRule="auto"/>
        <w:jc w:val="center"/>
        <w:rPr>
          <w:rFonts w:ascii="Arial" w:hAnsi="Arial" w:cs="Arial"/>
          <w:sz w:val="24"/>
          <w:szCs w:val="24"/>
        </w:rPr>
      </w:pPr>
      <w:r>
        <w:rPr>
          <w:rFonts w:ascii="Arial" w:hAnsi="Arial" w:cs="Arial"/>
          <w:sz w:val="24"/>
          <w:szCs w:val="24"/>
        </w:rPr>
        <w:t>Паспорт муниципальной программы</w:t>
      </w:r>
    </w:p>
    <w:p w:rsidR="008A169A" w:rsidRDefault="008A169A" w:rsidP="008A169A">
      <w:pPr>
        <w:spacing w:after="0" w:line="240" w:lineRule="auto"/>
        <w:jc w:val="center"/>
        <w:rPr>
          <w:rFonts w:ascii="Arial" w:hAnsi="Arial" w:cs="Arial"/>
          <w:sz w:val="24"/>
          <w:szCs w:val="24"/>
        </w:rPr>
      </w:pPr>
    </w:p>
    <w:tbl>
      <w:tblPr>
        <w:tblStyle w:val="a3"/>
        <w:tblW w:w="0" w:type="auto"/>
        <w:tblLayout w:type="fixed"/>
        <w:tblLook w:val="04A0" w:firstRow="1" w:lastRow="0" w:firstColumn="1" w:lastColumn="0" w:noHBand="0" w:noVBand="1"/>
      </w:tblPr>
      <w:tblGrid>
        <w:gridCol w:w="5495"/>
        <w:gridCol w:w="1701"/>
        <w:gridCol w:w="1701"/>
        <w:gridCol w:w="1701"/>
        <w:gridCol w:w="1559"/>
        <w:gridCol w:w="1559"/>
        <w:gridCol w:w="1637"/>
      </w:tblGrid>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Координатор муниципальной программы</w:t>
            </w:r>
          </w:p>
        </w:tc>
        <w:tc>
          <w:tcPr>
            <w:tcW w:w="9858" w:type="dxa"/>
            <w:gridSpan w:val="6"/>
          </w:tcPr>
          <w:p w:rsidR="009A6EE6" w:rsidRDefault="009A6EE6" w:rsidP="008A169A">
            <w:pPr>
              <w:jc w:val="both"/>
              <w:rPr>
                <w:rFonts w:ascii="Arial" w:hAnsi="Arial" w:cs="Arial"/>
                <w:sz w:val="24"/>
                <w:szCs w:val="24"/>
              </w:rPr>
            </w:pPr>
            <w:r>
              <w:rPr>
                <w:rFonts w:ascii="Arial" w:hAnsi="Arial" w:cs="Arial"/>
                <w:sz w:val="24"/>
                <w:szCs w:val="24"/>
              </w:rPr>
              <w:t>Заместитель Главы администрации Пушкинского муниципального района, курирующий работу Муниципального казенного учреждения «Дороги и транспорт» (далее – МКУ «Дороги и транспорт»)</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Муниципальный заказчик муниципальной программы</w:t>
            </w:r>
          </w:p>
        </w:tc>
        <w:tc>
          <w:tcPr>
            <w:tcW w:w="9858" w:type="dxa"/>
            <w:gridSpan w:val="6"/>
          </w:tcPr>
          <w:p w:rsidR="009A6EE6" w:rsidRDefault="009A6EE6" w:rsidP="008A169A">
            <w:pPr>
              <w:jc w:val="both"/>
              <w:rPr>
                <w:rFonts w:ascii="Arial" w:hAnsi="Arial" w:cs="Arial"/>
                <w:sz w:val="24"/>
                <w:szCs w:val="24"/>
              </w:rPr>
            </w:pPr>
            <w:r>
              <w:rPr>
                <w:rFonts w:ascii="Arial" w:hAnsi="Arial" w:cs="Arial"/>
                <w:sz w:val="24"/>
                <w:szCs w:val="24"/>
              </w:rPr>
              <w:t>МКУ «Дороги и транспорт»</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Цели муниципальной программы</w:t>
            </w:r>
          </w:p>
        </w:tc>
        <w:tc>
          <w:tcPr>
            <w:tcW w:w="9858" w:type="dxa"/>
            <w:gridSpan w:val="6"/>
          </w:tcPr>
          <w:p w:rsidR="009A6EE6" w:rsidRDefault="009A6EE6" w:rsidP="008A169A">
            <w:pPr>
              <w:jc w:val="both"/>
              <w:rPr>
                <w:rFonts w:ascii="Arial" w:hAnsi="Arial" w:cs="Arial"/>
                <w:sz w:val="24"/>
                <w:szCs w:val="24"/>
              </w:rPr>
            </w:pPr>
            <w:r>
              <w:rPr>
                <w:rFonts w:ascii="Arial" w:hAnsi="Arial" w:cs="Arial"/>
                <w:sz w:val="24"/>
                <w:szCs w:val="24"/>
              </w:rPr>
              <w:t xml:space="preserve">Повышение безопасности дорожного движения, доступности и качества транспортных услуг для населения и обеспечение развития и устойчивого функционирования </w:t>
            </w:r>
            <w:proofErr w:type="gramStart"/>
            <w:r>
              <w:rPr>
                <w:rFonts w:ascii="Arial" w:hAnsi="Arial" w:cs="Arial"/>
                <w:sz w:val="24"/>
                <w:szCs w:val="24"/>
              </w:rPr>
              <w:t>сети</w:t>
            </w:r>
            <w:proofErr w:type="gramEnd"/>
            <w:r>
              <w:rPr>
                <w:rFonts w:ascii="Arial" w:hAnsi="Arial" w:cs="Arial"/>
                <w:sz w:val="24"/>
                <w:szCs w:val="24"/>
              </w:rPr>
              <w:t xml:space="preserve"> автомобильных дорог</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Перечень подпрограмм</w:t>
            </w:r>
          </w:p>
        </w:tc>
        <w:tc>
          <w:tcPr>
            <w:tcW w:w="9858" w:type="dxa"/>
            <w:gridSpan w:val="6"/>
          </w:tcPr>
          <w:p w:rsidR="009A6EE6" w:rsidRDefault="009A6EE6" w:rsidP="008A169A">
            <w:pPr>
              <w:jc w:val="both"/>
              <w:rPr>
                <w:rFonts w:ascii="Arial" w:hAnsi="Arial" w:cs="Arial"/>
                <w:sz w:val="24"/>
                <w:szCs w:val="24"/>
              </w:rPr>
            </w:pPr>
            <w:r>
              <w:rPr>
                <w:rFonts w:ascii="Arial" w:hAnsi="Arial" w:cs="Arial"/>
                <w:sz w:val="24"/>
                <w:szCs w:val="24"/>
              </w:rPr>
              <w:t>Подпрограмма 1 «Функционирование и развитие сети автомобильных дорог»;</w:t>
            </w:r>
          </w:p>
          <w:p w:rsidR="009A6EE6" w:rsidRDefault="009A6EE6" w:rsidP="008A169A">
            <w:pPr>
              <w:jc w:val="both"/>
              <w:rPr>
                <w:rFonts w:ascii="Arial" w:hAnsi="Arial" w:cs="Arial"/>
                <w:sz w:val="24"/>
                <w:szCs w:val="24"/>
              </w:rPr>
            </w:pPr>
            <w:r>
              <w:rPr>
                <w:rFonts w:ascii="Arial" w:hAnsi="Arial" w:cs="Arial"/>
                <w:sz w:val="24"/>
                <w:szCs w:val="24"/>
              </w:rPr>
              <w:t>Подпрограмма 2 «Безопасность дорожного движения»;</w:t>
            </w:r>
          </w:p>
          <w:p w:rsidR="009A6EE6" w:rsidRDefault="009A6EE6" w:rsidP="008A169A">
            <w:pPr>
              <w:jc w:val="both"/>
              <w:rPr>
                <w:rFonts w:ascii="Arial" w:hAnsi="Arial" w:cs="Arial"/>
                <w:sz w:val="24"/>
                <w:szCs w:val="24"/>
              </w:rPr>
            </w:pPr>
            <w:r>
              <w:rPr>
                <w:rFonts w:ascii="Arial" w:hAnsi="Arial" w:cs="Arial"/>
                <w:sz w:val="24"/>
                <w:szCs w:val="24"/>
              </w:rPr>
              <w:t>Подпрограмма 3 «Пассажирский транспорт общего пользования».</w:t>
            </w:r>
          </w:p>
        </w:tc>
      </w:tr>
      <w:tr w:rsidR="009A6EE6" w:rsidTr="009A6EE6">
        <w:tc>
          <w:tcPr>
            <w:tcW w:w="5495" w:type="dxa"/>
            <w:vMerge w:val="restart"/>
          </w:tcPr>
          <w:p w:rsidR="009A6EE6" w:rsidRDefault="009A6EE6" w:rsidP="008A169A">
            <w:pPr>
              <w:jc w:val="both"/>
              <w:rPr>
                <w:rFonts w:ascii="Arial" w:hAnsi="Arial" w:cs="Arial"/>
                <w:sz w:val="24"/>
                <w:szCs w:val="24"/>
              </w:rPr>
            </w:pPr>
            <w:r>
              <w:rPr>
                <w:rFonts w:ascii="Arial" w:hAnsi="Arial" w:cs="Arial"/>
                <w:sz w:val="24"/>
                <w:szCs w:val="24"/>
              </w:rPr>
              <w:t xml:space="preserve">Источники финансирования муниципальной программы, </w:t>
            </w:r>
          </w:p>
          <w:p w:rsidR="009A6EE6" w:rsidRDefault="009A6EE6" w:rsidP="008A169A">
            <w:pPr>
              <w:jc w:val="both"/>
              <w:rPr>
                <w:rFonts w:ascii="Arial" w:hAnsi="Arial" w:cs="Arial"/>
                <w:sz w:val="24"/>
                <w:szCs w:val="24"/>
              </w:rPr>
            </w:pPr>
            <w:r>
              <w:rPr>
                <w:rFonts w:ascii="Arial" w:hAnsi="Arial" w:cs="Arial"/>
                <w:sz w:val="24"/>
                <w:szCs w:val="24"/>
              </w:rPr>
              <w:t>в том числе по годам:</w:t>
            </w:r>
          </w:p>
        </w:tc>
        <w:tc>
          <w:tcPr>
            <w:tcW w:w="8221" w:type="dxa"/>
            <w:gridSpan w:val="5"/>
          </w:tcPr>
          <w:p w:rsidR="009A6EE6" w:rsidRDefault="009A6EE6" w:rsidP="008A169A">
            <w:pPr>
              <w:jc w:val="both"/>
              <w:rPr>
                <w:rFonts w:ascii="Arial" w:hAnsi="Arial" w:cs="Arial"/>
                <w:sz w:val="24"/>
                <w:szCs w:val="24"/>
              </w:rPr>
            </w:pPr>
            <w:r>
              <w:rPr>
                <w:rFonts w:ascii="Arial" w:hAnsi="Arial" w:cs="Arial"/>
                <w:sz w:val="24"/>
                <w:szCs w:val="24"/>
              </w:rPr>
              <w:t>Расходы (тыс. рублей)</w:t>
            </w:r>
          </w:p>
        </w:tc>
        <w:tc>
          <w:tcPr>
            <w:tcW w:w="1637" w:type="dxa"/>
          </w:tcPr>
          <w:p w:rsidR="009A6EE6" w:rsidRDefault="009A6EE6" w:rsidP="008A169A">
            <w:pPr>
              <w:jc w:val="both"/>
              <w:rPr>
                <w:rFonts w:ascii="Arial" w:hAnsi="Arial" w:cs="Arial"/>
                <w:sz w:val="24"/>
                <w:szCs w:val="24"/>
              </w:rPr>
            </w:pPr>
          </w:p>
        </w:tc>
      </w:tr>
      <w:tr w:rsidR="009A6EE6" w:rsidTr="009A6EE6">
        <w:tc>
          <w:tcPr>
            <w:tcW w:w="5495" w:type="dxa"/>
            <w:vMerge/>
          </w:tcPr>
          <w:p w:rsidR="009A6EE6" w:rsidRDefault="009A6EE6" w:rsidP="008A169A">
            <w:pPr>
              <w:jc w:val="both"/>
              <w:rPr>
                <w:rFonts w:ascii="Arial" w:hAnsi="Arial" w:cs="Arial"/>
                <w:sz w:val="24"/>
                <w:szCs w:val="24"/>
              </w:rPr>
            </w:pPr>
          </w:p>
        </w:tc>
        <w:tc>
          <w:tcPr>
            <w:tcW w:w="1701" w:type="dxa"/>
          </w:tcPr>
          <w:p w:rsidR="009A6EE6" w:rsidRDefault="009A6EE6" w:rsidP="008A169A">
            <w:pPr>
              <w:jc w:val="both"/>
              <w:rPr>
                <w:rFonts w:ascii="Arial" w:hAnsi="Arial" w:cs="Arial"/>
                <w:sz w:val="24"/>
                <w:szCs w:val="24"/>
              </w:rPr>
            </w:pPr>
            <w:r>
              <w:rPr>
                <w:rFonts w:ascii="Arial" w:hAnsi="Arial" w:cs="Arial"/>
                <w:sz w:val="24"/>
                <w:szCs w:val="24"/>
              </w:rPr>
              <w:t xml:space="preserve">Всего </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2017 год</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2018 год</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2019 год</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2020 год</w:t>
            </w:r>
          </w:p>
        </w:tc>
        <w:tc>
          <w:tcPr>
            <w:tcW w:w="1637" w:type="dxa"/>
          </w:tcPr>
          <w:p w:rsidR="009A6EE6" w:rsidRDefault="009A6EE6" w:rsidP="008A169A">
            <w:pPr>
              <w:jc w:val="both"/>
              <w:rPr>
                <w:rFonts w:ascii="Arial" w:hAnsi="Arial" w:cs="Arial"/>
                <w:sz w:val="24"/>
                <w:szCs w:val="24"/>
              </w:rPr>
            </w:pPr>
            <w:r>
              <w:rPr>
                <w:rFonts w:ascii="Arial" w:hAnsi="Arial" w:cs="Arial"/>
                <w:sz w:val="24"/>
                <w:szCs w:val="24"/>
              </w:rPr>
              <w:t>2021 год</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Всего, в том числе по годам:</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417754,92</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194268,70</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60680,59</w:t>
            </w:r>
          </w:p>
        </w:tc>
        <w:tc>
          <w:tcPr>
            <w:tcW w:w="1559" w:type="dxa"/>
          </w:tcPr>
          <w:p w:rsidR="009A6EE6" w:rsidRDefault="009A6EE6" w:rsidP="00A01935">
            <w:pPr>
              <w:jc w:val="both"/>
              <w:rPr>
                <w:rFonts w:ascii="Arial" w:hAnsi="Arial" w:cs="Arial"/>
                <w:sz w:val="24"/>
                <w:szCs w:val="24"/>
              </w:rPr>
            </w:pPr>
            <w:r>
              <w:rPr>
                <w:rFonts w:ascii="Arial" w:hAnsi="Arial" w:cs="Arial"/>
                <w:sz w:val="24"/>
                <w:szCs w:val="24"/>
              </w:rPr>
              <w:t>40680,6</w:t>
            </w:r>
          </w:p>
        </w:tc>
        <w:tc>
          <w:tcPr>
            <w:tcW w:w="1559" w:type="dxa"/>
          </w:tcPr>
          <w:p w:rsidR="009A6EE6" w:rsidRDefault="009A6EE6" w:rsidP="00A01935">
            <w:pPr>
              <w:jc w:val="both"/>
              <w:rPr>
                <w:rFonts w:ascii="Arial" w:hAnsi="Arial" w:cs="Arial"/>
                <w:sz w:val="24"/>
                <w:szCs w:val="24"/>
              </w:rPr>
            </w:pPr>
            <w:r>
              <w:rPr>
                <w:rFonts w:ascii="Arial" w:hAnsi="Arial" w:cs="Arial"/>
                <w:sz w:val="24"/>
                <w:szCs w:val="24"/>
              </w:rPr>
              <w:t>40680,6</w:t>
            </w:r>
          </w:p>
        </w:tc>
        <w:tc>
          <w:tcPr>
            <w:tcW w:w="1637" w:type="dxa"/>
          </w:tcPr>
          <w:p w:rsidR="009A6EE6" w:rsidRDefault="009A6EE6" w:rsidP="00A01935">
            <w:pPr>
              <w:jc w:val="both"/>
              <w:rPr>
                <w:rFonts w:ascii="Arial" w:hAnsi="Arial" w:cs="Arial"/>
                <w:sz w:val="24"/>
                <w:szCs w:val="24"/>
              </w:rPr>
            </w:pPr>
            <w:r>
              <w:rPr>
                <w:rFonts w:ascii="Arial" w:hAnsi="Arial" w:cs="Arial"/>
                <w:sz w:val="24"/>
                <w:szCs w:val="24"/>
              </w:rPr>
              <w:t>81444,50</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Средства бюджета Пушкинского муниципального района</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282992,12</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59505,12</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60680,59</w:t>
            </w:r>
          </w:p>
        </w:tc>
        <w:tc>
          <w:tcPr>
            <w:tcW w:w="1559" w:type="dxa"/>
          </w:tcPr>
          <w:p w:rsidR="009A6EE6" w:rsidRDefault="009A6EE6" w:rsidP="00A01935">
            <w:pPr>
              <w:jc w:val="both"/>
              <w:rPr>
                <w:rFonts w:ascii="Arial" w:hAnsi="Arial" w:cs="Arial"/>
                <w:sz w:val="24"/>
                <w:szCs w:val="24"/>
              </w:rPr>
            </w:pPr>
            <w:r>
              <w:rPr>
                <w:rFonts w:ascii="Arial" w:hAnsi="Arial" w:cs="Arial"/>
                <w:sz w:val="24"/>
                <w:szCs w:val="24"/>
              </w:rPr>
              <w:t>40680,6</w:t>
            </w:r>
          </w:p>
        </w:tc>
        <w:tc>
          <w:tcPr>
            <w:tcW w:w="1559" w:type="dxa"/>
          </w:tcPr>
          <w:p w:rsidR="009A6EE6" w:rsidRDefault="009A6EE6" w:rsidP="00A01935">
            <w:pPr>
              <w:jc w:val="both"/>
              <w:rPr>
                <w:rFonts w:ascii="Arial" w:hAnsi="Arial" w:cs="Arial"/>
                <w:sz w:val="24"/>
                <w:szCs w:val="24"/>
              </w:rPr>
            </w:pPr>
            <w:r>
              <w:rPr>
                <w:rFonts w:ascii="Arial" w:hAnsi="Arial" w:cs="Arial"/>
                <w:sz w:val="24"/>
                <w:szCs w:val="24"/>
              </w:rPr>
              <w:t>40680,6</w:t>
            </w:r>
          </w:p>
        </w:tc>
        <w:tc>
          <w:tcPr>
            <w:tcW w:w="1637" w:type="dxa"/>
          </w:tcPr>
          <w:p w:rsidR="009A6EE6" w:rsidRDefault="009A6EE6" w:rsidP="00A01935">
            <w:pPr>
              <w:jc w:val="both"/>
              <w:rPr>
                <w:rFonts w:ascii="Arial" w:hAnsi="Arial" w:cs="Arial"/>
                <w:sz w:val="24"/>
                <w:szCs w:val="24"/>
              </w:rPr>
            </w:pPr>
            <w:r>
              <w:rPr>
                <w:rFonts w:ascii="Arial" w:hAnsi="Arial" w:cs="Arial"/>
                <w:sz w:val="24"/>
                <w:szCs w:val="24"/>
              </w:rPr>
              <w:t>81444,50</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Средства Московской области</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83524,69</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83524,69</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0,0</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0,0</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0,0</w:t>
            </w:r>
          </w:p>
        </w:tc>
        <w:tc>
          <w:tcPr>
            <w:tcW w:w="1637" w:type="dxa"/>
          </w:tcPr>
          <w:p w:rsidR="009A6EE6" w:rsidRDefault="009A6EE6" w:rsidP="008A169A">
            <w:pPr>
              <w:jc w:val="both"/>
              <w:rPr>
                <w:rFonts w:ascii="Arial" w:hAnsi="Arial" w:cs="Arial"/>
                <w:sz w:val="24"/>
                <w:szCs w:val="24"/>
              </w:rPr>
            </w:pPr>
            <w:r>
              <w:rPr>
                <w:rFonts w:ascii="Arial" w:hAnsi="Arial" w:cs="Arial"/>
                <w:sz w:val="24"/>
                <w:szCs w:val="24"/>
              </w:rPr>
              <w:t>0,0</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Средства городских и сельских поселений</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51238,12</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51238,12</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0,0</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0,0</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0,0</w:t>
            </w:r>
          </w:p>
        </w:tc>
        <w:tc>
          <w:tcPr>
            <w:tcW w:w="1637" w:type="dxa"/>
          </w:tcPr>
          <w:p w:rsidR="009A6EE6" w:rsidRDefault="009A6EE6" w:rsidP="008A169A">
            <w:pPr>
              <w:jc w:val="both"/>
              <w:rPr>
                <w:rFonts w:ascii="Arial" w:hAnsi="Arial" w:cs="Arial"/>
                <w:sz w:val="24"/>
                <w:szCs w:val="24"/>
              </w:rPr>
            </w:pPr>
            <w:r>
              <w:rPr>
                <w:rFonts w:ascii="Arial" w:hAnsi="Arial" w:cs="Arial"/>
                <w:sz w:val="24"/>
                <w:szCs w:val="24"/>
              </w:rPr>
              <w:t>0,0</w:t>
            </w:r>
          </w:p>
        </w:tc>
      </w:tr>
      <w:tr w:rsidR="009A6EE6" w:rsidTr="00A01935">
        <w:tc>
          <w:tcPr>
            <w:tcW w:w="5495" w:type="dxa"/>
          </w:tcPr>
          <w:p w:rsidR="009A6EE6" w:rsidRDefault="009A6EE6" w:rsidP="008A169A">
            <w:pPr>
              <w:jc w:val="both"/>
              <w:rPr>
                <w:rFonts w:ascii="Arial" w:hAnsi="Arial" w:cs="Arial"/>
                <w:sz w:val="24"/>
                <w:szCs w:val="24"/>
              </w:rPr>
            </w:pPr>
            <w:r>
              <w:rPr>
                <w:rFonts w:ascii="Arial" w:hAnsi="Arial" w:cs="Arial"/>
                <w:sz w:val="24"/>
                <w:szCs w:val="24"/>
              </w:rPr>
              <w:t>Планируемые результаты реализации муниципальной программы</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Единица измерения</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2017 год</w:t>
            </w:r>
          </w:p>
        </w:tc>
        <w:tc>
          <w:tcPr>
            <w:tcW w:w="1701" w:type="dxa"/>
          </w:tcPr>
          <w:p w:rsidR="009A6EE6" w:rsidRDefault="009A6EE6" w:rsidP="008A169A">
            <w:pPr>
              <w:jc w:val="both"/>
              <w:rPr>
                <w:rFonts w:ascii="Arial" w:hAnsi="Arial" w:cs="Arial"/>
                <w:sz w:val="24"/>
                <w:szCs w:val="24"/>
              </w:rPr>
            </w:pPr>
            <w:r>
              <w:rPr>
                <w:rFonts w:ascii="Arial" w:hAnsi="Arial" w:cs="Arial"/>
                <w:sz w:val="24"/>
                <w:szCs w:val="24"/>
              </w:rPr>
              <w:t>2018 год</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2019 год</w:t>
            </w:r>
          </w:p>
        </w:tc>
        <w:tc>
          <w:tcPr>
            <w:tcW w:w="1559" w:type="dxa"/>
          </w:tcPr>
          <w:p w:rsidR="009A6EE6" w:rsidRDefault="009A6EE6" w:rsidP="008A169A">
            <w:pPr>
              <w:jc w:val="both"/>
              <w:rPr>
                <w:rFonts w:ascii="Arial" w:hAnsi="Arial" w:cs="Arial"/>
                <w:sz w:val="24"/>
                <w:szCs w:val="24"/>
              </w:rPr>
            </w:pPr>
            <w:r>
              <w:rPr>
                <w:rFonts w:ascii="Arial" w:hAnsi="Arial" w:cs="Arial"/>
                <w:sz w:val="24"/>
                <w:szCs w:val="24"/>
              </w:rPr>
              <w:t>2020 год</w:t>
            </w:r>
          </w:p>
        </w:tc>
        <w:tc>
          <w:tcPr>
            <w:tcW w:w="1637" w:type="dxa"/>
          </w:tcPr>
          <w:p w:rsidR="009A6EE6" w:rsidRDefault="009A6EE6" w:rsidP="008A169A">
            <w:pPr>
              <w:jc w:val="both"/>
              <w:rPr>
                <w:rFonts w:ascii="Arial" w:hAnsi="Arial" w:cs="Arial"/>
                <w:sz w:val="24"/>
                <w:szCs w:val="24"/>
              </w:rPr>
            </w:pPr>
            <w:r>
              <w:rPr>
                <w:rFonts w:ascii="Arial" w:hAnsi="Arial" w:cs="Arial"/>
                <w:sz w:val="24"/>
                <w:szCs w:val="24"/>
              </w:rPr>
              <w:t>2021 год</w:t>
            </w:r>
          </w:p>
        </w:tc>
      </w:tr>
      <w:tr w:rsidR="009A6EE6" w:rsidTr="00A01935">
        <w:tc>
          <w:tcPr>
            <w:tcW w:w="5495" w:type="dxa"/>
          </w:tcPr>
          <w:p w:rsidR="009A6EE6" w:rsidRDefault="00BC5DA2" w:rsidP="008A169A">
            <w:pPr>
              <w:jc w:val="both"/>
              <w:rPr>
                <w:rFonts w:ascii="Arial" w:hAnsi="Arial" w:cs="Arial"/>
                <w:sz w:val="24"/>
                <w:szCs w:val="24"/>
              </w:rPr>
            </w:pPr>
            <w:r>
              <w:rPr>
                <w:rFonts w:ascii="Arial" w:hAnsi="Arial" w:cs="Arial"/>
                <w:sz w:val="24"/>
                <w:szCs w:val="24"/>
              </w:rPr>
              <w:t>Количество детей, получивших телесные повреждения в результате ДТП</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Чел.</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19</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18</w:t>
            </w:r>
          </w:p>
        </w:tc>
        <w:tc>
          <w:tcPr>
            <w:tcW w:w="1559" w:type="dxa"/>
          </w:tcPr>
          <w:p w:rsidR="009A6EE6" w:rsidRDefault="00BC5DA2" w:rsidP="008A169A">
            <w:pPr>
              <w:jc w:val="both"/>
              <w:rPr>
                <w:rFonts w:ascii="Arial" w:hAnsi="Arial" w:cs="Arial"/>
                <w:sz w:val="24"/>
                <w:szCs w:val="24"/>
              </w:rPr>
            </w:pPr>
            <w:r>
              <w:rPr>
                <w:rFonts w:ascii="Arial" w:hAnsi="Arial" w:cs="Arial"/>
                <w:sz w:val="24"/>
                <w:szCs w:val="24"/>
              </w:rPr>
              <w:t>17</w:t>
            </w:r>
          </w:p>
        </w:tc>
        <w:tc>
          <w:tcPr>
            <w:tcW w:w="1559" w:type="dxa"/>
          </w:tcPr>
          <w:p w:rsidR="009A6EE6" w:rsidRDefault="00BC5DA2" w:rsidP="008A169A">
            <w:pPr>
              <w:jc w:val="both"/>
              <w:rPr>
                <w:rFonts w:ascii="Arial" w:hAnsi="Arial" w:cs="Arial"/>
                <w:sz w:val="24"/>
                <w:szCs w:val="24"/>
              </w:rPr>
            </w:pPr>
            <w:r>
              <w:rPr>
                <w:rFonts w:ascii="Arial" w:hAnsi="Arial" w:cs="Arial"/>
                <w:sz w:val="24"/>
                <w:szCs w:val="24"/>
              </w:rPr>
              <w:t>16</w:t>
            </w:r>
          </w:p>
        </w:tc>
        <w:tc>
          <w:tcPr>
            <w:tcW w:w="1637" w:type="dxa"/>
          </w:tcPr>
          <w:p w:rsidR="009A6EE6" w:rsidRDefault="00BC5DA2" w:rsidP="008A169A">
            <w:pPr>
              <w:jc w:val="both"/>
              <w:rPr>
                <w:rFonts w:ascii="Arial" w:hAnsi="Arial" w:cs="Arial"/>
                <w:sz w:val="24"/>
                <w:szCs w:val="24"/>
              </w:rPr>
            </w:pPr>
            <w:r>
              <w:rPr>
                <w:rFonts w:ascii="Arial" w:hAnsi="Arial" w:cs="Arial"/>
                <w:sz w:val="24"/>
                <w:szCs w:val="24"/>
              </w:rPr>
              <w:t>15</w:t>
            </w:r>
          </w:p>
        </w:tc>
      </w:tr>
      <w:tr w:rsidR="009A6EE6" w:rsidTr="00A01935">
        <w:tc>
          <w:tcPr>
            <w:tcW w:w="5495" w:type="dxa"/>
          </w:tcPr>
          <w:p w:rsidR="009A6EE6" w:rsidRDefault="00BC5DA2" w:rsidP="008A169A">
            <w:pPr>
              <w:jc w:val="both"/>
              <w:rPr>
                <w:rFonts w:ascii="Arial" w:hAnsi="Arial" w:cs="Arial"/>
                <w:sz w:val="24"/>
                <w:szCs w:val="24"/>
              </w:rPr>
            </w:pPr>
            <w:r>
              <w:rPr>
                <w:rFonts w:ascii="Arial" w:hAnsi="Arial" w:cs="Arial"/>
                <w:sz w:val="24"/>
                <w:szCs w:val="24"/>
              </w:rPr>
              <w:t>Количество людей, пострадавших в ДТП</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Чел.</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227</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220</w:t>
            </w:r>
          </w:p>
        </w:tc>
        <w:tc>
          <w:tcPr>
            <w:tcW w:w="1559" w:type="dxa"/>
          </w:tcPr>
          <w:p w:rsidR="009A6EE6" w:rsidRDefault="00BC5DA2" w:rsidP="008A169A">
            <w:pPr>
              <w:jc w:val="both"/>
              <w:rPr>
                <w:rFonts w:ascii="Arial" w:hAnsi="Arial" w:cs="Arial"/>
                <w:sz w:val="24"/>
                <w:szCs w:val="24"/>
              </w:rPr>
            </w:pPr>
            <w:r>
              <w:rPr>
                <w:rFonts w:ascii="Arial" w:hAnsi="Arial" w:cs="Arial"/>
                <w:sz w:val="24"/>
                <w:szCs w:val="24"/>
              </w:rPr>
              <w:t>212</w:t>
            </w:r>
          </w:p>
        </w:tc>
        <w:tc>
          <w:tcPr>
            <w:tcW w:w="1559" w:type="dxa"/>
          </w:tcPr>
          <w:p w:rsidR="009A6EE6" w:rsidRDefault="00BC5DA2" w:rsidP="008A169A">
            <w:pPr>
              <w:jc w:val="both"/>
              <w:rPr>
                <w:rFonts w:ascii="Arial" w:hAnsi="Arial" w:cs="Arial"/>
                <w:sz w:val="24"/>
                <w:szCs w:val="24"/>
              </w:rPr>
            </w:pPr>
            <w:r>
              <w:rPr>
                <w:rFonts w:ascii="Arial" w:hAnsi="Arial" w:cs="Arial"/>
                <w:sz w:val="24"/>
                <w:szCs w:val="24"/>
              </w:rPr>
              <w:t>205</w:t>
            </w:r>
          </w:p>
        </w:tc>
        <w:tc>
          <w:tcPr>
            <w:tcW w:w="1637" w:type="dxa"/>
          </w:tcPr>
          <w:p w:rsidR="009A6EE6" w:rsidRDefault="00BC5DA2" w:rsidP="008A169A">
            <w:pPr>
              <w:jc w:val="both"/>
              <w:rPr>
                <w:rFonts w:ascii="Arial" w:hAnsi="Arial" w:cs="Arial"/>
                <w:sz w:val="24"/>
                <w:szCs w:val="24"/>
              </w:rPr>
            </w:pPr>
            <w:r>
              <w:rPr>
                <w:rFonts w:ascii="Arial" w:hAnsi="Arial" w:cs="Arial"/>
                <w:sz w:val="24"/>
                <w:szCs w:val="24"/>
              </w:rPr>
              <w:t>198</w:t>
            </w:r>
          </w:p>
        </w:tc>
      </w:tr>
      <w:tr w:rsidR="009A6EE6" w:rsidTr="00A01935">
        <w:tc>
          <w:tcPr>
            <w:tcW w:w="5495" w:type="dxa"/>
          </w:tcPr>
          <w:p w:rsidR="009A6EE6" w:rsidRDefault="00BC5DA2" w:rsidP="008A169A">
            <w:pPr>
              <w:jc w:val="both"/>
              <w:rPr>
                <w:rFonts w:ascii="Arial" w:hAnsi="Arial" w:cs="Arial"/>
                <w:sz w:val="24"/>
                <w:szCs w:val="24"/>
              </w:rPr>
            </w:pPr>
            <w:r>
              <w:rPr>
                <w:rFonts w:ascii="Arial" w:hAnsi="Arial" w:cs="Arial"/>
                <w:sz w:val="24"/>
                <w:szCs w:val="24"/>
              </w:rPr>
              <w:t>Количество ДТП с пострадавшим</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Ед.</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182</w:t>
            </w:r>
          </w:p>
        </w:tc>
        <w:tc>
          <w:tcPr>
            <w:tcW w:w="1701" w:type="dxa"/>
          </w:tcPr>
          <w:p w:rsidR="009A6EE6" w:rsidRDefault="00BC5DA2" w:rsidP="008A169A">
            <w:pPr>
              <w:jc w:val="both"/>
              <w:rPr>
                <w:rFonts w:ascii="Arial" w:hAnsi="Arial" w:cs="Arial"/>
                <w:sz w:val="24"/>
                <w:szCs w:val="24"/>
              </w:rPr>
            </w:pPr>
            <w:r>
              <w:rPr>
                <w:rFonts w:ascii="Arial" w:hAnsi="Arial" w:cs="Arial"/>
                <w:sz w:val="24"/>
                <w:szCs w:val="24"/>
              </w:rPr>
              <w:t>176</w:t>
            </w:r>
          </w:p>
        </w:tc>
        <w:tc>
          <w:tcPr>
            <w:tcW w:w="1559" w:type="dxa"/>
          </w:tcPr>
          <w:p w:rsidR="009A6EE6" w:rsidRDefault="00BC5DA2" w:rsidP="008A169A">
            <w:pPr>
              <w:jc w:val="both"/>
              <w:rPr>
                <w:rFonts w:ascii="Arial" w:hAnsi="Arial" w:cs="Arial"/>
                <w:sz w:val="24"/>
                <w:szCs w:val="24"/>
              </w:rPr>
            </w:pPr>
            <w:r>
              <w:rPr>
                <w:rFonts w:ascii="Arial" w:hAnsi="Arial" w:cs="Arial"/>
                <w:sz w:val="24"/>
                <w:szCs w:val="24"/>
              </w:rPr>
              <w:t>170</w:t>
            </w:r>
          </w:p>
        </w:tc>
        <w:tc>
          <w:tcPr>
            <w:tcW w:w="1559" w:type="dxa"/>
          </w:tcPr>
          <w:p w:rsidR="009A6EE6" w:rsidRDefault="00BC5DA2" w:rsidP="008A169A">
            <w:pPr>
              <w:jc w:val="both"/>
              <w:rPr>
                <w:rFonts w:ascii="Arial" w:hAnsi="Arial" w:cs="Arial"/>
                <w:sz w:val="24"/>
                <w:szCs w:val="24"/>
              </w:rPr>
            </w:pPr>
            <w:r>
              <w:rPr>
                <w:rFonts w:ascii="Arial" w:hAnsi="Arial" w:cs="Arial"/>
                <w:sz w:val="24"/>
                <w:szCs w:val="24"/>
              </w:rPr>
              <w:t>163</w:t>
            </w:r>
          </w:p>
        </w:tc>
        <w:tc>
          <w:tcPr>
            <w:tcW w:w="1637" w:type="dxa"/>
          </w:tcPr>
          <w:p w:rsidR="009A6EE6" w:rsidRDefault="00BC5DA2" w:rsidP="008A169A">
            <w:pPr>
              <w:jc w:val="both"/>
              <w:rPr>
                <w:rFonts w:ascii="Arial" w:hAnsi="Arial" w:cs="Arial"/>
                <w:sz w:val="24"/>
                <w:szCs w:val="24"/>
              </w:rPr>
            </w:pPr>
            <w:r>
              <w:rPr>
                <w:rFonts w:ascii="Arial" w:hAnsi="Arial" w:cs="Arial"/>
                <w:sz w:val="24"/>
                <w:szCs w:val="24"/>
              </w:rPr>
              <w:t>157</w:t>
            </w:r>
          </w:p>
        </w:tc>
      </w:tr>
      <w:tr w:rsidR="009A6EE6" w:rsidTr="00A01935">
        <w:tc>
          <w:tcPr>
            <w:tcW w:w="5495" w:type="dxa"/>
          </w:tcPr>
          <w:p w:rsidR="009A6EE6" w:rsidRDefault="00BC5DA2" w:rsidP="008A169A">
            <w:pPr>
              <w:jc w:val="both"/>
              <w:rPr>
                <w:rFonts w:ascii="Arial" w:hAnsi="Arial" w:cs="Arial"/>
                <w:sz w:val="24"/>
                <w:szCs w:val="24"/>
              </w:rPr>
            </w:pPr>
            <w:r>
              <w:rPr>
                <w:rFonts w:ascii="Arial" w:hAnsi="Arial" w:cs="Arial"/>
                <w:sz w:val="24"/>
                <w:szCs w:val="24"/>
              </w:rPr>
              <w:lastRenderedPageBreak/>
              <w:t>Социальный риск</w:t>
            </w:r>
            <w:r w:rsidR="00E549B6">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Число лиц, погибших в дорожно-транспортных происшествиях, на 100 тыс. населения</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5,14</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4,28</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3,5</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3,1</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2,5</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t>Доля пассажиров оплачивающих свой проезд ЕТК МО в общем объеме платных пассажиров, на конец года</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10,9</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12</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13,2</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14,5</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15</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63</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65</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65</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65</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65</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t>Обеспечение безналичной оплаты проезда при перевозках пассажиров на муниципальных маршрутах регулярного сообщения по регулируемым и по нерегулируемым тарифам</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100</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0</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t>Доля муниципальных маршрутов регулярных перевозок по регулируемым тарифам в общем количестве муниципальных маршрутов регулярных перевозок на конец года</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59,4</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65,6</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68,7</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68,7</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68,7</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t>Прирост населенных пунктов, обеспеченных круглогодичной связью с сетью автомобильных дорог московской области</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100</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100</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lastRenderedPageBreak/>
              <w:t>Прирост количества населенных пунктов, обеспеченных круглогодичной связью с сетью дорог Московской области</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единиц</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0</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0</w:t>
            </w:r>
          </w:p>
        </w:tc>
      </w:tr>
      <w:tr w:rsidR="009A6EE6" w:rsidTr="00A01935">
        <w:tc>
          <w:tcPr>
            <w:tcW w:w="5495" w:type="dxa"/>
          </w:tcPr>
          <w:p w:rsidR="009A6EE6" w:rsidRDefault="00E549B6" w:rsidP="008A169A">
            <w:pPr>
              <w:jc w:val="both"/>
              <w:rPr>
                <w:rFonts w:ascii="Arial" w:hAnsi="Arial" w:cs="Arial"/>
                <w:sz w:val="24"/>
                <w:szCs w:val="24"/>
              </w:rPr>
            </w:pPr>
            <w:r>
              <w:rPr>
                <w:rFonts w:ascii="Arial" w:hAnsi="Arial" w:cs="Arial"/>
                <w:sz w:val="24"/>
                <w:szCs w:val="24"/>
              </w:rPr>
              <w:t>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701"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559" w:type="dxa"/>
          </w:tcPr>
          <w:p w:rsidR="009A6EE6" w:rsidRDefault="00E549B6" w:rsidP="008A169A">
            <w:pPr>
              <w:jc w:val="both"/>
              <w:rPr>
                <w:rFonts w:ascii="Arial" w:hAnsi="Arial" w:cs="Arial"/>
                <w:sz w:val="24"/>
                <w:szCs w:val="24"/>
              </w:rPr>
            </w:pPr>
            <w:r>
              <w:rPr>
                <w:rFonts w:ascii="Arial" w:hAnsi="Arial" w:cs="Arial"/>
                <w:sz w:val="24"/>
                <w:szCs w:val="24"/>
              </w:rPr>
              <w:t>-</w:t>
            </w:r>
          </w:p>
        </w:tc>
        <w:tc>
          <w:tcPr>
            <w:tcW w:w="1637" w:type="dxa"/>
          </w:tcPr>
          <w:p w:rsidR="009A6EE6" w:rsidRDefault="00E549B6" w:rsidP="008A169A">
            <w:pPr>
              <w:jc w:val="both"/>
              <w:rPr>
                <w:rFonts w:ascii="Arial" w:hAnsi="Arial" w:cs="Arial"/>
                <w:sz w:val="24"/>
                <w:szCs w:val="24"/>
              </w:rPr>
            </w:pPr>
            <w:r>
              <w:rPr>
                <w:rFonts w:ascii="Arial" w:hAnsi="Arial" w:cs="Arial"/>
                <w:sz w:val="24"/>
                <w:szCs w:val="24"/>
              </w:rPr>
              <w:t>-</w:t>
            </w:r>
          </w:p>
        </w:tc>
      </w:tr>
      <w:tr w:rsidR="009A6EE6" w:rsidTr="00A01935">
        <w:tc>
          <w:tcPr>
            <w:tcW w:w="5495" w:type="dxa"/>
          </w:tcPr>
          <w:p w:rsidR="009A6EE6" w:rsidRDefault="00A87604" w:rsidP="008A169A">
            <w:pPr>
              <w:jc w:val="both"/>
              <w:rPr>
                <w:rFonts w:ascii="Arial" w:hAnsi="Arial" w:cs="Arial"/>
                <w:sz w:val="24"/>
                <w:szCs w:val="24"/>
              </w:rPr>
            </w:pPr>
            <w:r>
              <w:rPr>
                <w:rFonts w:ascii="Arial" w:hAnsi="Arial" w:cs="Arial"/>
                <w:sz w:val="24"/>
                <w:szCs w:val="24"/>
              </w:rPr>
              <w:t>Объемы ввода в эксплуатацию после строительства и (или) реконструкции автомобильных дорог общего пользования местного значения</w:t>
            </w:r>
          </w:p>
        </w:tc>
        <w:tc>
          <w:tcPr>
            <w:tcW w:w="1701" w:type="dxa"/>
          </w:tcPr>
          <w:p w:rsidR="009A6EE6" w:rsidRDefault="00A87604" w:rsidP="008A169A">
            <w:pPr>
              <w:jc w:val="both"/>
              <w:rPr>
                <w:rFonts w:ascii="Arial" w:hAnsi="Arial" w:cs="Arial"/>
                <w:sz w:val="24"/>
                <w:szCs w:val="24"/>
              </w:rPr>
            </w:pPr>
            <w:r>
              <w:rPr>
                <w:rFonts w:ascii="Arial" w:hAnsi="Arial" w:cs="Arial"/>
                <w:sz w:val="24"/>
                <w:szCs w:val="24"/>
              </w:rPr>
              <w:t>км</w:t>
            </w:r>
          </w:p>
        </w:tc>
        <w:tc>
          <w:tcPr>
            <w:tcW w:w="1701"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701"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559"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559"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637" w:type="dxa"/>
          </w:tcPr>
          <w:p w:rsidR="009A6EE6" w:rsidRDefault="00A87604" w:rsidP="008A169A">
            <w:pPr>
              <w:jc w:val="both"/>
              <w:rPr>
                <w:rFonts w:ascii="Arial" w:hAnsi="Arial" w:cs="Arial"/>
                <w:sz w:val="24"/>
                <w:szCs w:val="24"/>
              </w:rPr>
            </w:pPr>
            <w:r>
              <w:rPr>
                <w:rFonts w:ascii="Arial" w:hAnsi="Arial" w:cs="Arial"/>
                <w:sz w:val="24"/>
                <w:szCs w:val="24"/>
              </w:rPr>
              <w:t>-</w:t>
            </w:r>
          </w:p>
        </w:tc>
      </w:tr>
      <w:tr w:rsidR="009A6EE6" w:rsidTr="00A01935">
        <w:tc>
          <w:tcPr>
            <w:tcW w:w="5495" w:type="dxa"/>
          </w:tcPr>
          <w:p w:rsidR="009A6EE6" w:rsidRDefault="00A87604" w:rsidP="008A169A">
            <w:pPr>
              <w:jc w:val="both"/>
              <w:rPr>
                <w:rFonts w:ascii="Arial" w:hAnsi="Arial" w:cs="Arial"/>
                <w:sz w:val="24"/>
                <w:szCs w:val="24"/>
              </w:rPr>
            </w:pPr>
            <w:r>
              <w:rPr>
                <w:rFonts w:ascii="Arial" w:hAnsi="Arial" w:cs="Arial"/>
                <w:sz w:val="24"/>
                <w:szCs w:val="24"/>
              </w:rPr>
              <w:t xml:space="preserve">Объемы ввода в эксплуатацию после строительства и </w:t>
            </w:r>
            <w:proofErr w:type="gramStart"/>
            <w:r>
              <w:rPr>
                <w:rFonts w:ascii="Arial" w:hAnsi="Arial" w:cs="Arial"/>
                <w:sz w:val="24"/>
                <w:szCs w:val="24"/>
              </w:rPr>
              <w:t>реконструкции</w:t>
            </w:r>
            <w:proofErr w:type="gramEnd"/>
            <w:r>
              <w:rPr>
                <w:rFonts w:ascii="Arial" w:hAnsi="Arial" w:cs="Arial"/>
                <w:sz w:val="24"/>
                <w:szCs w:val="24"/>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w:t>
            </w:r>
          </w:p>
        </w:tc>
        <w:tc>
          <w:tcPr>
            <w:tcW w:w="1701" w:type="dxa"/>
          </w:tcPr>
          <w:p w:rsidR="009A6EE6" w:rsidRDefault="00A87604" w:rsidP="008A169A">
            <w:pPr>
              <w:jc w:val="both"/>
              <w:rPr>
                <w:rFonts w:ascii="Arial" w:hAnsi="Arial" w:cs="Arial"/>
                <w:sz w:val="24"/>
                <w:szCs w:val="24"/>
              </w:rPr>
            </w:pPr>
            <w:r>
              <w:rPr>
                <w:rFonts w:ascii="Arial" w:hAnsi="Arial" w:cs="Arial"/>
                <w:sz w:val="24"/>
                <w:szCs w:val="24"/>
              </w:rPr>
              <w:t>км</w:t>
            </w:r>
          </w:p>
        </w:tc>
        <w:tc>
          <w:tcPr>
            <w:tcW w:w="1701"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701"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559"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559" w:type="dxa"/>
          </w:tcPr>
          <w:p w:rsidR="009A6EE6" w:rsidRDefault="00A87604" w:rsidP="008A169A">
            <w:pPr>
              <w:jc w:val="both"/>
              <w:rPr>
                <w:rFonts w:ascii="Arial" w:hAnsi="Arial" w:cs="Arial"/>
                <w:sz w:val="24"/>
                <w:szCs w:val="24"/>
              </w:rPr>
            </w:pPr>
            <w:r>
              <w:rPr>
                <w:rFonts w:ascii="Arial" w:hAnsi="Arial" w:cs="Arial"/>
                <w:sz w:val="24"/>
                <w:szCs w:val="24"/>
              </w:rPr>
              <w:t>-</w:t>
            </w:r>
          </w:p>
        </w:tc>
        <w:tc>
          <w:tcPr>
            <w:tcW w:w="1637" w:type="dxa"/>
          </w:tcPr>
          <w:p w:rsidR="009A6EE6" w:rsidRDefault="00A87604" w:rsidP="008A169A">
            <w:pPr>
              <w:jc w:val="both"/>
              <w:rPr>
                <w:rFonts w:ascii="Arial" w:hAnsi="Arial" w:cs="Arial"/>
                <w:sz w:val="24"/>
                <w:szCs w:val="24"/>
              </w:rPr>
            </w:pPr>
            <w:r>
              <w:rPr>
                <w:rFonts w:ascii="Arial" w:hAnsi="Arial" w:cs="Arial"/>
                <w:sz w:val="24"/>
                <w:szCs w:val="24"/>
              </w:rPr>
              <w:t>-</w:t>
            </w:r>
          </w:p>
        </w:tc>
      </w:tr>
      <w:tr w:rsidR="00A87604" w:rsidTr="00A01935">
        <w:tc>
          <w:tcPr>
            <w:tcW w:w="5495" w:type="dxa"/>
          </w:tcPr>
          <w:p w:rsidR="00A87604" w:rsidRDefault="00A87604" w:rsidP="008A169A">
            <w:pPr>
              <w:jc w:val="both"/>
              <w:rPr>
                <w:rFonts w:ascii="Arial" w:hAnsi="Arial" w:cs="Arial"/>
                <w:sz w:val="24"/>
                <w:szCs w:val="24"/>
              </w:rPr>
            </w:pPr>
            <w:r>
              <w:rPr>
                <w:rFonts w:ascii="Arial" w:hAnsi="Arial" w:cs="Arial"/>
                <w:sz w:val="24"/>
                <w:szCs w:val="24"/>
              </w:rPr>
              <w:t>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559"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559"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637" w:type="dxa"/>
          </w:tcPr>
          <w:p w:rsidR="00A87604" w:rsidRDefault="00A87604" w:rsidP="008A169A">
            <w:pPr>
              <w:jc w:val="both"/>
              <w:rPr>
                <w:rFonts w:ascii="Arial" w:hAnsi="Arial" w:cs="Arial"/>
                <w:sz w:val="24"/>
                <w:szCs w:val="24"/>
              </w:rPr>
            </w:pPr>
            <w:r>
              <w:rPr>
                <w:rFonts w:ascii="Arial" w:hAnsi="Arial" w:cs="Arial"/>
                <w:sz w:val="24"/>
                <w:szCs w:val="24"/>
              </w:rPr>
              <w:t>-</w:t>
            </w:r>
          </w:p>
        </w:tc>
      </w:tr>
      <w:tr w:rsidR="00A87604" w:rsidTr="00A01935">
        <w:tc>
          <w:tcPr>
            <w:tcW w:w="5495" w:type="dxa"/>
          </w:tcPr>
          <w:p w:rsidR="00A87604" w:rsidRDefault="00A87604" w:rsidP="008A169A">
            <w:pPr>
              <w:jc w:val="both"/>
              <w:rPr>
                <w:rFonts w:ascii="Arial" w:hAnsi="Arial" w:cs="Arial"/>
                <w:sz w:val="24"/>
                <w:szCs w:val="24"/>
              </w:rPr>
            </w:pPr>
            <w:r>
              <w:rPr>
                <w:rFonts w:ascii="Arial" w:hAnsi="Arial" w:cs="Arial"/>
                <w:sz w:val="24"/>
                <w:szCs w:val="24"/>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559"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559"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637" w:type="dxa"/>
          </w:tcPr>
          <w:p w:rsidR="00A87604" w:rsidRDefault="00A87604" w:rsidP="008A169A">
            <w:pPr>
              <w:jc w:val="both"/>
              <w:rPr>
                <w:rFonts w:ascii="Arial" w:hAnsi="Arial" w:cs="Arial"/>
                <w:sz w:val="24"/>
                <w:szCs w:val="24"/>
              </w:rPr>
            </w:pPr>
            <w:r>
              <w:rPr>
                <w:rFonts w:ascii="Arial" w:hAnsi="Arial" w:cs="Arial"/>
                <w:sz w:val="24"/>
                <w:szCs w:val="24"/>
              </w:rPr>
              <w:t>-</w:t>
            </w:r>
          </w:p>
        </w:tc>
      </w:tr>
      <w:tr w:rsidR="00A87604" w:rsidTr="00A01935">
        <w:tc>
          <w:tcPr>
            <w:tcW w:w="5495" w:type="dxa"/>
          </w:tcPr>
          <w:p w:rsidR="00A87604" w:rsidRDefault="00A87604" w:rsidP="008A169A">
            <w:pPr>
              <w:jc w:val="both"/>
              <w:rPr>
                <w:rFonts w:ascii="Arial" w:hAnsi="Arial" w:cs="Arial"/>
                <w:sz w:val="24"/>
                <w:szCs w:val="24"/>
              </w:rPr>
            </w:pPr>
            <w:r>
              <w:rPr>
                <w:rFonts w:ascii="Arial" w:hAnsi="Arial" w:cs="Arial"/>
                <w:sz w:val="24"/>
                <w:szCs w:val="24"/>
              </w:rPr>
              <w:t xml:space="preserve">Увеличение площади поверхности автомобильных дорог и искусственных сооружений на них, приведение в нормативное состояние с использованием </w:t>
            </w:r>
            <w:r>
              <w:rPr>
                <w:rFonts w:ascii="Arial" w:hAnsi="Arial" w:cs="Arial"/>
                <w:sz w:val="24"/>
                <w:szCs w:val="24"/>
              </w:rPr>
              <w:lastRenderedPageBreak/>
              <w:t>субсидий из Дорожного фонда Московской области и средств бюджетов муниципальных образований</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lastRenderedPageBreak/>
              <w:t>Тыс. м</w:t>
            </w:r>
            <w:proofErr w:type="gramStart"/>
            <w:r>
              <w:rPr>
                <w:rFonts w:ascii="Arial" w:hAnsi="Arial" w:cs="Arial"/>
                <w:sz w:val="24"/>
                <w:szCs w:val="24"/>
              </w:rPr>
              <w:t>2</w:t>
            </w:r>
            <w:proofErr w:type="gramEnd"/>
            <w:r>
              <w:rPr>
                <w:rFonts w:ascii="Arial" w:hAnsi="Arial" w:cs="Arial"/>
                <w:sz w:val="24"/>
                <w:szCs w:val="24"/>
              </w:rPr>
              <w:t>/</w:t>
            </w:r>
          </w:p>
          <w:p w:rsidR="00A87604" w:rsidRDefault="00A87604" w:rsidP="008A169A">
            <w:pPr>
              <w:jc w:val="both"/>
              <w:rPr>
                <w:rFonts w:ascii="Arial" w:hAnsi="Arial" w:cs="Arial"/>
                <w:sz w:val="24"/>
                <w:szCs w:val="24"/>
              </w:rPr>
            </w:pPr>
            <w:r>
              <w:rPr>
                <w:rFonts w:ascii="Arial" w:hAnsi="Arial" w:cs="Arial"/>
                <w:sz w:val="24"/>
                <w:szCs w:val="24"/>
              </w:rPr>
              <w:t>км</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133,93/</w:t>
            </w:r>
          </w:p>
          <w:p w:rsidR="00A87604" w:rsidRDefault="00A87604" w:rsidP="008A169A">
            <w:pPr>
              <w:jc w:val="both"/>
              <w:rPr>
                <w:rFonts w:ascii="Arial" w:hAnsi="Arial" w:cs="Arial"/>
                <w:sz w:val="24"/>
                <w:szCs w:val="24"/>
              </w:rPr>
            </w:pPr>
            <w:r>
              <w:rPr>
                <w:rFonts w:ascii="Arial" w:hAnsi="Arial" w:cs="Arial"/>
                <w:sz w:val="24"/>
                <w:szCs w:val="24"/>
              </w:rPr>
              <w:t>31,284</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301,814/</w:t>
            </w:r>
          </w:p>
          <w:p w:rsidR="00A87604" w:rsidRDefault="00A87604" w:rsidP="008A169A">
            <w:pPr>
              <w:jc w:val="both"/>
              <w:rPr>
                <w:rFonts w:ascii="Arial" w:hAnsi="Arial" w:cs="Arial"/>
                <w:sz w:val="24"/>
                <w:szCs w:val="24"/>
              </w:rPr>
            </w:pPr>
            <w:r>
              <w:rPr>
                <w:rFonts w:ascii="Arial" w:hAnsi="Arial" w:cs="Arial"/>
                <w:sz w:val="24"/>
                <w:szCs w:val="24"/>
              </w:rPr>
              <w:t>43,12</w:t>
            </w:r>
          </w:p>
        </w:tc>
        <w:tc>
          <w:tcPr>
            <w:tcW w:w="1559" w:type="dxa"/>
          </w:tcPr>
          <w:p w:rsidR="00A87604" w:rsidRDefault="00A87604" w:rsidP="00A01935">
            <w:pPr>
              <w:jc w:val="both"/>
              <w:rPr>
                <w:rFonts w:ascii="Arial" w:hAnsi="Arial" w:cs="Arial"/>
                <w:sz w:val="24"/>
                <w:szCs w:val="24"/>
              </w:rPr>
            </w:pPr>
            <w:r>
              <w:rPr>
                <w:rFonts w:ascii="Arial" w:hAnsi="Arial" w:cs="Arial"/>
                <w:sz w:val="24"/>
                <w:szCs w:val="24"/>
              </w:rPr>
              <w:t>301,814/</w:t>
            </w:r>
          </w:p>
          <w:p w:rsidR="00A87604" w:rsidRDefault="00A87604" w:rsidP="00A01935">
            <w:pPr>
              <w:jc w:val="both"/>
              <w:rPr>
                <w:rFonts w:ascii="Arial" w:hAnsi="Arial" w:cs="Arial"/>
                <w:sz w:val="24"/>
                <w:szCs w:val="24"/>
              </w:rPr>
            </w:pPr>
            <w:r>
              <w:rPr>
                <w:rFonts w:ascii="Arial" w:hAnsi="Arial" w:cs="Arial"/>
                <w:sz w:val="24"/>
                <w:szCs w:val="24"/>
              </w:rPr>
              <w:t>43,12</w:t>
            </w:r>
          </w:p>
        </w:tc>
        <w:tc>
          <w:tcPr>
            <w:tcW w:w="1559" w:type="dxa"/>
          </w:tcPr>
          <w:p w:rsidR="00A87604" w:rsidRDefault="00A87604" w:rsidP="00A01935">
            <w:pPr>
              <w:jc w:val="both"/>
              <w:rPr>
                <w:rFonts w:ascii="Arial" w:hAnsi="Arial" w:cs="Arial"/>
                <w:sz w:val="24"/>
                <w:szCs w:val="24"/>
              </w:rPr>
            </w:pPr>
            <w:r>
              <w:rPr>
                <w:rFonts w:ascii="Arial" w:hAnsi="Arial" w:cs="Arial"/>
                <w:sz w:val="24"/>
                <w:szCs w:val="24"/>
              </w:rPr>
              <w:t>301,814/</w:t>
            </w:r>
          </w:p>
          <w:p w:rsidR="00A87604" w:rsidRDefault="00A87604" w:rsidP="00A01935">
            <w:pPr>
              <w:jc w:val="both"/>
              <w:rPr>
                <w:rFonts w:ascii="Arial" w:hAnsi="Arial" w:cs="Arial"/>
                <w:sz w:val="24"/>
                <w:szCs w:val="24"/>
              </w:rPr>
            </w:pPr>
            <w:r>
              <w:rPr>
                <w:rFonts w:ascii="Arial" w:hAnsi="Arial" w:cs="Arial"/>
                <w:sz w:val="24"/>
                <w:szCs w:val="24"/>
              </w:rPr>
              <w:t>43,12</w:t>
            </w:r>
          </w:p>
        </w:tc>
        <w:tc>
          <w:tcPr>
            <w:tcW w:w="1637" w:type="dxa"/>
          </w:tcPr>
          <w:p w:rsidR="00A87604" w:rsidRDefault="00A87604" w:rsidP="00A01935">
            <w:pPr>
              <w:jc w:val="both"/>
              <w:rPr>
                <w:rFonts w:ascii="Arial" w:hAnsi="Arial" w:cs="Arial"/>
                <w:sz w:val="24"/>
                <w:szCs w:val="24"/>
              </w:rPr>
            </w:pPr>
            <w:r>
              <w:rPr>
                <w:rFonts w:ascii="Arial" w:hAnsi="Arial" w:cs="Arial"/>
                <w:sz w:val="24"/>
                <w:szCs w:val="24"/>
              </w:rPr>
              <w:t>301,814/</w:t>
            </w:r>
          </w:p>
          <w:p w:rsidR="00A87604" w:rsidRDefault="00A87604" w:rsidP="00A01935">
            <w:pPr>
              <w:jc w:val="both"/>
              <w:rPr>
                <w:rFonts w:ascii="Arial" w:hAnsi="Arial" w:cs="Arial"/>
                <w:sz w:val="24"/>
                <w:szCs w:val="24"/>
              </w:rPr>
            </w:pPr>
            <w:r>
              <w:rPr>
                <w:rFonts w:ascii="Arial" w:hAnsi="Arial" w:cs="Arial"/>
                <w:sz w:val="24"/>
                <w:szCs w:val="24"/>
              </w:rPr>
              <w:t>43,12</w:t>
            </w:r>
          </w:p>
        </w:tc>
      </w:tr>
      <w:tr w:rsidR="00A87604" w:rsidTr="00A01935">
        <w:tc>
          <w:tcPr>
            <w:tcW w:w="5495" w:type="dxa"/>
          </w:tcPr>
          <w:p w:rsidR="00A87604" w:rsidRDefault="00A87604" w:rsidP="008A169A">
            <w:pPr>
              <w:jc w:val="both"/>
              <w:rPr>
                <w:rFonts w:ascii="Arial" w:hAnsi="Arial" w:cs="Arial"/>
                <w:sz w:val="24"/>
                <w:szCs w:val="24"/>
              </w:rPr>
            </w:pPr>
            <w:r>
              <w:rPr>
                <w:rFonts w:ascii="Arial" w:hAnsi="Arial" w:cs="Arial"/>
                <w:sz w:val="24"/>
                <w:szCs w:val="24"/>
              </w:rPr>
              <w:lastRenderedPageBreak/>
              <w:t>Увеличение площади поверхности дворовых территорий многоквартирных домов, приведенных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Тыс. м</w:t>
            </w:r>
            <w:proofErr w:type="gramStart"/>
            <w:r>
              <w:rPr>
                <w:rFonts w:ascii="Arial" w:hAnsi="Arial" w:cs="Arial"/>
                <w:sz w:val="24"/>
                <w:szCs w:val="24"/>
              </w:rPr>
              <w:t>2</w:t>
            </w:r>
            <w:proofErr w:type="gramEnd"/>
          </w:p>
        </w:tc>
        <w:tc>
          <w:tcPr>
            <w:tcW w:w="1701" w:type="dxa"/>
          </w:tcPr>
          <w:p w:rsidR="00A87604" w:rsidRDefault="00A87604" w:rsidP="008A169A">
            <w:pPr>
              <w:jc w:val="both"/>
              <w:rPr>
                <w:rFonts w:ascii="Arial" w:hAnsi="Arial" w:cs="Arial"/>
                <w:sz w:val="24"/>
                <w:szCs w:val="24"/>
              </w:rPr>
            </w:pPr>
            <w:r>
              <w:rPr>
                <w:rFonts w:ascii="Arial" w:hAnsi="Arial" w:cs="Arial"/>
                <w:sz w:val="24"/>
                <w:szCs w:val="24"/>
              </w:rPr>
              <w:t>90535</w:t>
            </w:r>
          </w:p>
        </w:tc>
        <w:tc>
          <w:tcPr>
            <w:tcW w:w="1701"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559"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559" w:type="dxa"/>
          </w:tcPr>
          <w:p w:rsidR="00A87604" w:rsidRDefault="00A87604" w:rsidP="008A169A">
            <w:pPr>
              <w:jc w:val="both"/>
              <w:rPr>
                <w:rFonts w:ascii="Arial" w:hAnsi="Arial" w:cs="Arial"/>
                <w:sz w:val="24"/>
                <w:szCs w:val="24"/>
              </w:rPr>
            </w:pPr>
            <w:r>
              <w:rPr>
                <w:rFonts w:ascii="Arial" w:hAnsi="Arial" w:cs="Arial"/>
                <w:sz w:val="24"/>
                <w:szCs w:val="24"/>
              </w:rPr>
              <w:t>-</w:t>
            </w:r>
          </w:p>
        </w:tc>
        <w:tc>
          <w:tcPr>
            <w:tcW w:w="1637" w:type="dxa"/>
          </w:tcPr>
          <w:p w:rsidR="00A87604" w:rsidRDefault="00A87604" w:rsidP="008A169A">
            <w:pPr>
              <w:jc w:val="both"/>
              <w:rPr>
                <w:rFonts w:ascii="Arial" w:hAnsi="Arial" w:cs="Arial"/>
                <w:sz w:val="24"/>
                <w:szCs w:val="24"/>
              </w:rPr>
            </w:pPr>
            <w:r>
              <w:rPr>
                <w:rFonts w:ascii="Arial" w:hAnsi="Arial" w:cs="Arial"/>
                <w:sz w:val="24"/>
                <w:szCs w:val="24"/>
              </w:rPr>
              <w:t>-</w:t>
            </w:r>
          </w:p>
        </w:tc>
      </w:tr>
      <w:tr w:rsidR="00E07B67" w:rsidTr="00A01935">
        <w:tc>
          <w:tcPr>
            <w:tcW w:w="5495" w:type="dxa"/>
          </w:tcPr>
          <w:p w:rsidR="00E07B67" w:rsidRDefault="00E07B67" w:rsidP="008A169A">
            <w:pPr>
              <w:jc w:val="both"/>
              <w:rPr>
                <w:rFonts w:ascii="Arial" w:hAnsi="Arial" w:cs="Arial"/>
                <w:sz w:val="24"/>
                <w:szCs w:val="24"/>
              </w:rPr>
            </w:pPr>
            <w:r>
              <w:rPr>
                <w:rFonts w:ascii="Arial" w:hAnsi="Arial" w:cs="Arial"/>
                <w:sz w:val="24"/>
                <w:szCs w:val="24"/>
              </w:rPr>
              <w:t>Протяженность сети автомобильных дорог общего пользования местного значения на территории субъекта Российской Федерации</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км</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370,5</w:t>
            </w:r>
          </w:p>
        </w:tc>
        <w:tc>
          <w:tcPr>
            <w:tcW w:w="1701" w:type="dxa"/>
          </w:tcPr>
          <w:p w:rsidR="00E07B67" w:rsidRDefault="00E07B67" w:rsidP="00A01935">
            <w:pPr>
              <w:jc w:val="both"/>
              <w:rPr>
                <w:rFonts w:ascii="Arial" w:hAnsi="Arial" w:cs="Arial"/>
                <w:sz w:val="24"/>
                <w:szCs w:val="24"/>
              </w:rPr>
            </w:pPr>
            <w:r>
              <w:rPr>
                <w:rFonts w:ascii="Arial" w:hAnsi="Arial" w:cs="Arial"/>
                <w:sz w:val="24"/>
                <w:szCs w:val="24"/>
              </w:rPr>
              <w:t>370,5</w:t>
            </w:r>
          </w:p>
        </w:tc>
        <w:tc>
          <w:tcPr>
            <w:tcW w:w="1559" w:type="dxa"/>
          </w:tcPr>
          <w:p w:rsidR="00E07B67" w:rsidRDefault="00E07B67" w:rsidP="00A01935">
            <w:pPr>
              <w:jc w:val="both"/>
              <w:rPr>
                <w:rFonts w:ascii="Arial" w:hAnsi="Arial" w:cs="Arial"/>
                <w:sz w:val="24"/>
                <w:szCs w:val="24"/>
              </w:rPr>
            </w:pPr>
            <w:r>
              <w:rPr>
                <w:rFonts w:ascii="Arial" w:hAnsi="Arial" w:cs="Arial"/>
                <w:sz w:val="24"/>
                <w:szCs w:val="24"/>
              </w:rPr>
              <w:t>370,5</w:t>
            </w:r>
          </w:p>
        </w:tc>
        <w:tc>
          <w:tcPr>
            <w:tcW w:w="1559" w:type="dxa"/>
          </w:tcPr>
          <w:p w:rsidR="00E07B67" w:rsidRDefault="00E07B67" w:rsidP="00A01935">
            <w:pPr>
              <w:jc w:val="both"/>
              <w:rPr>
                <w:rFonts w:ascii="Arial" w:hAnsi="Arial" w:cs="Arial"/>
                <w:sz w:val="24"/>
                <w:szCs w:val="24"/>
              </w:rPr>
            </w:pPr>
            <w:r>
              <w:rPr>
                <w:rFonts w:ascii="Arial" w:hAnsi="Arial" w:cs="Arial"/>
                <w:sz w:val="24"/>
                <w:szCs w:val="24"/>
              </w:rPr>
              <w:t>370,5</w:t>
            </w:r>
          </w:p>
        </w:tc>
        <w:tc>
          <w:tcPr>
            <w:tcW w:w="1637" w:type="dxa"/>
          </w:tcPr>
          <w:p w:rsidR="00E07B67" w:rsidRDefault="00E07B67" w:rsidP="00A01935">
            <w:pPr>
              <w:jc w:val="both"/>
              <w:rPr>
                <w:rFonts w:ascii="Arial" w:hAnsi="Arial" w:cs="Arial"/>
                <w:sz w:val="24"/>
                <w:szCs w:val="24"/>
              </w:rPr>
            </w:pPr>
            <w:r>
              <w:rPr>
                <w:rFonts w:ascii="Arial" w:hAnsi="Arial" w:cs="Arial"/>
                <w:sz w:val="24"/>
                <w:szCs w:val="24"/>
              </w:rPr>
              <w:t>370,5</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км</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294,5</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331,6</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340,9</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352,0</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370,5</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t>Доля муниципальных дорог, не отвечающих нормативным требованиям в общей протяженности дорог</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20,5</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10,5</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8</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5</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0</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t>Дефицит парковочных мест на парковках общего пользования</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20</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15</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12</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10</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5</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t xml:space="preserve">Нормативно количество </w:t>
            </w:r>
            <w:proofErr w:type="spellStart"/>
            <w:r>
              <w:rPr>
                <w:rFonts w:ascii="Arial" w:hAnsi="Arial" w:cs="Arial"/>
                <w:sz w:val="24"/>
                <w:szCs w:val="24"/>
              </w:rPr>
              <w:t>машиномест</w:t>
            </w:r>
            <w:proofErr w:type="spellEnd"/>
            <w:r>
              <w:rPr>
                <w:rFonts w:ascii="Arial" w:hAnsi="Arial" w:cs="Arial"/>
                <w:sz w:val="24"/>
                <w:szCs w:val="24"/>
              </w:rPr>
              <w:t xml:space="preserve"> на парковках общего пользования</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единиц</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35717</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39288</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43217</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45377</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47646</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t xml:space="preserve">Количество </w:t>
            </w:r>
            <w:proofErr w:type="spellStart"/>
            <w:r>
              <w:rPr>
                <w:rFonts w:ascii="Arial" w:hAnsi="Arial" w:cs="Arial"/>
                <w:sz w:val="24"/>
                <w:szCs w:val="24"/>
              </w:rPr>
              <w:t>машиномест</w:t>
            </w:r>
            <w:proofErr w:type="spellEnd"/>
            <w:r>
              <w:rPr>
                <w:rFonts w:ascii="Arial" w:hAnsi="Arial" w:cs="Arial"/>
                <w:sz w:val="24"/>
                <w:szCs w:val="24"/>
              </w:rPr>
              <w:t xml:space="preserve"> на парковках общего пользования</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единиц</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68847</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70399</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71952</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73504</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75057</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t>Фактическое количество парковочных мест на перехватывающих парковках</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единиц</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730</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803</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883</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971</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1060</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t xml:space="preserve">Протяженность </w:t>
            </w:r>
            <w:proofErr w:type="spellStart"/>
            <w:r>
              <w:rPr>
                <w:rFonts w:ascii="Arial" w:hAnsi="Arial" w:cs="Arial"/>
                <w:sz w:val="24"/>
                <w:szCs w:val="24"/>
              </w:rPr>
              <w:t>веломаршрутов</w:t>
            </w:r>
            <w:proofErr w:type="spellEnd"/>
          </w:p>
        </w:tc>
        <w:tc>
          <w:tcPr>
            <w:tcW w:w="1701" w:type="dxa"/>
          </w:tcPr>
          <w:p w:rsidR="00A87604" w:rsidRDefault="00E07B67" w:rsidP="008A169A">
            <w:pPr>
              <w:jc w:val="both"/>
              <w:rPr>
                <w:rFonts w:ascii="Arial" w:hAnsi="Arial" w:cs="Arial"/>
                <w:sz w:val="24"/>
                <w:szCs w:val="24"/>
              </w:rPr>
            </w:pPr>
            <w:r>
              <w:rPr>
                <w:rFonts w:ascii="Arial" w:hAnsi="Arial" w:cs="Arial"/>
                <w:sz w:val="24"/>
                <w:szCs w:val="24"/>
              </w:rPr>
              <w:t>км</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0</w:t>
            </w:r>
          </w:p>
        </w:tc>
      </w:tr>
      <w:tr w:rsidR="00E07B67" w:rsidTr="00A01935">
        <w:tc>
          <w:tcPr>
            <w:tcW w:w="5495" w:type="dxa"/>
          </w:tcPr>
          <w:p w:rsidR="00E07B67" w:rsidRDefault="00E07B67" w:rsidP="008A169A">
            <w:pPr>
              <w:jc w:val="both"/>
              <w:rPr>
                <w:rFonts w:ascii="Arial" w:hAnsi="Arial" w:cs="Arial"/>
                <w:sz w:val="24"/>
                <w:szCs w:val="24"/>
              </w:rPr>
            </w:pPr>
            <w:r>
              <w:rPr>
                <w:rFonts w:ascii="Arial" w:hAnsi="Arial" w:cs="Arial"/>
                <w:sz w:val="24"/>
                <w:szCs w:val="24"/>
              </w:rPr>
              <w:t>Протяженность отремонтированных автомобильных дорог общего пользования местного значения</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км</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31,28</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43,12</w:t>
            </w:r>
          </w:p>
        </w:tc>
        <w:tc>
          <w:tcPr>
            <w:tcW w:w="1559" w:type="dxa"/>
          </w:tcPr>
          <w:p w:rsidR="00E07B67" w:rsidRDefault="00E07B67" w:rsidP="00A01935">
            <w:pPr>
              <w:jc w:val="both"/>
              <w:rPr>
                <w:rFonts w:ascii="Arial" w:hAnsi="Arial" w:cs="Arial"/>
                <w:sz w:val="24"/>
                <w:szCs w:val="24"/>
              </w:rPr>
            </w:pPr>
            <w:r>
              <w:rPr>
                <w:rFonts w:ascii="Arial" w:hAnsi="Arial" w:cs="Arial"/>
                <w:sz w:val="24"/>
                <w:szCs w:val="24"/>
              </w:rPr>
              <w:t>43,12</w:t>
            </w:r>
          </w:p>
        </w:tc>
        <w:tc>
          <w:tcPr>
            <w:tcW w:w="1559" w:type="dxa"/>
          </w:tcPr>
          <w:p w:rsidR="00E07B67" w:rsidRDefault="00E07B67" w:rsidP="00A01935">
            <w:pPr>
              <w:jc w:val="both"/>
              <w:rPr>
                <w:rFonts w:ascii="Arial" w:hAnsi="Arial" w:cs="Arial"/>
                <w:sz w:val="24"/>
                <w:szCs w:val="24"/>
              </w:rPr>
            </w:pPr>
            <w:r>
              <w:rPr>
                <w:rFonts w:ascii="Arial" w:hAnsi="Arial" w:cs="Arial"/>
                <w:sz w:val="24"/>
                <w:szCs w:val="24"/>
              </w:rPr>
              <w:t>43,12</w:t>
            </w:r>
          </w:p>
        </w:tc>
        <w:tc>
          <w:tcPr>
            <w:tcW w:w="1637" w:type="dxa"/>
          </w:tcPr>
          <w:p w:rsidR="00E07B67" w:rsidRDefault="00E07B67" w:rsidP="00A01935">
            <w:pPr>
              <w:jc w:val="both"/>
              <w:rPr>
                <w:rFonts w:ascii="Arial" w:hAnsi="Arial" w:cs="Arial"/>
                <w:sz w:val="24"/>
                <w:szCs w:val="24"/>
              </w:rPr>
            </w:pPr>
            <w:r>
              <w:rPr>
                <w:rFonts w:ascii="Arial" w:hAnsi="Arial" w:cs="Arial"/>
                <w:sz w:val="24"/>
                <w:szCs w:val="24"/>
              </w:rPr>
              <w:t>43,12</w:t>
            </w:r>
          </w:p>
        </w:tc>
      </w:tr>
      <w:tr w:rsidR="00E07B67" w:rsidTr="00A01935">
        <w:tc>
          <w:tcPr>
            <w:tcW w:w="5495" w:type="dxa"/>
          </w:tcPr>
          <w:p w:rsidR="00E07B67" w:rsidRDefault="00E07B67" w:rsidP="008A169A">
            <w:pPr>
              <w:jc w:val="both"/>
              <w:rPr>
                <w:rFonts w:ascii="Arial" w:hAnsi="Arial" w:cs="Arial"/>
                <w:sz w:val="24"/>
                <w:szCs w:val="24"/>
              </w:rPr>
            </w:pPr>
            <w:r>
              <w:rPr>
                <w:rFonts w:ascii="Arial" w:hAnsi="Arial" w:cs="Arial"/>
                <w:sz w:val="24"/>
                <w:szCs w:val="24"/>
              </w:rPr>
              <w:t xml:space="preserve">Протяженность оформленных в собственность бесхозяйных автомобильных </w:t>
            </w:r>
            <w:r>
              <w:rPr>
                <w:rFonts w:ascii="Arial" w:hAnsi="Arial" w:cs="Arial"/>
                <w:sz w:val="24"/>
                <w:szCs w:val="24"/>
              </w:rPr>
              <w:lastRenderedPageBreak/>
              <w:t>дорог</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lastRenderedPageBreak/>
              <w:t>км</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3,07</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1,57</w:t>
            </w:r>
          </w:p>
        </w:tc>
        <w:tc>
          <w:tcPr>
            <w:tcW w:w="1559" w:type="dxa"/>
          </w:tcPr>
          <w:p w:rsidR="00E07B67" w:rsidRDefault="00E07B67" w:rsidP="00A01935">
            <w:pPr>
              <w:jc w:val="both"/>
              <w:rPr>
                <w:rFonts w:ascii="Arial" w:hAnsi="Arial" w:cs="Arial"/>
                <w:sz w:val="24"/>
                <w:szCs w:val="24"/>
              </w:rPr>
            </w:pPr>
            <w:r>
              <w:rPr>
                <w:rFonts w:ascii="Arial" w:hAnsi="Arial" w:cs="Arial"/>
                <w:sz w:val="24"/>
                <w:szCs w:val="24"/>
              </w:rPr>
              <w:t>3,07</w:t>
            </w:r>
          </w:p>
        </w:tc>
        <w:tc>
          <w:tcPr>
            <w:tcW w:w="1559" w:type="dxa"/>
          </w:tcPr>
          <w:p w:rsidR="00E07B67" w:rsidRDefault="00E07B67" w:rsidP="00A01935">
            <w:pPr>
              <w:jc w:val="both"/>
              <w:rPr>
                <w:rFonts w:ascii="Arial" w:hAnsi="Arial" w:cs="Arial"/>
                <w:sz w:val="24"/>
                <w:szCs w:val="24"/>
              </w:rPr>
            </w:pPr>
            <w:r>
              <w:rPr>
                <w:rFonts w:ascii="Arial" w:hAnsi="Arial" w:cs="Arial"/>
                <w:sz w:val="24"/>
                <w:szCs w:val="24"/>
              </w:rPr>
              <w:t>3,07</w:t>
            </w:r>
          </w:p>
        </w:tc>
        <w:tc>
          <w:tcPr>
            <w:tcW w:w="1637" w:type="dxa"/>
          </w:tcPr>
          <w:p w:rsidR="00E07B67" w:rsidRDefault="00E07B67" w:rsidP="00A01935">
            <w:pPr>
              <w:jc w:val="both"/>
              <w:rPr>
                <w:rFonts w:ascii="Arial" w:hAnsi="Arial" w:cs="Arial"/>
                <w:sz w:val="24"/>
                <w:szCs w:val="24"/>
              </w:rPr>
            </w:pPr>
            <w:r>
              <w:rPr>
                <w:rFonts w:ascii="Arial" w:hAnsi="Arial" w:cs="Arial"/>
                <w:sz w:val="24"/>
                <w:szCs w:val="24"/>
              </w:rPr>
              <w:t>3,07</w:t>
            </w:r>
          </w:p>
        </w:tc>
      </w:tr>
      <w:tr w:rsidR="00A87604" w:rsidTr="00A01935">
        <w:tc>
          <w:tcPr>
            <w:tcW w:w="5495" w:type="dxa"/>
          </w:tcPr>
          <w:p w:rsidR="00A87604" w:rsidRDefault="00E07B67" w:rsidP="008A169A">
            <w:pPr>
              <w:jc w:val="both"/>
              <w:rPr>
                <w:rFonts w:ascii="Arial" w:hAnsi="Arial" w:cs="Arial"/>
                <w:sz w:val="24"/>
                <w:szCs w:val="24"/>
              </w:rPr>
            </w:pPr>
            <w:r>
              <w:rPr>
                <w:rFonts w:ascii="Arial" w:hAnsi="Arial" w:cs="Arial"/>
                <w:sz w:val="24"/>
                <w:szCs w:val="24"/>
              </w:rPr>
              <w:lastRenderedPageBreak/>
              <w:t>Выполнение программы «Удобная парковка»</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701"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559" w:type="dxa"/>
          </w:tcPr>
          <w:p w:rsidR="00A87604" w:rsidRDefault="00E07B67" w:rsidP="008A169A">
            <w:pPr>
              <w:jc w:val="both"/>
              <w:rPr>
                <w:rFonts w:ascii="Arial" w:hAnsi="Arial" w:cs="Arial"/>
                <w:sz w:val="24"/>
                <w:szCs w:val="24"/>
              </w:rPr>
            </w:pPr>
            <w:r>
              <w:rPr>
                <w:rFonts w:ascii="Arial" w:hAnsi="Arial" w:cs="Arial"/>
                <w:sz w:val="24"/>
                <w:szCs w:val="24"/>
              </w:rPr>
              <w:t>0</w:t>
            </w:r>
          </w:p>
        </w:tc>
        <w:tc>
          <w:tcPr>
            <w:tcW w:w="1637" w:type="dxa"/>
          </w:tcPr>
          <w:p w:rsidR="00A87604" w:rsidRDefault="00E07B67" w:rsidP="008A169A">
            <w:pPr>
              <w:jc w:val="both"/>
              <w:rPr>
                <w:rFonts w:ascii="Arial" w:hAnsi="Arial" w:cs="Arial"/>
                <w:sz w:val="24"/>
                <w:szCs w:val="24"/>
              </w:rPr>
            </w:pPr>
            <w:r>
              <w:rPr>
                <w:rFonts w:ascii="Arial" w:hAnsi="Arial" w:cs="Arial"/>
                <w:sz w:val="24"/>
                <w:szCs w:val="24"/>
              </w:rPr>
              <w:t>0</w:t>
            </w:r>
          </w:p>
        </w:tc>
      </w:tr>
      <w:tr w:rsidR="00E07B67" w:rsidTr="00A01935">
        <w:tc>
          <w:tcPr>
            <w:tcW w:w="5495" w:type="dxa"/>
          </w:tcPr>
          <w:p w:rsidR="00E07B67" w:rsidRDefault="00E07B67" w:rsidP="008A169A">
            <w:pPr>
              <w:jc w:val="both"/>
              <w:rPr>
                <w:rFonts w:ascii="Arial" w:hAnsi="Arial" w:cs="Arial"/>
                <w:sz w:val="24"/>
                <w:szCs w:val="24"/>
              </w:rPr>
            </w:pPr>
            <w:r>
              <w:rPr>
                <w:rFonts w:ascii="Arial" w:hAnsi="Arial" w:cs="Arial"/>
                <w:sz w:val="24"/>
                <w:szCs w:val="24"/>
              </w:rPr>
              <w:t>Объем неэффективных расходов в сфере организации муниципального управления</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Тыс. руб.</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0</w:t>
            </w:r>
          </w:p>
        </w:tc>
        <w:tc>
          <w:tcPr>
            <w:tcW w:w="1701" w:type="dxa"/>
          </w:tcPr>
          <w:p w:rsidR="00E07B67" w:rsidRDefault="00E07B67" w:rsidP="008A169A">
            <w:pPr>
              <w:jc w:val="both"/>
              <w:rPr>
                <w:rFonts w:ascii="Arial" w:hAnsi="Arial" w:cs="Arial"/>
                <w:sz w:val="24"/>
                <w:szCs w:val="24"/>
              </w:rPr>
            </w:pPr>
            <w:r>
              <w:rPr>
                <w:rFonts w:ascii="Arial" w:hAnsi="Arial" w:cs="Arial"/>
                <w:sz w:val="24"/>
                <w:szCs w:val="24"/>
              </w:rPr>
              <w:t>0</w:t>
            </w:r>
          </w:p>
        </w:tc>
        <w:tc>
          <w:tcPr>
            <w:tcW w:w="1559" w:type="dxa"/>
          </w:tcPr>
          <w:p w:rsidR="00E07B67" w:rsidRDefault="00E07B67" w:rsidP="008A169A">
            <w:pPr>
              <w:jc w:val="both"/>
              <w:rPr>
                <w:rFonts w:ascii="Arial" w:hAnsi="Arial" w:cs="Arial"/>
                <w:sz w:val="24"/>
                <w:szCs w:val="24"/>
              </w:rPr>
            </w:pPr>
            <w:r>
              <w:rPr>
                <w:rFonts w:ascii="Arial" w:hAnsi="Arial" w:cs="Arial"/>
                <w:sz w:val="24"/>
                <w:szCs w:val="24"/>
              </w:rPr>
              <w:t>0</w:t>
            </w:r>
          </w:p>
        </w:tc>
        <w:tc>
          <w:tcPr>
            <w:tcW w:w="1559" w:type="dxa"/>
          </w:tcPr>
          <w:p w:rsidR="00E07B67" w:rsidRDefault="00E07B67" w:rsidP="008A169A">
            <w:pPr>
              <w:jc w:val="both"/>
              <w:rPr>
                <w:rFonts w:ascii="Arial" w:hAnsi="Arial" w:cs="Arial"/>
                <w:sz w:val="24"/>
                <w:szCs w:val="24"/>
              </w:rPr>
            </w:pPr>
            <w:r>
              <w:rPr>
                <w:rFonts w:ascii="Arial" w:hAnsi="Arial" w:cs="Arial"/>
                <w:sz w:val="24"/>
                <w:szCs w:val="24"/>
              </w:rPr>
              <w:t>0</w:t>
            </w:r>
          </w:p>
        </w:tc>
        <w:tc>
          <w:tcPr>
            <w:tcW w:w="1637" w:type="dxa"/>
          </w:tcPr>
          <w:p w:rsidR="00E07B67" w:rsidRDefault="00E07B67" w:rsidP="008A169A">
            <w:pPr>
              <w:jc w:val="both"/>
              <w:rPr>
                <w:rFonts w:ascii="Arial" w:hAnsi="Arial" w:cs="Arial"/>
                <w:sz w:val="24"/>
                <w:szCs w:val="24"/>
              </w:rPr>
            </w:pPr>
            <w:r>
              <w:rPr>
                <w:rFonts w:ascii="Arial" w:hAnsi="Arial" w:cs="Arial"/>
                <w:sz w:val="24"/>
                <w:szCs w:val="24"/>
              </w:rPr>
              <w:t>0</w:t>
            </w:r>
          </w:p>
        </w:tc>
      </w:tr>
    </w:tbl>
    <w:p w:rsidR="008A169A" w:rsidRDefault="008A169A"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pPr>
    </w:p>
    <w:p w:rsidR="00237239" w:rsidRDefault="00237239" w:rsidP="008A169A">
      <w:pPr>
        <w:spacing w:after="0" w:line="240" w:lineRule="auto"/>
        <w:jc w:val="both"/>
        <w:rPr>
          <w:rFonts w:ascii="Arial" w:hAnsi="Arial" w:cs="Arial"/>
          <w:sz w:val="24"/>
          <w:szCs w:val="24"/>
        </w:rPr>
        <w:sectPr w:rsidR="00237239" w:rsidSect="008A169A">
          <w:pgSz w:w="16838" w:h="11906" w:orient="landscape"/>
          <w:pgMar w:top="1134" w:right="567" w:bottom="1134" w:left="1134" w:header="709" w:footer="709" w:gutter="0"/>
          <w:cols w:space="708"/>
          <w:docGrid w:linePitch="360"/>
        </w:sectPr>
      </w:pPr>
    </w:p>
    <w:p w:rsidR="00237239" w:rsidRDefault="00237239" w:rsidP="00237239">
      <w:pPr>
        <w:spacing w:after="0" w:line="240" w:lineRule="auto"/>
        <w:jc w:val="center"/>
        <w:rPr>
          <w:rFonts w:ascii="Arial" w:hAnsi="Arial" w:cs="Arial"/>
          <w:sz w:val="24"/>
          <w:szCs w:val="24"/>
        </w:rPr>
      </w:pPr>
      <w:r>
        <w:rPr>
          <w:rFonts w:ascii="Arial" w:hAnsi="Arial" w:cs="Arial"/>
          <w:sz w:val="24"/>
          <w:szCs w:val="24"/>
        </w:rPr>
        <w:lastRenderedPageBreak/>
        <w:t>1.Общая характеристика сферы реализации муниципальной программы,</w:t>
      </w:r>
    </w:p>
    <w:p w:rsidR="00237239" w:rsidRDefault="00237239" w:rsidP="00237239">
      <w:pPr>
        <w:spacing w:after="0" w:line="240" w:lineRule="auto"/>
        <w:jc w:val="center"/>
        <w:rPr>
          <w:rFonts w:ascii="Arial" w:hAnsi="Arial" w:cs="Arial"/>
          <w:sz w:val="24"/>
          <w:szCs w:val="24"/>
        </w:rPr>
      </w:pPr>
      <w:r>
        <w:rPr>
          <w:rFonts w:ascii="Arial" w:hAnsi="Arial" w:cs="Arial"/>
          <w:sz w:val="24"/>
          <w:szCs w:val="24"/>
        </w:rPr>
        <w:t>в том числе формулировка основных проблем в указанной сфере,</w:t>
      </w:r>
    </w:p>
    <w:p w:rsidR="00237239" w:rsidRDefault="00237239" w:rsidP="00237239">
      <w:pPr>
        <w:spacing w:after="0" w:line="240" w:lineRule="auto"/>
        <w:jc w:val="center"/>
        <w:rPr>
          <w:rFonts w:ascii="Arial" w:hAnsi="Arial" w:cs="Arial"/>
          <w:sz w:val="24"/>
          <w:szCs w:val="24"/>
        </w:rPr>
      </w:pPr>
      <w:r>
        <w:rPr>
          <w:rFonts w:ascii="Arial" w:hAnsi="Arial" w:cs="Arial"/>
          <w:sz w:val="24"/>
          <w:szCs w:val="24"/>
        </w:rPr>
        <w:t>инерционный прогноз ее развития</w:t>
      </w:r>
    </w:p>
    <w:p w:rsidR="00237239" w:rsidRDefault="004028BE" w:rsidP="00237239">
      <w:pPr>
        <w:spacing w:after="0" w:line="240" w:lineRule="auto"/>
        <w:jc w:val="both"/>
        <w:rPr>
          <w:rFonts w:ascii="Arial" w:hAnsi="Arial" w:cs="Arial"/>
          <w:sz w:val="24"/>
          <w:szCs w:val="24"/>
        </w:rPr>
      </w:pPr>
      <w:r>
        <w:rPr>
          <w:rFonts w:ascii="Arial" w:hAnsi="Arial" w:cs="Arial"/>
          <w:sz w:val="24"/>
          <w:szCs w:val="24"/>
        </w:rPr>
        <w:t>Муниципальная программа «Развитие и функционирование дорожно-транспортного комплекса в Пушкинском муниципальном районе на 2017-2021 годы» (далее – муниципальная программа) разработана в соответствии с Порядком разработки и реализации муниципальных программ Пушкинского муниципального района и направлена на достижение приоритетов и целей социально-экономического развития Пушкинского муниципального района в сфере дорожно-транспортного комплекса.</w:t>
      </w:r>
    </w:p>
    <w:p w:rsidR="004028BE" w:rsidRDefault="004028BE" w:rsidP="00237239">
      <w:pPr>
        <w:spacing w:after="0" w:line="240" w:lineRule="auto"/>
        <w:jc w:val="both"/>
        <w:rPr>
          <w:rFonts w:ascii="Arial" w:hAnsi="Arial" w:cs="Arial"/>
          <w:sz w:val="24"/>
          <w:szCs w:val="24"/>
        </w:rPr>
      </w:pPr>
      <w:r>
        <w:rPr>
          <w:rFonts w:ascii="Arial" w:hAnsi="Arial" w:cs="Arial"/>
          <w:sz w:val="24"/>
          <w:szCs w:val="24"/>
        </w:rPr>
        <w:t>Дорожно-транспортный комплекс является составной частью производственной инфраструктуры Пушкинского муниципального района. Его устойчивое и эффективное развитие – необходимое условие обеспечения темпов экономического роста и повышения качества жизни населения.</w:t>
      </w:r>
    </w:p>
    <w:p w:rsidR="004028BE" w:rsidRDefault="004028BE" w:rsidP="00237239">
      <w:pPr>
        <w:spacing w:after="0" w:line="240" w:lineRule="auto"/>
        <w:jc w:val="both"/>
        <w:rPr>
          <w:rFonts w:ascii="Arial" w:hAnsi="Arial" w:cs="Arial"/>
          <w:sz w:val="24"/>
          <w:szCs w:val="24"/>
        </w:rPr>
      </w:pPr>
      <w:r>
        <w:rPr>
          <w:rFonts w:ascii="Arial" w:hAnsi="Arial" w:cs="Arial"/>
          <w:sz w:val="24"/>
          <w:szCs w:val="24"/>
        </w:rPr>
        <w:t>В последние годы транспорт Пушкинского муниципального района развивался динамично, значительно возросла его системообразующая роль, существенно повысилась транспортная активность населения.</w:t>
      </w:r>
    </w:p>
    <w:p w:rsidR="004028BE" w:rsidRDefault="004028BE" w:rsidP="00237239">
      <w:pPr>
        <w:spacing w:after="0" w:line="240" w:lineRule="auto"/>
        <w:jc w:val="both"/>
        <w:rPr>
          <w:rFonts w:ascii="Arial" w:hAnsi="Arial" w:cs="Arial"/>
          <w:sz w:val="24"/>
          <w:szCs w:val="24"/>
        </w:rPr>
      </w:pPr>
      <w:r>
        <w:rPr>
          <w:rFonts w:ascii="Arial" w:hAnsi="Arial" w:cs="Arial"/>
          <w:sz w:val="24"/>
          <w:szCs w:val="24"/>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социально-экономического развития Пушкинского муниципального района. Транспортная инфраструктура объединяет все поселения района,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4028BE" w:rsidRDefault="004028BE" w:rsidP="00237239">
      <w:pPr>
        <w:spacing w:after="0" w:line="240" w:lineRule="auto"/>
        <w:jc w:val="both"/>
        <w:rPr>
          <w:rFonts w:ascii="Arial" w:hAnsi="Arial" w:cs="Arial"/>
          <w:sz w:val="24"/>
          <w:szCs w:val="24"/>
        </w:rPr>
      </w:pPr>
      <w:r>
        <w:rPr>
          <w:rFonts w:ascii="Arial" w:hAnsi="Arial" w:cs="Arial"/>
          <w:sz w:val="24"/>
          <w:szCs w:val="24"/>
        </w:rPr>
        <w:t xml:space="preserve">Маршрутная сеть Пушкинского муниципального района в период с 2008 по 2016 годы активно и динамично развивалась. </w:t>
      </w:r>
      <w:proofErr w:type="gramStart"/>
      <w:r>
        <w:rPr>
          <w:rFonts w:ascii="Arial" w:hAnsi="Arial" w:cs="Arial"/>
          <w:sz w:val="24"/>
          <w:szCs w:val="24"/>
        </w:rPr>
        <w:t>В реестр маршрутов регулярных перевозок</w:t>
      </w:r>
      <w:r w:rsidR="00A01935">
        <w:rPr>
          <w:rFonts w:ascii="Arial" w:hAnsi="Arial" w:cs="Arial"/>
          <w:sz w:val="24"/>
          <w:szCs w:val="24"/>
        </w:rPr>
        <w:t xml:space="preserve"> Министерства транспорта Московской области по Пушкинскому муниципальному району включены и начали работать: с 2008 года маршрут № 12 «ст. Пушкино – 50 лет ВЛКСМ – ст. Пушкино»; с 2009 года маршруты № 5 «ст. Пушкино – Поликлиника – ст. Мамонтовская» и № 35 «ст. Пушкино - Лесной»; с 2011 года Маршрут № 2 «ст. Пушкино – Микрорайон – ст. Пушкино»;</w:t>
      </w:r>
      <w:proofErr w:type="gramEnd"/>
      <w:r w:rsidR="00A01935">
        <w:rPr>
          <w:rFonts w:ascii="Arial" w:hAnsi="Arial" w:cs="Arial"/>
          <w:sz w:val="24"/>
          <w:szCs w:val="24"/>
        </w:rPr>
        <w:t xml:space="preserve"> </w:t>
      </w:r>
      <w:proofErr w:type="gramStart"/>
      <w:r w:rsidR="00A01935">
        <w:rPr>
          <w:rFonts w:ascii="Arial" w:hAnsi="Arial" w:cs="Arial"/>
          <w:sz w:val="24"/>
          <w:szCs w:val="24"/>
        </w:rPr>
        <w:t>с 2012 года, маршрут № 14 «ст. Пушкино – Заветы Ильича»; с 2016 года маршрут № 13 «ул. Набережная – ст. Пушкино», № 60 «ст. Пушкино – ст. Заветы Ильича».</w:t>
      </w:r>
      <w:proofErr w:type="gramEnd"/>
      <w:r w:rsidR="00A01935">
        <w:rPr>
          <w:rFonts w:ascii="Arial" w:hAnsi="Arial" w:cs="Arial"/>
          <w:sz w:val="24"/>
          <w:szCs w:val="24"/>
        </w:rPr>
        <w:t xml:space="preserve"> Транспортное обслуживание на территории района осуществляется по 31 маршруту регулярных пассажирских перевозок, из них 17 маршрутов – социальные. Ежедневно на линию выходит 116 автобуса.</w:t>
      </w:r>
    </w:p>
    <w:p w:rsidR="00A01935" w:rsidRDefault="00A01935" w:rsidP="00237239">
      <w:pPr>
        <w:spacing w:after="0" w:line="240" w:lineRule="auto"/>
        <w:jc w:val="both"/>
        <w:rPr>
          <w:rFonts w:ascii="Arial" w:hAnsi="Arial" w:cs="Arial"/>
          <w:sz w:val="24"/>
          <w:szCs w:val="24"/>
        </w:rPr>
      </w:pPr>
      <w:r>
        <w:rPr>
          <w:rFonts w:ascii="Arial" w:hAnsi="Arial" w:cs="Arial"/>
          <w:sz w:val="24"/>
          <w:szCs w:val="24"/>
        </w:rPr>
        <w:t>В настоящее время транспортное обслуживание населения на территории Пушкинского муниципального района обеспечивает 6 (шесть) предприятий: автоколонна № 1789 ГУП «</w:t>
      </w:r>
      <w:proofErr w:type="spellStart"/>
      <w:r>
        <w:rPr>
          <w:rFonts w:ascii="Arial" w:hAnsi="Arial" w:cs="Arial"/>
          <w:sz w:val="24"/>
          <w:szCs w:val="24"/>
        </w:rPr>
        <w:t>Мострансавто</w:t>
      </w:r>
      <w:proofErr w:type="spellEnd"/>
      <w:r>
        <w:rPr>
          <w:rFonts w:ascii="Arial" w:hAnsi="Arial" w:cs="Arial"/>
          <w:sz w:val="24"/>
          <w:szCs w:val="24"/>
        </w:rPr>
        <w:t>»; ООО «</w:t>
      </w:r>
      <w:proofErr w:type="spellStart"/>
      <w:r>
        <w:rPr>
          <w:rFonts w:ascii="Arial" w:hAnsi="Arial" w:cs="Arial"/>
          <w:sz w:val="24"/>
          <w:szCs w:val="24"/>
        </w:rPr>
        <w:t>Автотрэвэл</w:t>
      </w:r>
      <w:proofErr w:type="spellEnd"/>
      <w:r>
        <w:rPr>
          <w:rFonts w:ascii="Arial" w:hAnsi="Arial" w:cs="Arial"/>
          <w:sz w:val="24"/>
          <w:szCs w:val="24"/>
        </w:rPr>
        <w:t>+», ООО «</w:t>
      </w:r>
      <w:proofErr w:type="spellStart"/>
      <w:r>
        <w:rPr>
          <w:rFonts w:ascii="Arial" w:hAnsi="Arial" w:cs="Arial"/>
          <w:sz w:val="24"/>
          <w:szCs w:val="24"/>
        </w:rPr>
        <w:t>Фрма</w:t>
      </w:r>
      <w:proofErr w:type="spellEnd"/>
      <w:r>
        <w:rPr>
          <w:rFonts w:ascii="Arial" w:hAnsi="Arial" w:cs="Arial"/>
          <w:sz w:val="24"/>
          <w:szCs w:val="24"/>
        </w:rPr>
        <w:t xml:space="preserve"> «</w:t>
      </w:r>
      <w:proofErr w:type="spellStart"/>
      <w:r>
        <w:rPr>
          <w:rFonts w:ascii="Arial" w:hAnsi="Arial" w:cs="Arial"/>
          <w:sz w:val="24"/>
          <w:szCs w:val="24"/>
        </w:rPr>
        <w:t>Лопота</w:t>
      </w:r>
      <w:proofErr w:type="spellEnd"/>
      <w:r>
        <w:rPr>
          <w:rFonts w:ascii="Arial" w:hAnsi="Arial" w:cs="Arial"/>
          <w:sz w:val="24"/>
          <w:szCs w:val="24"/>
        </w:rPr>
        <w:t xml:space="preserve"> Авто»; ООО «Экспресс Тори+»; ООО «</w:t>
      </w:r>
      <w:proofErr w:type="spellStart"/>
      <w:r>
        <w:rPr>
          <w:rFonts w:ascii="Arial" w:hAnsi="Arial" w:cs="Arial"/>
          <w:sz w:val="24"/>
          <w:szCs w:val="24"/>
        </w:rPr>
        <w:t>Автостаница</w:t>
      </w:r>
      <w:proofErr w:type="spellEnd"/>
      <w:r>
        <w:rPr>
          <w:rFonts w:ascii="Arial" w:hAnsi="Arial" w:cs="Arial"/>
          <w:sz w:val="24"/>
          <w:szCs w:val="24"/>
        </w:rPr>
        <w:t>».</w:t>
      </w:r>
    </w:p>
    <w:p w:rsidR="00A01935" w:rsidRDefault="00A01935" w:rsidP="00237239">
      <w:pPr>
        <w:spacing w:after="0" w:line="240" w:lineRule="auto"/>
        <w:jc w:val="both"/>
        <w:rPr>
          <w:rFonts w:ascii="Arial" w:hAnsi="Arial" w:cs="Arial"/>
          <w:sz w:val="24"/>
          <w:szCs w:val="24"/>
        </w:rPr>
      </w:pPr>
      <w:r>
        <w:rPr>
          <w:rFonts w:ascii="Arial" w:hAnsi="Arial" w:cs="Arial"/>
          <w:sz w:val="24"/>
          <w:szCs w:val="24"/>
        </w:rPr>
        <w:t>Объем перевозок пассажиров автотранспортом на маршрутах регулярных перевозок составил в 2015 году около 10 млн. человек, из них количество граждан, имеющих льготные проездные документы для проезда по территории Московской области – более 3,5 млн. человек. К основным проблемам развития дорожно-транспортного комплекса в настоящее время можно отнести:</w:t>
      </w:r>
    </w:p>
    <w:p w:rsidR="00A01935" w:rsidRDefault="00A01935" w:rsidP="00237239">
      <w:pPr>
        <w:spacing w:after="0" w:line="240" w:lineRule="auto"/>
        <w:jc w:val="both"/>
        <w:rPr>
          <w:rFonts w:ascii="Arial" w:hAnsi="Arial" w:cs="Arial"/>
          <w:sz w:val="24"/>
          <w:szCs w:val="24"/>
        </w:rPr>
      </w:pPr>
      <w:r>
        <w:rPr>
          <w:rFonts w:ascii="Arial" w:hAnsi="Arial" w:cs="Arial"/>
          <w:sz w:val="24"/>
          <w:szCs w:val="24"/>
        </w:rPr>
        <w:t>Отставание темпов развития транспортной инфраструктуры от темпов социально-экономического развития района;</w:t>
      </w:r>
    </w:p>
    <w:p w:rsidR="00A01935" w:rsidRDefault="00A01935" w:rsidP="00237239">
      <w:pPr>
        <w:spacing w:after="0" w:line="240" w:lineRule="auto"/>
        <w:jc w:val="both"/>
        <w:rPr>
          <w:rFonts w:ascii="Arial" w:hAnsi="Arial" w:cs="Arial"/>
          <w:sz w:val="24"/>
          <w:szCs w:val="24"/>
        </w:rPr>
      </w:pPr>
      <w:r>
        <w:rPr>
          <w:rFonts w:ascii="Arial" w:hAnsi="Arial" w:cs="Arial"/>
          <w:sz w:val="24"/>
          <w:szCs w:val="24"/>
        </w:rPr>
        <w:t>Снижение безопасности транспортных процессов, в первую очередь дорожного движения.</w:t>
      </w:r>
    </w:p>
    <w:p w:rsidR="00A01935" w:rsidRDefault="00A01935" w:rsidP="00237239">
      <w:pPr>
        <w:spacing w:after="0" w:line="240" w:lineRule="auto"/>
        <w:jc w:val="both"/>
        <w:rPr>
          <w:rFonts w:ascii="Arial" w:hAnsi="Arial" w:cs="Arial"/>
          <w:sz w:val="24"/>
          <w:szCs w:val="24"/>
        </w:rPr>
      </w:pPr>
      <w:r>
        <w:rPr>
          <w:rFonts w:ascii="Arial" w:hAnsi="Arial" w:cs="Arial"/>
          <w:sz w:val="24"/>
          <w:szCs w:val="24"/>
        </w:rPr>
        <w:t>Существует целый ряд проблем в секторе общественного транспорта, что не позволяют сделать его привлекательным по сравнению с индивидуальным автомобильным транспортом.</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К таким проблемам относятся:</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lastRenderedPageBreak/>
        <w:t>Отсутствие парковок, обеспечивающих разгрузку автомобильных дорог, а также ускоренное передвижение пассажиропотоков с учетом преимущества транспорта общего пользования.</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Несмотря на принятые в последнее время меры по повышению безопасности дорожного движения, ее уровень остается очень низким.</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 xml:space="preserve">В 2015 году на территории Пушкинского муниципального района произошло 153 ДТП, в которых </w:t>
      </w:r>
      <w:proofErr w:type="gramStart"/>
      <w:r>
        <w:rPr>
          <w:rFonts w:ascii="Arial" w:hAnsi="Arial" w:cs="Arial"/>
          <w:sz w:val="24"/>
          <w:szCs w:val="24"/>
        </w:rPr>
        <w:t>погибло 33 человека и получили</w:t>
      </w:r>
      <w:proofErr w:type="gramEnd"/>
      <w:r>
        <w:rPr>
          <w:rFonts w:ascii="Arial" w:hAnsi="Arial" w:cs="Arial"/>
          <w:sz w:val="24"/>
          <w:szCs w:val="24"/>
        </w:rPr>
        <w:t xml:space="preserve"> травмы различной степени тяжести 204.</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К основным факторам, определяющим причины высокого уровня аварийности в Пушкинском муниципальном районе, следует отнести:</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Низкий уровень подготовки водителей транспортных средств;</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Недостаточный технический уровень дорожного хозяйства;</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Несовершенство технических средств организации дорожного движения;</w:t>
      </w:r>
    </w:p>
    <w:p w:rsidR="00AD23EA" w:rsidRDefault="00AD23EA" w:rsidP="00237239">
      <w:pPr>
        <w:spacing w:after="0" w:line="240" w:lineRule="auto"/>
        <w:jc w:val="both"/>
        <w:rPr>
          <w:rFonts w:ascii="Arial" w:hAnsi="Arial" w:cs="Arial"/>
          <w:sz w:val="24"/>
          <w:szCs w:val="24"/>
        </w:rPr>
      </w:pPr>
      <w:r>
        <w:rPr>
          <w:rFonts w:ascii="Arial" w:hAnsi="Arial" w:cs="Arial"/>
          <w:sz w:val="24"/>
          <w:szCs w:val="24"/>
        </w:rPr>
        <w:t>Недостаточная информированность</w:t>
      </w:r>
      <w:r w:rsidR="00451CFD">
        <w:rPr>
          <w:rFonts w:ascii="Arial" w:hAnsi="Arial" w:cs="Arial"/>
          <w:sz w:val="24"/>
          <w:szCs w:val="24"/>
        </w:rPr>
        <w:t xml:space="preserve"> населения о проблемах безопасности дорожного движения.</w:t>
      </w:r>
    </w:p>
    <w:p w:rsidR="00451CFD" w:rsidRDefault="00451CFD" w:rsidP="00237239">
      <w:pPr>
        <w:spacing w:after="0" w:line="240" w:lineRule="auto"/>
        <w:jc w:val="both"/>
        <w:rPr>
          <w:rFonts w:ascii="Arial" w:hAnsi="Arial" w:cs="Arial"/>
          <w:sz w:val="24"/>
          <w:szCs w:val="24"/>
        </w:rPr>
      </w:pPr>
      <w:r>
        <w:rPr>
          <w:rFonts w:ascii="Arial" w:hAnsi="Arial" w:cs="Arial"/>
          <w:sz w:val="24"/>
          <w:szCs w:val="24"/>
        </w:rPr>
        <w:t xml:space="preserve">Высокие темпы прироста транспортного парка Пушкинского муниципального района создают дополнительные предпосылки осложнения дорожно-транспортной обстановки. </w:t>
      </w:r>
      <w:proofErr w:type="gramStart"/>
      <w:r>
        <w:rPr>
          <w:rFonts w:ascii="Arial" w:hAnsi="Arial" w:cs="Arial"/>
          <w:sz w:val="24"/>
          <w:szCs w:val="24"/>
        </w:rPr>
        <w:t>Основной</w:t>
      </w:r>
      <w:proofErr w:type="gramEnd"/>
      <w:r>
        <w:rPr>
          <w:rFonts w:ascii="Arial" w:hAnsi="Arial" w:cs="Arial"/>
          <w:sz w:val="24"/>
          <w:szCs w:val="24"/>
        </w:rPr>
        <w:t xml:space="preserve"> рос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80 процентов дорожно-транспортных происшествий, совершенных по причине нарушения Правил дорожного движения Российской Федерации (ПДД). Из-за нарушений ПДД пешеходами совершается около 10 процентов дорожно-транспортных происшествий от общего их количества. Половина всех дорожно-транспортных происшествий, совершенных по вине пешеходов, происходит при переходе или проезжей части в неустановленном месте.</w:t>
      </w:r>
    </w:p>
    <w:p w:rsidR="00451CFD" w:rsidRDefault="00451CFD" w:rsidP="00237239">
      <w:pPr>
        <w:spacing w:after="0" w:line="240" w:lineRule="auto"/>
        <w:jc w:val="both"/>
        <w:rPr>
          <w:rFonts w:ascii="Arial" w:hAnsi="Arial" w:cs="Arial"/>
          <w:sz w:val="24"/>
          <w:szCs w:val="24"/>
        </w:rPr>
      </w:pPr>
      <w:r>
        <w:rPr>
          <w:rFonts w:ascii="Arial" w:hAnsi="Arial" w:cs="Arial"/>
          <w:sz w:val="24"/>
          <w:szCs w:val="24"/>
        </w:rPr>
        <w:t>Ежегодно на дорогах Пушкинского муниципального района получают ранения около 23 детей.</w:t>
      </w:r>
    </w:p>
    <w:p w:rsidR="00451CFD" w:rsidRDefault="00451CFD" w:rsidP="00237239">
      <w:pPr>
        <w:spacing w:after="0" w:line="240" w:lineRule="auto"/>
        <w:jc w:val="both"/>
        <w:rPr>
          <w:rFonts w:ascii="Arial" w:hAnsi="Arial" w:cs="Arial"/>
          <w:sz w:val="24"/>
          <w:szCs w:val="24"/>
        </w:rPr>
      </w:pPr>
      <w:r>
        <w:rPr>
          <w:rFonts w:ascii="Arial" w:hAnsi="Arial" w:cs="Arial"/>
          <w:sz w:val="24"/>
          <w:szCs w:val="24"/>
        </w:rPr>
        <w:t xml:space="preserve">От уровня транспортно-эксплуатационного состояния и развития </w:t>
      </w:r>
      <w:proofErr w:type="gramStart"/>
      <w:r>
        <w:rPr>
          <w:rFonts w:ascii="Arial" w:hAnsi="Arial" w:cs="Arial"/>
          <w:sz w:val="24"/>
          <w:szCs w:val="24"/>
        </w:rPr>
        <w:t>сети</w:t>
      </w:r>
      <w:proofErr w:type="gramEnd"/>
      <w:r>
        <w:rPr>
          <w:rFonts w:ascii="Arial" w:hAnsi="Arial" w:cs="Arial"/>
          <w:sz w:val="24"/>
          <w:szCs w:val="24"/>
        </w:rPr>
        <w:t xml:space="preserve"> автомобильных дорог во многом зависит решение задач достижения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 повышения безопасности дорожного движения.</w:t>
      </w:r>
    </w:p>
    <w:p w:rsidR="00451CFD" w:rsidRDefault="00451CFD" w:rsidP="00237239">
      <w:pPr>
        <w:spacing w:after="0" w:line="240" w:lineRule="auto"/>
        <w:jc w:val="both"/>
        <w:rPr>
          <w:rFonts w:ascii="Arial" w:hAnsi="Arial" w:cs="Arial"/>
          <w:sz w:val="24"/>
          <w:szCs w:val="24"/>
        </w:rPr>
      </w:pPr>
      <w:r>
        <w:rPr>
          <w:rFonts w:ascii="Arial" w:hAnsi="Arial" w:cs="Arial"/>
          <w:sz w:val="24"/>
          <w:szCs w:val="24"/>
        </w:rPr>
        <w:t>В настоящее время 36,5 % муниципальных автомобильных дрог требуют проведения работ по капитальному и текущему ремонту. Недостаточное количество обходных дорог приводит к пропуску грузового транспорта по территориям жилой застройки. Технические параметры улиц часто не соответствуют уровню транспортной загрузки.</w:t>
      </w:r>
    </w:p>
    <w:p w:rsidR="00451CFD" w:rsidRDefault="00451CFD" w:rsidP="00237239">
      <w:pPr>
        <w:spacing w:after="0" w:line="240" w:lineRule="auto"/>
        <w:jc w:val="both"/>
        <w:rPr>
          <w:rFonts w:ascii="Arial" w:hAnsi="Arial" w:cs="Arial"/>
          <w:sz w:val="24"/>
          <w:szCs w:val="24"/>
        </w:rPr>
      </w:pPr>
      <w:r>
        <w:rPr>
          <w:rFonts w:ascii="Arial" w:hAnsi="Arial" w:cs="Arial"/>
          <w:sz w:val="24"/>
          <w:szCs w:val="24"/>
        </w:rPr>
        <w:t>Развитие автомобильных дорог в соответствии с потребностями населения, экономики и транспортной инфраструктуры, обеспечение требуемого технического состояния и пропускной способности, остается одной из основных задач администрации Пушкинского муниципального района, решение которой возможно за счет выполнения мероприятий муниципальной программы.</w:t>
      </w:r>
    </w:p>
    <w:p w:rsidR="00451CFD" w:rsidRDefault="00451CFD" w:rsidP="00A9563D">
      <w:pPr>
        <w:spacing w:after="0" w:line="240" w:lineRule="auto"/>
        <w:jc w:val="center"/>
        <w:rPr>
          <w:rFonts w:ascii="Arial" w:hAnsi="Arial" w:cs="Arial"/>
          <w:sz w:val="24"/>
          <w:szCs w:val="24"/>
        </w:rPr>
      </w:pPr>
      <w:r>
        <w:rPr>
          <w:rFonts w:ascii="Arial" w:hAnsi="Arial" w:cs="Arial"/>
          <w:sz w:val="24"/>
          <w:szCs w:val="24"/>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 xml:space="preserve">Комплексный подход к решению проблем дорожно-транспортного комплекса Пушкинского муниципального района в рамках муниципальной программы позволит в основном преодолеть инфраструктурные ограничения экономического роста в период реализации </w:t>
      </w:r>
      <w:r>
        <w:rPr>
          <w:rFonts w:ascii="Arial" w:hAnsi="Arial" w:cs="Arial"/>
          <w:sz w:val="24"/>
          <w:szCs w:val="24"/>
        </w:rPr>
        <w:lastRenderedPageBreak/>
        <w:t>муниципальной программы, обеспечить сбалансированное развитие транспортной системы и удовлетворить возрастающий спрос на транспортные услуги.</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Реализация муниципальной программы в полном объеме позволит обеспечить:</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сохранность и развитие автомобильных дорог общего пользования местного значения;</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повышение уровня безопасности на автомобильных дорогах общего пользования местного значения;</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повышение комфортности и привлекательности транспорта общего пользования, в том числе за счет сокращения времени в пути на 10-20 минут;</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ежегодное обеспечение доступности услуг пассажирского транспорта общего пользования для 8000,0 тыс. человек.</w:t>
      </w:r>
    </w:p>
    <w:p w:rsidR="00A9563D" w:rsidRDefault="00A9563D" w:rsidP="00A9563D">
      <w:pPr>
        <w:spacing w:after="0" w:line="240" w:lineRule="auto"/>
        <w:jc w:val="center"/>
        <w:rPr>
          <w:rFonts w:ascii="Arial" w:hAnsi="Arial" w:cs="Arial"/>
          <w:sz w:val="24"/>
          <w:szCs w:val="24"/>
        </w:rPr>
      </w:pPr>
      <w:r>
        <w:rPr>
          <w:rFonts w:ascii="Arial" w:hAnsi="Arial" w:cs="Arial"/>
          <w:sz w:val="24"/>
          <w:szCs w:val="24"/>
        </w:rPr>
        <w:t>3. Перечень подпрограмм и краткое описание подпрограмм муниципальной программы</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Муниципальная программа включает в себя три подпрограммы: «Функционирование и развитие сети автомобильных дорог», «Безопасность дорожного движения» и «Пассажирский транспорт общего пользования».</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 xml:space="preserve">При формировании подпрограмм муниципальной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уполномоченного органа (МКУ «Дороги и транспорт»). Подпрограммы являются </w:t>
      </w:r>
      <w:proofErr w:type="spellStart"/>
      <w:r>
        <w:rPr>
          <w:rFonts w:ascii="Arial" w:hAnsi="Arial" w:cs="Arial"/>
          <w:sz w:val="24"/>
          <w:szCs w:val="24"/>
        </w:rPr>
        <w:t>взаимонезависимыми</w:t>
      </w:r>
      <w:proofErr w:type="spellEnd"/>
      <w:r>
        <w:rPr>
          <w:rFonts w:ascii="Arial" w:hAnsi="Arial" w:cs="Arial"/>
          <w:sz w:val="24"/>
          <w:szCs w:val="24"/>
        </w:rPr>
        <w:t xml:space="preserve"> – выполнение мероприятий одной подпрограммы не зависит от выполнения мероприятий другой подпрограммы.</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Последовательность решения задач и выполнения мероприятий подпрограмм определяется администрацией Пушкинского муниципального района в соответствии с утвержденными паспортами подпрограмм.</w:t>
      </w:r>
    </w:p>
    <w:p w:rsidR="00A9563D" w:rsidRDefault="00A9563D" w:rsidP="00A9563D">
      <w:pPr>
        <w:spacing w:after="0" w:line="240" w:lineRule="auto"/>
        <w:jc w:val="both"/>
        <w:rPr>
          <w:rFonts w:ascii="Arial" w:hAnsi="Arial" w:cs="Arial"/>
          <w:sz w:val="24"/>
          <w:szCs w:val="24"/>
        </w:rPr>
      </w:pPr>
      <w:r>
        <w:rPr>
          <w:rFonts w:ascii="Arial" w:hAnsi="Arial" w:cs="Arial"/>
          <w:sz w:val="24"/>
          <w:szCs w:val="24"/>
        </w:rPr>
        <w:t>Подпрограмм 1 «Функционирование и развитие сети автомобильных дорог» предусматривает повышение уровня содержания автомобильных дорог, увеличение  протяженности автом</w:t>
      </w:r>
      <w:r w:rsidR="003D2BF2">
        <w:rPr>
          <w:rFonts w:ascii="Arial" w:hAnsi="Arial" w:cs="Arial"/>
          <w:sz w:val="24"/>
          <w:szCs w:val="24"/>
        </w:rPr>
        <w:t>обильных дорог с усовершенствованным типом покрытия, увеличение пропускной способности наиболее загруженных участков автодорог в 1,1-1,3 раза.</w:t>
      </w:r>
    </w:p>
    <w:p w:rsidR="003D2BF2" w:rsidRDefault="003D2BF2" w:rsidP="00A9563D">
      <w:pPr>
        <w:spacing w:after="0" w:line="240" w:lineRule="auto"/>
        <w:jc w:val="both"/>
        <w:rPr>
          <w:rFonts w:ascii="Arial" w:hAnsi="Arial" w:cs="Arial"/>
          <w:sz w:val="24"/>
          <w:szCs w:val="24"/>
        </w:rPr>
      </w:pPr>
      <w:proofErr w:type="gramStart"/>
      <w:r>
        <w:rPr>
          <w:rFonts w:ascii="Arial" w:hAnsi="Arial" w:cs="Arial"/>
          <w:sz w:val="24"/>
          <w:szCs w:val="24"/>
        </w:rPr>
        <w:t>Подпрограмма 2 «Безопасность дорожного движения» предусматривает снижение общего числа ДТП, а также снижение количества погибших и раненных на автодорогах района, совершенствование системы маршрутного ориентирования водителей, повышение уровня эксплуатационного состояния опасных участков улично-дорожной сети, проведение мероприятий, направленных на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 а также предупреждение опасного поведения участников</w:t>
      </w:r>
      <w:proofErr w:type="gramEnd"/>
      <w:r>
        <w:rPr>
          <w:rFonts w:ascii="Arial" w:hAnsi="Arial" w:cs="Arial"/>
          <w:sz w:val="24"/>
          <w:szCs w:val="24"/>
        </w:rPr>
        <w:t xml:space="preserve"> дорожного движения.</w:t>
      </w:r>
    </w:p>
    <w:p w:rsidR="003D2BF2" w:rsidRDefault="003D2BF2" w:rsidP="00A9563D">
      <w:pPr>
        <w:spacing w:after="0" w:line="240" w:lineRule="auto"/>
        <w:jc w:val="both"/>
        <w:rPr>
          <w:rFonts w:ascii="Arial" w:hAnsi="Arial" w:cs="Arial"/>
          <w:sz w:val="24"/>
          <w:szCs w:val="24"/>
        </w:rPr>
      </w:pPr>
      <w:r>
        <w:rPr>
          <w:rFonts w:ascii="Arial" w:hAnsi="Arial" w:cs="Arial"/>
          <w:sz w:val="24"/>
          <w:szCs w:val="24"/>
        </w:rPr>
        <w:t>Подпрограмма 3 «Пассажирский транспорт общего пользования» предусматривает решение задач по организации транспортного обслуживания населения. Решение задач подпрограммы направлено на создание преимущественных условий для функционирования транспорта общего пользования, улучшения качества предоставляемых услуг, снижение транспортных расходов.</w:t>
      </w:r>
    </w:p>
    <w:p w:rsidR="003D2BF2" w:rsidRDefault="003D2BF2" w:rsidP="003D2BF2">
      <w:pPr>
        <w:spacing w:after="0" w:line="240" w:lineRule="auto"/>
        <w:jc w:val="center"/>
        <w:rPr>
          <w:rFonts w:ascii="Arial" w:hAnsi="Arial" w:cs="Arial"/>
          <w:sz w:val="24"/>
          <w:szCs w:val="24"/>
        </w:rPr>
      </w:pPr>
      <w:r>
        <w:rPr>
          <w:rFonts w:ascii="Arial" w:hAnsi="Arial" w:cs="Arial"/>
          <w:sz w:val="24"/>
          <w:szCs w:val="24"/>
        </w:rPr>
        <w:t>4. Описание целей муниципальной программы</w:t>
      </w:r>
    </w:p>
    <w:p w:rsidR="003D2BF2" w:rsidRDefault="003D2BF2" w:rsidP="003D2BF2">
      <w:pPr>
        <w:spacing w:after="0" w:line="240" w:lineRule="auto"/>
        <w:jc w:val="both"/>
        <w:rPr>
          <w:rFonts w:ascii="Arial" w:hAnsi="Arial" w:cs="Arial"/>
          <w:sz w:val="24"/>
          <w:szCs w:val="24"/>
        </w:rPr>
      </w:pPr>
      <w:r>
        <w:rPr>
          <w:rFonts w:ascii="Arial" w:hAnsi="Arial" w:cs="Arial"/>
          <w:sz w:val="24"/>
          <w:szCs w:val="24"/>
        </w:rPr>
        <w:t xml:space="preserve">Цель муниципальной программы – повышение безопасности дорожного движения, доступности и качества транспортных услуг для населения и обеспечение развития и устойчивого функционирования </w:t>
      </w:r>
      <w:proofErr w:type="gramStart"/>
      <w:r>
        <w:rPr>
          <w:rFonts w:ascii="Arial" w:hAnsi="Arial" w:cs="Arial"/>
          <w:sz w:val="24"/>
          <w:szCs w:val="24"/>
        </w:rPr>
        <w:t>сети</w:t>
      </w:r>
      <w:proofErr w:type="gramEnd"/>
      <w:r>
        <w:rPr>
          <w:rFonts w:ascii="Arial" w:hAnsi="Arial" w:cs="Arial"/>
          <w:sz w:val="24"/>
          <w:szCs w:val="24"/>
        </w:rPr>
        <w:t xml:space="preserve"> автомобильных дорог.</w:t>
      </w:r>
    </w:p>
    <w:p w:rsidR="003D2BF2" w:rsidRDefault="003D2BF2" w:rsidP="003D2BF2">
      <w:pPr>
        <w:spacing w:after="0" w:line="240" w:lineRule="auto"/>
        <w:jc w:val="both"/>
        <w:rPr>
          <w:rFonts w:ascii="Arial" w:hAnsi="Arial" w:cs="Arial"/>
          <w:sz w:val="24"/>
          <w:szCs w:val="24"/>
        </w:rPr>
      </w:pPr>
      <w:r>
        <w:rPr>
          <w:rFonts w:ascii="Arial" w:hAnsi="Arial" w:cs="Arial"/>
          <w:sz w:val="24"/>
          <w:szCs w:val="24"/>
        </w:rPr>
        <w:t>Достижению цели поспособствует решение задач, осуществляющихся посредством реализации комплекса мероприятий, входящих в состав соответствующих подпрограмм. Перечни мероприятий приведены в соответствующих подпрограммах муниципальной программы.</w:t>
      </w:r>
    </w:p>
    <w:p w:rsidR="003D2BF2" w:rsidRDefault="003D2BF2" w:rsidP="003D2BF2">
      <w:pPr>
        <w:spacing w:after="0" w:line="240" w:lineRule="auto"/>
        <w:jc w:val="both"/>
        <w:rPr>
          <w:rFonts w:ascii="Arial" w:hAnsi="Arial" w:cs="Arial"/>
          <w:sz w:val="24"/>
          <w:szCs w:val="24"/>
        </w:rPr>
      </w:pPr>
      <w:r>
        <w:rPr>
          <w:rFonts w:ascii="Arial" w:hAnsi="Arial" w:cs="Arial"/>
          <w:sz w:val="24"/>
          <w:szCs w:val="24"/>
        </w:rPr>
        <w:t>В подпрограммах мероприятия сбалансированы по задачам, объемам финансовых средств, необходимых для решения задач, по годам реализации подпрограмм и источникам финансирования.</w:t>
      </w:r>
    </w:p>
    <w:p w:rsidR="003D2BF2" w:rsidRDefault="003D2BF2" w:rsidP="002D44C4">
      <w:pPr>
        <w:spacing w:after="0" w:line="240" w:lineRule="auto"/>
        <w:jc w:val="center"/>
        <w:rPr>
          <w:rFonts w:ascii="Arial" w:hAnsi="Arial" w:cs="Arial"/>
          <w:sz w:val="24"/>
          <w:szCs w:val="24"/>
        </w:rPr>
      </w:pPr>
      <w:r>
        <w:rPr>
          <w:rFonts w:ascii="Arial" w:hAnsi="Arial" w:cs="Arial"/>
          <w:sz w:val="24"/>
          <w:szCs w:val="24"/>
        </w:rPr>
        <w:lastRenderedPageBreak/>
        <w:t>5. Обобщенная харак</w:t>
      </w:r>
      <w:r w:rsidR="002D44C4">
        <w:rPr>
          <w:rFonts w:ascii="Arial" w:hAnsi="Arial" w:cs="Arial"/>
          <w:sz w:val="24"/>
          <w:szCs w:val="24"/>
        </w:rPr>
        <w:t>теристика основных мероприятий муниципальной программы с обоснованием необходимости их осуществления</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Обобщенная характеристика основных мероприятий муниципальной программы указана в разрезе подпрограмм.</w:t>
      </w:r>
    </w:p>
    <w:p w:rsidR="002D44C4" w:rsidRDefault="002D44C4" w:rsidP="002D44C4">
      <w:pPr>
        <w:spacing w:after="0" w:line="240" w:lineRule="auto"/>
        <w:jc w:val="center"/>
        <w:rPr>
          <w:rFonts w:ascii="Arial" w:hAnsi="Arial" w:cs="Arial"/>
          <w:sz w:val="24"/>
          <w:szCs w:val="24"/>
        </w:rPr>
      </w:pPr>
      <w:r>
        <w:rPr>
          <w:rFonts w:ascii="Arial" w:hAnsi="Arial" w:cs="Arial"/>
          <w:sz w:val="24"/>
          <w:szCs w:val="24"/>
        </w:rPr>
        <w:t>6. Планируемые результаты реализации программы с указанием количественных и/или качественных целевых показателей, характеризующих достижение целей и решение задач</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Эффективность реализации муниципальной программы определяется степенью достижения количественных и качественных показателей реализации Подпрограмм.</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Планируемые результаты приведены в соответствующих подпрограммах муниципальной программы.</w:t>
      </w:r>
    </w:p>
    <w:p w:rsidR="002D44C4" w:rsidRDefault="002D44C4" w:rsidP="002D44C4">
      <w:pPr>
        <w:spacing w:after="0" w:line="240" w:lineRule="auto"/>
        <w:jc w:val="center"/>
        <w:rPr>
          <w:rFonts w:ascii="Arial" w:hAnsi="Arial" w:cs="Arial"/>
          <w:sz w:val="24"/>
          <w:szCs w:val="24"/>
        </w:rPr>
      </w:pPr>
      <w:r>
        <w:rPr>
          <w:rFonts w:ascii="Arial" w:hAnsi="Arial" w:cs="Arial"/>
          <w:sz w:val="24"/>
          <w:szCs w:val="24"/>
        </w:rPr>
        <w:t xml:space="preserve">7. Методика </w:t>
      </w:r>
      <w:proofErr w:type="gramStart"/>
      <w:r>
        <w:rPr>
          <w:rFonts w:ascii="Arial" w:hAnsi="Arial" w:cs="Arial"/>
          <w:sz w:val="24"/>
          <w:szCs w:val="24"/>
        </w:rPr>
        <w:t>расчета значений показателей эффективности реализации подпрограмм</w:t>
      </w:r>
      <w:proofErr w:type="gramEnd"/>
    </w:p>
    <w:p w:rsidR="002D44C4" w:rsidRDefault="002D44C4" w:rsidP="002D44C4">
      <w:pPr>
        <w:spacing w:after="0" w:line="240" w:lineRule="auto"/>
        <w:jc w:val="both"/>
        <w:rPr>
          <w:rFonts w:ascii="Arial" w:hAnsi="Arial" w:cs="Arial"/>
          <w:sz w:val="24"/>
          <w:szCs w:val="24"/>
        </w:rPr>
      </w:pPr>
      <w:r>
        <w:rPr>
          <w:rFonts w:ascii="Arial" w:hAnsi="Arial" w:cs="Arial"/>
          <w:sz w:val="24"/>
          <w:szCs w:val="24"/>
        </w:rPr>
        <w:t xml:space="preserve">Методика </w:t>
      </w:r>
      <w:proofErr w:type="gramStart"/>
      <w:r>
        <w:rPr>
          <w:rFonts w:ascii="Arial" w:hAnsi="Arial" w:cs="Arial"/>
          <w:sz w:val="24"/>
          <w:szCs w:val="24"/>
        </w:rPr>
        <w:t>расчета значений показателей эффективности реализации подпрограмм</w:t>
      </w:r>
      <w:proofErr w:type="gramEnd"/>
      <w:r>
        <w:rPr>
          <w:rFonts w:ascii="Arial" w:hAnsi="Arial" w:cs="Arial"/>
          <w:sz w:val="24"/>
          <w:szCs w:val="24"/>
        </w:rPr>
        <w:t xml:space="preserve"> указана в разрезе подпрограмм.</w:t>
      </w:r>
    </w:p>
    <w:p w:rsidR="002D44C4" w:rsidRDefault="002D44C4" w:rsidP="002D44C4">
      <w:pPr>
        <w:spacing w:after="0" w:line="240" w:lineRule="auto"/>
        <w:jc w:val="center"/>
        <w:rPr>
          <w:rFonts w:ascii="Arial" w:hAnsi="Arial" w:cs="Arial"/>
          <w:sz w:val="24"/>
          <w:szCs w:val="24"/>
        </w:rPr>
      </w:pPr>
      <w:r>
        <w:rPr>
          <w:rFonts w:ascii="Arial" w:hAnsi="Arial" w:cs="Arial"/>
          <w:sz w:val="24"/>
          <w:szCs w:val="24"/>
        </w:rPr>
        <w:t>8. порядок взаимодействия ответственного за выполнение мероприятий подпрограммы с муниципальным заказчиком Программы</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Разработка и реализация муниципальной программы «Развитие и функционирование дорожно-транспортного комплекса в Пушкинском муниципальном районе на 2017-2021 годы» осуществляется в соответствии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от 01.08.2013 № 2105 (с изменениями) (далее Порядок).</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Муниципальным заказчиком муниципальной программы «Развитие и функционирование дорожно-транспортного комплекса в Пушкинском муниципальном районе на 2017-2021 годы» является МКУ «Дороги и транспорт».</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 xml:space="preserve">Муниципальный заказчик определяет ответственных за выполнение мероприятий муниципальной программы и обеспечивает взаимодействие между </w:t>
      </w:r>
      <w:proofErr w:type="gramStart"/>
      <w:r>
        <w:rPr>
          <w:rFonts w:ascii="Arial" w:hAnsi="Arial" w:cs="Arial"/>
          <w:sz w:val="24"/>
          <w:szCs w:val="24"/>
        </w:rPr>
        <w:t>ответственными</w:t>
      </w:r>
      <w:proofErr w:type="gramEnd"/>
      <w:r>
        <w:rPr>
          <w:rFonts w:ascii="Arial" w:hAnsi="Arial" w:cs="Arial"/>
          <w:sz w:val="24"/>
          <w:szCs w:val="24"/>
        </w:rPr>
        <w:t xml:space="preserve"> за выполнение отдельных подпрограмм муниципальной программы.</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Координатором муниципальной программы «развитие и функционирование дорожно-транспортного комплекса в Пушкинском муниципальном районе на 2017-2021 годы» заместитель Главы администрации Пушкинского муниципального района, курирующий работу МКУ «Дороги и транспорт».</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Координатор Программы осуществляет координацию деятельности исполнителей программы по подготовке программных мероприятий, анализу и рациональному использованию средств бюджета Пушкинского муниципального района.</w:t>
      </w:r>
    </w:p>
    <w:p w:rsidR="002D44C4" w:rsidRDefault="002D44C4" w:rsidP="002D44C4">
      <w:pPr>
        <w:spacing w:after="0" w:line="240" w:lineRule="auto"/>
        <w:jc w:val="both"/>
        <w:rPr>
          <w:rFonts w:ascii="Arial" w:hAnsi="Arial" w:cs="Arial"/>
          <w:sz w:val="24"/>
          <w:szCs w:val="24"/>
        </w:rPr>
      </w:pPr>
      <w:r>
        <w:rPr>
          <w:rFonts w:ascii="Arial" w:hAnsi="Arial" w:cs="Arial"/>
          <w:sz w:val="24"/>
          <w:szCs w:val="24"/>
        </w:rPr>
        <w:t>Муниципальный заказчик</w:t>
      </w:r>
      <w:r w:rsidR="00DF3FEE">
        <w:rPr>
          <w:rFonts w:ascii="Arial" w:hAnsi="Arial" w:cs="Arial"/>
          <w:sz w:val="24"/>
          <w:szCs w:val="24"/>
        </w:rPr>
        <w:t xml:space="preserve"> программы обеспечивает согласование проекта постановления администрации Пушкинского муниципального района об утверждении Программы.</w:t>
      </w:r>
    </w:p>
    <w:p w:rsidR="00DF3FEE" w:rsidRDefault="00DF3FEE" w:rsidP="002D44C4">
      <w:pPr>
        <w:spacing w:after="0" w:line="240" w:lineRule="auto"/>
        <w:jc w:val="both"/>
        <w:rPr>
          <w:rFonts w:ascii="Arial" w:hAnsi="Arial" w:cs="Arial"/>
          <w:sz w:val="24"/>
          <w:szCs w:val="24"/>
        </w:rPr>
      </w:pPr>
      <w:proofErr w:type="gramStart"/>
      <w:r>
        <w:rPr>
          <w:rFonts w:ascii="Arial" w:hAnsi="Arial" w:cs="Arial"/>
          <w:sz w:val="24"/>
          <w:szCs w:val="24"/>
        </w:rPr>
        <w:t>Ответственный</w:t>
      </w:r>
      <w:proofErr w:type="gramEnd"/>
      <w:r>
        <w:rPr>
          <w:rFonts w:ascii="Arial" w:hAnsi="Arial" w:cs="Arial"/>
          <w:sz w:val="24"/>
          <w:szCs w:val="24"/>
        </w:rPr>
        <w:t xml:space="preserve"> за выполнение мероприятия Программы (Подпрограммы):</w:t>
      </w:r>
    </w:p>
    <w:p w:rsidR="00DF3FEE" w:rsidRDefault="00DF3FEE" w:rsidP="002D44C4">
      <w:pPr>
        <w:spacing w:after="0" w:line="240" w:lineRule="auto"/>
        <w:jc w:val="both"/>
        <w:rPr>
          <w:rFonts w:ascii="Arial" w:hAnsi="Arial" w:cs="Arial"/>
          <w:sz w:val="24"/>
          <w:szCs w:val="24"/>
        </w:rPr>
      </w:pPr>
      <w:r>
        <w:rPr>
          <w:rFonts w:ascii="Arial" w:hAnsi="Arial" w:cs="Arial"/>
          <w:sz w:val="24"/>
          <w:szCs w:val="24"/>
        </w:rPr>
        <w:t>формирует прогноз расходов на реализацию мероприятия Программы (Подпрограммы) и направляет их координатору Программы;</w:t>
      </w:r>
    </w:p>
    <w:p w:rsidR="00DF3FEE" w:rsidRDefault="00DF3FEE" w:rsidP="002D44C4">
      <w:pPr>
        <w:spacing w:after="0" w:line="240" w:lineRule="auto"/>
        <w:jc w:val="both"/>
        <w:rPr>
          <w:rFonts w:ascii="Arial" w:hAnsi="Arial" w:cs="Arial"/>
          <w:sz w:val="24"/>
          <w:szCs w:val="24"/>
        </w:rPr>
      </w:pPr>
      <w:r>
        <w:rPr>
          <w:rFonts w:ascii="Arial" w:hAnsi="Arial" w:cs="Arial"/>
          <w:sz w:val="24"/>
          <w:szCs w:val="24"/>
        </w:rPr>
        <w:t>участвует в обсуждении вопросов, связанных с реализацией и финансированием Программы (Подпрограммы) в части соответствующего мероприятия;</w:t>
      </w:r>
    </w:p>
    <w:p w:rsidR="00DF3FEE" w:rsidRDefault="00DF3FEE" w:rsidP="002D44C4">
      <w:pPr>
        <w:spacing w:after="0" w:line="240" w:lineRule="auto"/>
        <w:jc w:val="both"/>
        <w:rPr>
          <w:rFonts w:ascii="Arial" w:hAnsi="Arial" w:cs="Arial"/>
          <w:sz w:val="24"/>
          <w:szCs w:val="24"/>
        </w:rPr>
      </w:pPr>
      <w:r>
        <w:rPr>
          <w:rFonts w:ascii="Arial" w:hAnsi="Arial" w:cs="Arial"/>
          <w:sz w:val="24"/>
          <w:szCs w:val="24"/>
        </w:rPr>
        <w:t>готовит и представляет муниципальному заказчику и координатору Программы отчет о реализации мероприятия.</w:t>
      </w:r>
    </w:p>
    <w:p w:rsidR="00DF3FEE" w:rsidRDefault="00DF3FEE" w:rsidP="002D44C4">
      <w:pPr>
        <w:spacing w:after="0" w:line="240" w:lineRule="auto"/>
        <w:jc w:val="both"/>
        <w:rPr>
          <w:rFonts w:ascii="Arial" w:hAnsi="Arial" w:cs="Arial"/>
          <w:sz w:val="24"/>
          <w:szCs w:val="24"/>
        </w:rPr>
      </w:pPr>
      <w:r>
        <w:rPr>
          <w:rFonts w:ascii="Arial" w:hAnsi="Arial" w:cs="Arial"/>
          <w:sz w:val="24"/>
          <w:szCs w:val="24"/>
        </w:rPr>
        <w:t>В целях минимизации негативных последствий от рисков реализации Программы системы управления реализацией предусматривает следующие меры:</w:t>
      </w:r>
    </w:p>
    <w:p w:rsidR="00DF3FEE" w:rsidRDefault="00DF3FEE" w:rsidP="002D44C4">
      <w:pPr>
        <w:spacing w:after="0" w:line="240" w:lineRule="auto"/>
        <w:jc w:val="both"/>
        <w:rPr>
          <w:rFonts w:ascii="Arial" w:hAnsi="Arial" w:cs="Arial"/>
          <w:sz w:val="24"/>
          <w:szCs w:val="24"/>
        </w:rPr>
      </w:pPr>
      <w:r>
        <w:rPr>
          <w:rFonts w:ascii="Arial" w:hAnsi="Arial" w:cs="Arial"/>
          <w:sz w:val="24"/>
          <w:szCs w:val="24"/>
        </w:rPr>
        <w:t>организация контроля результатов по основным направлениям реализации Программы, расширения прав и повышения ответственности исполнителей Программы;</w:t>
      </w:r>
    </w:p>
    <w:p w:rsidR="00DF3FEE" w:rsidRDefault="00DF3FEE" w:rsidP="002D44C4">
      <w:pPr>
        <w:spacing w:after="0" w:line="240" w:lineRule="auto"/>
        <w:jc w:val="both"/>
        <w:rPr>
          <w:rFonts w:ascii="Arial" w:hAnsi="Arial" w:cs="Arial"/>
          <w:sz w:val="24"/>
          <w:szCs w:val="24"/>
        </w:rPr>
      </w:pPr>
      <w:r>
        <w:rPr>
          <w:rFonts w:ascii="Arial" w:hAnsi="Arial" w:cs="Arial"/>
          <w:sz w:val="24"/>
          <w:szCs w:val="24"/>
        </w:rPr>
        <w:t>корректировка состава программных мероприятий и показателей с учетом достигнутых результатов и текущих условий реализации Программы.</w:t>
      </w:r>
    </w:p>
    <w:p w:rsidR="00DF3FEE" w:rsidRDefault="00DF3FEE" w:rsidP="002D44C4">
      <w:pPr>
        <w:spacing w:after="0" w:line="240" w:lineRule="auto"/>
        <w:jc w:val="both"/>
        <w:rPr>
          <w:rFonts w:ascii="Arial" w:hAnsi="Arial" w:cs="Arial"/>
          <w:sz w:val="24"/>
          <w:szCs w:val="24"/>
        </w:rPr>
      </w:pPr>
      <w:r>
        <w:rPr>
          <w:rFonts w:ascii="Arial" w:hAnsi="Arial" w:cs="Arial"/>
          <w:sz w:val="24"/>
          <w:szCs w:val="24"/>
        </w:rPr>
        <w:lastRenderedPageBreak/>
        <w:t>Указанные меры конкретизируются по основным мероприятиям Программы с учетом их особенностей.</w:t>
      </w:r>
    </w:p>
    <w:p w:rsidR="00DF3FEE" w:rsidRDefault="00DF3FEE" w:rsidP="00DF3FEE">
      <w:pPr>
        <w:spacing w:after="0" w:line="240" w:lineRule="auto"/>
        <w:jc w:val="center"/>
        <w:rPr>
          <w:rFonts w:ascii="Arial" w:hAnsi="Arial" w:cs="Arial"/>
          <w:sz w:val="24"/>
          <w:szCs w:val="24"/>
        </w:rPr>
      </w:pPr>
      <w:r>
        <w:rPr>
          <w:rFonts w:ascii="Arial" w:hAnsi="Arial" w:cs="Arial"/>
          <w:sz w:val="24"/>
          <w:szCs w:val="24"/>
        </w:rPr>
        <w:t xml:space="preserve">9. Состав, форма и сроки представления отчетности о ходе реализации </w:t>
      </w:r>
    </w:p>
    <w:p w:rsidR="00DF3FEE" w:rsidRDefault="00DF3FEE" w:rsidP="00DF3FEE">
      <w:pPr>
        <w:spacing w:after="0" w:line="240" w:lineRule="auto"/>
        <w:jc w:val="center"/>
        <w:rPr>
          <w:rFonts w:ascii="Arial" w:hAnsi="Arial" w:cs="Arial"/>
          <w:sz w:val="24"/>
          <w:szCs w:val="24"/>
        </w:rPr>
      </w:pPr>
      <w:r>
        <w:rPr>
          <w:rFonts w:ascii="Arial" w:hAnsi="Arial" w:cs="Arial"/>
          <w:sz w:val="24"/>
          <w:szCs w:val="24"/>
        </w:rPr>
        <w:t>мероприятий Программы</w:t>
      </w:r>
    </w:p>
    <w:p w:rsidR="00DF3FEE" w:rsidRDefault="00DF3FEE" w:rsidP="00DF3FEE">
      <w:pPr>
        <w:spacing w:after="0" w:line="240" w:lineRule="auto"/>
        <w:jc w:val="both"/>
        <w:rPr>
          <w:rFonts w:ascii="Arial" w:hAnsi="Arial" w:cs="Arial"/>
          <w:sz w:val="24"/>
          <w:szCs w:val="24"/>
        </w:rPr>
      </w:pPr>
      <w:r>
        <w:rPr>
          <w:rFonts w:ascii="Arial" w:hAnsi="Arial" w:cs="Arial"/>
          <w:sz w:val="24"/>
          <w:szCs w:val="24"/>
        </w:rPr>
        <w:t>муниципальные заказчики подпрограмм МКУ «Дороги и транспорт»:</w:t>
      </w:r>
    </w:p>
    <w:p w:rsidR="00DF3FEE" w:rsidRDefault="00DF3FEE" w:rsidP="00DF3FEE">
      <w:pPr>
        <w:spacing w:after="0" w:line="240" w:lineRule="auto"/>
        <w:jc w:val="both"/>
        <w:rPr>
          <w:rFonts w:ascii="Arial" w:hAnsi="Arial" w:cs="Arial"/>
          <w:sz w:val="24"/>
          <w:szCs w:val="24"/>
        </w:rPr>
      </w:pPr>
      <w:r>
        <w:rPr>
          <w:rFonts w:ascii="Arial" w:hAnsi="Arial" w:cs="Arial"/>
          <w:sz w:val="24"/>
          <w:szCs w:val="24"/>
        </w:rPr>
        <w:t>1) ежеквартально до 5 числа месяца, следующего за отчетным кварталом (и по мере необходимости),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программы согласно приложению № 10.1 к Порядку.</w:t>
      </w:r>
    </w:p>
    <w:p w:rsidR="00DF3FEE" w:rsidRDefault="00DF3FEE" w:rsidP="00DF3FEE">
      <w:pPr>
        <w:spacing w:after="0" w:line="240" w:lineRule="auto"/>
        <w:jc w:val="both"/>
        <w:rPr>
          <w:rFonts w:ascii="Arial" w:hAnsi="Arial" w:cs="Arial"/>
          <w:sz w:val="24"/>
          <w:szCs w:val="24"/>
        </w:rPr>
      </w:pPr>
      <w:r>
        <w:rPr>
          <w:rFonts w:ascii="Arial" w:hAnsi="Arial" w:cs="Arial"/>
          <w:sz w:val="24"/>
          <w:szCs w:val="24"/>
        </w:rPr>
        <w:t>2) ежеквартально до 15 числа месяца, следующего за отчетным кварталом, формирует в подсисте</w:t>
      </w:r>
      <w:r w:rsidR="009E63B0">
        <w:rPr>
          <w:rFonts w:ascii="Arial" w:hAnsi="Arial" w:cs="Arial"/>
          <w:sz w:val="24"/>
          <w:szCs w:val="24"/>
        </w:rPr>
        <w:t xml:space="preserve">ме ГАСУ МО оперативный отчет о реализации мероприятий Программы по форме </w:t>
      </w:r>
      <w:proofErr w:type="gramStart"/>
      <w:r w:rsidR="009E63B0">
        <w:rPr>
          <w:rFonts w:ascii="Arial" w:hAnsi="Arial" w:cs="Arial"/>
          <w:sz w:val="24"/>
          <w:szCs w:val="24"/>
        </w:rPr>
        <w:t>согласно приложения</w:t>
      </w:r>
      <w:proofErr w:type="gramEnd"/>
      <w:r w:rsidR="009E63B0">
        <w:rPr>
          <w:rFonts w:ascii="Arial" w:hAnsi="Arial" w:cs="Arial"/>
          <w:sz w:val="24"/>
          <w:szCs w:val="24"/>
        </w:rPr>
        <w:t xml:space="preserve"> № 9 и № 10 к Порядку, который содержит:</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анализ причин несвоевременного выполнения программных мероприятий;</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муниципальный заказчик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 xml:space="preserve">Раз в 3 года муниципальный заказчик формирует в подсистеме ГАСУ МО комплексный отчет о реализации мероприятий муниципальной Программы не позднее 1 апреля года, следующего </w:t>
      </w:r>
      <w:proofErr w:type="gramStart"/>
      <w:r>
        <w:rPr>
          <w:rFonts w:ascii="Arial" w:hAnsi="Arial" w:cs="Arial"/>
          <w:sz w:val="24"/>
          <w:szCs w:val="24"/>
        </w:rPr>
        <w:t>за</w:t>
      </w:r>
      <w:proofErr w:type="gramEnd"/>
      <w:r>
        <w:rPr>
          <w:rFonts w:ascii="Arial" w:hAnsi="Arial" w:cs="Arial"/>
          <w:sz w:val="24"/>
          <w:szCs w:val="24"/>
        </w:rPr>
        <w:t xml:space="preserve"> отчетным.</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 xml:space="preserve">Годовой и </w:t>
      </w:r>
      <w:proofErr w:type="gramStart"/>
      <w:r>
        <w:rPr>
          <w:rFonts w:ascii="Arial" w:hAnsi="Arial" w:cs="Arial"/>
          <w:sz w:val="24"/>
          <w:szCs w:val="24"/>
        </w:rPr>
        <w:t>комплексный</w:t>
      </w:r>
      <w:proofErr w:type="gramEnd"/>
      <w:r>
        <w:rPr>
          <w:rFonts w:ascii="Arial" w:hAnsi="Arial" w:cs="Arial"/>
          <w:sz w:val="24"/>
          <w:szCs w:val="24"/>
        </w:rPr>
        <w:t xml:space="preserve"> отчеты о реализации муниципальной Программы должны содержать:</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 аналитическую записку, в которой указываются:</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степень достижения запланированных результатов и намеченных целей муниципальной Программы;</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муниципальной Программы;</w:t>
      </w:r>
    </w:p>
    <w:p w:rsidR="009E63B0" w:rsidRDefault="009E63B0" w:rsidP="00DF3FEE">
      <w:pPr>
        <w:spacing w:after="0" w:line="240" w:lineRule="auto"/>
        <w:jc w:val="both"/>
        <w:rPr>
          <w:rFonts w:ascii="Arial" w:hAnsi="Arial" w:cs="Arial"/>
          <w:sz w:val="24"/>
          <w:szCs w:val="24"/>
        </w:rPr>
      </w:pPr>
      <w:r>
        <w:rPr>
          <w:rFonts w:ascii="Arial" w:hAnsi="Arial" w:cs="Arial"/>
          <w:sz w:val="24"/>
          <w:szCs w:val="24"/>
        </w:rPr>
        <w:t>- таблицу, в которой указываются:</w:t>
      </w:r>
    </w:p>
    <w:p w:rsidR="009E63B0" w:rsidRDefault="009D04FA" w:rsidP="00DF3FEE">
      <w:pPr>
        <w:spacing w:after="0" w:line="240" w:lineRule="auto"/>
        <w:jc w:val="both"/>
        <w:rPr>
          <w:rFonts w:ascii="Arial" w:hAnsi="Arial" w:cs="Arial"/>
          <w:sz w:val="24"/>
          <w:szCs w:val="24"/>
        </w:rPr>
      </w:pPr>
      <w:r>
        <w:rPr>
          <w:rFonts w:ascii="Arial" w:hAnsi="Arial" w:cs="Arial"/>
          <w:sz w:val="24"/>
          <w:szCs w:val="24"/>
        </w:rPr>
        <w:t>д</w:t>
      </w:r>
      <w:r w:rsidR="009E63B0">
        <w:rPr>
          <w:rFonts w:ascii="Arial" w:hAnsi="Arial" w:cs="Arial"/>
          <w:sz w:val="24"/>
          <w:szCs w:val="24"/>
        </w:rPr>
        <w:t xml:space="preserve">анные </w:t>
      </w:r>
      <w:r>
        <w:rPr>
          <w:rFonts w:ascii="Arial" w:hAnsi="Arial" w:cs="Arial"/>
          <w:sz w:val="24"/>
          <w:szCs w:val="24"/>
        </w:rPr>
        <w:t>об использовании средств бюджета Пушкинского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подпрограмме;</w:t>
      </w:r>
    </w:p>
    <w:p w:rsidR="009D04FA" w:rsidRDefault="009D04FA" w:rsidP="00DF3FEE">
      <w:pPr>
        <w:spacing w:after="0" w:line="240" w:lineRule="auto"/>
        <w:jc w:val="both"/>
        <w:rPr>
          <w:rFonts w:ascii="Arial" w:hAnsi="Arial" w:cs="Arial"/>
          <w:sz w:val="24"/>
          <w:szCs w:val="24"/>
        </w:rPr>
      </w:pPr>
      <w:r>
        <w:rPr>
          <w:rFonts w:ascii="Arial" w:hAnsi="Arial" w:cs="Arial"/>
          <w:sz w:val="24"/>
          <w:szCs w:val="24"/>
        </w:rPr>
        <w:t>по мероприятиям, не завершенным в утвержденные сроки, - причины их невыполнения и предложения по дальнейшей реализации.</w:t>
      </w:r>
    </w:p>
    <w:p w:rsidR="009D04FA" w:rsidRDefault="009D04FA" w:rsidP="00DF3FEE">
      <w:pPr>
        <w:spacing w:after="0" w:line="240" w:lineRule="auto"/>
        <w:jc w:val="both"/>
        <w:rPr>
          <w:rFonts w:ascii="Arial" w:hAnsi="Arial" w:cs="Arial"/>
          <w:sz w:val="24"/>
          <w:szCs w:val="24"/>
        </w:rPr>
      </w:pPr>
      <w:r>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9D04FA" w:rsidRDefault="009D04FA" w:rsidP="00DF3FEE">
      <w:pPr>
        <w:spacing w:after="0" w:line="240" w:lineRule="auto"/>
        <w:jc w:val="both"/>
        <w:rPr>
          <w:rFonts w:ascii="Arial" w:hAnsi="Arial" w:cs="Arial"/>
          <w:sz w:val="24"/>
          <w:szCs w:val="24"/>
        </w:rPr>
      </w:pPr>
      <w:r>
        <w:rPr>
          <w:rFonts w:ascii="Arial" w:hAnsi="Arial" w:cs="Arial"/>
          <w:sz w:val="24"/>
          <w:szCs w:val="24"/>
        </w:rPr>
        <w:t>Годовой отчет о реализации муниципальной Программы представляется по формам согласно приложениям № 10 и № 12 к Порядку.</w:t>
      </w:r>
    </w:p>
    <w:p w:rsidR="009D04FA" w:rsidRDefault="009D04FA" w:rsidP="00DF3FEE">
      <w:pPr>
        <w:spacing w:after="0" w:line="240" w:lineRule="auto"/>
        <w:jc w:val="both"/>
        <w:rPr>
          <w:rFonts w:ascii="Arial" w:hAnsi="Arial" w:cs="Arial"/>
          <w:sz w:val="24"/>
          <w:szCs w:val="24"/>
        </w:rPr>
      </w:pPr>
      <w:r>
        <w:rPr>
          <w:rFonts w:ascii="Arial" w:hAnsi="Arial" w:cs="Arial"/>
          <w:sz w:val="24"/>
          <w:szCs w:val="24"/>
        </w:rPr>
        <w:t>Комплексный отчет о реализации муниципальной Программы представляется по формам согласно приложениям № 10 и № 13 к Порядку.</w:t>
      </w: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pPr>
    </w:p>
    <w:p w:rsidR="009D04FA" w:rsidRDefault="009D04FA" w:rsidP="00DF3FEE">
      <w:pPr>
        <w:spacing w:after="0" w:line="240" w:lineRule="auto"/>
        <w:jc w:val="both"/>
        <w:rPr>
          <w:rFonts w:ascii="Arial" w:hAnsi="Arial" w:cs="Arial"/>
          <w:sz w:val="24"/>
          <w:szCs w:val="24"/>
        </w:rPr>
        <w:sectPr w:rsidR="009D04FA" w:rsidSect="00237239">
          <w:pgSz w:w="11906" w:h="16838"/>
          <w:pgMar w:top="1134" w:right="567" w:bottom="1134" w:left="1134" w:header="709" w:footer="709" w:gutter="0"/>
          <w:cols w:space="708"/>
          <w:docGrid w:linePitch="360"/>
        </w:sectPr>
      </w:pPr>
    </w:p>
    <w:p w:rsidR="009D04FA" w:rsidRDefault="009D04FA" w:rsidP="009D04FA">
      <w:pPr>
        <w:spacing w:after="0" w:line="240" w:lineRule="auto"/>
        <w:jc w:val="right"/>
        <w:rPr>
          <w:rFonts w:ascii="Arial" w:hAnsi="Arial" w:cs="Arial"/>
          <w:sz w:val="24"/>
          <w:szCs w:val="24"/>
        </w:rPr>
      </w:pPr>
      <w:r>
        <w:rPr>
          <w:rFonts w:ascii="Arial" w:hAnsi="Arial" w:cs="Arial"/>
          <w:sz w:val="24"/>
          <w:szCs w:val="24"/>
        </w:rPr>
        <w:lastRenderedPageBreak/>
        <w:t>Приложение № 1 к Программе</w:t>
      </w:r>
    </w:p>
    <w:p w:rsidR="009D04FA" w:rsidRDefault="009D04FA" w:rsidP="009D04FA">
      <w:pPr>
        <w:spacing w:after="0" w:line="240" w:lineRule="auto"/>
        <w:jc w:val="right"/>
        <w:rPr>
          <w:rFonts w:ascii="Arial" w:hAnsi="Arial" w:cs="Arial"/>
          <w:sz w:val="24"/>
          <w:szCs w:val="24"/>
        </w:rPr>
      </w:pPr>
    </w:p>
    <w:p w:rsidR="009D04FA" w:rsidRDefault="009D04FA" w:rsidP="009D04FA">
      <w:pPr>
        <w:spacing w:after="0" w:line="240" w:lineRule="auto"/>
        <w:jc w:val="center"/>
        <w:rPr>
          <w:rFonts w:ascii="Arial" w:hAnsi="Arial" w:cs="Arial"/>
          <w:sz w:val="24"/>
          <w:szCs w:val="24"/>
        </w:rPr>
      </w:pPr>
      <w:r>
        <w:rPr>
          <w:rFonts w:ascii="Arial" w:hAnsi="Arial" w:cs="Arial"/>
          <w:sz w:val="24"/>
          <w:szCs w:val="24"/>
        </w:rPr>
        <w:t>Подпрограмма «Функционирование и развитие сети автомобильных дорог»</w:t>
      </w:r>
    </w:p>
    <w:p w:rsidR="009D04FA" w:rsidRDefault="009D04FA" w:rsidP="009D04FA">
      <w:pPr>
        <w:spacing w:after="0" w:line="240" w:lineRule="auto"/>
        <w:jc w:val="center"/>
        <w:rPr>
          <w:rFonts w:ascii="Arial" w:hAnsi="Arial" w:cs="Arial"/>
          <w:sz w:val="24"/>
          <w:szCs w:val="24"/>
        </w:rPr>
      </w:pPr>
      <w:r>
        <w:rPr>
          <w:rFonts w:ascii="Arial" w:hAnsi="Arial" w:cs="Arial"/>
          <w:sz w:val="24"/>
          <w:szCs w:val="24"/>
        </w:rPr>
        <w:t>Паспорт подпрограммы</w:t>
      </w:r>
    </w:p>
    <w:p w:rsidR="009D04FA" w:rsidRDefault="009D04FA" w:rsidP="009D04FA">
      <w:pPr>
        <w:spacing w:after="0" w:line="240" w:lineRule="auto"/>
        <w:jc w:val="center"/>
        <w:rPr>
          <w:rFonts w:ascii="Arial" w:hAnsi="Arial" w:cs="Arial"/>
          <w:sz w:val="24"/>
          <w:szCs w:val="24"/>
        </w:rPr>
      </w:pPr>
    </w:p>
    <w:p w:rsidR="009D04FA" w:rsidRDefault="009D04FA" w:rsidP="009D04FA">
      <w:pPr>
        <w:spacing w:after="0" w:line="240" w:lineRule="auto"/>
        <w:jc w:val="center"/>
        <w:rPr>
          <w:rFonts w:ascii="Arial" w:hAnsi="Arial" w:cs="Arial"/>
          <w:sz w:val="24"/>
          <w:szCs w:val="24"/>
        </w:rPr>
      </w:pPr>
    </w:p>
    <w:tbl>
      <w:tblPr>
        <w:tblStyle w:val="a3"/>
        <w:tblW w:w="0" w:type="auto"/>
        <w:tblLayout w:type="fixed"/>
        <w:tblLook w:val="04A0" w:firstRow="1" w:lastRow="0" w:firstColumn="1" w:lastColumn="0" w:noHBand="0" w:noVBand="1"/>
      </w:tblPr>
      <w:tblGrid>
        <w:gridCol w:w="2126"/>
        <w:gridCol w:w="2357"/>
        <w:gridCol w:w="2055"/>
        <w:gridCol w:w="1934"/>
        <w:gridCol w:w="1275"/>
        <w:gridCol w:w="1190"/>
        <w:gridCol w:w="1071"/>
        <w:gridCol w:w="1071"/>
        <w:gridCol w:w="1071"/>
        <w:gridCol w:w="1203"/>
      </w:tblGrid>
      <w:tr w:rsidR="00EF178F" w:rsidTr="00616EA8">
        <w:tc>
          <w:tcPr>
            <w:tcW w:w="8472" w:type="dxa"/>
            <w:gridSpan w:val="4"/>
          </w:tcPr>
          <w:p w:rsidR="00662C2F" w:rsidRDefault="00662C2F" w:rsidP="009D04FA">
            <w:pPr>
              <w:jc w:val="both"/>
              <w:rPr>
                <w:rFonts w:ascii="Arial" w:hAnsi="Arial" w:cs="Arial"/>
                <w:sz w:val="24"/>
                <w:szCs w:val="24"/>
              </w:rPr>
            </w:pPr>
            <w:r>
              <w:rPr>
                <w:rFonts w:ascii="Arial" w:hAnsi="Arial" w:cs="Arial"/>
                <w:sz w:val="24"/>
                <w:szCs w:val="24"/>
              </w:rPr>
              <w:t>Муниципальный заказчик подпрограммы</w:t>
            </w:r>
          </w:p>
        </w:tc>
        <w:tc>
          <w:tcPr>
            <w:tcW w:w="6881" w:type="dxa"/>
            <w:gridSpan w:val="6"/>
          </w:tcPr>
          <w:p w:rsidR="00662C2F" w:rsidRDefault="00662C2F" w:rsidP="009D04FA">
            <w:pPr>
              <w:jc w:val="both"/>
              <w:rPr>
                <w:rFonts w:ascii="Arial" w:hAnsi="Arial" w:cs="Arial"/>
                <w:sz w:val="24"/>
                <w:szCs w:val="24"/>
              </w:rPr>
            </w:pPr>
            <w:r>
              <w:rPr>
                <w:rFonts w:ascii="Arial" w:hAnsi="Arial" w:cs="Arial"/>
                <w:sz w:val="24"/>
                <w:szCs w:val="24"/>
              </w:rPr>
              <w:t>МКУ «Дороги и транспорт»</w:t>
            </w:r>
          </w:p>
        </w:tc>
      </w:tr>
      <w:tr w:rsidR="00662C2F" w:rsidTr="00616EA8">
        <w:tc>
          <w:tcPr>
            <w:tcW w:w="8472" w:type="dxa"/>
            <w:gridSpan w:val="4"/>
            <w:vMerge w:val="restart"/>
          </w:tcPr>
          <w:p w:rsidR="00662C2F" w:rsidRDefault="00662C2F" w:rsidP="009D04FA">
            <w:pPr>
              <w:jc w:val="both"/>
              <w:rPr>
                <w:rFonts w:ascii="Arial" w:hAnsi="Arial" w:cs="Arial"/>
                <w:sz w:val="24"/>
                <w:szCs w:val="24"/>
              </w:rPr>
            </w:pPr>
            <w:r>
              <w:rPr>
                <w:rFonts w:ascii="Arial" w:hAnsi="Arial" w:cs="Arial"/>
                <w:sz w:val="24"/>
                <w:szCs w:val="24"/>
              </w:rPr>
              <w:t>Задача 1 «Обеспечение устойчивого функционирования сети автомобильных дорог»</w:t>
            </w:r>
          </w:p>
        </w:tc>
        <w:tc>
          <w:tcPr>
            <w:tcW w:w="1275" w:type="dxa"/>
          </w:tcPr>
          <w:p w:rsidR="00662C2F" w:rsidRDefault="00662C2F" w:rsidP="00662C2F">
            <w:pPr>
              <w:jc w:val="center"/>
              <w:rPr>
                <w:rFonts w:ascii="Arial" w:hAnsi="Arial" w:cs="Arial"/>
                <w:sz w:val="24"/>
                <w:szCs w:val="24"/>
              </w:rPr>
            </w:pPr>
            <w:r>
              <w:rPr>
                <w:rFonts w:ascii="Arial" w:hAnsi="Arial" w:cs="Arial"/>
                <w:sz w:val="24"/>
                <w:szCs w:val="24"/>
              </w:rPr>
              <w:t>2017 год</w:t>
            </w:r>
          </w:p>
        </w:tc>
        <w:tc>
          <w:tcPr>
            <w:tcW w:w="1190" w:type="dxa"/>
          </w:tcPr>
          <w:p w:rsidR="00662C2F" w:rsidRDefault="00662C2F" w:rsidP="00662C2F">
            <w:pPr>
              <w:jc w:val="center"/>
              <w:rPr>
                <w:rFonts w:ascii="Arial" w:hAnsi="Arial" w:cs="Arial"/>
                <w:sz w:val="24"/>
                <w:szCs w:val="24"/>
              </w:rPr>
            </w:pPr>
            <w:r>
              <w:rPr>
                <w:rFonts w:ascii="Arial" w:hAnsi="Arial" w:cs="Arial"/>
                <w:sz w:val="24"/>
                <w:szCs w:val="24"/>
              </w:rPr>
              <w:t>2018 год</w:t>
            </w:r>
          </w:p>
        </w:tc>
        <w:tc>
          <w:tcPr>
            <w:tcW w:w="1071" w:type="dxa"/>
          </w:tcPr>
          <w:p w:rsidR="00662C2F" w:rsidRDefault="00662C2F" w:rsidP="00662C2F">
            <w:pPr>
              <w:jc w:val="center"/>
              <w:rPr>
                <w:rFonts w:ascii="Arial" w:hAnsi="Arial" w:cs="Arial"/>
                <w:sz w:val="24"/>
                <w:szCs w:val="24"/>
              </w:rPr>
            </w:pPr>
            <w:r>
              <w:rPr>
                <w:rFonts w:ascii="Arial" w:hAnsi="Arial" w:cs="Arial"/>
                <w:sz w:val="24"/>
                <w:szCs w:val="24"/>
              </w:rPr>
              <w:t>2019 год</w:t>
            </w:r>
          </w:p>
        </w:tc>
        <w:tc>
          <w:tcPr>
            <w:tcW w:w="1071" w:type="dxa"/>
          </w:tcPr>
          <w:p w:rsidR="00662C2F" w:rsidRDefault="00662C2F" w:rsidP="00662C2F">
            <w:pPr>
              <w:jc w:val="center"/>
              <w:rPr>
                <w:rFonts w:ascii="Arial" w:hAnsi="Arial" w:cs="Arial"/>
                <w:sz w:val="24"/>
                <w:szCs w:val="24"/>
              </w:rPr>
            </w:pPr>
            <w:r>
              <w:rPr>
                <w:rFonts w:ascii="Arial" w:hAnsi="Arial" w:cs="Arial"/>
                <w:sz w:val="24"/>
                <w:szCs w:val="24"/>
              </w:rPr>
              <w:t>2020 год</w:t>
            </w:r>
          </w:p>
        </w:tc>
        <w:tc>
          <w:tcPr>
            <w:tcW w:w="2274" w:type="dxa"/>
            <w:gridSpan w:val="2"/>
          </w:tcPr>
          <w:p w:rsidR="00662C2F" w:rsidRDefault="00662C2F" w:rsidP="00662C2F">
            <w:pPr>
              <w:jc w:val="center"/>
              <w:rPr>
                <w:rFonts w:ascii="Arial" w:hAnsi="Arial" w:cs="Arial"/>
                <w:sz w:val="24"/>
                <w:szCs w:val="24"/>
              </w:rPr>
            </w:pPr>
            <w:r>
              <w:rPr>
                <w:rFonts w:ascii="Arial" w:hAnsi="Arial" w:cs="Arial"/>
                <w:sz w:val="24"/>
                <w:szCs w:val="24"/>
              </w:rPr>
              <w:t>2021 год</w:t>
            </w:r>
          </w:p>
        </w:tc>
      </w:tr>
      <w:tr w:rsidR="00662C2F" w:rsidTr="00616EA8">
        <w:tc>
          <w:tcPr>
            <w:tcW w:w="8472" w:type="dxa"/>
            <w:gridSpan w:val="4"/>
            <w:vMerge/>
          </w:tcPr>
          <w:p w:rsidR="00662C2F" w:rsidRDefault="00662C2F" w:rsidP="009D04FA">
            <w:pPr>
              <w:jc w:val="both"/>
              <w:rPr>
                <w:rFonts w:ascii="Arial" w:hAnsi="Arial" w:cs="Arial"/>
                <w:sz w:val="24"/>
                <w:szCs w:val="24"/>
              </w:rPr>
            </w:pPr>
          </w:p>
        </w:tc>
        <w:tc>
          <w:tcPr>
            <w:tcW w:w="1275" w:type="dxa"/>
          </w:tcPr>
          <w:p w:rsidR="00662C2F" w:rsidRDefault="00662C2F" w:rsidP="00662C2F">
            <w:pPr>
              <w:jc w:val="center"/>
              <w:rPr>
                <w:rFonts w:ascii="Arial" w:hAnsi="Arial" w:cs="Arial"/>
                <w:sz w:val="24"/>
                <w:szCs w:val="24"/>
              </w:rPr>
            </w:pPr>
            <w:r>
              <w:rPr>
                <w:rFonts w:ascii="Arial" w:hAnsi="Arial" w:cs="Arial"/>
                <w:sz w:val="24"/>
                <w:szCs w:val="24"/>
              </w:rPr>
              <w:t>60</w:t>
            </w:r>
          </w:p>
        </w:tc>
        <w:tc>
          <w:tcPr>
            <w:tcW w:w="1190" w:type="dxa"/>
          </w:tcPr>
          <w:p w:rsidR="00662C2F" w:rsidRDefault="00662C2F" w:rsidP="00662C2F">
            <w:pPr>
              <w:jc w:val="center"/>
              <w:rPr>
                <w:rFonts w:ascii="Arial" w:hAnsi="Arial" w:cs="Arial"/>
                <w:sz w:val="24"/>
                <w:szCs w:val="24"/>
              </w:rPr>
            </w:pPr>
            <w:r>
              <w:rPr>
                <w:rFonts w:ascii="Arial" w:hAnsi="Arial" w:cs="Arial"/>
                <w:sz w:val="24"/>
                <w:szCs w:val="24"/>
              </w:rPr>
              <w:t>70</w:t>
            </w:r>
          </w:p>
        </w:tc>
        <w:tc>
          <w:tcPr>
            <w:tcW w:w="1071" w:type="dxa"/>
          </w:tcPr>
          <w:p w:rsidR="00662C2F" w:rsidRDefault="00662C2F" w:rsidP="00662C2F">
            <w:pPr>
              <w:jc w:val="center"/>
              <w:rPr>
                <w:rFonts w:ascii="Arial" w:hAnsi="Arial" w:cs="Arial"/>
                <w:sz w:val="24"/>
                <w:szCs w:val="24"/>
              </w:rPr>
            </w:pPr>
            <w:r>
              <w:rPr>
                <w:rFonts w:ascii="Arial" w:hAnsi="Arial" w:cs="Arial"/>
                <w:sz w:val="24"/>
                <w:szCs w:val="24"/>
              </w:rPr>
              <w:t>80</w:t>
            </w:r>
          </w:p>
        </w:tc>
        <w:tc>
          <w:tcPr>
            <w:tcW w:w="1071" w:type="dxa"/>
          </w:tcPr>
          <w:p w:rsidR="00662C2F" w:rsidRDefault="00662C2F" w:rsidP="00662C2F">
            <w:pPr>
              <w:jc w:val="center"/>
              <w:rPr>
                <w:rFonts w:ascii="Arial" w:hAnsi="Arial" w:cs="Arial"/>
                <w:sz w:val="24"/>
                <w:szCs w:val="24"/>
              </w:rPr>
            </w:pPr>
            <w:r>
              <w:rPr>
                <w:rFonts w:ascii="Arial" w:hAnsi="Arial" w:cs="Arial"/>
                <w:sz w:val="24"/>
                <w:szCs w:val="24"/>
              </w:rPr>
              <w:t>90</w:t>
            </w:r>
          </w:p>
        </w:tc>
        <w:tc>
          <w:tcPr>
            <w:tcW w:w="2274" w:type="dxa"/>
            <w:gridSpan w:val="2"/>
          </w:tcPr>
          <w:p w:rsidR="00662C2F" w:rsidRDefault="00662C2F" w:rsidP="00662C2F">
            <w:pPr>
              <w:jc w:val="center"/>
              <w:rPr>
                <w:rFonts w:ascii="Arial" w:hAnsi="Arial" w:cs="Arial"/>
                <w:sz w:val="24"/>
                <w:szCs w:val="24"/>
              </w:rPr>
            </w:pPr>
            <w:r>
              <w:rPr>
                <w:rFonts w:ascii="Arial" w:hAnsi="Arial" w:cs="Arial"/>
                <w:sz w:val="24"/>
                <w:szCs w:val="24"/>
              </w:rPr>
              <w:t>100</w:t>
            </w:r>
          </w:p>
        </w:tc>
      </w:tr>
      <w:tr w:rsidR="00EF178F" w:rsidTr="00616EA8">
        <w:tc>
          <w:tcPr>
            <w:tcW w:w="2126" w:type="dxa"/>
            <w:vMerge w:val="restart"/>
          </w:tcPr>
          <w:p w:rsidR="00EF178F" w:rsidRDefault="00EF178F" w:rsidP="009D04FA">
            <w:pPr>
              <w:jc w:val="both"/>
              <w:rPr>
                <w:rFonts w:ascii="Arial" w:hAnsi="Arial" w:cs="Arial"/>
                <w:sz w:val="24"/>
                <w:szCs w:val="24"/>
              </w:rPr>
            </w:pPr>
            <w:r>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57" w:type="dxa"/>
          </w:tcPr>
          <w:p w:rsidR="00EF178F" w:rsidRDefault="00EF178F" w:rsidP="009D04FA">
            <w:pPr>
              <w:jc w:val="both"/>
              <w:rPr>
                <w:rFonts w:ascii="Arial" w:hAnsi="Arial" w:cs="Arial"/>
                <w:sz w:val="24"/>
                <w:szCs w:val="24"/>
              </w:rPr>
            </w:pPr>
            <w:r>
              <w:rPr>
                <w:rFonts w:ascii="Arial" w:hAnsi="Arial" w:cs="Arial"/>
                <w:sz w:val="24"/>
                <w:szCs w:val="24"/>
              </w:rPr>
              <w:t>Наименование подпрограммы</w:t>
            </w:r>
          </w:p>
        </w:tc>
        <w:tc>
          <w:tcPr>
            <w:tcW w:w="2055" w:type="dxa"/>
          </w:tcPr>
          <w:p w:rsidR="00EF178F" w:rsidRDefault="00EF178F" w:rsidP="009D04FA">
            <w:pPr>
              <w:jc w:val="both"/>
              <w:rPr>
                <w:rFonts w:ascii="Arial" w:hAnsi="Arial" w:cs="Arial"/>
                <w:sz w:val="24"/>
                <w:szCs w:val="24"/>
              </w:rPr>
            </w:pPr>
            <w:r>
              <w:rPr>
                <w:rFonts w:ascii="Arial" w:hAnsi="Arial" w:cs="Arial"/>
                <w:sz w:val="24"/>
                <w:szCs w:val="24"/>
              </w:rPr>
              <w:t>Главный распорядитель бюджетных средств</w:t>
            </w:r>
          </w:p>
        </w:tc>
        <w:tc>
          <w:tcPr>
            <w:tcW w:w="1934" w:type="dxa"/>
          </w:tcPr>
          <w:p w:rsidR="00EF178F" w:rsidRDefault="00EF178F" w:rsidP="009D04FA">
            <w:pPr>
              <w:jc w:val="both"/>
              <w:rPr>
                <w:rFonts w:ascii="Arial" w:hAnsi="Arial" w:cs="Arial"/>
                <w:sz w:val="24"/>
                <w:szCs w:val="24"/>
              </w:rPr>
            </w:pPr>
            <w:r>
              <w:rPr>
                <w:rFonts w:ascii="Arial" w:hAnsi="Arial" w:cs="Arial"/>
                <w:sz w:val="24"/>
                <w:szCs w:val="24"/>
              </w:rPr>
              <w:t>Источник финансирования</w:t>
            </w:r>
          </w:p>
        </w:tc>
        <w:tc>
          <w:tcPr>
            <w:tcW w:w="1275" w:type="dxa"/>
          </w:tcPr>
          <w:p w:rsidR="00EF178F" w:rsidRDefault="00EF178F" w:rsidP="00062F43">
            <w:pPr>
              <w:jc w:val="center"/>
              <w:rPr>
                <w:rFonts w:ascii="Arial" w:hAnsi="Arial" w:cs="Arial"/>
                <w:sz w:val="24"/>
                <w:szCs w:val="24"/>
              </w:rPr>
            </w:pPr>
            <w:r>
              <w:rPr>
                <w:rFonts w:ascii="Arial" w:hAnsi="Arial" w:cs="Arial"/>
                <w:sz w:val="24"/>
                <w:szCs w:val="24"/>
              </w:rPr>
              <w:t>2017 год</w:t>
            </w:r>
          </w:p>
        </w:tc>
        <w:tc>
          <w:tcPr>
            <w:tcW w:w="1190" w:type="dxa"/>
          </w:tcPr>
          <w:p w:rsidR="00EF178F" w:rsidRDefault="00EF178F" w:rsidP="00062F43">
            <w:pPr>
              <w:jc w:val="center"/>
              <w:rPr>
                <w:rFonts w:ascii="Arial" w:hAnsi="Arial" w:cs="Arial"/>
                <w:sz w:val="24"/>
                <w:szCs w:val="24"/>
              </w:rPr>
            </w:pPr>
            <w:r>
              <w:rPr>
                <w:rFonts w:ascii="Arial" w:hAnsi="Arial" w:cs="Arial"/>
                <w:sz w:val="24"/>
                <w:szCs w:val="24"/>
              </w:rPr>
              <w:t>2018 год</w:t>
            </w:r>
          </w:p>
        </w:tc>
        <w:tc>
          <w:tcPr>
            <w:tcW w:w="1071" w:type="dxa"/>
          </w:tcPr>
          <w:p w:rsidR="00EF178F" w:rsidRDefault="00EF178F" w:rsidP="00062F43">
            <w:pPr>
              <w:jc w:val="center"/>
              <w:rPr>
                <w:rFonts w:ascii="Arial" w:hAnsi="Arial" w:cs="Arial"/>
                <w:sz w:val="24"/>
                <w:szCs w:val="24"/>
              </w:rPr>
            </w:pPr>
            <w:r>
              <w:rPr>
                <w:rFonts w:ascii="Arial" w:hAnsi="Arial" w:cs="Arial"/>
                <w:sz w:val="24"/>
                <w:szCs w:val="24"/>
              </w:rPr>
              <w:t>2019 год</w:t>
            </w:r>
          </w:p>
        </w:tc>
        <w:tc>
          <w:tcPr>
            <w:tcW w:w="1071" w:type="dxa"/>
          </w:tcPr>
          <w:p w:rsidR="00EF178F" w:rsidRDefault="00EF178F" w:rsidP="00062F43">
            <w:pPr>
              <w:jc w:val="center"/>
              <w:rPr>
                <w:rFonts w:ascii="Arial" w:hAnsi="Arial" w:cs="Arial"/>
                <w:sz w:val="24"/>
                <w:szCs w:val="24"/>
              </w:rPr>
            </w:pPr>
            <w:r>
              <w:rPr>
                <w:rFonts w:ascii="Arial" w:hAnsi="Arial" w:cs="Arial"/>
                <w:sz w:val="24"/>
                <w:szCs w:val="24"/>
              </w:rPr>
              <w:t>2020 год</w:t>
            </w:r>
          </w:p>
        </w:tc>
        <w:tc>
          <w:tcPr>
            <w:tcW w:w="1071" w:type="dxa"/>
          </w:tcPr>
          <w:p w:rsidR="00EF178F" w:rsidRDefault="00EF178F" w:rsidP="009D04FA">
            <w:pPr>
              <w:jc w:val="both"/>
              <w:rPr>
                <w:rFonts w:ascii="Arial" w:hAnsi="Arial" w:cs="Arial"/>
                <w:sz w:val="24"/>
                <w:szCs w:val="24"/>
              </w:rPr>
            </w:pPr>
            <w:r>
              <w:rPr>
                <w:rFonts w:ascii="Arial" w:hAnsi="Arial" w:cs="Arial"/>
                <w:sz w:val="24"/>
                <w:szCs w:val="24"/>
              </w:rPr>
              <w:t>2021 год</w:t>
            </w:r>
          </w:p>
        </w:tc>
        <w:tc>
          <w:tcPr>
            <w:tcW w:w="1203" w:type="dxa"/>
          </w:tcPr>
          <w:p w:rsidR="00EF178F" w:rsidRDefault="00EF178F" w:rsidP="009D04FA">
            <w:pPr>
              <w:jc w:val="both"/>
              <w:rPr>
                <w:rFonts w:ascii="Arial" w:hAnsi="Arial" w:cs="Arial"/>
                <w:sz w:val="24"/>
                <w:szCs w:val="24"/>
              </w:rPr>
            </w:pPr>
            <w:r>
              <w:rPr>
                <w:rFonts w:ascii="Arial" w:hAnsi="Arial" w:cs="Arial"/>
                <w:sz w:val="24"/>
                <w:szCs w:val="24"/>
              </w:rPr>
              <w:t xml:space="preserve">Итого </w:t>
            </w:r>
          </w:p>
        </w:tc>
      </w:tr>
      <w:tr w:rsidR="00EF178F" w:rsidTr="00616EA8">
        <w:tc>
          <w:tcPr>
            <w:tcW w:w="2126" w:type="dxa"/>
            <w:vMerge/>
          </w:tcPr>
          <w:p w:rsidR="00EF178F" w:rsidRDefault="00EF178F" w:rsidP="009D04FA">
            <w:pPr>
              <w:jc w:val="both"/>
              <w:rPr>
                <w:rFonts w:ascii="Arial" w:hAnsi="Arial" w:cs="Arial"/>
                <w:sz w:val="24"/>
                <w:szCs w:val="24"/>
              </w:rPr>
            </w:pPr>
          </w:p>
        </w:tc>
        <w:tc>
          <w:tcPr>
            <w:tcW w:w="2357" w:type="dxa"/>
            <w:vMerge w:val="restart"/>
          </w:tcPr>
          <w:p w:rsidR="00EF178F" w:rsidRDefault="00EF178F" w:rsidP="009D04FA">
            <w:pPr>
              <w:jc w:val="both"/>
              <w:rPr>
                <w:rFonts w:ascii="Arial" w:hAnsi="Arial" w:cs="Arial"/>
                <w:sz w:val="24"/>
                <w:szCs w:val="24"/>
              </w:rPr>
            </w:pPr>
            <w:r>
              <w:rPr>
                <w:rFonts w:ascii="Arial" w:hAnsi="Arial" w:cs="Arial"/>
                <w:sz w:val="24"/>
                <w:szCs w:val="24"/>
              </w:rPr>
              <w:t>Функционирование и развитие сети автомобильных дорог</w:t>
            </w:r>
          </w:p>
        </w:tc>
        <w:tc>
          <w:tcPr>
            <w:tcW w:w="2055" w:type="dxa"/>
            <w:vMerge w:val="restart"/>
          </w:tcPr>
          <w:p w:rsidR="00EF178F" w:rsidRDefault="00EF178F" w:rsidP="009D04FA">
            <w:pPr>
              <w:jc w:val="both"/>
              <w:rPr>
                <w:rFonts w:ascii="Arial" w:hAnsi="Arial" w:cs="Arial"/>
                <w:sz w:val="24"/>
                <w:szCs w:val="24"/>
              </w:rPr>
            </w:pPr>
            <w:r>
              <w:rPr>
                <w:rFonts w:ascii="Arial" w:hAnsi="Arial" w:cs="Arial"/>
                <w:sz w:val="24"/>
                <w:szCs w:val="24"/>
              </w:rPr>
              <w:t>Администрация Пушкинского муниципального района, МКУ «Дороги и транспорт»</w:t>
            </w:r>
          </w:p>
        </w:tc>
        <w:tc>
          <w:tcPr>
            <w:tcW w:w="1934" w:type="dxa"/>
          </w:tcPr>
          <w:p w:rsidR="00EF178F" w:rsidRDefault="00EF178F" w:rsidP="009D04FA">
            <w:pPr>
              <w:jc w:val="both"/>
              <w:rPr>
                <w:rFonts w:ascii="Arial" w:hAnsi="Arial" w:cs="Arial"/>
                <w:sz w:val="24"/>
                <w:szCs w:val="24"/>
              </w:rPr>
            </w:pPr>
            <w:r>
              <w:rPr>
                <w:rFonts w:ascii="Arial" w:hAnsi="Arial" w:cs="Arial"/>
                <w:sz w:val="24"/>
                <w:szCs w:val="24"/>
              </w:rPr>
              <w:t>Всего,</w:t>
            </w:r>
          </w:p>
          <w:p w:rsidR="00EF178F" w:rsidRDefault="00EF178F" w:rsidP="009D04FA">
            <w:pPr>
              <w:jc w:val="both"/>
              <w:rPr>
                <w:rFonts w:ascii="Arial" w:hAnsi="Arial" w:cs="Arial"/>
                <w:sz w:val="24"/>
                <w:szCs w:val="24"/>
              </w:rPr>
            </w:pPr>
            <w:r>
              <w:rPr>
                <w:rFonts w:ascii="Arial" w:hAnsi="Arial" w:cs="Arial"/>
                <w:sz w:val="24"/>
                <w:szCs w:val="24"/>
              </w:rPr>
              <w:t>в том числе:</w:t>
            </w:r>
          </w:p>
        </w:tc>
        <w:tc>
          <w:tcPr>
            <w:tcW w:w="1275" w:type="dxa"/>
          </w:tcPr>
          <w:p w:rsidR="00EF178F" w:rsidRPr="00EF178F" w:rsidRDefault="00EF178F" w:rsidP="009D04FA">
            <w:pPr>
              <w:jc w:val="both"/>
              <w:rPr>
                <w:rFonts w:ascii="Arial" w:hAnsi="Arial" w:cs="Arial"/>
              </w:rPr>
            </w:pPr>
            <w:r w:rsidRPr="00EF178F">
              <w:rPr>
                <w:rFonts w:ascii="Arial" w:hAnsi="Arial" w:cs="Arial"/>
              </w:rPr>
              <w:t>175291,9</w:t>
            </w:r>
          </w:p>
        </w:tc>
        <w:tc>
          <w:tcPr>
            <w:tcW w:w="1190" w:type="dxa"/>
          </w:tcPr>
          <w:p w:rsidR="00EF178F" w:rsidRPr="00EF178F" w:rsidRDefault="00EF178F" w:rsidP="009D04FA">
            <w:pPr>
              <w:jc w:val="both"/>
              <w:rPr>
                <w:rFonts w:ascii="Arial" w:hAnsi="Arial" w:cs="Arial"/>
              </w:rPr>
            </w:pPr>
            <w:r w:rsidRPr="00EF178F">
              <w:rPr>
                <w:rFonts w:ascii="Arial" w:hAnsi="Arial" w:cs="Arial"/>
              </w:rPr>
              <w:t>30357,8</w:t>
            </w:r>
          </w:p>
        </w:tc>
        <w:tc>
          <w:tcPr>
            <w:tcW w:w="1071" w:type="dxa"/>
          </w:tcPr>
          <w:p w:rsidR="00EF178F" w:rsidRPr="00EF178F" w:rsidRDefault="00EF178F" w:rsidP="009D04FA">
            <w:pPr>
              <w:jc w:val="both"/>
              <w:rPr>
                <w:rFonts w:ascii="Arial" w:hAnsi="Arial" w:cs="Arial"/>
              </w:rPr>
            </w:pPr>
            <w:r w:rsidRPr="00EF178F">
              <w:rPr>
                <w:rFonts w:ascii="Arial" w:hAnsi="Arial" w:cs="Arial"/>
              </w:rPr>
              <w:t>30357,8</w:t>
            </w:r>
          </w:p>
        </w:tc>
        <w:tc>
          <w:tcPr>
            <w:tcW w:w="1071" w:type="dxa"/>
          </w:tcPr>
          <w:p w:rsidR="00EF178F" w:rsidRPr="00EF178F" w:rsidRDefault="00EF178F" w:rsidP="009D04FA">
            <w:pPr>
              <w:jc w:val="both"/>
              <w:rPr>
                <w:rFonts w:ascii="Arial" w:hAnsi="Arial" w:cs="Arial"/>
              </w:rPr>
            </w:pPr>
            <w:r w:rsidRPr="00EF178F">
              <w:rPr>
                <w:rFonts w:ascii="Arial" w:hAnsi="Arial" w:cs="Arial"/>
              </w:rPr>
              <w:t>30357,8</w:t>
            </w:r>
          </w:p>
        </w:tc>
        <w:tc>
          <w:tcPr>
            <w:tcW w:w="1071" w:type="dxa"/>
          </w:tcPr>
          <w:p w:rsidR="00EF178F" w:rsidRPr="00EF178F" w:rsidRDefault="00EF178F" w:rsidP="009D04FA">
            <w:pPr>
              <w:jc w:val="both"/>
              <w:rPr>
                <w:rFonts w:ascii="Arial" w:hAnsi="Arial" w:cs="Arial"/>
              </w:rPr>
            </w:pPr>
            <w:r w:rsidRPr="00EF178F">
              <w:rPr>
                <w:rFonts w:ascii="Arial" w:hAnsi="Arial" w:cs="Arial"/>
              </w:rPr>
              <w:t>56136,8</w:t>
            </w:r>
          </w:p>
        </w:tc>
        <w:tc>
          <w:tcPr>
            <w:tcW w:w="1203" w:type="dxa"/>
          </w:tcPr>
          <w:p w:rsidR="00EF178F" w:rsidRPr="00EF178F" w:rsidRDefault="00EF178F" w:rsidP="009D04FA">
            <w:pPr>
              <w:jc w:val="both"/>
              <w:rPr>
                <w:rFonts w:ascii="Arial" w:hAnsi="Arial" w:cs="Arial"/>
              </w:rPr>
            </w:pPr>
            <w:r w:rsidRPr="00EF178F">
              <w:rPr>
                <w:rFonts w:ascii="Arial" w:hAnsi="Arial" w:cs="Arial"/>
              </w:rPr>
              <w:t>322502,1</w:t>
            </w:r>
          </w:p>
        </w:tc>
      </w:tr>
      <w:tr w:rsidR="00EF178F" w:rsidTr="00616EA8">
        <w:tc>
          <w:tcPr>
            <w:tcW w:w="2126" w:type="dxa"/>
            <w:vMerge/>
          </w:tcPr>
          <w:p w:rsidR="00EF178F" w:rsidRDefault="00EF178F" w:rsidP="009D04FA">
            <w:pPr>
              <w:jc w:val="both"/>
              <w:rPr>
                <w:rFonts w:ascii="Arial" w:hAnsi="Arial" w:cs="Arial"/>
                <w:sz w:val="24"/>
                <w:szCs w:val="24"/>
              </w:rPr>
            </w:pPr>
          </w:p>
        </w:tc>
        <w:tc>
          <w:tcPr>
            <w:tcW w:w="2357" w:type="dxa"/>
            <w:vMerge/>
          </w:tcPr>
          <w:p w:rsidR="00EF178F" w:rsidRDefault="00EF178F" w:rsidP="009D04FA">
            <w:pPr>
              <w:jc w:val="both"/>
              <w:rPr>
                <w:rFonts w:ascii="Arial" w:hAnsi="Arial" w:cs="Arial"/>
                <w:sz w:val="24"/>
                <w:szCs w:val="24"/>
              </w:rPr>
            </w:pPr>
          </w:p>
        </w:tc>
        <w:tc>
          <w:tcPr>
            <w:tcW w:w="2055" w:type="dxa"/>
            <w:vMerge/>
          </w:tcPr>
          <w:p w:rsidR="00EF178F" w:rsidRDefault="00EF178F" w:rsidP="009D04FA">
            <w:pPr>
              <w:jc w:val="both"/>
              <w:rPr>
                <w:rFonts w:ascii="Arial" w:hAnsi="Arial" w:cs="Arial"/>
                <w:sz w:val="24"/>
                <w:szCs w:val="24"/>
              </w:rPr>
            </w:pPr>
          </w:p>
        </w:tc>
        <w:tc>
          <w:tcPr>
            <w:tcW w:w="1934" w:type="dxa"/>
          </w:tcPr>
          <w:p w:rsidR="00EF178F" w:rsidRDefault="00EF178F" w:rsidP="009D04FA">
            <w:pPr>
              <w:jc w:val="both"/>
              <w:rPr>
                <w:rFonts w:ascii="Arial" w:hAnsi="Arial" w:cs="Arial"/>
                <w:sz w:val="24"/>
                <w:szCs w:val="24"/>
              </w:rPr>
            </w:pPr>
            <w:r>
              <w:rPr>
                <w:rFonts w:ascii="Arial" w:hAnsi="Arial" w:cs="Arial"/>
                <w:sz w:val="24"/>
                <w:szCs w:val="24"/>
              </w:rPr>
              <w:t>Средства федерального бюджета</w:t>
            </w:r>
          </w:p>
        </w:tc>
        <w:tc>
          <w:tcPr>
            <w:tcW w:w="1275" w:type="dxa"/>
          </w:tcPr>
          <w:p w:rsidR="00EF178F" w:rsidRPr="00EF178F" w:rsidRDefault="00EF178F" w:rsidP="009D04FA">
            <w:pPr>
              <w:jc w:val="both"/>
              <w:rPr>
                <w:rFonts w:ascii="Arial" w:hAnsi="Arial" w:cs="Arial"/>
              </w:rPr>
            </w:pPr>
            <w:r w:rsidRPr="00EF178F">
              <w:rPr>
                <w:rFonts w:ascii="Arial" w:hAnsi="Arial" w:cs="Arial"/>
              </w:rPr>
              <w:t>0,0</w:t>
            </w:r>
          </w:p>
        </w:tc>
        <w:tc>
          <w:tcPr>
            <w:tcW w:w="1190" w:type="dxa"/>
          </w:tcPr>
          <w:p w:rsidR="00EF178F" w:rsidRPr="00EF178F" w:rsidRDefault="00EF178F" w:rsidP="00062F43">
            <w:pPr>
              <w:jc w:val="both"/>
              <w:rPr>
                <w:rFonts w:ascii="Arial" w:hAnsi="Arial" w:cs="Arial"/>
              </w:rPr>
            </w:pPr>
            <w:r w:rsidRPr="00EF178F">
              <w:rPr>
                <w:rFonts w:ascii="Arial" w:hAnsi="Arial" w:cs="Arial"/>
              </w:rPr>
              <w:t>0,0</w:t>
            </w:r>
          </w:p>
        </w:tc>
        <w:tc>
          <w:tcPr>
            <w:tcW w:w="1071" w:type="dxa"/>
          </w:tcPr>
          <w:p w:rsidR="00EF178F" w:rsidRPr="00EF178F" w:rsidRDefault="00EF178F" w:rsidP="00062F43">
            <w:pPr>
              <w:jc w:val="both"/>
              <w:rPr>
                <w:rFonts w:ascii="Arial" w:hAnsi="Arial" w:cs="Arial"/>
              </w:rPr>
            </w:pPr>
            <w:r w:rsidRPr="00EF178F">
              <w:rPr>
                <w:rFonts w:ascii="Arial" w:hAnsi="Arial" w:cs="Arial"/>
              </w:rPr>
              <w:t>0,0</w:t>
            </w:r>
          </w:p>
        </w:tc>
        <w:tc>
          <w:tcPr>
            <w:tcW w:w="1071" w:type="dxa"/>
          </w:tcPr>
          <w:p w:rsidR="00EF178F" w:rsidRPr="00EF178F" w:rsidRDefault="00EF178F" w:rsidP="00062F43">
            <w:pPr>
              <w:jc w:val="both"/>
              <w:rPr>
                <w:rFonts w:ascii="Arial" w:hAnsi="Arial" w:cs="Arial"/>
              </w:rPr>
            </w:pPr>
            <w:r w:rsidRPr="00EF178F">
              <w:rPr>
                <w:rFonts w:ascii="Arial" w:hAnsi="Arial" w:cs="Arial"/>
              </w:rPr>
              <w:t>0,0</w:t>
            </w:r>
          </w:p>
        </w:tc>
        <w:tc>
          <w:tcPr>
            <w:tcW w:w="1071" w:type="dxa"/>
          </w:tcPr>
          <w:p w:rsidR="00EF178F" w:rsidRPr="00EF178F" w:rsidRDefault="00EF178F" w:rsidP="00062F43">
            <w:pPr>
              <w:jc w:val="both"/>
              <w:rPr>
                <w:rFonts w:ascii="Arial" w:hAnsi="Arial" w:cs="Arial"/>
              </w:rPr>
            </w:pPr>
            <w:r w:rsidRPr="00EF178F">
              <w:rPr>
                <w:rFonts w:ascii="Arial" w:hAnsi="Arial" w:cs="Arial"/>
              </w:rPr>
              <w:t>0,0</w:t>
            </w:r>
          </w:p>
        </w:tc>
        <w:tc>
          <w:tcPr>
            <w:tcW w:w="1203" w:type="dxa"/>
          </w:tcPr>
          <w:p w:rsidR="00EF178F" w:rsidRPr="00EF178F" w:rsidRDefault="00EF178F" w:rsidP="00062F43">
            <w:pPr>
              <w:jc w:val="both"/>
              <w:rPr>
                <w:rFonts w:ascii="Arial" w:hAnsi="Arial" w:cs="Arial"/>
              </w:rPr>
            </w:pPr>
            <w:r w:rsidRPr="00EF178F">
              <w:rPr>
                <w:rFonts w:ascii="Arial" w:hAnsi="Arial" w:cs="Arial"/>
              </w:rPr>
              <w:t>0,0</w:t>
            </w:r>
          </w:p>
        </w:tc>
      </w:tr>
      <w:tr w:rsidR="00EF178F" w:rsidTr="00616EA8">
        <w:tc>
          <w:tcPr>
            <w:tcW w:w="2126" w:type="dxa"/>
            <w:vMerge/>
          </w:tcPr>
          <w:p w:rsidR="00EF178F" w:rsidRDefault="00EF178F" w:rsidP="009D04FA">
            <w:pPr>
              <w:jc w:val="both"/>
              <w:rPr>
                <w:rFonts w:ascii="Arial" w:hAnsi="Arial" w:cs="Arial"/>
                <w:sz w:val="24"/>
                <w:szCs w:val="24"/>
              </w:rPr>
            </w:pPr>
          </w:p>
        </w:tc>
        <w:tc>
          <w:tcPr>
            <w:tcW w:w="2357" w:type="dxa"/>
            <w:vMerge/>
          </w:tcPr>
          <w:p w:rsidR="00EF178F" w:rsidRDefault="00EF178F" w:rsidP="009D04FA">
            <w:pPr>
              <w:jc w:val="both"/>
              <w:rPr>
                <w:rFonts w:ascii="Arial" w:hAnsi="Arial" w:cs="Arial"/>
                <w:sz w:val="24"/>
                <w:szCs w:val="24"/>
              </w:rPr>
            </w:pPr>
          </w:p>
        </w:tc>
        <w:tc>
          <w:tcPr>
            <w:tcW w:w="2055" w:type="dxa"/>
            <w:vMerge/>
          </w:tcPr>
          <w:p w:rsidR="00EF178F" w:rsidRDefault="00EF178F" w:rsidP="009D04FA">
            <w:pPr>
              <w:jc w:val="both"/>
              <w:rPr>
                <w:rFonts w:ascii="Arial" w:hAnsi="Arial" w:cs="Arial"/>
                <w:sz w:val="24"/>
                <w:szCs w:val="24"/>
              </w:rPr>
            </w:pPr>
          </w:p>
        </w:tc>
        <w:tc>
          <w:tcPr>
            <w:tcW w:w="1934" w:type="dxa"/>
          </w:tcPr>
          <w:p w:rsidR="00EF178F" w:rsidRDefault="00EF178F" w:rsidP="009D04FA">
            <w:pPr>
              <w:jc w:val="both"/>
              <w:rPr>
                <w:rFonts w:ascii="Arial" w:hAnsi="Arial" w:cs="Arial"/>
                <w:sz w:val="24"/>
                <w:szCs w:val="24"/>
              </w:rPr>
            </w:pPr>
            <w:r>
              <w:rPr>
                <w:rFonts w:ascii="Arial" w:hAnsi="Arial" w:cs="Arial"/>
                <w:sz w:val="24"/>
                <w:szCs w:val="24"/>
              </w:rPr>
              <w:t>Средства бюджета Московской области</w:t>
            </w:r>
          </w:p>
        </w:tc>
        <w:tc>
          <w:tcPr>
            <w:tcW w:w="1275" w:type="dxa"/>
          </w:tcPr>
          <w:p w:rsidR="00EF178F" w:rsidRPr="00EF178F" w:rsidRDefault="00EF178F" w:rsidP="009D04FA">
            <w:pPr>
              <w:jc w:val="both"/>
              <w:rPr>
                <w:rFonts w:ascii="Arial" w:hAnsi="Arial" w:cs="Arial"/>
              </w:rPr>
            </w:pPr>
            <w:r w:rsidRPr="00EF178F">
              <w:rPr>
                <w:rFonts w:ascii="Arial" w:hAnsi="Arial" w:cs="Arial"/>
              </w:rPr>
              <w:t>83524,7</w:t>
            </w:r>
          </w:p>
        </w:tc>
        <w:tc>
          <w:tcPr>
            <w:tcW w:w="1190" w:type="dxa"/>
          </w:tcPr>
          <w:p w:rsidR="00EF178F" w:rsidRPr="00EF178F" w:rsidRDefault="00EF178F" w:rsidP="00062F43">
            <w:pPr>
              <w:jc w:val="both"/>
              <w:rPr>
                <w:rFonts w:ascii="Arial" w:hAnsi="Arial" w:cs="Arial"/>
              </w:rPr>
            </w:pPr>
            <w:r w:rsidRPr="00EF178F">
              <w:rPr>
                <w:rFonts w:ascii="Arial" w:hAnsi="Arial" w:cs="Arial"/>
              </w:rPr>
              <w:t>0,0</w:t>
            </w:r>
          </w:p>
        </w:tc>
        <w:tc>
          <w:tcPr>
            <w:tcW w:w="1071" w:type="dxa"/>
          </w:tcPr>
          <w:p w:rsidR="00EF178F" w:rsidRPr="00EF178F" w:rsidRDefault="00EF178F" w:rsidP="00062F43">
            <w:pPr>
              <w:jc w:val="both"/>
              <w:rPr>
                <w:rFonts w:ascii="Arial" w:hAnsi="Arial" w:cs="Arial"/>
              </w:rPr>
            </w:pPr>
            <w:r w:rsidRPr="00EF178F">
              <w:rPr>
                <w:rFonts w:ascii="Arial" w:hAnsi="Arial" w:cs="Arial"/>
              </w:rPr>
              <w:t>0,0</w:t>
            </w:r>
          </w:p>
        </w:tc>
        <w:tc>
          <w:tcPr>
            <w:tcW w:w="1071" w:type="dxa"/>
          </w:tcPr>
          <w:p w:rsidR="00EF178F" w:rsidRPr="00EF178F" w:rsidRDefault="00EF178F" w:rsidP="00062F43">
            <w:pPr>
              <w:jc w:val="both"/>
              <w:rPr>
                <w:rFonts w:ascii="Arial" w:hAnsi="Arial" w:cs="Arial"/>
              </w:rPr>
            </w:pPr>
            <w:r w:rsidRPr="00EF178F">
              <w:rPr>
                <w:rFonts w:ascii="Arial" w:hAnsi="Arial" w:cs="Arial"/>
              </w:rPr>
              <w:t>0,0</w:t>
            </w:r>
          </w:p>
        </w:tc>
        <w:tc>
          <w:tcPr>
            <w:tcW w:w="1071" w:type="dxa"/>
          </w:tcPr>
          <w:p w:rsidR="00EF178F" w:rsidRPr="00EF178F" w:rsidRDefault="00EF178F" w:rsidP="00062F43">
            <w:pPr>
              <w:jc w:val="both"/>
              <w:rPr>
                <w:rFonts w:ascii="Arial" w:hAnsi="Arial" w:cs="Arial"/>
              </w:rPr>
            </w:pPr>
            <w:r w:rsidRPr="00EF178F">
              <w:rPr>
                <w:rFonts w:ascii="Arial" w:hAnsi="Arial" w:cs="Arial"/>
              </w:rPr>
              <w:t>0,0</w:t>
            </w:r>
          </w:p>
        </w:tc>
        <w:tc>
          <w:tcPr>
            <w:tcW w:w="1203" w:type="dxa"/>
          </w:tcPr>
          <w:p w:rsidR="00EF178F" w:rsidRPr="00EF178F" w:rsidRDefault="00EF178F" w:rsidP="009D04FA">
            <w:pPr>
              <w:jc w:val="both"/>
              <w:rPr>
                <w:rFonts w:ascii="Arial" w:hAnsi="Arial" w:cs="Arial"/>
              </w:rPr>
            </w:pPr>
            <w:r w:rsidRPr="00EF178F">
              <w:rPr>
                <w:rFonts w:ascii="Arial" w:hAnsi="Arial" w:cs="Arial"/>
              </w:rPr>
              <w:t>83524,7</w:t>
            </w:r>
          </w:p>
        </w:tc>
      </w:tr>
      <w:tr w:rsidR="00EF178F" w:rsidTr="00616EA8">
        <w:tc>
          <w:tcPr>
            <w:tcW w:w="2126" w:type="dxa"/>
            <w:vMerge/>
          </w:tcPr>
          <w:p w:rsidR="00EF178F" w:rsidRDefault="00EF178F" w:rsidP="009D04FA">
            <w:pPr>
              <w:jc w:val="both"/>
              <w:rPr>
                <w:rFonts w:ascii="Arial" w:hAnsi="Arial" w:cs="Arial"/>
                <w:sz w:val="24"/>
                <w:szCs w:val="24"/>
              </w:rPr>
            </w:pPr>
          </w:p>
        </w:tc>
        <w:tc>
          <w:tcPr>
            <w:tcW w:w="2357" w:type="dxa"/>
            <w:vMerge/>
          </w:tcPr>
          <w:p w:rsidR="00EF178F" w:rsidRDefault="00EF178F" w:rsidP="009D04FA">
            <w:pPr>
              <w:jc w:val="both"/>
              <w:rPr>
                <w:rFonts w:ascii="Arial" w:hAnsi="Arial" w:cs="Arial"/>
                <w:sz w:val="24"/>
                <w:szCs w:val="24"/>
              </w:rPr>
            </w:pPr>
          </w:p>
        </w:tc>
        <w:tc>
          <w:tcPr>
            <w:tcW w:w="2055" w:type="dxa"/>
            <w:vMerge/>
          </w:tcPr>
          <w:p w:rsidR="00EF178F" w:rsidRDefault="00EF178F" w:rsidP="009D04FA">
            <w:pPr>
              <w:jc w:val="both"/>
              <w:rPr>
                <w:rFonts w:ascii="Arial" w:hAnsi="Arial" w:cs="Arial"/>
                <w:sz w:val="24"/>
                <w:szCs w:val="24"/>
              </w:rPr>
            </w:pPr>
          </w:p>
        </w:tc>
        <w:tc>
          <w:tcPr>
            <w:tcW w:w="1934" w:type="dxa"/>
          </w:tcPr>
          <w:p w:rsidR="00EF178F" w:rsidRDefault="00EF178F" w:rsidP="009D04FA">
            <w:pPr>
              <w:jc w:val="both"/>
              <w:rPr>
                <w:rFonts w:ascii="Arial" w:hAnsi="Arial" w:cs="Arial"/>
                <w:sz w:val="24"/>
                <w:szCs w:val="24"/>
              </w:rPr>
            </w:pPr>
            <w:r>
              <w:rPr>
                <w:rFonts w:ascii="Arial" w:hAnsi="Arial" w:cs="Arial"/>
                <w:sz w:val="24"/>
                <w:szCs w:val="24"/>
              </w:rPr>
              <w:t>Средства бюджета Пушкинского муниципального района</w:t>
            </w:r>
          </w:p>
        </w:tc>
        <w:tc>
          <w:tcPr>
            <w:tcW w:w="1275" w:type="dxa"/>
          </w:tcPr>
          <w:p w:rsidR="00EF178F" w:rsidRPr="00EF178F" w:rsidRDefault="00EF178F" w:rsidP="009D04FA">
            <w:pPr>
              <w:jc w:val="both"/>
              <w:rPr>
                <w:rFonts w:ascii="Arial" w:hAnsi="Arial" w:cs="Arial"/>
              </w:rPr>
            </w:pPr>
            <w:r w:rsidRPr="00EF178F">
              <w:rPr>
                <w:rFonts w:ascii="Arial" w:hAnsi="Arial" w:cs="Arial"/>
              </w:rPr>
              <w:t>40529,0</w:t>
            </w:r>
          </w:p>
        </w:tc>
        <w:tc>
          <w:tcPr>
            <w:tcW w:w="1190" w:type="dxa"/>
          </w:tcPr>
          <w:p w:rsidR="00EF178F" w:rsidRPr="00EF178F" w:rsidRDefault="00EF178F" w:rsidP="009D04FA">
            <w:pPr>
              <w:jc w:val="both"/>
              <w:rPr>
                <w:rFonts w:ascii="Arial" w:hAnsi="Arial" w:cs="Arial"/>
              </w:rPr>
            </w:pPr>
            <w:r w:rsidRPr="00EF178F">
              <w:rPr>
                <w:rFonts w:ascii="Arial" w:hAnsi="Arial" w:cs="Arial"/>
              </w:rPr>
              <w:t>30357,8</w:t>
            </w:r>
          </w:p>
        </w:tc>
        <w:tc>
          <w:tcPr>
            <w:tcW w:w="1071" w:type="dxa"/>
          </w:tcPr>
          <w:p w:rsidR="00EF178F" w:rsidRPr="00EF178F" w:rsidRDefault="00EF178F" w:rsidP="009D04FA">
            <w:pPr>
              <w:jc w:val="both"/>
              <w:rPr>
                <w:rFonts w:ascii="Arial" w:hAnsi="Arial" w:cs="Arial"/>
              </w:rPr>
            </w:pPr>
            <w:r w:rsidRPr="00EF178F">
              <w:rPr>
                <w:rFonts w:ascii="Arial" w:hAnsi="Arial" w:cs="Arial"/>
              </w:rPr>
              <w:t>30357,8</w:t>
            </w:r>
          </w:p>
        </w:tc>
        <w:tc>
          <w:tcPr>
            <w:tcW w:w="1071" w:type="dxa"/>
          </w:tcPr>
          <w:p w:rsidR="00EF178F" w:rsidRPr="00EF178F" w:rsidRDefault="00EF178F" w:rsidP="00062F43">
            <w:pPr>
              <w:jc w:val="both"/>
              <w:rPr>
                <w:rFonts w:ascii="Arial" w:hAnsi="Arial" w:cs="Arial"/>
              </w:rPr>
            </w:pPr>
            <w:r w:rsidRPr="00EF178F">
              <w:rPr>
                <w:rFonts w:ascii="Arial" w:hAnsi="Arial" w:cs="Arial"/>
              </w:rPr>
              <w:t>30357,8</w:t>
            </w:r>
          </w:p>
        </w:tc>
        <w:tc>
          <w:tcPr>
            <w:tcW w:w="1071" w:type="dxa"/>
          </w:tcPr>
          <w:p w:rsidR="00EF178F" w:rsidRPr="00EF178F" w:rsidRDefault="00EF178F" w:rsidP="009D04FA">
            <w:pPr>
              <w:jc w:val="both"/>
              <w:rPr>
                <w:rFonts w:ascii="Arial" w:hAnsi="Arial" w:cs="Arial"/>
              </w:rPr>
            </w:pPr>
            <w:r w:rsidRPr="00EF178F">
              <w:rPr>
                <w:rFonts w:ascii="Arial" w:hAnsi="Arial" w:cs="Arial"/>
              </w:rPr>
              <w:t>56136,8</w:t>
            </w:r>
          </w:p>
        </w:tc>
        <w:tc>
          <w:tcPr>
            <w:tcW w:w="1203" w:type="dxa"/>
          </w:tcPr>
          <w:p w:rsidR="00EF178F" w:rsidRPr="00EF178F" w:rsidRDefault="00EF178F" w:rsidP="009D04FA">
            <w:pPr>
              <w:jc w:val="both"/>
              <w:rPr>
                <w:rFonts w:ascii="Arial" w:hAnsi="Arial" w:cs="Arial"/>
              </w:rPr>
            </w:pPr>
            <w:r w:rsidRPr="00EF178F">
              <w:rPr>
                <w:rFonts w:ascii="Arial" w:hAnsi="Arial" w:cs="Arial"/>
              </w:rPr>
              <w:t>187739,2</w:t>
            </w:r>
          </w:p>
        </w:tc>
      </w:tr>
      <w:tr w:rsidR="00EF178F" w:rsidTr="00616EA8">
        <w:tc>
          <w:tcPr>
            <w:tcW w:w="2126" w:type="dxa"/>
            <w:vMerge/>
          </w:tcPr>
          <w:p w:rsidR="00EF178F" w:rsidRDefault="00EF178F" w:rsidP="009D04FA">
            <w:pPr>
              <w:jc w:val="both"/>
              <w:rPr>
                <w:rFonts w:ascii="Arial" w:hAnsi="Arial" w:cs="Arial"/>
                <w:sz w:val="24"/>
                <w:szCs w:val="24"/>
              </w:rPr>
            </w:pPr>
          </w:p>
        </w:tc>
        <w:tc>
          <w:tcPr>
            <w:tcW w:w="2357" w:type="dxa"/>
            <w:vMerge/>
          </w:tcPr>
          <w:p w:rsidR="00EF178F" w:rsidRDefault="00EF178F" w:rsidP="009D04FA">
            <w:pPr>
              <w:jc w:val="both"/>
              <w:rPr>
                <w:rFonts w:ascii="Arial" w:hAnsi="Arial" w:cs="Arial"/>
                <w:sz w:val="24"/>
                <w:szCs w:val="24"/>
              </w:rPr>
            </w:pPr>
          </w:p>
        </w:tc>
        <w:tc>
          <w:tcPr>
            <w:tcW w:w="2055" w:type="dxa"/>
            <w:vMerge/>
          </w:tcPr>
          <w:p w:rsidR="00EF178F" w:rsidRDefault="00EF178F" w:rsidP="009D04FA">
            <w:pPr>
              <w:jc w:val="both"/>
              <w:rPr>
                <w:rFonts w:ascii="Arial" w:hAnsi="Arial" w:cs="Arial"/>
                <w:sz w:val="24"/>
                <w:szCs w:val="24"/>
              </w:rPr>
            </w:pPr>
          </w:p>
        </w:tc>
        <w:tc>
          <w:tcPr>
            <w:tcW w:w="1934" w:type="dxa"/>
          </w:tcPr>
          <w:p w:rsidR="00EF178F" w:rsidRDefault="00EF178F" w:rsidP="009D04FA">
            <w:pPr>
              <w:jc w:val="both"/>
              <w:rPr>
                <w:rFonts w:ascii="Arial" w:hAnsi="Arial" w:cs="Arial"/>
                <w:sz w:val="24"/>
                <w:szCs w:val="24"/>
              </w:rPr>
            </w:pPr>
            <w:r>
              <w:rPr>
                <w:rFonts w:ascii="Arial" w:hAnsi="Arial" w:cs="Arial"/>
                <w:sz w:val="24"/>
                <w:szCs w:val="24"/>
              </w:rPr>
              <w:t>Средства бюджетов поселений</w:t>
            </w:r>
          </w:p>
        </w:tc>
        <w:tc>
          <w:tcPr>
            <w:tcW w:w="1275" w:type="dxa"/>
          </w:tcPr>
          <w:p w:rsidR="00EF178F" w:rsidRPr="00EF178F" w:rsidRDefault="00EF178F" w:rsidP="009D04FA">
            <w:pPr>
              <w:jc w:val="both"/>
              <w:rPr>
                <w:rFonts w:ascii="Arial" w:hAnsi="Arial" w:cs="Arial"/>
              </w:rPr>
            </w:pPr>
            <w:r w:rsidRPr="00EF178F">
              <w:rPr>
                <w:rFonts w:ascii="Arial" w:hAnsi="Arial" w:cs="Arial"/>
              </w:rPr>
              <w:t>51238,2</w:t>
            </w:r>
          </w:p>
        </w:tc>
        <w:tc>
          <w:tcPr>
            <w:tcW w:w="1190" w:type="dxa"/>
          </w:tcPr>
          <w:p w:rsidR="00EF178F" w:rsidRPr="00EF178F" w:rsidRDefault="00EF178F" w:rsidP="009D04FA">
            <w:pPr>
              <w:jc w:val="both"/>
              <w:rPr>
                <w:rFonts w:ascii="Arial" w:hAnsi="Arial" w:cs="Arial"/>
              </w:rPr>
            </w:pPr>
            <w:r w:rsidRPr="00EF178F">
              <w:rPr>
                <w:rFonts w:ascii="Arial" w:hAnsi="Arial" w:cs="Arial"/>
              </w:rPr>
              <w:t>0,0</w:t>
            </w:r>
          </w:p>
        </w:tc>
        <w:tc>
          <w:tcPr>
            <w:tcW w:w="1071" w:type="dxa"/>
          </w:tcPr>
          <w:p w:rsidR="00EF178F" w:rsidRPr="00EF178F" w:rsidRDefault="00EF178F" w:rsidP="009D04FA">
            <w:pPr>
              <w:jc w:val="both"/>
              <w:rPr>
                <w:rFonts w:ascii="Arial" w:hAnsi="Arial" w:cs="Arial"/>
              </w:rPr>
            </w:pPr>
            <w:r w:rsidRPr="00EF178F">
              <w:rPr>
                <w:rFonts w:ascii="Arial" w:hAnsi="Arial" w:cs="Arial"/>
              </w:rPr>
              <w:t>0,0</w:t>
            </w:r>
          </w:p>
        </w:tc>
        <w:tc>
          <w:tcPr>
            <w:tcW w:w="1071" w:type="dxa"/>
          </w:tcPr>
          <w:p w:rsidR="00EF178F" w:rsidRPr="00EF178F" w:rsidRDefault="00EF178F" w:rsidP="009D04FA">
            <w:pPr>
              <w:jc w:val="both"/>
              <w:rPr>
                <w:rFonts w:ascii="Arial" w:hAnsi="Arial" w:cs="Arial"/>
              </w:rPr>
            </w:pPr>
            <w:r w:rsidRPr="00EF178F">
              <w:rPr>
                <w:rFonts w:ascii="Arial" w:hAnsi="Arial" w:cs="Arial"/>
              </w:rPr>
              <w:t>0,0</w:t>
            </w:r>
          </w:p>
        </w:tc>
        <w:tc>
          <w:tcPr>
            <w:tcW w:w="1071" w:type="dxa"/>
          </w:tcPr>
          <w:p w:rsidR="00EF178F" w:rsidRPr="00EF178F" w:rsidRDefault="00EF178F" w:rsidP="009D04FA">
            <w:pPr>
              <w:jc w:val="both"/>
              <w:rPr>
                <w:rFonts w:ascii="Arial" w:hAnsi="Arial" w:cs="Arial"/>
              </w:rPr>
            </w:pPr>
            <w:r w:rsidRPr="00EF178F">
              <w:rPr>
                <w:rFonts w:ascii="Arial" w:hAnsi="Arial" w:cs="Arial"/>
              </w:rPr>
              <w:t>0,0</w:t>
            </w:r>
          </w:p>
        </w:tc>
        <w:tc>
          <w:tcPr>
            <w:tcW w:w="1203" w:type="dxa"/>
          </w:tcPr>
          <w:p w:rsidR="00EF178F" w:rsidRPr="00EF178F" w:rsidRDefault="00EF178F" w:rsidP="009D04FA">
            <w:pPr>
              <w:jc w:val="both"/>
              <w:rPr>
                <w:rFonts w:ascii="Arial" w:hAnsi="Arial" w:cs="Arial"/>
              </w:rPr>
            </w:pPr>
            <w:r w:rsidRPr="00EF178F">
              <w:rPr>
                <w:rFonts w:ascii="Arial" w:hAnsi="Arial" w:cs="Arial"/>
              </w:rPr>
              <w:t>51238,2</w:t>
            </w:r>
          </w:p>
        </w:tc>
      </w:tr>
      <w:tr w:rsidR="00EF178F" w:rsidTr="00616EA8">
        <w:tc>
          <w:tcPr>
            <w:tcW w:w="2126" w:type="dxa"/>
            <w:vMerge/>
          </w:tcPr>
          <w:p w:rsidR="00EF178F" w:rsidRDefault="00EF178F" w:rsidP="009D04FA">
            <w:pPr>
              <w:jc w:val="both"/>
              <w:rPr>
                <w:rFonts w:ascii="Arial" w:hAnsi="Arial" w:cs="Arial"/>
                <w:sz w:val="24"/>
                <w:szCs w:val="24"/>
              </w:rPr>
            </w:pPr>
          </w:p>
        </w:tc>
        <w:tc>
          <w:tcPr>
            <w:tcW w:w="2357" w:type="dxa"/>
            <w:vMerge/>
          </w:tcPr>
          <w:p w:rsidR="00EF178F" w:rsidRDefault="00EF178F" w:rsidP="009D04FA">
            <w:pPr>
              <w:jc w:val="both"/>
              <w:rPr>
                <w:rFonts w:ascii="Arial" w:hAnsi="Arial" w:cs="Arial"/>
                <w:sz w:val="24"/>
                <w:szCs w:val="24"/>
              </w:rPr>
            </w:pPr>
          </w:p>
        </w:tc>
        <w:tc>
          <w:tcPr>
            <w:tcW w:w="2055" w:type="dxa"/>
            <w:vMerge/>
          </w:tcPr>
          <w:p w:rsidR="00EF178F" w:rsidRDefault="00EF178F" w:rsidP="009D04FA">
            <w:pPr>
              <w:jc w:val="both"/>
              <w:rPr>
                <w:rFonts w:ascii="Arial" w:hAnsi="Arial" w:cs="Arial"/>
                <w:sz w:val="24"/>
                <w:szCs w:val="24"/>
              </w:rPr>
            </w:pPr>
          </w:p>
        </w:tc>
        <w:tc>
          <w:tcPr>
            <w:tcW w:w="1934" w:type="dxa"/>
          </w:tcPr>
          <w:p w:rsidR="00EF178F" w:rsidRDefault="00EF178F" w:rsidP="009D04FA">
            <w:pPr>
              <w:jc w:val="both"/>
              <w:rPr>
                <w:rFonts w:ascii="Arial" w:hAnsi="Arial" w:cs="Arial"/>
                <w:sz w:val="24"/>
                <w:szCs w:val="24"/>
              </w:rPr>
            </w:pPr>
            <w:r>
              <w:rPr>
                <w:rFonts w:ascii="Arial" w:hAnsi="Arial" w:cs="Arial"/>
                <w:sz w:val="24"/>
                <w:szCs w:val="24"/>
              </w:rPr>
              <w:t>Внебюджетные источники</w:t>
            </w:r>
          </w:p>
        </w:tc>
        <w:tc>
          <w:tcPr>
            <w:tcW w:w="1275" w:type="dxa"/>
          </w:tcPr>
          <w:p w:rsidR="00EF178F" w:rsidRPr="00EF178F" w:rsidRDefault="00EF178F" w:rsidP="009D04FA">
            <w:pPr>
              <w:jc w:val="both"/>
              <w:rPr>
                <w:rFonts w:ascii="Arial" w:hAnsi="Arial" w:cs="Arial"/>
              </w:rPr>
            </w:pPr>
            <w:r w:rsidRPr="00EF178F">
              <w:rPr>
                <w:rFonts w:ascii="Arial" w:hAnsi="Arial" w:cs="Arial"/>
              </w:rPr>
              <w:t>0,0</w:t>
            </w:r>
          </w:p>
        </w:tc>
        <w:tc>
          <w:tcPr>
            <w:tcW w:w="1190" w:type="dxa"/>
          </w:tcPr>
          <w:p w:rsidR="00EF178F" w:rsidRPr="00EF178F" w:rsidRDefault="00EF178F" w:rsidP="009D04FA">
            <w:pPr>
              <w:jc w:val="both"/>
              <w:rPr>
                <w:rFonts w:ascii="Arial" w:hAnsi="Arial" w:cs="Arial"/>
              </w:rPr>
            </w:pPr>
            <w:r w:rsidRPr="00EF178F">
              <w:rPr>
                <w:rFonts w:ascii="Arial" w:hAnsi="Arial" w:cs="Arial"/>
              </w:rPr>
              <w:t>0,0</w:t>
            </w:r>
          </w:p>
        </w:tc>
        <w:tc>
          <w:tcPr>
            <w:tcW w:w="1071" w:type="dxa"/>
          </w:tcPr>
          <w:p w:rsidR="00EF178F" w:rsidRPr="00EF178F" w:rsidRDefault="00EF178F" w:rsidP="009D04FA">
            <w:pPr>
              <w:jc w:val="both"/>
              <w:rPr>
                <w:rFonts w:ascii="Arial" w:hAnsi="Arial" w:cs="Arial"/>
              </w:rPr>
            </w:pPr>
            <w:r w:rsidRPr="00EF178F">
              <w:rPr>
                <w:rFonts w:ascii="Arial" w:hAnsi="Arial" w:cs="Arial"/>
              </w:rPr>
              <w:t>0,0</w:t>
            </w:r>
          </w:p>
        </w:tc>
        <w:tc>
          <w:tcPr>
            <w:tcW w:w="1071" w:type="dxa"/>
          </w:tcPr>
          <w:p w:rsidR="00EF178F" w:rsidRPr="00EF178F" w:rsidRDefault="00EF178F" w:rsidP="009D04FA">
            <w:pPr>
              <w:jc w:val="both"/>
              <w:rPr>
                <w:rFonts w:ascii="Arial" w:hAnsi="Arial" w:cs="Arial"/>
              </w:rPr>
            </w:pPr>
            <w:r w:rsidRPr="00EF178F">
              <w:rPr>
                <w:rFonts w:ascii="Arial" w:hAnsi="Arial" w:cs="Arial"/>
              </w:rPr>
              <w:t>0,0</w:t>
            </w:r>
          </w:p>
        </w:tc>
        <w:tc>
          <w:tcPr>
            <w:tcW w:w="1071" w:type="dxa"/>
          </w:tcPr>
          <w:p w:rsidR="00EF178F" w:rsidRPr="00EF178F" w:rsidRDefault="00EF178F" w:rsidP="009D04FA">
            <w:pPr>
              <w:jc w:val="both"/>
              <w:rPr>
                <w:rFonts w:ascii="Arial" w:hAnsi="Arial" w:cs="Arial"/>
              </w:rPr>
            </w:pPr>
            <w:r w:rsidRPr="00EF178F">
              <w:rPr>
                <w:rFonts w:ascii="Arial" w:hAnsi="Arial" w:cs="Arial"/>
              </w:rPr>
              <w:t>0,0</w:t>
            </w:r>
          </w:p>
        </w:tc>
        <w:tc>
          <w:tcPr>
            <w:tcW w:w="1203" w:type="dxa"/>
          </w:tcPr>
          <w:p w:rsidR="00EF178F" w:rsidRPr="00EF178F" w:rsidRDefault="00EF178F" w:rsidP="009D04FA">
            <w:pPr>
              <w:jc w:val="both"/>
              <w:rPr>
                <w:rFonts w:ascii="Arial" w:hAnsi="Arial" w:cs="Arial"/>
              </w:rPr>
            </w:pPr>
            <w:r w:rsidRPr="00EF178F">
              <w:rPr>
                <w:rFonts w:ascii="Arial" w:hAnsi="Arial" w:cs="Arial"/>
              </w:rPr>
              <w:t>0,0</w:t>
            </w:r>
          </w:p>
        </w:tc>
      </w:tr>
      <w:tr w:rsidR="00EF178F" w:rsidTr="00616EA8">
        <w:tc>
          <w:tcPr>
            <w:tcW w:w="6538" w:type="dxa"/>
            <w:gridSpan w:val="3"/>
          </w:tcPr>
          <w:p w:rsidR="00EF178F" w:rsidRDefault="00EF178F" w:rsidP="009D04FA">
            <w:pPr>
              <w:jc w:val="both"/>
              <w:rPr>
                <w:rFonts w:ascii="Arial" w:hAnsi="Arial" w:cs="Arial"/>
                <w:sz w:val="24"/>
                <w:szCs w:val="24"/>
              </w:rPr>
            </w:pPr>
            <w:r>
              <w:rPr>
                <w:rFonts w:ascii="Arial" w:hAnsi="Arial" w:cs="Arial"/>
                <w:sz w:val="24"/>
                <w:szCs w:val="24"/>
              </w:rPr>
              <w:t>Планируемые результаты реализации подпрограммы</w:t>
            </w:r>
          </w:p>
        </w:tc>
        <w:tc>
          <w:tcPr>
            <w:tcW w:w="1934" w:type="dxa"/>
          </w:tcPr>
          <w:p w:rsidR="00EF178F" w:rsidRDefault="00EF178F" w:rsidP="009D04FA">
            <w:pPr>
              <w:jc w:val="both"/>
              <w:rPr>
                <w:rFonts w:ascii="Arial" w:hAnsi="Arial" w:cs="Arial"/>
                <w:sz w:val="24"/>
                <w:szCs w:val="24"/>
              </w:rPr>
            </w:pPr>
            <w:r>
              <w:rPr>
                <w:rFonts w:ascii="Arial" w:hAnsi="Arial" w:cs="Arial"/>
                <w:sz w:val="24"/>
                <w:szCs w:val="24"/>
              </w:rPr>
              <w:t xml:space="preserve">Единица </w:t>
            </w:r>
            <w:r>
              <w:rPr>
                <w:rFonts w:ascii="Arial" w:hAnsi="Arial" w:cs="Arial"/>
                <w:sz w:val="24"/>
                <w:szCs w:val="24"/>
              </w:rPr>
              <w:lastRenderedPageBreak/>
              <w:t>измерения</w:t>
            </w:r>
          </w:p>
        </w:tc>
        <w:tc>
          <w:tcPr>
            <w:tcW w:w="1275" w:type="dxa"/>
          </w:tcPr>
          <w:p w:rsidR="00EF178F" w:rsidRDefault="00EF178F" w:rsidP="00EF178F">
            <w:pPr>
              <w:jc w:val="center"/>
              <w:rPr>
                <w:rFonts w:ascii="Arial" w:hAnsi="Arial" w:cs="Arial"/>
                <w:sz w:val="24"/>
                <w:szCs w:val="24"/>
              </w:rPr>
            </w:pPr>
            <w:r>
              <w:rPr>
                <w:rFonts w:ascii="Arial" w:hAnsi="Arial" w:cs="Arial"/>
                <w:sz w:val="24"/>
                <w:szCs w:val="24"/>
              </w:rPr>
              <w:lastRenderedPageBreak/>
              <w:t>2017 год</w:t>
            </w:r>
          </w:p>
        </w:tc>
        <w:tc>
          <w:tcPr>
            <w:tcW w:w="1190" w:type="dxa"/>
          </w:tcPr>
          <w:p w:rsidR="00EF178F" w:rsidRDefault="00EF178F" w:rsidP="00EF178F">
            <w:pPr>
              <w:jc w:val="center"/>
              <w:rPr>
                <w:rFonts w:ascii="Arial" w:hAnsi="Arial" w:cs="Arial"/>
                <w:sz w:val="24"/>
                <w:szCs w:val="24"/>
              </w:rPr>
            </w:pPr>
            <w:r>
              <w:rPr>
                <w:rFonts w:ascii="Arial" w:hAnsi="Arial" w:cs="Arial"/>
                <w:sz w:val="24"/>
                <w:szCs w:val="24"/>
              </w:rPr>
              <w:t>2018 год</w:t>
            </w:r>
          </w:p>
        </w:tc>
        <w:tc>
          <w:tcPr>
            <w:tcW w:w="1071" w:type="dxa"/>
          </w:tcPr>
          <w:p w:rsidR="00EF178F" w:rsidRDefault="00EF178F" w:rsidP="00EF178F">
            <w:pPr>
              <w:jc w:val="center"/>
              <w:rPr>
                <w:rFonts w:ascii="Arial" w:hAnsi="Arial" w:cs="Arial"/>
                <w:sz w:val="24"/>
                <w:szCs w:val="24"/>
              </w:rPr>
            </w:pPr>
            <w:r>
              <w:rPr>
                <w:rFonts w:ascii="Arial" w:hAnsi="Arial" w:cs="Arial"/>
                <w:sz w:val="24"/>
                <w:szCs w:val="24"/>
              </w:rPr>
              <w:t xml:space="preserve">2019 </w:t>
            </w:r>
            <w:r>
              <w:rPr>
                <w:rFonts w:ascii="Arial" w:hAnsi="Arial" w:cs="Arial"/>
                <w:sz w:val="24"/>
                <w:szCs w:val="24"/>
              </w:rPr>
              <w:lastRenderedPageBreak/>
              <w:t>год</w:t>
            </w:r>
          </w:p>
        </w:tc>
        <w:tc>
          <w:tcPr>
            <w:tcW w:w="1071" w:type="dxa"/>
          </w:tcPr>
          <w:p w:rsidR="00EF178F" w:rsidRDefault="00EF178F" w:rsidP="00EF178F">
            <w:pPr>
              <w:jc w:val="center"/>
              <w:rPr>
                <w:rFonts w:ascii="Arial" w:hAnsi="Arial" w:cs="Arial"/>
                <w:sz w:val="24"/>
                <w:szCs w:val="24"/>
              </w:rPr>
            </w:pPr>
            <w:r>
              <w:rPr>
                <w:rFonts w:ascii="Arial" w:hAnsi="Arial" w:cs="Arial"/>
                <w:sz w:val="24"/>
                <w:szCs w:val="24"/>
              </w:rPr>
              <w:lastRenderedPageBreak/>
              <w:t xml:space="preserve">2020 </w:t>
            </w:r>
            <w:r>
              <w:rPr>
                <w:rFonts w:ascii="Arial" w:hAnsi="Arial" w:cs="Arial"/>
                <w:sz w:val="24"/>
                <w:szCs w:val="24"/>
              </w:rPr>
              <w:lastRenderedPageBreak/>
              <w:t>год</w:t>
            </w:r>
          </w:p>
        </w:tc>
        <w:tc>
          <w:tcPr>
            <w:tcW w:w="2274" w:type="dxa"/>
            <w:gridSpan w:val="2"/>
          </w:tcPr>
          <w:p w:rsidR="00EF178F" w:rsidRDefault="00EF178F" w:rsidP="00EF178F">
            <w:pPr>
              <w:jc w:val="center"/>
              <w:rPr>
                <w:rFonts w:ascii="Arial" w:hAnsi="Arial" w:cs="Arial"/>
                <w:sz w:val="24"/>
                <w:szCs w:val="24"/>
              </w:rPr>
            </w:pPr>
            <w:r>
              <w:rPr>
                <w:rFonts w:ascii="Arial" w:hAnsi="Arial" w:cs="Arial"/>
                <w:sz w:val="24"/>
                <w:szCs w:val="24"/>
              </w:rPr>
              <w:lastRenderedPageBreak/>
              <w:t>2021 год</w:t>
            </w:r>
          </w:p>
        </w:tc>
      </w:tr>
      <w:tr w:rsidR="00EF178F" w:rsidTr="00616EA8">
        <w:tc>
          <w:tcPr>
            <w:tcW w:w="6538" w:type="dxa"/>
            <w:gridSpan w:val="3"/>
          </w:tcPr>
          <w:p w:rsidR="00EF178F" w:rsidRDefault="00EF178F" w:rsidP="009D04FA">
            <w:pPr>
              <w:jc w:val="both"/>
              <w:rPr>
                <w:rFonts w:ascii="Arial" w:hAnsi="Arial" w:cs="Arial"/>
                <w:sz w:val="24"/>
                <w:szCs w:val="24"/>
              </w:rPr>
            </w:pPr>
            <w:r>
              <w:rPr>
                <w:rFonts w:ascii="Arial" w:hAnsi="Arial" w:cs="Arial"/>
                <w:sz w:val="24"/>
                <w:szCs w:val="24"/>
              </w:rPr>
              <w:lastRenderedPageBreak/>
              <w:t>Объемы ввода в эксплуатацию после строительства и (или) реконструкции автомобильных дорог общего пользования местного значения, в том числе с привлечением субсидии из бюджета Московской области</w:t>
            </w:r>
          </w:p>
        </w:tc>
        <w:tc>
          <w:tcPr>
            <w:tcW w:w="1934" w:type="dxa"/>
          </w:tcPr>
          <w:p w:rsidR="00EF178F" w:rsidRDefault="00EF178F" w:rsidP="009D04FA">
            <w:pPr>
              <w:jc w:val="both"/>
              <w:rPr>
                <w:rFonts w:ascii="Arial" w:hAnsi="Arial" w:cs="Arial"/>
                <w:sz w:val="24"/>
                <w:szCs w:val="24"/>
              </w:rPr>
            </w:pPr>
            <w:r>
              <w:rPr>
                <w:rFonts w:ascii="Arial" w:hAnsi="Arial" w:cs="Arial"/>
                <w:sz w:val="24"/>
                <w:szCs w:val="24"/>
              </w:rPr>
              <w:t>км</w:t>
            </w:r>
          </w:p>
        </w:tc>
        <w:tc>
          <w:tcPr>
            <w:tcW w:w="1275" w:type="dxa"/>
          </w:tcPr>
          <w:p w:rsidR="00EF178F" w:rsidRDefault="00EF178F" w:rsidP="009D04FA">
            <w:pPr>
              <w:jc w:val="both"/>
              <w:rPr>
                <w:rFonts w:ascii="Arial" w:hAnsi="Arial" w:cs="Arial"/>
                <w:sz w:val="24"/>
                <w:szCs w:val="24"/>
              </w:rPr>
            </w:pPr>
            <w:r>
              <w:rPr>
                <w:rFonts w:ascii="Arial" w:hAnsi="Arial" w:cs="Arial"/>
                <w:sz w:val="24"/>
                <w:szCs w:val="24"/>
              </w:rPr>
              <w:t>-</w:t>
            </w:r>
          </w:p>
        </w:tc>
        <w:tc>
          <w:tcPr>
            <w:tcW w:w="1190" w:type="dxa"/>
          </w:tcPr>
          <w:p w:rsidR="00EF178F" w:rsidRDefault="00EF178F" w:rsidP="009D04FA">
            <w:pPr>
              <w:jc w:val="both"/>
              <w:rPr>
                <w:rFonts w:ascii="Arial" w:hAnsi="Arial" w:cs="Arial"/>
                <w:sz w:val="24"/>
                <w:szCs w:val="24"/>
              </w:rPr>
            </w:pPr>
            <w:r>
              <w:rPr>
                <w:rFonts w:ascii="Arial" w:hAnsi="Arial" w:cs="Arial"/>
                <w:sz w:val="24"/>
                <w:szCs w:val="24"/>
              </w:rPr>
              <w:t>-</w:t>
            </w:r>
          </w:p>
        </w:tc>
        <w:tc>
          <w:tcPr>
            <w:tcW w:w="1071" w:type="dxa"/>
          </w:tcPr>
          <w:p w:rsidR="00EF178F" w:rsidRDefault="00EF178F" w:rsidP="009D04FA">
            <w:pPr>
              <w:jc w:val="both"/>
              <w:rPr>
                <w:rFonts w:ascii="Arial" w:hAnsi="Arial" w:cs="Arial"/>
                <w:sz w:val="24"/>
                <w:szCs w:val="24"/>
              </w:rPr>
            </w:pPr>
            <w:r>
              <w:rPr>
                <w:rFonts w:ascii="Arial" w:hAnsi="Arial" w:cs="Arial"/>
                <w:sz w:val="24"/>
                <w:szCs w:val="24"/>
              </w:rPr>
              <w:t>-</w:t>
            </w:r>
          </w:p>
        </w:tc>
        <w:tc>
          <w:tcPr>
            <w:tcW w:w="1071" w:type="dxa"/>
          </w:tcPr>
          <w:p w:rsidR="00EF178F" w:rsidRDefault="00EF178F" w:rsidP="009D04FA">
            <w:pPr>
              <w:jc w:val="both"/>
              <w:rPr>
                <w:rFonts w:ascii="Arial" w:hAnsi="Arial" w:cs="Arial"/>
                <w:sz w:val="24"/>
                <w:szCs w:val="24"/>
              </w:rPr>
            </w:pPr>
            <w:r>
              <w:rPr>
                <w:rFonts w:ascii="Arial" w:hAnsi="Arial" w:cs="Arial"/>
                <w:sz w:val="24"/>
                <w:szCs w:val="24"/>
              </w:rPr>
              <w:t>-</w:t>
            </w:r>
          </w:p>
        </w:tc>
        <w:tc>
          <w:tcPr>
            <w:tcW w:w="2274" w:type="dxa"/>
            <w:gridSpan w:val="2"/>
          </w:tcPr>
          <w:p w:rsidR="00EF178F" w:rsidRDefault="00EF178F" w:rsidP="009D04FA">
            <w:pPr>
              <w:jc w:val="both"/>
              <w:rPr>
                <w:rFonts w:ascii="Arial" w:hAnsi="Arial" w:cs="Arial"/>
                <w:sz w:val="24"/>
                <w:szCs w:val="24"/>
              </w:rPr>
            </w:pPr>
            <w:r>
              <w:rPr>
                <w:rFonts w:ascii="Arial" w:hAnsi="Arial" w:cs="Arial"/>
                <w:sz w:val="24"/>
                <w:szCs w:val="24"/>
              </w:rPr>
              <w:t>-</w:t>
            </w:r>
          </w:p>
        </w:tc>
      </w:tr>
      <w:tr w:rsidR="00EF178F" w:rsidTr="00616EA8">
        <w:tc>
          <w:tcPr>
            <w:tcW w:w="6538" w:type="dxa"/>
            <w:gridSpan w:val="3"/>
          </w:tcPr>
          <w:p w:rsidR="00EF178F" w:rsidRDefault="00EF178F" w:rsidP="009D04FA">
            <w:pPr>
              <w:jc w:val="both"/>
              <w:rPr>
                <w:rFonts w:ascii="Arial" w:hAnsi="Arial" w:cs="Arial"/>
                <w:sz w:val="24"/>
                <w:szCs w:val="24"/>
              </w:rPr>
            </w:pPr>
            <w:r>
              <w:rPr>
                <w:rFonts w:ascii="Arial" w:hAnsi="Arial" w:cs="Arial"/>
                <w:sz w:val="24"/>
                <w:szCs w:val="24"/>
              </w:rPr>
              <w:t xml:space="preserve">Объемы ввода в эксплуатацию после строительства и </w:t>
            </w:r>
            <w:proofErr w:type="gramStart"/>
            <w:r>
              <w:rPr>
                <w:rFonts w:ascii="Arial" w:hAnsi="Arial" w:cs="Arial"/>
                <w:sz w:val="24"/>
                <w:szCs w:val="24"/>
              </w:rPr>
              <w:t>реконструкции</w:t>
            </w:r>
            <w:proofErr w:type="gramEnd"/>
            <w:r>
              <w:rPr>
                <w:rFonts w:ascii="Arial" w:hAnsi="Arial" w:cs="Arial"/>
                <w:sz w:val="24"/>
                <w:szCs w:val="24"/>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w:t>
            </w:r>
          </w:p>
        </w:tc>
        <w:tc>
          <w:tcPr>
            <w:tcW w:w="1934" w:type="dxa"/>
          </w:tcPr>
          <w:p w:rsidR="00EF178F" w:rsidRDefault="00EF178F" w:rsidP="009D04FA">
            <w:pPr>
              <w:jc w:val="both"/>
              <w:rPr>
                <w:rFonts w:ascii="Arial" w:hAnsi="Arial" w:cs="Arial"/>
                <w:sz w:val="24"/>
                <w:szCs w:val="24"/>
              </w:rPr>
            </w:pPr>
            <w:r>
              <w:rPr>
                <w:rFonts w:ascii="Arial" w:hAnsi="Arial" w:cs="Arial"/>
                <w:sz w:val="24"/>
                <w:szCs w:val="24"/>
              </w:rPr>
              <w:t>км</w:t>
            </w:r>
          </w:p>
        </w:tc>
        <w:tc>
          <w:tcPr>
            <w:tcW w:w="1275" w:type="dxa"/>
          </w:tcPr>
          <w:p w:rsidR="00EF178F" w:rsidRDefault="00EF178F" w:rsidP="009D04FA">
            <w:pPr>
              <w:jc w:val="both"/>
              <w:rPr>
                <w:rFonts w:ascii="Arial" w:hAnsi="Arial" w:cs="Arial"/>
                <w:sz w:val="24"/>
                <w:szCs w:val="24"/>
              </w:rPr>
            </w:pPr>
            <w:r>
              <w:rPr>
                <w:rFonts w:ascii="Arial" w:hAnsi="Arial" w:cs="Arial"/>
                <w:sz w:val="24"/>
                <w:szCs w:val="24"/>
              </w:rPr>
              <w:t>-</w:t>
            </w:r>
          </w:p>
        </w:tc>
        <w:tc>
          <w:tcPr>
            <w:tcW w:w="1190" w:type="dxa"/>
          </w:tcPr>
          <w:p w:rsidR="00EF178F" w:rsidRDefault="00EF178F" w:rsidP="009D04FA">
            <w:pPr>
              <w:jc w:val="both"/>
              <w:rPr>
                <w:rFonts w:ascii="Arial" w:hAnsi="Arial" w:cs="Arial"/>
                <w:sz w:val="24"/>
                <w:szCs w:val="24"/>
              </w:rPr>
            </w:pPr>
            <w:r>
              <w:rPr>
                <w:rFonts w:ascii="Arial" w:hAnsi="Arial" w:cs="Arial"/>
                <w:sz w:val="24"/>
                <w:szCs w:val="24"/>
              </w:rPr>
              <w:t>-</w:t>
            </w:r>
          </w:p>
        </w:tc>
        <w:tc>
          <w:tcPr>
            <w:tcW w:w="1071" w:type="dxa"/>
          </w:tcPr>
          <w:p w:rsidR="00EF178F" w:rsidRDefault="00EF178F" w:rsidP="009D04FA">
            <w:pPr>
              <w:jc w:val="both"/>
              <w:rPr>
                <w:rFonts w:ascii="Arial" w:hAnsi="Arial" w:cs="Arial"/>
                <w:sz w:val="24"/>
                <w:szCs w:val="24"/>
              </w:rPr>
            </w:pPr>
            <w:r>
              <w:rPr>
                <w:rFonts w:ascii="Arial" w:hAnsi="Arial" w:cs="Arial"/>
                <w:sz w:val="24"/>
                <w:szCs w:val="24"/>
              </w:rPr>
              <w:t>-</w:t>
            </w:r>
          </w:p>
        </w:tc>
        <w:tc>
          <w:tcPr>
            <w:tcW w:w="1071" w:type="dxa"/>
          </w:tcPr>
          <w:p w:rsidR="00EF178F" w:rsidRDefault="00EF178F" w:rsidP="009D04FA">
            <w:pPr>
              <w:jc w:val="both"/>
              <w:rPr>
                <w:rFonts w:ascii="Arial" w:hAnsi="Arial" w:cs="Arial"/>
                <w:sz w:val="24"/>
                <w:szCs w:val="24"/>
              </w:rPr>
            </w:pPr>
            <w:r>
              <w:rPr>
                <w:rFonts w:ascii="Arial" w:hAnsi="Arial" w:cs="Arial"/>
                <w:sz w:val="24"/>
                <w:szCs w:val="24"/>
              </w:rPr>
              <w:t>-</w:t>
            </w:r>
          </w:p>
        </w:tc>
        <w:tc>
          <w:tcPr>
            <w:tcW w:w="2274" w:type="dxa"/>
            <w:gridSpan w:val="2"/>
          </w:tcPr>
          <w:p w:rsidR="00EF178F" w:rsidRDefault="00EF178F" w:rsidP="009D04FA">
            <w:pPr>
              <w:jc w:val="both"/>
              <w:rPr>
                <w:rFonts w:ascii="Arial" w:hAnsi="Arial" w:cs="Arial"/>
                <w:sz w:val="24"/>
                <w:szCs w:val="24"/>
              </w:rPr>
            </w:pPr>
            <w:r>
              <w:rPr>
                <w:rFonts w:ascii="Arial" w:hAnsi="Arial" w:cs="Arial"/>
                <w:sz w:val="24"/>
                <w:szCs w:val="24"/>
              </w:rPr>
              <w:t>-</w:t>
            </w:r>
          </w:p>
        </w:tc>
      </w:tr>
      <w:tr w:rsidR="00EF178F" w:rsidTr="00616EA8">
        <w:tc>
          <w:tcPr>
            <w:tcW w:w="6538" w:type="dxa"/>
            <w:gridSpan w:val="3"/>
          </w:tcPr>
          <w:p w:rsidR="00EF178F" w:rsidRDefault="00EF178F" w:rsidP="009D04FA">
            <w:pPr>
              <w:jc w:val="both"/>
              <w:rPr>
                <w:rFonts w:ascii="Arial" w:hAnsi="Arial" w:cs="Arial"/>
                <w:sz w:val="24"/>
                <w:szCs w:val="24"/>
              </w:rPr>
            </w:pPr>
            <w:r>
              <w:rPr>
                <w:rFonts w:ascii="Arial" w:hAnsi="Arial" w:cs="Arial"/>
                <w:sz w:val="24"/>
                <w:szCs w:val="24"/>
              </w:rPr>
              <w:t>Прирост протяженности сети автомобильных дорог местного значения на территории субъекта Российской Федерации в результате</w:t>
            </w:r>
            <w:r w:rsidR="00616EA8">
              <w:rPr>
                <w:rFonts w:ascii="Arial" w:hAnsi="Arial" w:cs="Arial"/>
                <w:sz w:val="24"/>
                <w:szCs w:val="24"/>
              </w:rPr>
              <w:t xml:space="preserve"> строительства новых автомобильных дорог</w:t>
            </w:r>
          </w:p>
        </w:tc>
        <w:tc>
          <w:tcPr>
            <w:tcW w:w="1934" w:type="dxa"/>
          </w:tcPr>
          <w:p w:rsidR="00EF178F" w:rsidRDefault="00616EA8" w:rsidP="009D04FA">
            <w:pPr>
              <w:jc w:val="both"/>
              <w:rPr>
                <w:rFonts w:ascii="Arial" w:hAnsi="Arial" w:cs="Arial"/>
                <w:sz w:val="24"/>
                <w:szCs w:val="24"/>
              </w:rPr>
            </w:pPr>
            <w:r>
              <w:rPr>
                <w:rFonts w:ascii="Arial" w:hAnsi="Arial" w:cs="Arial"/>
                <w:sz w:val="24"/>
                <w:szCs w:val="24"/>
              </w:rPr>
              <w:t>%</w:t>
            </w:r>
          </w:p>
        </w:tc>
        <w:tc>
          <w:tcPr>
            <w:tcW w:w="1275" w:type="dxa"/>
          </w:tcPr>
          <w:p w:rsidR="00EF178F" w:rsidRDefault="00616EA8" w:rsidP="009D04FA">
            <w:pPr>
              <w:jc w:val="both"/>
              <w:rPr>
                <w:rFonts w:ascii="Arial" w:hAnsi="Arial" w:cs="Arial"/>
                <w:sz w:val="24"/>
                <w:szCs w:val="24"/>
              </w:rPr>
            </w:pPr>
            <w:r>
              <w:rPr>
                <w:rFonts w:ascii="Arial" w:hAnsi="Arial" w:cs="Arial"/>
                <w:sz w:val="24"/>
                <w:szCs w:val="24"/>
              </w:rPr>
              <w:t>-</w:t>
            </w:r>
          </w:p>
        </w:tc>
        <w:tc>
          <w:tcPr>
            <w:tcW w:w="1190" w:type="dxa"/>
          </w:tcPr>
          <w:p w:rsidR="00EF178F" w:rsidRDefault="00616EA8" w:rsidP="009D04FA">
            <w:pPr>
              <w:jc w:val="both"/>
              <w:rPr>
                <w:rFonts w:ascii="Arial" w:hAnsi="Arial" w:cs="Arial"/>
                <w:sz w:val="24"/>
                <w:szCs w:val="24"/>
              </w:rPr>
            </w:pPr>
            <w:r>
              <w:rPr>
                <w:rFonts w:ascii="Arial" w:hAnsi="Arial" w:cs="Arial"/>
                <w:sz w:val="24"/>
                <w:szCs w:val="24"/>
              </w:rPr>
              <w:t>-</w:t>
            </w:r>
          </w:p>
        </w:tc>
        <w:tc>
          <w:tcPr>
            <w:tcW w:w="1071" w:type="dxa"/>
          </w:tcPr>
          <w:p w:rsidR="00EF178F" w:rsidRDefault="00616EA8" w:rsidP="009D04FA">
            <w:pPr>
              <w:jc w:val="both"/>
              <w:rPr>
                <w:rFonts w:ascii="Arial" w:hAnsi="Arial" w:cs="Arial"/>
                <w:sz w:val="24"/>
                <w:szCs w:val="24"/>
              </w:rPr>
            </w:pPr>
            <w:r>
              <w:rPr>
                <w:rFonts w:ascii="Arial" w:hAnsi="Arial" w:cs="Arial"/>
                <w:sz w:val="24"/>
                <w:szCs w:val="24"/>
              </w:rPr>
              <w:t>-</w:t>
            </w:r>
          </w:p>
        </w:tc>
        <w:tc>
          <w:tcPr>
            <w:tcW w:w="1071" w:type="dxa"/>
          </w:tcPr>
          <w:p w:rsidR="00EF178F" w:rsidRDefault="00616EA8" w:rsidP="009D04FA">
            <w:pPr>
              <w:jc w:val="both"/>
              <w:rPr>
                <w:rFonts w:ascii="Arial" w:hAnsi="Arial" w:cs="Arial"/>
                <w:sz w:val="24"/>
                <w:szCs w:val="24"/>
              </w:rPr>
            </w:pPr>
            <w:r>
              <w:rPr>
                <w:rFonts w:ascii="Arial" w:hAnsi="Arial" w:cs="Arial"/>
                <w:sz w:val="24"/>
                <w:szCs w:val="24"/>
              </w:rPr>
              <w:t>-</w:t>
            </w:r>
          </w:p>
        </w:tc>
        <w:tc>
          <w:tcPr>
            <w:tcW w:w="2274" w:type="dxa"/>
            <w:gridSpan w:val="2"/>
          </w:tcPr>
          <w:p w:rsidR="00EF178F" w:rsidRDefault="00616EA8" w:rsidP="009D04FA">
            <w:pPr>
              <w:jc w:val="both"/>
              <w:rPr>
                <w:rFonts w:ascii="Arial" w:hAnsi="Arial" w:cs="Arial"/>
                <w:sz w:val="24"/>
                <w:szCs w:val="24"/>
              </w:rPr>
            </w:pPr>
            <w:r>
              <w:rPr>
                <w:rFonts w:ascii="Arial" w:hAnsi="Arial" w:cs="Arial"/>
                <w:sz w:val="24"/>
                <w:szCs w:val="24"/>
              </w:rPr>
              <w:t>-</w:t>
            </w:r>
          </w:p>
        </w:tc>
      </w:tr>
      <w:tr w:rsidR="00616EA8" w:rsidTr="00616EA8">
        <w:tc>
          <w:tcPr>
            <w:tcW w:w="6538" w:type="dxa"/>
            <w:gridSpan w:val="3"/>
          </w:tcPr>
          <w:p w:rsidR="00616EA8" w:rsidRDefault="00616EA8" w:rsidP="009D04FA">
            <w:pPr>
              <w:jc w:val="both"/>
              <w:rPr>
                <w:rFonts w:ascii="Arial" w:hAnsi="Arial" w:cs="Arial"/>
                <w:sz w:val="24"/>
                <w:szCs w:val="24"/>
              </w:rPr>
            </w:pPr>
            <w:r>
              <w:rPr>
                <w:rFonts w:ascii="Arial" w:hAnsi="Arial" w:cs="Arial"/>
                <w:sz w:val="24"/>
                <w:szCs w:val="24"/>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934" w:type="dxa"/>
          </w:tcPr>
          <w:p w:rsidR="00616EA8" w:rsidRDefault="00616EA8" w:rsidP="009D04FA">
            <w:pPr>
              <w:jc w:val="both"/>
              <w:rPr>
                <w:rFonts w:ascii="Arial" w:hAnsi="Arial" w:cs="Arial"/>
                <w:sz w:val="24"/>
                <w:szCs w:val="24"/>
              </w:rPr>
            </w:pPr>
            <w:r>
              <w:rPr>
                <w:rFonts w:ascii="Arial" w:hAnsi="Arial" w:cs="Arial"/>
                <w:sz w:val="24"/>
                <w:szCs w:val="24"/>
              </w:rPr>
              <w:t>%</w:t>
            </w:r>
          </w:p>
        </w:tc>
        <w:tc>
          <w:tcPr>
            <w:tcW w:w="1275" w:type="dxa"/>
          </w:tcPr>
          <w:p w:rsidR="00616EA8" w:rsidRDefault="00616EA8" w:rsidP="009D04FA">
            <w:pPr>
              <w:jc w:val="both"/>
              <w:rPr>
                <w:rFonts w:ascii="Arial" w:hAnsi="Arial" w:cs="Arial"/>
                <w:sz w:val="24"/>
                <w:szCs w:val="24"/>
              </w:rPr>
            </w:pPr>
            <w:r>
              <w:rPr>
                <w:rFonts w:ascii="Arial" w:hAnsi="Arial" w:cs="Arial"/>
                <w:sz w:val="24"/>
                <w:szCs w:val="24"/>
              </w:rPr>
              <w:t>-</w:t>
            </w:r>
          </w:p>
        </w:tc>
        <w:tc>
          <w:tcPr>
            <w:tcW w:w="1190" w:type="dxa"/>
          </w:tcPr>
          <w:p w:rsidR="00616EA8" w:rsidRDefault="00616EA8" w:rsidP="009D04FA">
            <w:pPr>
              <w:jc w:val="both"/>
              <w:rPr>
                <w:rFonts w:ascii="Arial" w:hAnsi="Arial" w:cs="Arial"/>
                <w:sz w:val="24"/>
                <w:szCs w:val="24"/>
              </w:rPr>
            </w:pPr>
            <w:r>
              <w:rPr>
                <w:rFonts w:ascii="Arial" w:hAnsi="Arial" w:cs="Arial"/>
                <w:sz w:val="24"/>
                <w:szCs w:val="24"/>
              </w:rPr>
              <w:t>-</w:t>
            </w:r>
          </w:p>
        </w:tc>
        <w:tc>
          <w:tcPr>
            <w:tcW w:w="1071" w:type="dxa"/>
          </w:tcPr>
          <w:p w:rsidR="00616EA8" w:rsidRDefault="00616EA8" w:rsidP="009D04FA">
            <w:pPr>
              <w:jc w:val="both"/>
              <w:rPr>
                <w:rFonts w:ascii="Arial" w:hAnsi="Arial" w:cs="Arial"/>
                <w:sz w:val="24"/>
                <w:szCs w:val="24"/>
              </w:rPr>
            </w:pPr>
            <w:r>
              <w:rPr>
                <w:rFonts w:ascii="Arial" w:hAnsi="Arial" w:cs="Arial"/>
                <w:sz w:val="24"/>
                <w:szCs w:val="24"/>
              </w:rPr>
              <w:t>-</w:t>
            </w:r>
          </w:p>
        </w:tc>
        <w:tc>
          <w:tcPr>
            <w:tcW w:w="1071" w:type="dxa"/>
          </w:tcPr>
          <w:p w:rsidR="00616EA8" w:rsidRDefault="00616EA8" w:rsidP="009D04FA">
            <w:pPr>
              <w:jc w:val="both"/>
              <w:rPr>
                <w:rFonts w:ascii="Arial" w:hAnsi="Arial" w:cs="Arial"/>
                <w:sz w:val="24"/>
                <w:szCs w:val="24"/>
              </w:rPr>
            </w:pPr>
            <w:r>
              <w:rPr>
                <w:rFonts w:ascii="Arial" w:hAnsi="Arial" w:cs="Arial"/>
                <w:sz w:val="24"/>
                <w:szCs w:val="24"/>
              </w:rPr>
              <w:t>-</w:t>
            </w:r>
          </w:p>
        </w:tc>
        <w:tc>
          <w:tcPr>
            <w:tcW w:w="2274" w:type="dxa"/>
            <w:gridSpan w:val="2"/>
          </w:tcPr>
          <w:p w:rsidR="00616EA8" w:rsidRDefault="00616EA8" w:rsidP="009D04FA">
            <w:pPr>
              <w:jc w:val="both"/>
              <w:rPr>
                <w:rFonts w:ascii="Arial" w:hAnsi="Arial" w:cs="Arial"/>
                <w:sz w:val="24"/>
                <w:szCs w:val="24"/>
              </w:rPr>
            </w:pPr>
            <w:r>
              <w:rPr>
                <w:rFonts w:ascii="Arial" w:hAnsi="Arial" w:cs="Arial"/>
                <w:sz w:val="24"/>
                <w:szCs w:val="24"/>
              </w:rPr>
              <w:t>-</w:t>
            </w:r>
          </w:p>
        </w:tc>
      </w:tr>
      <w:tr w:rsidR="00616EA8" w:rsidTr="00616EA8">
        <w:tc>
          <w:tcPr>
            <w:tcW w:w="6538" w:type="dxa"/>
            <w:gridSpan w:val="3"/>
          </w:tcPr>
          <w:p w:rsidR="00616EA8" w:rsidRDefault="00616EA8" w:rsidP="009D04FA">
            <w:pPr>
              <w:jc w:val="both"/>
              <w:rPr>
                <w:rFonts w:ascii="Arial" w:hAnsi="Arial" w:cs="Arial"/>
                <w:sz w:val="24"/>
                <w:szCs w:val="24"/>
              </w:rPr>
            </w:pPr>
            <w:r>
              <w:rPr>
                <w:rFonts w:ascii="Arial" w:hAnsi="Arial" w:cs="Arial"/>
                <w:sz w:val="24"/>
                <w:szCs w:val="24"/>
              </w:rPr>
              <w:t xml:space="preserve">Увеличение площади поверхности автомобильных дорог и искусственных сооружений на них, приведение в нормативное состояние </w:t>
            </w:r>
          </w:p>
        </w:tc>
        <w:tc>
          <w:tcPr>
            <w:tcW w:w="1934" w:type="dxa"/>
          </w:tcPr>
          <w:p w:rsidR="00616EA8" w:rsidRDefault="00616EA8" w:rsidP="009D04FA">
            <w:pPr>
              <w:jc w:val="both"/>
              <w:rPr>
                <w:rFonts w:ascii="Arial" w:hAnsi="Arial" w:cs="Arial"/>
                <w:sz w:val="24"/>
                <w:szCs w:val="24"/>
              </w:rPr>
            </w:pPr>
            <w:r>
              <w:rPr>
                <w:rFonts w:ascii="Arial" w:hAnsi="Arial" w:cs="Arial"/>
                <w:sz w:val="24"/>
                <w:szCs w:val="24"/>
              </w:rPr>
              <w:t>тыс. м</w:t>
            </w:r>
            <w:proofErr w:type="gramStart"/>
            <w:r>
              <w:rPr>
                <w:rFonts w:ascii="Arial" w:hAnsi="Arial" w:cs="Arial"/>
                <w:sz w:val="24"/>
                <w:szCs w:val="24"/>
              </w:rPr>
              <w:t>2</w:t>
            </w:r>
            <w:proofErr w:type="gramEnd"/>
            <w:r>
              <w:rPr>
                <w:rFonts w:ascii="Arial" w:hAnsi="Arial" w:cs="Arial"/>
                <w:sz w:val="24"/>
                <w:szCs w:val="24"/>
              </w:rPr>
              <w:t>/</w:t>
            </w:r>
          </w:p>
          <w:p w:rsidR="00616EA8" w:rsidRDefault="00616EA8" w:rsidP="009D04FA">
            <w:pPr>
              <w:jc w:val="both"/>
              <w:rPr>
                <w:rFonts w:ascii="Arial" w:hAnsi="Arial" w:cs="Arial"/>
                <w:sz w:val="24"/>
                <w:szCs w:val="24"/>
              </w:rPr>
            </w:pPr>
            <w:r>
              <w:rPr>
                <w:rFonts w:ascii="Arial" w:hAnsi="Arial" w:cs="Arial"/>
                <w:sz w:val="24"/>
                <w:szCs w:val="24"/>
              </w:rPr>
              <w:t>км</w:t>
            </w:r>
          </w:p>
        </w:tc>
        <w:tc>
          <w:tcPr>
            <w:tcW w:w="1275" w:type="dxa"/>
          </w:tcPr>
          <w:p w:rsidR="00616EA8" w:rsidRDefault="00616EA8" w:rsidP="009D04FA">
            <w:pPr>
              <w:jc w:val="both"/>
              <w:rPr>
                <w:rFonts w:ascii="Arial" w:hAnsi="Arial" w:cs="Arial"/>
                <w:sz w:val="24"/>
                <w:szCs w:val="24"/>
              </w:rPr>
            </w:pPr>
            <w:r>
              <w:rPr>
                <w:rFonts w:ascii="Arial" w:hAnsi="Arial" w:cs="Arial"/>
                <w:sz w:val="24"/>
                <w:szCs w:val="24"/>
              </w:rPr>
              <w:t>133,939/</w:t>
            </w:r>
          </w:p>
          <w:p w:rsidR="00616EA8" w:rsidRDefault="00616EA8" w:rsidP="009D04FA">
            <w:pPr>
              <w:jc w:val="both"/>
              <w:rPr>
                <w:rFonts w:ascii="Arial" w:hAnsi="Arial" w:cs="Arial"/>
                <w:sz w:val="24"/>
                <w:szCs w:val="24"/>
              </w:rPr>
            </w:pPr>
            <w:r>
              <w:rPr>
                <w:rFonts w:ascii="Arial" w:hAnsi="Arial" w:cs="Arial"/>
                <w:sz w:val="24"/>
                <w:szCs w:val="24"/>
              </w:rPr>
              <w:t>31,284</w:t>
            </w:r>
          </w:p>
        </w:tc>
        <w:tc>
          <w:tcPr>
            <w:tcW w:w="1190" w:type="dxa"/>
          </w:tcPr>
          <w:p w:rsidR="00616EA8" w:rsidRDefault="00616EA8" w:rsidP="009D04FA">
            <w:pPr>
              <w:jc w:val="both"/>
              <w:rPr>
                <w:rFonts w:ascii="Arial" w:hAnsi="Arial" w:cs="Arial"/>
                <w:sz w:val="24"/>
                <w:szCs w:val="24"/>
              </w:rPr>
            </w:pPr>
            <w:r>
              <w:rPr>
                <w:rFonts w:ascii="Arial" w:hAnsi="Arial" w:cs="Arial"/>
                <w:sz w:val="24"/>
                <w:szCs w:val="24"/>
              </w:rPr>
              <w:t>301,814/43,12</w:t>
            </w:r>
          </w:p>
        </w:tc>
        <w:tc>
          <w:tcPr>
            <w:tcW w:w="1071" w:type="dxa"/>
          </w:tcPr>
          <w:p w:rsidR="00616EA8" w:rsidRDefault="00616EA8">
            <w:r w:rsidRPr="00FB2EDC">
              <w:rPr>
                <w:rFonts w:ascii="Arial" w:hAnsi="Arial" w:cs="Arial"/>
                <w:sz w:val="24"/>
                <w:szCs w:val="24"/>
              </w:rPr>
              <w:t>301,814/43,12</w:t>
            </w:r>
          </w:p>
        </w:tc>
        <w:tc>
          <w:tcPr>
            <w:tcW w:w="1071" w:type="dxa"/>
          </w:tcPr>
          <w:p w:rsidR="00616EA8" w:rsidRDefault="00616EA8">
            <w:r w:rsidRPr="00FB2EDC">
              <w:rPr>
                <w:rFonts w:ascii="Arial" w:hAnsi="Arial" w:cs="Arial"/>
                <w:sz w:val="24"/>
                <w:szCs w:val="24"/>
              </w:rPr>
              <w:t>301,814/43,12</w:t>
            </w:r>
          </w:p>
        </w:tc>
        <w:tc>
          <w:tcPr>
            <w:tcW w:w="2274" w:type="dxa"/>
            <w:gridSpan w:val="2"/>
          </w:tcPr>
          <w:p w:rsidR="00616EA8" w:rsidRDefault="00616EA8">
            <w:r w:rsidRPr="00FB2EDC">
              <w:rPr>
                <w:rFonts w:ascii="Arial" w:hAnsi="Arial" w:cs="Arial"/>
                <w:sz w:val="24"/>
                <w:szCs w:val="24"/>
              </w:rPr>
              <w:t>301,814/43,12</w:t>
            </w:r>
          </w:p>
        </w:tc>
      </w:tr>
      <w:tr w:rsidR="00616EA8" w:rsidTr="00062F43">
        <w:tc>
          <w:tcPr>
            <w:tcW w:w="6538" w:type="dxa"/>
            <w:gridSpan w:val="3"/>
          </w:tcPr>
          <w:p w:rsidR="00616EA8" w:rsidRDefault="00616EA8" w:rsidP="009D04FA">
            <w:pPr>
              <w:jc w:val="both"/>
              <w:rPr>
                <w:rFonts w:ascii="Arial" w:hAnsi="Arial" w:cs="Arial"/>
                <w:sz w:val="24"/>
                <w:szCs w:val="24"/>
              </w:rPr>
            </w:pPr>
            <w:r>
              <w:rPr>
                <w:rFonts w:ascii="Arial" w:hAnsi="Arial" w:cs="Arial"/>
                <w:sz w:val="24"/>
                <w:szCs w:val="24"/>
              </w:rPr>
              <w:t xml:space="preserve">Увеличение площади поверхности дворовых территорий многоквартирных </w:t>
            </w:r>
          </w:p>
        </w:tc>
        <w:tc>
          <w:tcPr>
            <w:tcW w:w="1934" w:type="dxa"/>
          </w:tcPr>
          <w:p w:rsidR="00616EA8" w:rsidRDefault="00616EA8" w:rsidP="009D04FA">
            <w:pPr>
              <w:jc w:val="both"/>
              <w:rPr>
                <w:rFonts w:ascii="Arial" w:hAnsi="Arial" w:cs="Arial"/>
                <w:sz w:val="24"/>
                <w:szCs w:val="24"/>
              </w:rPr>
            </w:pPr>
            <w:r>
              <w:rPr>
                <w:rFonts w:ascii="Arial" w:hAnsi="Arial" w:cs="Arial"/>
                <w:sz w:val="24"/>
                <w:szCs w:val="24"/>
              </w:rPr>
              <w:t>М</w:t>
            </w:r>
            <w:proofErr w:type="gramStart"/>
            <w:r>
              <w:rPr>
                <w:rFonts w:ascii="Arial" w:hAnsi="Arial" w:cs="Arial"/>
                <w:sz w:val="24"/>
                <w:szCs w:val="24"/>
              </w:rPr>
              <w:t>2</w:t>
            </w:r>
            <w:proofErr w:type="gramEnd"/>
          </w:p>
        </w:tc>
        <w:tc>
          <w:tcPr>
            <w:tcW w:w="1275" w:type="dxa"/>
          </w:tcPr>
          <w:p w:rsidR="00616EA8" w:rsidRDefault="00616EA8" w:rsidP="009D04FA">
            <w:pPr>
              <w:jc w:val="both"/>
              <w:rPr>
                <w:rFonts w:ascii="Arial" w:hAnsi="Arial" w:cs="Arial"/>
                <w:sz w:val="24"/>
                <w:szCs w:val="24"/>
              </w:rPr>
            </w:pPr>
            <w:r>
              <w:rPr>
                <w:rFonts w:ascii="Arial" w:hAnsi="Arial" w:cs="Arial"/>
                <w:sz w:val="24"/>
                <w:szCs w:val="24"/>
              </w:rPr>
              <w:t>90535</w:t>
            </w:r>
          </w:p>
        </w:tc>
        <w:tc>
          <w:tcPr>
            <w:tcW w:w="1190" w:type="dxa"/>
          </w:tcPr>
          <w:p w:rsidR="00616EA8" w:rsidRDefault="00616EA8" w:rsidP="009D04FA">
            <w:pPr>
              <w:jc w:val="both"/>
              <w:rPr>
                <w:rFonts w:ascii="Arial" w:hAnsi="Arial" w:cs="Arial"/>
                <w:sz w:val="24"/>
                <w:szCs w:val="24"/>
              </w:rPr>
            </w:pPr>
            <w:r>
              <w:rPr>
                <w:rFonts w:ascii="Arial" w:hAnsi="Arial" w:cs="Arial"/>
                <w:sz w:val="24"/>
                <w:szCs w:val="24"/>
              </w:rPr>
              <w:t>-</w:t>
            </w:r>
          </w:p>
        </w:tc>
        <w:tc>
          <w:tcPr>
            <w:tcW w:w="1071" w:type="dxa"/>
          </w:tcPr>
          <w:p w:rsidR="00616EA8" w:rsidRDefault="00616EA8" w:rsidP="009D04FA">
            <w:pPr>
              <w:jc w:val="both"/>
              <w:rPr>
                <w:rFonts w:ascii="Arial" w:hAnsi="Arial" w:cs="Arial"/>
                <w:sz w:val="24"/>
                <w:szCs w:val="24"/>
              </w:rPr>
            </w:pPr>
            <w:r>
              <w:rPr>
                <w:rFonts w:ascii="Arial" w:hAnsi="Arial" w:cs="Arial"/>
                <w:sz w:val="24"/>
                <w:szCs w:val="24"/>
              </w:rPr>
              <w:t>-</w:t>
            </w:r>
          </w:p>
        </w:tc>
        <w:tc>
          <w:tcPr>
            <w:tcW w:w="1071" w:type="dxa"/>
          </w:tcPr>
          <w:p w:rsidR="00616EA8" w:rsidRDefault="00616EA8" w:rsidP="009D04FA">
            <w:pPr>
              <w:jc w:val="both"/>
              <w:rPr>
                <w:rFonts w:ascii="Arial" w:hAnsi="Arial" w:cs="Arial"/>
                <w:sz w:val="24"/>
                <w:szCs w:val="24"/>
              </w:rPr>
            </w:pPr>
            <w:r>
              <w:rPr>
                <w:rFonts w:ascii="Arial" w:hAnsi="Arial" w:cs="Arial"/>
                <w:sz w:val="24"/>
                <w:szCs w:val="24"/>
              </w:rPr>
              <w:t>-</w:t>
            </w:r>
          </w:p>
        </w:tc>
        <w:tc>
          <w:tcPr>
            <w:tcW w:w="2274" w:type="dxa"/>
            <w:gridSpan w:val="2"/>
          </w:tcPr>
          <w:p w:rsidR="00616EA8" w:rsidRDefault="00616EA8" w:rsidP="009D04FA">
            <w:pPr>
              <w:jc w:val="both"/>
              <w:rPr>
                <w:rFonts w:ascii="Arial" w:hAnsi="Arial" w:cs="Arial"/>
                <w:sz w:val="24"/>
                <w:szCs w:val="24"/>
              </w:rPr>
            </w:pPr>
            <w:r>
              <w:rPr>
                <w:rFonts w:ascii="Arial" w:hAnsi="Arial" w:cs="Arial"/>
                <w:sz w:val="24"/>
                <w:szCs w:val="24"/>
              </w:rPr>
              <w:t>-</w:t>
            </w:r>
          </w:p>
        </w:tc>
      </w:tr>
      <w:tr w:rsidR="00616EA8" w:rsidTr="00062F43">
        <w:tc>
          <w:tcPr>
            <w:tcW w:w="6538" w:type="dxa"/>
            <w:gridSpan w:val="3"/>
          </w:tcPr>
          <w:p w:rsidR="00616EA8" w:rsidRDefault="00616EA8" w:rsidP="009D04FA">
            <w:pPr>
              <w:jc w:val="both"/>
              <w:rPr>
                <w:rFonts w:ascii="Arial" w:hAnsi="Arial" w:cs="Arial"/>
                <w:sz w:val="24"/>
                <w:szCs w:val="24"/>
              </w:rPr>
            </w:pPr>
            <w:r>
              <w:rPr>
                <w:rFonts w:ascii="Arial" w:hAnsi="Arial" w:cs="Arial"/>
                <w:sz w:val="24"/>
                <w:szCs w:val="24"/>
              </w:rPr>
              <w:t>Протяженность сети автомобильных дорог общего пользования местного значения на территории субъекта Российской Федерации</w:t>
            </w:r>
          </w:p>
        </w:tc>
        <w:tc>
          <w:tcPr>
            <w:tcW w:w="1934" w:type="dxa"/>
          </w:tcPr>
          <w:p w:rsidR="00616EA8" w:rsidRDefault="00616EA8" w:rsidP="009D04FA">
            <w:pPr>
              <w:jc w:val="both"/>
              <w:rPr>
                <w:rFonts w:ascii="Arial" w:hAnsi="Arial" w:cs="Arial"/>
                <w:sz w:val="24"/>
                <w:szCs w:val="24"/>
              </w:rPr>
            </w:pPr>
            <w:r>
              <w:rPr>
                <w:rFonts w:ascii="Arial" w:hAnsi="Arial" w:cs="Arial"/>
                <w:sz w:val="24"/>
                <w:szCs w:val="24"/>
              </w:rPr>
              <w:t>км</w:t>
            </w:r>
          </w:p>
        </w:tc>
        <w:tc>
          <w:tcPr>
            <w:tcW w:w="1275" w:type="dxa"/>
          </w:tcPr>
          <w:p w:rsidR="00616EA8" w:rsidRDefault="00616EA8" w:rsidP="009D04FA">
            <w:pPr>
              <w:jc w:val="both"/>
              <w:rPr>
                <w:rFonts w:ascii="Arial" w:hAnsi="Arial" w:cs="Arial"/>
                <w:sz w:val="24"/>
                <w:szCs w:val="24"/>
              </w:rPr>
            </w:pPr>
            <w:r>
              <w:rPr>
                <w:rFonts w:ascii="Arial" w:hAnsi="Arial" w:cs="Arial"/>
                <w:sz w:val="24"/>
                <w:szCs w:val="24"/>
              </w:rPr>
              <w:t>370,5</w:t>
            </w:r>
          </w:p>
        </w:tc>
        <w:tc>
          <w:tcPr>
            <w:tcW w:w="1190" w:type="dxa"/>
          </w:tcPr>
          <w:p w:rsidR="00616EA8" w:rsidRDefault="00616EA8">
            <w:r w:rsidRPr="00570C85">
              <w:rPr>
                <w:rFonts w:ascii="Arial" w:hAnsi="Arial" w:cs="Arial"/>
                <w:sz w:val="24"/>
                <w:szCs w:val="24"/>
              </w:rPr>
              <w:t>370,5</w:t>
            </w:r>
          </w:p>
        </w:tc>
        <w:tc>
          <w:tcPr>
            <w:tcW w:w="1071" w:type="dxa"/>
          </w:tcPr>
          <w:p w:rsidR="00616EA8" w:rsidRDefault="00616EA8">
            <w:r w:rsidRPr="00570C85">
              <w:rPr>
                <w:rFonts w:ascii="Arial" w:hAnsi="Arial" w:cs="Arial"/>
                <w:sz w:val="24"/>
                <w:szCs w:val="24"/>
              </w:rPr>
              <w:t>370,5</w:t>
            </w:r>
          </w:p>
        </w:tc>
        <w:tc>
          <w:tcPr>
            <w:tcW w:w="1071" w:type="dxa"/>
          </w:tcPr>
          <w:p w:rsidR="00616EA8" w:rsidRDefault="00616EA8">
            <w:r w:rsidRPr="00570C85">
              <w:rPr>
                <w:rFonts w:ascii="Arial" w:hAnsi="Arial" w:cs="Arial"/>
                <w:sz w:val="24"/>
                <w:szCs w:val="24"/>
              </w:rPr>
              <w:t>370,5</w:t>
            </w:r>
          </w:p>
        </w:tc>
        <w:tc>
          <w:tcPr>
            <w:tcW w:w="2274" w:type="dxa"/>
            <w:gridSpan w:val="2"/>
          </w:tcPr>
          <w:p w:rsidR="00616EA8" w:rsidRDefault="00616EA8">
            <w:r w:rsidRPr="00570C85">
              <w:rPr>
                <w:rFonts w:ascii="Arial" w:hAnsi="Arial" w:cs="Arial"/>
                <w:sz w:val="24"/>
                <w:szCs w:val="24"/>
              </w:rPr>
              <w:t>370,5</w:t>
            </w:r>
          </w:p>
        </w:tc>
      </w:tr>
      <w:tr w:rsidR="00616EA8" w:rsidTr="00062F43">
        <w:tc>
          <w:tcPr>
            <w:tcW w:w="6538" w:type="dxa"/>
            <w:gridSpan w:val="3"/>
          </w:tcPr>
          <w:p w:rsidR="00616EA8" w:rsidRDefault="00BE33B0" w:rsidP="009D04FA">
            <w:pPr>
              <w:jc w:val="both"/>
              <w:rPr>
                <w:rFonts w:ascii="Arial" w:hAnsi="Arial" w:cs="Arial"/>
                <w:sz w:val="24"/>
                <w:szCs w:val="24"/>
              </w:rPr>
            </w:pPr>
            <w:r>
              <w:rPr>
                <w:rFonts w:ascii="Arial" w:hAnsi="Arial" w:cs="Arial"/>
                <w:sz w:val="24"/>
                <w:szCs w:val="24"/>
              </w:rPr>
              <w:t>Общая протяженность автомобильных дорог общего местного значения, соответствующих нормативным требованиям к транспортно-эксплуатационным показателям на 31 декабря отчетного года</w:t>
            </w:r>
          </w:p>
        </w:tc>
        <w:tc>
          <w:tcPr>
            <w:tcW w:w="1934" w:type="dxa"/>
          </w:tcPr>
          <w:p w:rsidR="00616EA8" w:rsidRDefault="00BE33B0" w:rsidP="009D04FA">
            <w:pPr>
              <w:jc w:val="both"/>
              <w:rPr>
                <w:rFonts w:ascii="Arial" w:hAnsi="Arial" w:cs="Arial"/>
                <w:sz w:val="24"/>
                <w:szCs w:val="24"/>
              </w:rPr>
            </w:pPr>
            <w:r>
              <w:rPr>
                <w:rFonts w:ascii="Arial" w:hAnsi="Arial" w:cs="Arial"/>
                <w:sz w:val="24"/>
                <w:szCs w:val="24"/>
              </w:rPr>
              <w:t>ка</w:t>
            </w:r>
          </w:p>
        </w:tc>
        <w:tc>
          <w:tcPr>
            <w:tcW w:w="1275" w:type="dxa"/>
          </w:tcPr>
          <w:p w:rsidR="00616EA8" w:rsidRDefault="00BE33B0" w:rsidP="009D04FA">
            <w:pPr>
              <w:jc w:val="both"/>
              <w:rPr>
                <w:rFonts w:ascii="Arial" w:hAnsi="Arial" w:cs="Arial"/>
                <w:sz w:val="24"/>
                <w:szCs w:val="24"/>
              </w:rPr>
            </w:pPr>
            <w:r>
              <w:rPr>
                <w:rFonts w:ascii="Arial" w:hAnsi="Arial" w:cs="Arial"/>
                <w:sz w:val="24"/>
                <w:szCs w:val="24"/>
              </w:rPr>
              <w:t>294,5</w:t>
            </w:r>
          </w:p>
        </w:tc>
        <w:tc>
          <w:tcPr>
            <w:tcW w:w="1190" w:type="dxa"/>
          </w:tcPr>
          <w:p w:rsidR="00616EA8" w:rsidRDefault="00BE33B0" w:rsidP="009D04FA">
            <w:pPr>
              <w:jc w:val="both"/>
              <w:rPr>
                <w:rFonts w:ascii="Arial" w:hAnsi="Arial" w:cs="Arial"/>
                <w:sz w:val="24"/>
                <w:szCs w:val="24"/>
              </w:rPr>
            </w:pPr>
            <w:r>
              <w:rPr>
                <w:rFonts w:ascii="Arial" w:hAnsi="Arial" w:cs="Arial"/>
                <w:sz w:val="24"/>
                <w:szCs w:val="24"/>
              </w:rPr>
              <w:t>331,6</w:t>
            </w:r>
          </w:p>
        </w:tc>
        <w:tc>
          <w:tcPr>
            <w:tcW w:w="1071" w:type="dxa"/>
          </w:tcPr>
          <w:p w:rsidR="00616EA8" w:rsidRDefault="00BE33B0" w:rsidP="009D04FA">
            <w:pPr>
              <w:jc w:val="both"/>
              <w:rPr>
                <w:rFonts w:ascii="Arial" w:hAnsi="Arial" w:cs="Arial"/>
                <w:sz w:val="24"/>
                <w:szCs w:val="24"/>
              </w:rPr>
            </w:pPr>
            <w:r>
              <w:rPr>
                <w:rFonts w:ascii="Arial" w:hAnsi="Arial" w:cs="Arial"/>
                <w:sz w:val="24"/>
                <w:szCs w:val="24"/>
              </w:rPr>
              <w:t>340,9</w:t>
            </w:r>
          </w:p>
        </w:tc>
        <w:tc>
          <w:tcPr>
            <w:tcW w:w="1071" w:type="dxa"/>
          </w:tcPr>
          <w:p w:rsidR="00616EA8" w:rsidRDefault="00BE33B0" w:rsidP="009D04FA">
            <w:pPr>
              <w:jc w:val="both"/>
              <w:rPr>
                <w:rFonts w:ascii="Arial" w:hAnsi="Arial" w:cs="Arial"/>
                <w:sz w:val="24"/>
                <w:szCs w:val="24"/>
              </w:rPr>
            </w:pPr>
            <w:r>
              <w:rPr>
                <w:rFonts w:ascii="Arial" w:hAnsi="Arial" w:cs="Arial"/>
                <w:sz w:val="24"/>
                <w:szCs w:val="24"/>
              </w:rPr>
              <w:t>352,0</w:t>
            </w:r>
          </w:p>
        </w:tc>
        <w:tc>
          <w:tcPr>
            <w:tcW w:w="2274" w:type="dxa"/>
            <w:gridSpan w:val="2"/>
          </w:tcPr>
          <w:p w:rsidR="00616EA8" w:rsidRDefault="00BE33B0" w:rsidP="009D04FA">
            <w:pPr>
              <w:jc w:val="both"/>
              <w:rPr>
                <w:rFonts w:ascii="Arial" w:hAnsi="Arial" w:cs="Arial"/>
                <w:sz w:val="24"/>
                <w:szCs w:val="24"/>
              </w:rPr>
            </w:pPr>
            <w:r>
              <w:rPr>
                <w:rFonts w:ascii="Arial" w:hAnsi="Arial" w:cs="Arial"/>
                <w:sz w:val="24"/>
                <w:szCs w:val="24"/>
              </w:rPr>
              <w:t>370,5</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lastRenderedPageBreak/>
              <w:t xml:space="preserve">Доля муниципальных дорог, не отвечающих нормативным требованиям </w:t>
            </w:r>
            <w:proofErr w:type="gramStart"/>
            <w:r>
              <w:rPr>
                <w:rFonts w:ascii="Arial" w:hAnsi="Arial" w:cs="Arial"/>
                <w:sz w:val="24"/>
                <w:szCs w:val="24"/>
              </w:rPr>
              <w:t>в</w:t>
            </w:r>
            <w:proofErr w:type="gramEnd"/>
          </w:p>
        </w:tc>
        <w:tc>
          <w:tcPr>
            <w:tcW w:w="1934" w:type="dxa"/>
          </w:tcPr>
          <w:p w:rsidR="00BE33B0" w:rsidRDefault="00BE33B0" w:rsidP="009D04FA">
            <w:pPr>
              <w:jc w:val="both"/>
              <w:rPr>
                <w:rFonts w:ascii="Arial" w:hAnsi="Arial" w:cs="Arial"/>
                <w:sz w:val="24"/>
                <w:szCs w:val="24"/>
              </w:rPr>
            </w:pPr>
            <w:r>
              <w:rPr>
                <w:rFonts w:ascii="Arial" w:hAnsi="Arial" w:cs="Arial"/>
                <w:sz w:val="24"/>
                <w:szCs w:val="24"/>
              </w:rPr>
              <w:t>%</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20,5</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10,5</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8</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5</w:t>
            </w:r>
          </w:p>
        </w:tc>
        <w:tc>
          <w:tcPr>
            <w:tcW w:w="2274" w:type="dxa"/>
            <w:gridSpan w:val="2"/>
          </w:tcPr>
          <w:p w:rsidR="00BE33B0" w:rsidRDefault="00BE33B0" w:rsidP="009D04FA">
            <w:pPr>
              <w:jc w:val="both"/>
              <w:rPr>
                <w:rFonts w:ascii="Arial" w:hAnsi="Arial" w:cs="Arial"/>
                <w:sz w:val="24"/>
                <w:szCs w:val="24"/>
              </w:rPr>
            </w:pPr>
            <w:r>
              <w:rPr>
                <w:rFonts w:ascii="Arial" w:hAnsi="Arial" w:cs="Arial"/>
                <w:sz w:val="24"/>
                <w:szCs w:val="24"/>
              </w:rPr>
              <w:t>0</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Дефицит парковочных мест на парковках общего пользования</w:t>
            </w:r>
          </w:p>
        </w:tc>
        <w:tc>
          <w:tcPr>
            <w:tcW w:w="1934" w:type="dxa"/>
          </w:tcPr>
          <w:p w:rsidR="00BE33B0" w:rsidRDefault="00BE33B0" w:rsidP="009D04FA">
            <w:pPr>
              <w:jc w:val="both"/>
              <w:rPr>
                <w:rFonts w:ascii="Arial" w:hAnsi="Arial" w:cs="Arial"/>
                <w:sz w:val="24"/>
                <w:szCs w:val="24"/>
              </w:rPr>
            </w:pPr>
            <w:r>
              <w:rPr>
                <w:rFonts w:ascii="Arial" w:hAnsi="Arial" w:cs="Arial"/>
                <w:sz w:val="24"/>
                <w:szCs w:val="24"/>
              </w:rPr>
              <w:t>%</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20</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15</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12</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10</w:t>
            </w:r>
          </w:p>
        </w:tc>
        <w:tc>
          <w:tcPr>
            <w:tcW w:w="2274" w:type="dxa"/>
            <w:gridSpan w:val="2"/>
          </w:tcPr>
          <w:p w:rsidR="00BE33B0" w:rsidRDefault="00BE33B0" w:rsidP="009D04FA">
            <w:pPr>
              <w:jc w:val="both"/>
              <w:rPr>
                <w:rFonts w:ascii="Arial" w:hAnsi="Arial" w:cs="Arial"/>
                <w:sz w:val="24"/>
                <w:szCs w:val="24"/>
              </w:rPr>
            </w:pPr>
            <w:r>
              <w:rPr>
                <w:rFonts w:ascii="Arial" w:hAnsi="Arial" w:cs="Arial"/>
                <w:sz w:val="24"/>
                <w:szCs w:val="24"/>
              </w:rPr>
              <w:t>5</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 xml:space="preserve">Нормативное количество </w:t>
            </w:r>
            <w:proofErr w:type="spellStart"/>
            <w:r>
              <w:rPr>
                <w:rFonts w:ascii="Arial" w:hAnsi="Arial" w:cs="Arial"/>
                <w:sz w:val="24"/>
                <w:szCs w:val="24"/>
              </w:rPr>
              <w:t>машиномест</w:t>
            </w:r>
            <w:proofErr w:type="spellEnd"/>
            <w:r>
              <w:rPr>
                <w:rFonts w:ascii="Arial" w:hAnsi="Arial" w:cs="Arial"/>
                <w:sz w:val="24"/>
                <w:szCs w:val="24"/>
              </w:rPr>
              <w:t xml:space="preserve"> на парковках общего пользования</w:t>
            </w:r>
          </w:p>
        </w:tc>
        <w:tc>
          <w:tcPr>
            <w:tcW w:w="1934" w:type="dxa"/>
          </w:tcPr>
          <w:p w:rsidR="00BE33B0" w:rsidRDefault="00BE33B0" w:rsidP="00BE33B0">
            <w:pPr>
              <w:jc w:val="both"/>
              <w:rPr>
                <w:rFonts w:ascii="Arial" w:hAnsi="Arial" w:cs="Arial"/>
                <w:sz w:val="24"/>
                <w:szCs w:val="24"/>
              </w:rPr>
            </w:pPr>
            <w:r>
              <w:rPr>
                <w:rFonts w:ascii="Arial" w:hAnsi="Arial" w:cs="Arial"/>
                <w:sz w:val="24"/>
                <w:szCs w:val="24"/>
              </w:rPr>
              <w:t>единиц</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35717</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39288</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43217</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45377</w:t>
            </w:r>
          </w:p>
        </w:tc>
        <w:tc>
          <w:tcPr>
            <w:tcW w:w="2274" w:type="dxa"/>
            <w:gridSpan w:val="2"/>
          </w:tcPr>
          <w:p w:rsidR="00BE33B0" w:rsidRDefault="00BE33B0" w:rsidP="009D04FA">
            <w:pPr>
              <w:jc w:val="both"/>
              <w:rPr>
                <w:rFonts w:ascii="Arial" w:hAnsi="Arial" w:cs="Arial"/>
                <w:sz w:val="24"/>
                <w:szCs w:val="24"/>
              </w:rPr>
            </w:pPr>
            <w:r>
              <w:rPr>
                <w:rFonts w:ascii="Arial" w:hAnsi="Arial" w:cs="Arial"/>
                <w:sz w:val="24"/>
                <w:szCs w:val="24"/>
              </w:rPr>
              <w:t>47646</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 xml:space="preserve">Количество </w:t>
            </w:r>
            <w:proofErr w:type="spellStart"/>
            <w:r>
              <w:rPr>
                <w:rFonts w:ascii="Arial" w:hAnsi="Arial" w:cs="Arial"/>
                <w:sz w:val="24"/>
                <w:szCs w:val="24"/>
              </w:rPr>
              <w:t>машиномест</w:t>
            </w:r>
            <w:proofErr w:type="spellEnd"/>
            <w:r>
              <w:rPr>
                <w:rFonts w:ascii="Arial" w:hAnsi="Arial" w:cs="Arial"/>
                <w:sz w:val="24"/>
                <w:szCs w:val="24"/>
              </w:rPr>
              <w:t xml:space="preserve"> на парковках общего пользования</w:t>
            </w:r>
          </w:p>
        </w:tc>
        <w:tc>
          <w:tcPr>
            <w:tcW w:w="1934" w:type="dxa"/>
          </w:tcPr>
          <w:p w:rsidR="00BE33B0" w:rsidRDefault="00BE33B0" w:rsidP="009D04FA">
            <w:pPr>
              <w:jc w:val="both"/>
              <w:rPr>
                <w:rFonts w:ascii="Arial" w:hAnsi="Arial" w:cs="Arial"/>
                <w:sz w:val="24"/>
                <w:szCs w:val="24"/>
              </w:rPr>
            </w:pPr>
            <w:r>
              <w:rPr>
                <w:rFonts w:ascii="Arial" w:hAnsi="Arial" w:cs="Arial"/>
                <w:sz w:val="24"/>
                <w:szCs w:val="24"/>
              </w:rPr>
              <w:t>единиц</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68847</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70399</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71952</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73504</w:t>
            </w:r>
          </w:p>
        </w:tc>
        <w:tc>
          <w:tcPr>
            <w:tcW w:w="2274" w:type="dxa"/>
            <w:gridSpan w:val="2"/>
          </w:tcPr>
          <w:p w:rsidR="00BE33B0" w:rsidRDefault="00BE33B0" w:rsidP="009D04FA">
            <w:pPr>
              <w:jc w:val="both"/>
              <w:rPr>
                <w:rFonts w:ascii="Arial" w:hAnsi="Arial" w:cs="Arial"/>
                <w:sz w:val="24"/>
                <w:szCs w:val="24"/>
              </w:rPr>
            </w:pPr>
            <w:r>
              <w:rPr>
                <w:rFonts w:ascii="Arial" w:hAnsi="Arial" w:cs="Arial"/>
                <w:sz w:val="24"/>
                <w:szCs w:val="24"/>
              </w:rPr>
              <w:t>75057</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 xml:space="preserve">Фактическое количество </w:t>
            </w:r>
            <w:proofErr w:type="spellStart"/>
            <w:r>
              <w:rPr>
                <w:rFonts w:ascii="Arial" w:hAnsi="Arial" w:cs="Arial"/>
                <w:sz w:val="24"/>
                <w:szCs w:val="24"/>
              </w:rPr>
              <w:t>машиномест</w:t>
            </w:r>
            <w:proofErr w:type="spellEnd"/>
            <w:r>
              <w:rPr>
                <w:rFonts w:ascii="Arial" w:hAnsi="Arial" w:cs="Arial"/>
                <w:sz w:val="24"/>
                <w:szCs w:val="24"/>
              </w:rPr>
              <w:t xml:space="preserve"> на перехватывающих парковках</w:t>
            </w:r>
          </w:p>
        </w:tc>
        <w:tc>
          <w:tcPr>
            <w:tcW w:w="1934" w:type="dxa"/>
          </w:tcPr>
          <w:p w:rsidR="00BE33B0" w:rsidRDefault="00BE33B0" w:rsidP="009D04FA">
            <w:pPr>
              <w:jc w:val="both"/>
              <w:rPr>
                <w:rFonts w:ascii="Arial" w:hAnsi="Arial" w:cs="Arial"/>
                <w:sz w:val="24"/>
                <w:szCs w:val="24"/>
              </w:rPr>
            </w:pPr>
            <w:r>
              <w:rPr>
                <w:rFonts w:ascii="Arial" w:hAnsi="Arial" w:cs="Arial"/>
                <w:sz w:val="24"/>
                <w:szCs w:val="24"/>
              </w:rPr>
              <w:t>единиц</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730</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803</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883</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971</w:t>
            </w:r>
          </w:p>
        </w:tc>
        <w:tc>
          <w:tcPr>
            <w:tcW w:w="2274" w:type="dxa"/>
            <w:gridSpan w:val="2"/>
          </w:tcPr>
          <w:p w:rsidR="00BE33B0" w:rsidRDefault="00BE33B0" w:rsidP="009D04FA">
            <w:pPr>
              <w:jc w:val="both"/>
              <w:rPr>
                <w:rFonts w:ascii="Arial" w:hAnsi="Arial" w:cs="Arial"/>
                <w:sz w:val="24"/>
                <w:szCs w:val="24"/>
              </w:rPr>
            </w:pPr>
            <w:r>
              <w:rPr>
                <w:rFonts w:ascii="Arial" w:hAnsi="Arial" w:cs="Arial"/>
                <w:sz w:val="24"/>
                <w:szCs w:val="24"/>
              </w:rPr>
              <w:t>1060</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 xml:space="preserve">Протяженность </w:t>
            </w:r>
            <w:proofErr w:type="spellStart"/>
            <w:r>
              <w:rPr>
                <w:rFonts w:ascii="Arial" w:hAnsi="Arial" w:cs="Arial"/>
                <w:sz w:val="24"/>
                <w:szCs w:val="24"/>
              </w:rPr>
              <w:t>веломаршрутов</w:t>
            </w:r>
            <w:proofErr w:type="spellEnd"/>
          </w:p>
        </w:tc>
        <w:tc>
          <w:tcPr>
            <w:tcW w:w="1934" w:type="dxa"/>
          </w:tcPr>
          <w:p w:rsidR="00BE33B0" w:rsidRDefault="00BE33B0" w:rsidP="009D04FA">
            <w:pPr>
              <w:jc w:val="both"/>
              <w:rPr>
                <w:rFonts w:ascii="Arial" w:hAnsi="Arial" w:cs="Arial"/>
                <w:sz w:val="24"/>
                <w:szCs w:val="24"/>
              </w:rPr>
            </w:pPr>
            <w:r>
              <w:rPr>
                <w:rFonts w:ascii="Arial" w:hAnsi="Arial" w:cs="Arial"/>
                <w:sz w:val="24"/>
                <w:szCs w:val="24"/>
              </w:rPr>
              <w:t>км</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2274" w:type="dxa"/>
            <w:gridSpan w:val="2"/>
          </w:tcPr>
          <w:p w:rsidR="00BE33B0" w:rsidRDefault="00BE33B0" w:rsidP="009D04FA">
            <w:pPr>
              <w:jc w:val="both"/>
              <w:rPr>
                <w:rFonts w:ascii="Arial" w:hAnsi="Arial" w:cs="Arial"/>
                <w:sz w:val="24"/>
                <w:szCs w:val="24"/>
              </w:rPr>
            </w:pPr>
            <w:r>
              <w:rPr>
                <w:rFonts w:ascii="Arial" w:hAnsi="Arial" w:cs="Arial"/>
                <w:sz w:val="24"/>
                <w:szCs w:val="24"/>
              </w:rPr>
              <w:t>0</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Протяженность отремонтированных автомобильных дорог общего пользования местного значения</w:t>
            </w:r>
          </w:p>
        </w:tc>
        <w:tc>
          <w:tcPr>
            <w:tcW w:w="1934" w:type="dxa"/>
          </w:tcPr>
          <w:p w:rsidR="00BE33B0" w:rsidRDefault="00BE33B0" w:rsidP="009D04FA">
            <w:pPr>
              <w:jc w:val="both"/>
              <w:rPr>
                <w:rFonts w:ascii="Arial" w:hAnsi="Arial" w:cs="Arial"/>
                <w:sz w:val="24"/>
                <w:szCs w:val="24"/>
              </w:rPr>
            </w:pPr>
            <w:r>
              <w:rPr>
                <w:rFonts w:ascii="Arial" w:hAnsi="Arial" w:cs="Arial"/>
                <w:sz w:val="24"/>
                <w:szCs w:val="24"/>
              </w:rPr>
              <w:t>км</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31,284</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43,12</w:t>
            </w:r>
          </w:p>
        </w:tc>
        <w:tc>
          <w:tcPr>
            <w:tcW w:w="1071" w:type="dxa"/>
          </w:tcPr>
          <w:p w:rsidR="00BE33B0" w:rsidRDefault="00BE33B0" w:rsidP="00062F43">
            <w:pPr>
              <w:jc w:val="both"/>
              <w:rPr>
                <w:rFonts w:ascii="Arial" w:hAnsi="Arial" w:cs="Arial"/>
                <w:sz w:val="24"/>
                <w:szCs w:val="24"/>
              </w:rPr>
            </w:pPr>
            <w:r>
              <w:rPr>
                <w:rFonts w:ascii="Arial" w:hAnsi="Arial" w:cs="Arial"/>
                <w:sz w:val="24"/>
                <w:szCs w:val="24"/>
              </w:rPr>
              <w:t>43,12</w:t>
            </w:r>
          </w:p>
        </w:tc>
        <w:tc>
          <w:tcPr>
            <w:tcW w:w="1071" w:type="dxa"/>
          </w:tcPr>
          <w:p w:rsidR="00BE33B0" w:rsidRDefault="00BE33B0" w:rsidP="00062F43">
            <w:pPr>
              <w:jc w:val="both"/>
              <w:rPr>
                <w:rFonts w:ascii="Arial" w:hAnsi="Arial" w:cs="Arial"/>
                <w:sz w:val="24"/>
                <w:szCs w:val="24"/>
              </w:rPr>
            </w:pPr>
            <w:r>
              <w:rPr>
                <w:rFonts w:ascii="Arial" w:hAnsi="Arial" w:cs="Arial"/>
                <w:sz w:val="24"/>
                <w:szCs w:val="24"/>
              </w:rPr>
              <w:t>43,12</w:t>
            </w:r>
          </w:p>
        </w:tc>
        <w:tc>
          <w:tcPr>
            <w:tcW w:w="2274" w:type="dxa"/>
            <w:gridSpan w:val="2"/>
          </w:tcPr>
          <w:p w:rsidR="00BE33B0" w:rsidRDefault="00BE33B0" w:rsidP="00062F43">
            <w:pPr>
              <w:jc w:val="both"/>
              <w:rPr>
                <w:rFonts w:ascii="Arial" w:hAnsi="Arial" w:cs="Arial"/>
                <w:sz w:val="24"/>
                <w:szCs w:val="24"/>
              </w:rPr>
            </w:pPr>
            <w:r>
              <w:rPr>
                <w:rFonts w:ascii="Arial" w:hAnsi="Arial" w:cs="Arial"/>
                <w:sz w:val="24"/>
                <w:szCs w:val="24"/>
              </w:rPr>
              <w:t>43,12</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Протяженность оформленных в собственность бесхозяйных автомобильных дорог</w:t>
            </w:r>
          </w:p>
        </w:tc>
        <w:tc>
          <w:tcPr>
            <w:tcW w:w="1934" w:type="dxa"/>
          </w:tcPr>
          <w:p w:rsidR="00BE33B0" w:rsidRDefault="00BE33B0" w:rsidP="009D04FA">
            <w:pPr>
              <w:jc w:val="both"/>
              <w:rPr>
                <w:rFonts w:ascii="Arial" w:hAnsi="Arial" w:cs="Arial"/>
                <w:sz w:val="24"/>
                <w:szCs w:val="24"/>
              </w:rPr>
            </w:pPr>
            <w:r>
              <w:rPr>
                <w:rFonts w:ascii="Arial" w:hAnsi="Arial" w:cs="Arial"/>
                <w:sz w:val="24"/>
                <w:szCs w:val="24"/>
              </w:rPr>
              <w:t>км</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3,07</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1,57</w:t>
            </w:r>
          </w:p>
        </w:tc>
        <w:tc>
          <w:tcPr>
            <w:tcW w:w="1071" w:type="dxa"/>
          </w:tcPr>
          <w:p w:rsidR="00BE33B0" w:rsidRDefault="00BE33B0" w:rsidP="00062F43">
            <w:pPr>
              <w:jc w:val="both"/>
              <w:rPr>
                <w:rFonts w:ascii="Arial" w:hAnsi="Arial" w:cs="Arial"/>
                <w:sz w:val="24"/>
                <w:szCs w:val="24"/>
              </w:rPr>
            </w:pPr>
            <w:r>
              <w:rPr>
                <w:rFonts w:ascii="Arial" w:hAnsi="Arial" w:cs="Arial"/>
                <w:sz w:val="24"/>
                <w:szCs w:val="24"/>
              </w:rPr>
              <w:t>3,07</w:t>
            </w:r>
          </w:p>
        </w:tc>
        <w:tc>
          <w:tcPr>
            <w:tcW w:w="1071" w:type="dxa"/>
          </w:tcPr>
          <w:p w:rsidR="00BE33B0" w:rsidRDefault="00BE33B0" w:rsidP="00062F43">
            <w:pPr>
              <w:jc w:val="both"/>
              <w:rPr>
                <w:rFonts w:ascii="Arial" w:hAnsi="Arial" w:cs="Arial"/>
                <w:sz w:val="24"/>
                <w:szCs w:val="24"/>
              </w:rPr>
            </w:pPr>
            <w:r>
              <w:rPr>
                <w:rFonts w:ascii="Arial" w:hAnsi="Arial" w:cs="Arial"/>
                <w:sz w:val="24"/>
                <w:szCs w:val="24"/>
              </w:rPr>
              <w:t>3,07</w:t>
            </w:r>
          </w:p>
        </w:tc>
        <w:tc>
          <w:tcPr>
            <w:tcW w:w="2274" w:type="dxa"/>
            <w:gridSpan w:val="2"/>
          </w:tcPr>
          <w:p w:rsidR="00BE33B0" w:rsidRDefault="00BE33B0" w:rsidP="00062F43">
            <w:pPr>
              <w:jc w:val="both"/>
              <w:rPr>
                <w:rFonts w:ascii="Arial" w:hAnsi="Arial" w:cs="Arial"/>
                <w:sz w:val="24"/>
                <w:szCs w:val="24"/>
              </w:rPr>
            </w:pPr>
            <w:r>
              <w:rPr>
                <w:rFonts w:ascii="Arial" w:hAnsi="Arial" w:cs="Arial"/>
                <w:sz w:val="24"/>
                <w:szCs w:val="24"/>
              </w:rPr>
              <w:t>3,07</w:t>
            </w:r>
          </w:p>
        </w:tc>
      </w:tr>
      <w:tr w:rsidR="00BE33B0" w:rsidTr="00062F43">
        <w:tc>
          <w:tcPr>
            <w:tcW w:w="6538" w:type="dxa"/>
            <w:gridSpan w:val="3"/>
          </w:tcPr>
          <w:p w:rsidR="00BE33B0" w:rsidRDefault="00BE33B0" w:rsidP="009D04FA">
            <w:pPr>
              <w:jc w:val="both"/>
              <w:rPr>
                <w:rFonts w:ascii="Arial" w:hAnsi="Arial" w:cs="Arial"/>
                <w:sz w:val="24"/>
                <w:szCs w:val="24"/>
              </w:rPr>
            </w:pPr>
            <w:r>
              <w:rPr>
                <w:rFonts w:ascii="Arial" w:hAnsi="Arial" w:cs="Arial"/>
                <w:sz w:val="24"/>
                <w:szCs w:val="24"/>
              </w:rPr>
              <w:t>Выполнение программы «Удобная парковка»</w:t>
            </w:r>
          </w:p>
        </w:tc>
        <w:tc>
          <w:tcPr>
            <w:tcW w:w="1934" w:type="dxa"/>
          </w:tcPr>
          <w:p w:rsidR="00BE33B0" w:rsidRDefault="00BE33B0" w:rsidP="009D04FA">
            <w:pPr>
              <w:jc w:val="both"/>
              <w:rPr>
                <w:rFonts w:ascii="Arial" w:hAnsi="Arial" w:cs="Arial"/>
                <w:sz w:val="24"/>
                <w:szCs w:val="24"/>
              </w:rPr>
            </w:pPr>
            <w:r>
              <w:rPr>
                <w:rFonts w:ascii="Arial" w:hAnsi="Arial" w:cs="Arial"/>
                <w:sz w:val="24"/>
                <w:szCs w:val="24"/>
              </w:rPr>
              <w:t>%</w:t>
            </w:r>
          </w:p>
        </w:tc>
        <w:tc>
          <w:tcPr>
            <w:tcW w:w="1275"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1190"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1071" w:type="dxa"/>
          </w:tcPr>
          <w:p w:rsidR="00BE33B0" w:rsidRDefault="00BE33B0" w:rsidP="009D04FA">
            <w:pPr>
              <w:jc w:val="both"/>
              <w:rPr>
                <w:rFonts w:ascii="Arial" w:hAnsi="Arial" w:cs="Arial"/>
                <w:sz w:val="24"/>
                <w:szCs w:val="24"/>
              </w:rPr>
            </w:pPr>
            <w:r>
              <w:rPr>
                <w:rFonts w:ascii="Arial" w:hAnsi="Arial" w:cs="Arial"/>
                <w:sz w:val="24"/>
                <w:szCs w:val="24"/>
              </w:rPr>
              <w:t>0</w:t>
            </w:r>
          </w:p>
        </w:tc>
        <w:tc>
          <w:tcPr>
            <w:tcW w:w="2274" w:type="dxa"/>
            <w:gridSpan w:val="2"/>
          </w:tcPr>
          <w:p w:rsidR="00BE33B0" w:rsidRDefault="00BE33B0" w:rsidP="009D04FA">
            <w:pPr>
              <w:jc w:val="both"/>
              <w:rPr>
                <w:rFonts w:ascii="Arial" w:hAnsi="Arial" w:cs="Arial"/>
                <w:sz w:val="24"/>
                <w:szCs w:val="24"/>
              </w:rPr>
            </w:pPr>
            <w:r>
              <w:rPr>
                <w:rFonts w:ascii="Arial" w:hAnsi="Arial" w:cs="Arial"/>
                <w:sz w:val="24"/>
                <w:szCs w:val="24"/>
              </w:rPr>
              <w:t>0</w:t>
            </w:r>
          </w:p>
        </w:tc>
      </w:tr>
      <w:tr w:rsidR="00E726C9" w:rsidTr="00062F43">
        <w:tc>
          <w:tcPr>
            <w:tcW w:w="6538" w:type="dxa"/>
            <w:gridSpan w:val="3"/>
          </w:tcPr>
          <w:p w:rsidR="00E726C9" w:rsidRDefault="00E726C9" w:rsidP="009D04FA">
            <w:pPr>
              <w:jc w:val="both"/>
              <w:rPr>
                <w:rFonts w:ascii="Arial" w:hAnsi="Arial" w:cs="Arial"/>
                <w:sz w:val="24"/>
                <w:szCs w:val="24"/>
              </w:rPr>
            </w:pPr>
            <w:r>
              <w:rPr>
                <w:rFonts w:ascii="Arial" w:hAnsi="Arial" w:cs="Arial"/>
                <w:sz w:val="24"/>
                <w:szCs w:val="24"/>
              </w:rPr>
              <w:t>Объем неэффективных расходов в сфере организации муниципального управления</w:t>
            </w:r>
          </w:p>
        </w:tc>
        <w:tc>
          <w:tcPr>
            <w:tcW w:w="1934" w:type="dxa"/>
          </w:tcPr>
          <w:p w:rsidR="00E726C9" w:rsidRDefault="00E726C9" w:rsidP="009D04FA">
            <w:pPr>
              <w:jc w:val="both"/>
              <w:rPr>
                <w:rFonts w:ascii="Arial" w:hAnsi="Arial" w:cs="Arial"/>
                <w:sz w:val="24"/>
                <w:szCs w:val="24"/>
              </w:rPr>
            </w:pPr>
            <w:r>
              <w:rPr>
                <w:rFonts w:ascii="Arial" w:hAnsi="Arial" w:cs="Arial"/>
                <w:sz w:val="24"/>
                <w:szCs w:val="24"/>
              </w:rPr>
              <w:t>Тыс. руб.</w:t>
            </w:r>
          </w:p>
        </w:tc>
        <w:tc>
          <w:tcPr>
            <w:tcW w:w="1275" w:type="dxa"/>
          </w:tcPr>
          <w:p w:rsidR="00E726C9" w:rsidRDefault="00E726C9" w:rsidP="009D04FA">
            <w:pPr>
              <w:jc w:val="both"/>
              <w:rPr>
                <w:rFonts w:ascii="Arial" w:hAnsi="Arial" w:cs="Arial"/>
                <w:sz w:val="24"/>
                <w:szCs w:val="24"/>
              </w:rPr>
            </w:pPr>
            <w:r>
              <w:rPr>
                <w:rFonts w:ascii="Arial" w:hAnsi="Arial" w:cs="Arial"/>
                <w:sz w:val="24"/>
                <w:szCs w:val="24"/>
              </w:rPr>
              <w:t>0</w:t>
            </w:r>
          </w:p>
        </w:tc>
        <w:tc>
          <w:tcPr>
            <w:tcW w:w="1190" w:type="dxa"/>
          </w:tcPr>
          <w:p w:rsidR="00E726C9" w:rsidRDefault="00E726C9" w:rsidP="009D04FA">
            <w:pPr>
              <w:jc w:val="both"/>
              <w:rPr>
                <w:rFonts w:ascii="Arial" w:hAnsi="Arial" w:cs="Arial"/>
                <w:sz w:val="24"/>
                <w:szCs w:val="24"/>
              </w:rPr>
            </w:pPr>
            <w:r>
              <w:rPr>
                <w:rFonts w:ascii="Arial" w:hAnsi="Arial" w:cs="Arial"/>
                <w:sz w:val="24"/>
                <w:szCs w:val="24"/>
              </w:rPr>
              <w:t>0</w:t>
            </w:r>
          </w:p>
        </w:tc>
        <w:tc>
          <w:tcPr>
            <w:tcW w:w="1071" w:type="dxa"/>
          </w:tcPr>
          <w:p w:rsidR="00E726C9" w:rsidRDefault="00E726C9" w:rsidP="009D04FA">
            <w:pPr>
              <w:jc w:val="both"/>
              <w:rPr>
                <w:rFonts w:ascii="Arial" w:hAnsi="Arial" w:cs="Arial"/>
                <w:sz w:val="24"/>
                <w:szCs w:val="24"/>
              </w:rPr>
            </w:pPr>
            <w:r>
              <w:rPr>
                <w:rFonts w:ascii="Arial" w:hAnsi="Arial" w:cs="Arial"/>
                <w:sz w:val="24"/>
                <w:szCs w:val="24"/>
              </w:rPr>
              <w:t>0</w:t>
            </w:r>
          </w:p>
        </w:tc>
        <w:tc>
          <w:tcPr>
            <w:tcW w:w="1071" w:type="dxa"/>
          </w:tcPr>
          <w:p w:rsidR="00E726C9" w:rsidRDefault="00E726C9" w:rsidP="009D04FA">
            <w:pPr>
              <w:jc w:val="both"/>
              <w:rPr>
                <w:rFonts w:ascii="Arial" w:hAnsi="Arial" w:cs="Arial"/>
                <w:sz w:val="24"/>
                <w:szCs w:val="24"/>
              </w:rPr>
            </w:pPr>
            <w:r>
              <w:rPr>
                <w:rFonts w:ascii="Arial" w:hAnsi="Arial" w:cs="Arial"/>
                <w:sz w:val="24"/>
                <w:szCs w:val="24"/>
              </w:rPr>
              <w:t>0</w:t>
            </w:r>
          </w:p>
        </w:tc>
        <w:tc>
          <w:tcPr>
            <w:tcW w:w="2274" w:type="dxa"/>
            <w:gridSpan w:val="2"/>
          </w:tcPr>
          <w:p w:rsidR="00E726C9" w:rsidRDefault="00E726C9" w:rsidP="009D04FA">
            <w:pPr>
              <w:jc w:val="both"/>
              <w:rPr>
                <w:rFonts w:ascii="Arial" w:hAnsi="Arial" w:cs="Arial"/>
                <w:sz w:val="24"/>
                <w:szCs w:val="24"/>
              </w:rPr>
            </w:pPr>
            <w:r>
              <w:rPr>
                <w:rFonts w:ascii="Arial" w:hAnsi="Arial" w:cs="Arial"/>
                <w:sz w:val="24"/>
                <w:szCs w:val="24"/>
              </w:rPr>
              <w:t>0</w:t>
            </w:r>
          </w:p>
        </w:tc>
      </w:tr>
    </w:tbl>
    <w:p w:rsidR="009D04FA" w:rsidRDefault="009D04FA" w:rsidP="009D04FA">
      <w:pPr>
        <w:spacing w:after="0" w:line="240" w:lineRule="auto"/>
        <w:jc w:val="both"/>
        <w:rPr>
          <w:rFonts w:ascii="Arial" w:hAnsi="Arial" w:cs="Arial"/>
          <w:sz w:val="24"/>
          <w:szCs w:val="24"/>
        </w:rPr>
        <w:sectPr w:rsidR="009D04FA" w:rsidSect="009D04FA">
          <w:pgSz w:w="16838" w:h="11906" w:orient="landscape"/>
          <w:pgMar w:top="1134" w:right="567" w:bottom="1134" w:left="1134" w:header="709" w:footer="709" w:gutter="0"/>
          <w:cols w:space="708"/>
          <w:docGrid w:linePitch="360"/>
        </w:sectPr>
      </w:pPr>
    </w:p>
    <w:p w:rsidR="00202628" w:rsidRPr="00202628" w:rsidRDefault="00202628" w:rsidP="00202628">
      <w:pPr>
        <w:spacing w:after="0" w:line="240" w:lineRule="auto"/>
        <w:jc w:val="center"/>
        <w:rPr>
          <w:rFonts w:ascii="Arial" w:hAnsi="Arial" w:cs="Arial"/>
          <w:sz w:val="24"/>
          <w:szCs w:val="24"/>
        </w:rPr>
      </w:pPr>
      <w:bookmarkStart w:id="0" w:name="bookmark26"/>
      <w:r w:rsidRPr="00202628">
        <w:rPr>
          <w:rFonts w:ascii="Arial" w:hAnsi="Arial" w:cs="Arial"/>
          <w:sz w:val="24"/>
          <w:szCs w:val="24"/>
        </w:rPr>
        <w:lastRenderedPageBreak/>
        <w:t>1. Описание задач подпрограммы</w:t>
      </w:r>
      <w:bookmarkEnd w:id="0"/>
    </w:p>
    <w:p w:rsidR="00202628" w:rsidRPr="00202628" w:rsidRDefault="00202628" w:rsidP="00202628">
      <w:pPr>
        <w:pStyle w:val="3"/>
        <w:spacing w:before="0" w:after="0" w:line="240" w:lineRule="auto"/>
        <w:ind w:firstLine="0"/>
      </w:pPr>
      <w:r w:rsidRPr="00202628">
        <w:t xml:space="preserve">Целью подпрограммы «Функционирование и развитие сети автомобильных дорог» (далее - подпрограмма) является обеспечение развития и устойчивого функционирования </w:t>
      </w:r>
      <w:proofErr w:type="gramStart"/>
      <w:r w:rsidRPr="00202628">
        <w:t>сети</w:t>
      </w:r>
      <w:proofErr w:type="gramEnd"/>
      <w:r w:rsidRPr="00202628">
        <w:t xml:space="preserve"> автомобильных дорог.</w:t>
      </w:r>
    </w:p>
    <w:p w:rsidR="00202628" w:rsidRPr="00202628" w:rsidRDefault="00202628" w:rsidP="00202628">
      <w:pPr>
        <w:pStyle w:val="3"/>
        <w:spacing w:before="0" w:after="0" w:line="240" w:lineRule="auto"/>
        <w:ind w:firstLine="0"/>
      </w:pPr>
      <w:r w:rsidRPr="00202628">
        <w:t>Для достижения цели необходимо решение задачи подпрограммы по развитию и функционированию сети автомобильных дорог и повышение надежности и безопасности движения по ним.</w:t>
      </w:r>
    </w:p>
    <w:p w:rsidR="00202628" w:rsidRPr="00202628" w:rsidRDefault="00202628" w:rsidP="00202628">
      <w:pPr>
        <w:spacing w:after="0" w:line="240" w:lineRule="auto"/>
        <w:jc w:val="center"/>
        <w:rPr>
          <w:rFonts w:ascii="Arial" w:hAnsi="Arial" w:cs="Arial"/>
          <w:sz w:val="24"/>
          <w:szCs w:val="24"/>
        </w:rPr>
      </w:pPr>
      <w:bookmarkStart w:id="1" w:name="bookmark27"/>
      <w:r w:rsidRPr="00202628">
        <w:rPr>
          <w:rFonts w:ascii="Arial" w:hAnsi="Arial" w:cs="Arial"/>
          <w:sz w:val="24"/>
          <w:szCs w:val="24"/>
        </w:rPr>
        <w:t>2. Характеристика проблем и мероприятий подпрограммы</w:t>
      </w:r>
      <w:bookmarkEnd w:id="1"/>
    </w:p>
    <w:p w:rsidR="00202628" w:rsidRPr="00202628" w:rsidRDefault="00202628" w:rsidP="00202628">
      <w:pPr>
        <w:pStyle w:val="3"/>
        <w:spacing w:before="0" w:after="0" w:line="240" w:lineRule="auto"/>
        <w:ind w:firstLine="0"/>
      </w:pPr>
      <w:r w:rsidRPr="00202628">
        <w:t xml:space="preserve">От уровня транспортно-эксплуатационного состояния и развития </w:t>
      </w:r>
      <w:proofErr w:type="gramStart"/>
      <w:r w:rsidRPr="00202628">
        <w:t>сети</w:t>
      </w:r>
      <w:proofErr w:type="gramEnd"/>
      <w:r w:rsidRPr="00202628">
        <w:t xml:space="preserve"> автомобильных дорог во многом зависит решение задач достижения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 повышения безопасности дорожного движения.</w:t>
      </w:r>
    </w:p>
    <w:p w:rsidR="00202628" w:rsidRPr="00202628" w:rsidRDefault="00202628" w:rsidP="00202628">
      <w:pPr>
        <w:pStyle w:val="3"/>
        <w:spacing w:before="0" w:after="0" w:line="240" w:lineRule="auto"/>
        <w:ind w:firstLine="0"/>
      </w:pPr>
      <w:r w:rsidRPr="00202628">
        <w:t>В настоящее время более 40 % муниципальных автомобильных дорог требуют проведения работ по капитальному и текущему ремонту. Недостаточное количество обходных дорог приводит к пропуску грузового транспорта по территориям жилой застройки. Технические параметры улиц часто не соответствуют уровню транспортной загрузки.</w:t>
      </w:r>
    </w:p>
    <w:p w:rsidR="00202628" w:rsidRPr="00202628" w:rsidRDefault="00202628" w:rsidP="00202628">
      <w:pPr>
        <w:pStyle w:val="3"/>
        <w:spacing w:before="0" w:after="0" w:line="240" w:lineRule="auto"/>
        <w:ind w:firstLine="0"/>
      </w:pPr>
      <w:r w:rsidRPr="00202628">
        <w:t>Развитие автомобильных дорог в соответствии с потребностями населения, экономики и транспортной инфраструктуры, обеспечение требуемого технического состояния и пропускной способности, остается одной из основных задач администрации Пушкинского муниципального района, решение которой возможно за счет выполнения мероприятий подпрограммы.</w:t>
      </w:r>
    </w:p>
    <w:p w:rsidR="00202628" w:rsidRPr="00202628" w:rsidRDefault="00202628" w:rsidP="00202628">
      <w:pPr>
        <w:spacing w:after="0" w:line="240" w:lineRule="auto"/>
        <w:jc w:val="center"/>
        <w:rPr>
          <w:rFonts w:ascii="Arial" w:hAnsi="Arial" w:cs="Arial"/>
          <w:sz w:val="24"/>
          <w:szCs w:val="24"/>
        </w:rPr>
      </w:pPr>
      <w:bookmarkStart w:id="2" w:name="bookmark28"/>
      <w:r w:rsidRPr="00202628">
        <w:rPr>
          <w:rFonts w:ascii="Arial" w:hAnsi="Arial" w:cs="Arial"/>
          <w:sz w:val="24"/>
          <w:szCs w:val="24"/>
        </w:rPr>
        <w:t>3. Концептуальные направления реформирования, модернизации, преобразования отдельных сфер социально-экономического развития</w:t>
      </w:r>
      <w:bookmarkEnd w:id="2"/>
    </w:p>
    <w:p w:rsidR="00202628" w:rsidRPr="00202628" w:rsidRDefault="00202628" w:rsidP="00202628">
      <w:pPr>
        <w:pStyle w:val="3"/>
        <w:spacing w:before="0" w:after="0" w:line="240" w:lineRule="auto"/>
        <w:ind w:firstLine="0"/>
      </w:pPr>
      <w:r w:rsidRPr="00202628">
        <w:t xml:space="preserve">Для выбора правильной стратегии и тактики развития системы по обеспечению развития и устойчивого функционирования </w:t>
      </w:r>
      <w:proofErr w:type="gramStart"/>
      <w:r w:rsidRPr="00202628">
        <w:t>сети</w:t>
      </w:r>
      <w:proofErr w:type="gramEnd"/>
      <w:r w:rsidRPr="00202628">
        <w:t xml:space="preserve"> автомобильных дорог в Пушкинском районе наиболее целесообразным является программно-целевой метод, позволяющий конкретизировать комплексные и системные решения приоритетных проблем в области обеспечения устойчивого функционирования сети автомобильных дорог и повышения надежности и безопасности движения по ним в перспективе на 2017-2021 годы.</w:t>
      </w:r>
    </w:p>
    <w:p w:rsidR="00202628" w:rsidRPr="00202628" w:rsidRDefault="00202628" w:rsidP="00202628">
      <w:pPr>
        <w:pStyle w:val="3"/>
        <w:spacing w:before="0" w:after="0" w:line="240" w:lineRule="auto"/>
        <w:ind w:firstLine="0"/>
      </w:pPr>
      <w:r w:rsidRPr="00202628">
        <w:t xml:space="preserve">Реализация мероприятий подпрограммы направлена на строительство и реконструкцию автомобильных дорог в городских и сельских поселениях и ремонт автомобильных дорог, а также поспособствует созданию необходимого количества </w:t>
      </w:r>
      <w:proofErr w:type="spellStart"/>
      <w:r w:rsidRPr="00202628">
        <w:t>машиномест</w:t>
      </w:r>
      <w:proofErr w:type="spellEnd"/>
      <w:r w:rsidRPr="00202628">
        <w:t xml:space="preserve"> на парковках общего пользования и перехватывающих парковок вблизи ж/д станций.</w:t>
      </w:r>
    </w:p>
    <w:p w:rsidR="00202628" w:rsidRPr="00202628" w:rsidRDefault="00202628" w:rsidP="00202628">
      <w:pPr>
        <w:spacing w:after="0" w:line="240" w:lineRule="auto"/>
        <w:jc w:val="center"/>
        <w:rPr>
          <w:rFonts w:ascii="Arial" w:hAnsi="Arial" w:cs="Arial"/>
          <w:sz w:val="24"/>
          <w:szCs w:val="24"/>
        </w:rPr>
      </w:pPr>
      <w:bookmarkStart w:id="3" w:name="bookmark29"/>
      <w:r w:rsidRPr="00202628">
        <w:rPr>
          <w:rFonts w:ascii="Arial" w:hAnsi="Arial" w:cs="Arial"/>
          <w:sz w:val="24"/>
          <w:szCs w:val="24"/>
        </w:rPr>
        <w:t>4. Перечень мероприятий, направленных на достижение целей и задач в сфере реализации подпрограммы</w:t>
      </w:r>
      <w:bookmarkEnd w:id="3"/>
    </w:p>
    <w:p w:rsidR="00202628" w:rsidRPr="00202628" w:rsidRDefault="00202628" w:rsidP="00202628">
      <w:pPr>
        <w:pStyle w:val="3"/>
        <w:spacing w:before="0" w:after="0" w:line="240" w:lineRule="auto"/>
        <w:ind w:firstLine="0"/>
      </w:pPr>
      <w:r w:rsidRPr="00202628">
        <w:t>Достижение целей и задач подпрограммы осуществляется посредством реализации мероприятий подпрограммы. Перечень мероприятий приведен в приложении № 1 к подпрограмме.</w:t>
      </w:r>
    </w:p>
    <w:p w:rsidR="00202628" w:rsidRPr="00202628" w:rsidRDefault="00202628" w:rsidP="00202628">
      <w:pPr>
        <w:spacing w:after="0" w:line="240" w:lineRule="auto"/>
        <w:jc w:val="center"/>
        <w:rPr>
          <w:rFonts w:ascii="Arial" w:hAnsi="Arial" w:cs="Arial"/>
          <w:sz w:val="24"/>
          <w:szCs w:val="24"/>
        </w:rPr>
      </w:pPr>
      <w:bookmarkStart w:id="4" w:name="bookmark30"/>
      <w:r w:rsidRPr="00202628">
        <w:rPr>
          <w:rFonts w:ascii="Arial" w:hAnsi="Arial" w:cs="Arial"/>
          <w:sz w:val="24"/>
          <w:szCs w:val="24"/>
        </w:rPr>
        <w:t>5. Планируемые результаты (целевые показатели) реализации подпрограммы с указанием количественных и/или качественных целевых показателей, характеризующих достижение целей и решение задач</w:t>
      </w:r>
      <w:bookmarkEnd w:id="4"/>
    </w:p>
    <w:p w:rsidR="00202628" w:rsidRPr="00202628" w:rsidRDefault="00202628" w:rsidP="00202628">
      <w:pPr>
        <w:pStyle w:val="3"/>
        <w:spacing w:before="0" w:after="0" w:line="240" w:lineRule="auto"/>
        <w:ind w:firstLine="0"/>
      </w:pPr>
      <w:r w:rsidRPr="00202628">
        <w:t>Планируемые результаты (Целевые показатели) реализации подпрограммы и их динамика по годам реализации подпрограммы приведены в приложении № 2 к подпрограмме.</w:t>
      </w:r>
    </w:p>
    <w:p w:rsidR="00202628" w:rsidRPr="00202628" w:rsidRDefault="00202628" w:rsidP="00202628">
      <w:pPr>
        <w:spacing w:after="0" w:line="240" w:lineRule="auto"/>
        <w:jc w:val="center"/>
        <w:rPr>
          <w:rFonts w:ascii="Arial" w:hAnsi="Arial" w:cs="Arial"/>
          <w:sz w:val="24"/>
          <w:szCs w:val="24"/>
        </w:rPr>
      </w:pPr>
      <w:bookmarkStart w:id="5" w:name="bookmark31"/>
      <w:r w:rsidRPr="00202628">
        <w:rPr>
          <w:rFonts w:ascii="Arial" w:hAnsi="Arial" w:cs="Arial"/>
          <w:sz w:val="24"/>
          <w:szCs w:val="24"/>
        </w:rPr>
        <w:t>6. Методика расчета значений показателей эффективности и результативности</w:t>
      </w:r>
      <w:bookmarkEnd w:id="5"/>
    </w:p>
    <w:p w:rsidR="00202628" w:rsidRPr="00202628" w:rsidRDefault="00202628" w:rsidP="00202628">
      <w:pPr>
        <w:spacing w:after="0" w:line="240" w:lineRule="auto"/>
        <w:jc w:val="center"/>
        <w:rPr>
          <w:rFonts w:ascii="Arial" w:hAnsi="Arial" w:cs="Arial"/>
          <w:sz w:val="24"/>
          <w:szCs w:val="24"/>
        </w:rPr>
      </w:pPr>
      <w:bookmarkStart w:id="6" w:name="bookmark32"/>
      <w:r w:rsidRPr="00202628">
        <w:rPr>
          <w:rFonts w:ascii="Arial" w:hAnsi="Arial" w:cs="Arial"/>
          <w:sz w:val="24"/>
          <w:szCs w:val="24"/>
        </w:rPr>
        <w:t>реализации подпрограммы</w:t>
      </w:r>
      <w:bookmarkEnd w:id="6"/>
    </w:p>
    <w:p w:rsidR="00202628" w:rsidRPr="00202628" w:rsidRDefault="00202628" w:rsidP="00202628">
      <w:pPr>
        <w:pStyle w:val="3"/>
        <w:spacing w:before="0" w:after="0" w:line="240" w:lineRule="auto"/>
        <w:ind w:firstLine="0"/>
      </w:pPr>
      <w:r w:rsidRPr="00202628">
        <w:t xml:space="preserve">Методика </w:t>
      </w:r>
      <w:proofErr w:type="gramStart"/>
      <w:r w:rsidRPr="00202628">
        <w:t>расчета значений показателей эффективности реализации подпрограммы</w:t>
      </w:r>
      <w:proofErr w:type="gramEnd"/>
      <w:r w:rsidRPr="00202628">
        <w:t xml:space="preserve"> приведена в приложении № 3 к подпрограмме.</w:t>
      </w:r>
    </w:p>
    <w:p w:rsidR="00202628" w:rsidRPr="00202628" w:rsidRDefault="00202628" w:rsidP="00202628">
      <w:pPr>
        <w:spacing w:after="0" w:line="240" w:lineRule="auto"/>
        <w:jc w:val="center"/>
        <w:rPr>
          <w:rFonts w:ascii="Arial" w:hAnsi="Arial" w:cs="Arial"/>
          <w:sz w:val="24"/>
          <w:szCs w:val="24"/>
        </w:rPr>
      </w:pPr>
      <w:bookmarkStart w:id="7" w:name="bookmark33"/>
      <w:r w:rsidRPr="00202628">
        <w:rPr>
          <w:rFonts w:ascii="Arial" w:hAnsi="Arial" w:cs="Arial"/>
          <w:sz w:val="24"/>
          <w:szCs w:val="24"/>
        </w:rPr>
        <w:t>7. Порядок взаимодействия ответственного за выполнение мероприятий Подпрограммы с муниципальным заказчиком Программы.</w:t>
      </w:r>
      <w:bookmarkEnd w:id="7"/>
    </w:p>
    <w:p w:rsidR="00202628" w:rsidRPr="00202628" w:rsidRDefault="00202628" w:rsidP="00202628">
      <w:pPr>
        <w:pStyle w:val="3"/>
        <w:spacing w:before="0" w:after="0" w:line="240" w:lineRule="auto"/>
        <w:ind w:firstLine="0"/>
      </w:pPr>
      <w:r w:rsidRPr="00202628">
        <w:lastRenderedPageBreak/>
        <w:t>Разработка и реализация муниципальной подпрограммы «Функционирование и развитие сети автомобильных дорог»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(далее - Порядок), утвержденным Постановлением администрации Пушкинского муниципального района от 01.08.2013 №2105 (с изменениями от 14.10.2015 №2326) (далее Порядок).</w:t>
      </w:r>
    </w:p>
    <w:p w:rsidR="00202628" w:rsidRPr="00202628" w:rsidRDefault="00202628" w:rsidP="00202628">
      <w:pPr>
        <w:spacing w:after="0" w:line="240" w:lineRule="auto"/>
        <w:rPr>
          <w:rFonts w:ascii="Arial" w:hAnsi="Arial" w:cs="Arial"/>
          <w:sz w:val="24"/>
          <w:szCs w:val="24"/>
        </w:rPr>
      </w:pPr>
      <w:r w:rsidRPr="00202628">
        <w:rPr>
          <w:rFonts w:ascii="Arial" w:hAnsi="Arial" w:cs="Arial"/>
          <w:sz w:val="24"/>
          <w:szCs w:val="24"/>
        </w:rPr>
        <w:t>Муниципальным заказчиком Подпрограммы является МКУ «Дороги и транспорт».</w:t>
      </w:r>
    </w:p>
    <w:p w:rsidR="00202628" w:rsidRPr="00202628" w:rsidRDefault="00202628" w:rsidP="00202628">
      <w:pPr>
        <w:pStyle w:val="3"/>
        <w:spacing w:before="0" w:after="0" w:line="240" w:lineRule="auto"/>
        <w:ind w:firstLine="0"/>
      </w:pPr>
      <w:r w:rsidRPr="00202628">
        <w:t xml:space="preserve">Муниципальный заказчик определяет ответственных за выполнение мероприятий Подпрограммы и обеспечивает взаимодействие между </w:t>
      </w:r>
      <w:proofErr w:type="gramStart"/>
      <w:r w:rsidRPr="00202628">
        <w:t>ответственными</w:t>
      </w:r>
      <w:proofErr w:type="gramEnd"/>
      <w:r w:rsidRPr="00202628">
        <w:t xml:space="preserve"> за выполнение отдельных мероприятий Подпрограммы.</w:t>
      </w:r>
    </w:p>
    <w:p w:rsidR="00202628" w:rsidRPr="00202628" w:rsidRDefault="00202628" w:rsidP="00202628">
      <w:pPr>
        <w:pStyle w:val="3"/>
        <w:spacing w:before="0" w:after="0" w:line="240" w:lineRule="auto"/>
        <w:ind w:firstLine="0"/>
      </w:pPr>
      <w:r w:rsidRPr="00202628">
        <w:t>Координатором Подпрограммы является заместитель Главы администрации Пушкинского муниципального района, курирующий работу МКУ «Дороги и транспорт».</w:t>
      </w:r>
    </w:p>
    <w:p w:rsidR="00202628" w:rsidRPr="00202628" w:rsidRDefault="00202628" w:rsidP="00202628">
      <w:pPr>
        <w:pStyle w:val="3"/>
        <w:spacing w:before="0" w:after="0" w:line="240" w:lineRule="auto"/>
        <w:ind w:firstLine="0"/>
      </w:pPr>
      <w:r w:rsidRPr="00202628">
        <w:t>Координатор Подпрограммы организовывает работу, направленную на координацию деятельности исполнителей Подпрограммы в процессе разработки и реализации Подпрограммы.</w:t>
      </w:r>
    </w:p>
    <w:p w:rsidR="00202628" w:rsidRPr="00202628" w:rsidRDefault="00202628" w:rsidP="00202628">
      <w:pPr>
        <w:pStyle w:val="3"/>
        <w:spacing w:before="0" w:after="0" w:line="240" w:lineRule="auto"/>
        <w:ind w:firstLine="0"/>
      </w:pPr>
      <w:r w:rsidRPr="00202628">
        <w:t>Координатор Подпрограммы осуществляет координацию деятельности исполнителей Подпрограммы по подготовке программных мероприятий, анализу и рациональному использованию средств бюджета Пушкинского муниципального района.</w:t>
      </w:r>
    </w:p>
    <w:p w:rsidR="00202628" w:rsidRPr="00202628" w:rsidRDefault="00202628" w:rsidP="00202628">
      <w:pPr>
        <w:pStyle w:val="3"/>
        <w:spacing w:before="0" w:after="0" w:line="240" w:lineRule="auto"/>
        <w:ind w:firstLine="0"/>
      </w:pPr>
      <w:r w:rsidRPr="00202628">
        <w:t>Для обеспечения текущего контроля МКУ «Дороги и транспорт» при ежегодном планировании работ по Подпрограмме и корректировке состава мероприятий по мере их выполнения определяет промежуточные (контрольные) этапы для отдельных мероприятий Подпрограммы.</w:t>
      </w:r>
    </w:p>
    <w:p w:rsidR="00202628" w:rsidRPr="00202628" w:rsidRDefault="00202628" w:rsidP="00202628">
      <w:pPr>
        <w:spacing w:after="0" w:line="240" w:lineRule="auto"/>
        <w:rPr>
          <w:rFonts w:ascii="Arial" w:hAnsi="Arial" w:cs="Arial"/>
          <w:sz w:val="24"/>
          <w:szCs w:val="24"/>
        </w:rPr>
      </w:pPr>
      <w:proofErr w:type="gramStart"/>
      <w:r w:rsidRPr="00202628">
        <w:rPr>
          <w:rFonts w:ascii="Arial" w:hAnsi="Arial" w:cs="Arial"/>
          <w:sz w:val="24"/>
          <w:szCs w:val="24"/>
        </w:rPr>
        <w:t>Ответственный</w:t>
      </w:r>
      <w:proofErr w:type="gramEnd"/>
      <w:r w:rsidRPr="00202628">
        <w:rPr>
          <w:rFonts w:ascii="Arial" w:hAnsi="Arial" w:cs="Arial"/>
          <w:sz w:val="24"/>
          <w:szCs w:val="24"/>
        </w:rPr>
        <w:t xml:space="preserve"> за выполнение мероприятия Подпрограммы:</w:t>
      </w:r>
    </w:p>
    <w:p w:rsidR="00202628" w:rsidRPr="00202628" w:rsidRDefault="00202628" w:rsidP="00202628">
      <w:pPr>
        <w:pStyle w:val="3"/>
        <w:numPr>
          <w:ilvl w:val="0"/>
          <w:numId w:val="1"/>
        </w:numPr>
        <w:tabs>
          <w:tab w:val="left" w:pos="946"/>
        </w:tabs>
        <w:spacing w:before="0" w:after="0" w:line="240" w:lineRule="auto"/>
        <w:ind w:firstLine="0"/>
      </w:pPr>
      <w:r w:rsidRPr="00202628">
        <w:t>формирует прогноз расходов на реализацию мероприятия Подпрограммы и направляет их координатору Подпрограммы;</w:t>
      </w:r>
    </w:p>
    <w:p w:rsidR="00202628" w:rsidRPr="00202628" w:rsidRDefault="00202628" w:rsidP="00202628">
      <w:pPr>
        <w:pStyle w:val="3"/>
        <w:numPr>
          <w:ilvl w:val="0"/>
          <w:numId w:val="1"/>
        </w:numPr>
        <w:tabs>
          <w:tab w:val="left" w:pos="859"/>
        </w:tabs>
        <w:spacing w:before="0" w:after="0" w:line="240" w:lineRule="auto"/>
        <w:ind w:firstLine="0"/>
      </w:pPr>
      <w:r w:rsidRPr="00202628">
        <w:t>участвует в обсуждении вопросов, связанных с реализацией и финансированием Подпрограммы в части соответствующего мероприятия;</w:t>
      </w:r>
    </w:p>
    <w:p w:rsidR="00202628" w:rsidRPr="00202628" w:rsidRDefault="00202628" w:rsidP="00202628">
      <w:pPr>
        <w:pStyle w:val="3"/>
        <w:numPr>
          <w:ilvl w:val="0"/>
          <w:numId w:val="1"/>
        </w:numPr>
        <w:tabs>
          <w:tab w:val="left" w:pos="984"/>
        </w:tabs>
        <w:spacing w:before="0" w:after="0" w:line="240" w:lineRule="auto"/>
        <w:ind w:firstLine="0"/>
      </w:pPr>
      <w:r w:rsidRPr="00202628">
        <w:t>готовит и представляет координатору Подпрограммы отчет о реализации мероприятия.</w:t>
      </w:r>
    </w:p>
    <w:p w:rsidR="00202628" w:rsidRPr="00202628" w:rsidRDefault="00202628" w:rsidP="00202628">
      <w:pPr>
        <w:spacing w:after="0" w:line="240" w:lineRule="auto"/>
        <w:jc w:val="center"/>
        <w:rPr>
          <w:rFonts w:ascii="Arial" w:hAnsi="Arial" w:cs="Arial"/>
          <w:sz w:val="24"/>
          <w:szCs w:val="24"/>
        </w:rPr>
      </w:pPr>
      <w:bookmarkStart w:id="8" w:name="bookmark34"/>
      <w:r w:rsidRPr="00202628">
        <w:rPr>
          <w:rFonts w:ascii="Arial" w:hAnsi="Arial" w:cs="Arial"/>
          <w:sz w:val="24"/>
          <w:szCs w:val="24"/>
        </w:rPr>
        <w:t>8. Состав, форма и сроки предоставления отчетности о ходе реализации мероприятий Подпрограммы.</w:t>
      </w:r>
      <w:bookmarkEnd w:id="8"/>
    </w:p>
    <w:p w:rsidR="00202628" w:rsidRPr="00202628" w:rsidRDefault="00202628" w:rsidP="00202628">
      <w:pPr>
        <w:spacing w:after="0" w:line="240" w:lineRule="auto"/>
        <w:rPr>
          <w:rFonts w:ascii="Arial" w:hAnsi="Arial" w:cs="Arial"/>
          <w:sz w:val="24"/>
          <w:szCs w:val="24"/>
        </w:rPr>
      </w:pPr>
      <w:r w:rsidRPr="00202628">
        <w:rPr>
          <w:rFonts w:ascii="Arial" w:hAnsi="Arial" w:cs="Arial"/>
          <w:sz w:val="24"/>
          <w:szCs w:val="24"/>
        </w:rPr>
        <w:t xml:space="preserve">Муниципальный заказчик подпрограммы: С целью </w:t>
      </w:r>
      <w:proofErr w:type="gramStart"/>
      <w:r w:rsidRPr="00202628">
        <w:rPr>
          <w:rFonts w:ascii="Arial" w:hAnsi="Arial" w:cs="Arial"/>
          <w:sz w:val="24"/>
          <w:szCs w:val="24"/>
        </w:rPr>
        <w:t>контроля за</w:t>
      </w:r>
      <w:proofErr w:type="gramEnd"/>
      <w:r w:rsidRPr="00202628">
        <w:rPr>
          <w:rFonts w:ascii="Arial" w:hAnsi="Arial" w:cs="Arial"/>
          <w:sz w:val="24"/>
          <w:szCs w:val="24"/>
        </w:rPr>
        <w:t xml:space="preserve"> реализацией муниципальной подпрограммы муниципальный заказчик ежеквартально до 15 числа месяца, следующего за отчетным кварталом, формирует в подсистеме ГАСУ МО:</w:t>
      </w:r>
    </w:p>
    <w:p w:rsidR="00202628" w:rsidRPr="00202628" w:rsidRDefault="00202628" w:rsidP="00202628">
      <w:pPr>
        <w:pStyle w:val="3"/>
        <w:spacing w:before="0" w:after="0" w:line="240" w:lineRule="auto"/>
        <w:ind w:firstLine="0"/>
      </w:pPr>
      <w:r w:rsidRPr="00202628">
        <w:t>1) оперативный отчет о реализации мероприятий муниципальной подпрограммы по форме согласно приложениям № 9 и № 10 к Порядку, который содержит:</w:t>
      </w:r>
    </w:p>
    <w:p w:rsidR="00202628" w:rsidRDefault="00202628" w:rsidP="00202628">
      <w:pPr>
        <w:pStyle w:val="3"/>
        <w:spacing w:before="0" w:after="0" w:line="240" w:lineRule="auto"/>
        <w:ind w:firstLine="0"/>
      </w:pPr>
      <w:r w:rsidRPr="00202628">
        <w:t>перечень выполненных мероприятий муниципальной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202628" w:rsidRPr="00202628" w:rsidRDefault="00202628" w:rsidP="00202628">
      <w:pPr>
        <w:spacing w:after="0" w:line="240" w:lineRule="auto"/>
        <w:rPr>
          <w:rFonts w:ascii="Arial" w:hAnsi="Arial" w:cs="Arial"/>
          <w:sz w:val="24"/>
          <w:szCs w:val="24"/>
        </w:rPr>
      </w:pPr>
      <w:r w:rsidRPr="00202628">
        <w:rPr>
          <w:rFonts w:ascii="Arial" w:hAnsi="Arial" w:cs="Arial"/>
          <w:sz w:val="24"/>
          <w:szCs w:val="24"/>
        </w:rPr>
        <w:t>анализ причин несвоевременного выполнения мероприятий подпрограммы;</w:t>
      </w:r>
    </w:p>
    <w:p w:rsidR="00202628" w:rsidRPr="00202628" w:rsidRDefault="00202628" w:rsidP="00202628">
      <w:pPr>
        <w:pStyle w:val="3"/>
        <w:spacing w:before="0" w:after="0" w:line="240" w:lineRule="auto"/>
        <w:ind w:firstLine="0"/>
      </w:pPr>
      <w:r w:rsidRPr="00202628">
        <w:t>2) оперативный (годовой) отчет о выполнении муниципальной подпрограммы по объектам строительства, реконструкции и капитального ремонта по форме согласно приложению № 11 к Порядку, который содержит:</w:t>
      </w:r>
    </w:p>
    <w:p w:rsidR="00202628" w:rsidRPr="00202628" w:rsidRDefault="00202628" w:rsidP="00202628">
      <w:pPr>
        <w:spacing w:after="0" w:line="240" w:lineRule="auto"/>
        <w:rPr>
          <w:rFonts w:ascii="Arial" w:hAnsi="Arial" w:cs="Arial"/>
          <w:sz w:val="24"/>
          <w:szCs w:val="24"/>
        </w:rPr>
      </w:pPr>
      <w:r w:rsidRPr="00202628">
        <w:rPr>
          <w:rFonts w:ascii="Arial" w:hAnsi="Arial" w:cs="Arial"/>
          <w:sz w:val="24"/>
          <w:szCs w:val="24"/>
        </w:rPr>
        <w:t>наименование объекта, адрес объекта, планируемые работы;</w:t>
      </w:r>
    </w:p>
    <w:p w:rsidR="00202628" w:rsidRPr="00202628" w:rsidRDefault="00202628" w:rsidP="00202628">
      <w:pPr>
        <w:pStyle w:val="3"/>
        <w:spacing w:before="0" w:after="0" w:line="240" w:lineRule="auto"/>
        <w:ind w:firstLine="0"/>
      </w:pPr>
      <w:r w:rsidRPr="00202628">
        <w:t>перечень фактически выполненных работ с указанием объемов, источников финансирования;</w:t>
      </w:r>
    </w:p>
    <w:p w:rsidR="00202628" w:rsidRPr="00202628" w:rsidRDefault="00202628" w:rsidP="00202628">
      <w:pPr>
        <w:spacing w:after="0" w:line="240" w:lineRule="auto"/>
        <w:rPr>
          <w:rFonts w:ascii="Arial" w:hAnsi="Arial" w:cs="Arial"/>
          <w:sz w:val="24"/>
          <w:szCs w:val="24"/>
        </w:rPr>
      </w:pPr>
      <w:r w:rsidRPr="00202628">
        <w:rPr>
          <w:rFonts w:ascii="Arial" w:hAnsi="Arial" w:cs="Arial"/>
          <w:sz w:val="24"/>
          <w:szCs w:val="24"/>
        </w:rPr>
        <w:t>анализ причин невыполнения (несвоевременного выполнения) работ.</w:t>
      </w:r>
    </w:p>
    <w:p w:rsidR="00202628" w:rsidRPr="00202628" w:rsidRDefault="00202628" w:rsidP="00202628">
      <w:pPr>
        <w:pStyle w:val="3"/>
        <w:spacing w:before="0" w:after="0" w:line="240" w:lineRule="auto"/>
        <w:ind w:firstLine="0"/>
      </w:pPr>
      <w:r w:rsidRPr="00202628">
        <w:t>Муниципальный заказчик ежегодно в срок до 1 марта года, следующего за отчетным, формирует в подсистеме ГАСУ МО годовой отчет о реализации муниципальной подпрограммы для оценки эффективности реализации муниципальной программы/подпрограммы.</w:t>
      </w:r>
    </w:p>
    <w:p w:rsidR="00202628" w:rsidRPr="00202628" w:rsidRDefault="00202628" w:rsidP="00202628">
      <w:pPr>
        <w:pStyle w:val="3"/>
        <w:spacing w:before="0" w:after="0" w:line="240" w:lineRule="auto"/>
        <w:ind w:firstLine="0"/>
      </w:pPr>
      <w:r w:rsidRPr="00202628">
        <w:lastRenderedPageBreak/>
        <w:t xml:space="preserve">Раз в 3 года муниципальный заказчик формирует в подсистеме ГАСУ МО комплексный отчет о реализации мероприятий муниципальной подпрограммы не позднее 1 апреля года, следующего </w:t>
      </w:r>
      <w:proofErr w:type="gramStart"/>
      <w:r w:rsidRPr="00202628">
        <w:t>за</w:t>
      </w:r>
      <w:proofErr w:type="gramEnd"/>
      <w:r w:rsidRPr="00202628">
        <w:t xml:space="preserve"> отчетным.</w:t>
      </w:r>
    </w:p>
    <w:p w:rsidR="00202628" w:rsidRPr="00202628" w:rsidRDefault="00202628" w:rsidP="00202628">
      <w:pPr>
        <w:pStyle w:val="3"/>
        <w:spacing w:before="0" w:after="0" w:line="240" w:lineRule="auto"/>
        <w:ind w:firstLine="0"/>
      </w:pPr>
      <w:r w:rsidRPr="00202628">
        <w:t xml:space="preserve">Годовой и </w:t>
      </w:r>
      <w:proofErr w:type="gramStart"/>
      <w:r w:rsidRPr="00202628">
        <w:t>комплексный</w:t>
      </w:r>
      <w:proofErr w:type="gramEnd"/>
      <w:r w:rsidRPr="00202628">
        <w:t xml:space="preserve"> отчеты о реализации муниципальной подпрограммы должны содержать:</w:t>
      </w:r>
    </w:p>
    <w:p w:rsidR="00202628" w:rsidRPr="00202628" w:rsidRDefault="00202628" w:rsidP="00202628">
      <w:pPr>
        <w:numPr>
          <w:ilvl w:val="1"/>
          <w:numId w:val="1"/>
        </w:numPr>
        <w:shd w:val="clear" w:color="auto" w:fill="FFFFFF"/>
        <w:tabs>
          <w:tab w:val="left" w:pos="829"/>
        </w:tabs>
        <w:spacing w:after="0" w:line="240" w:lineRule="auto"/>
        <w:rPr>
          <w:rFonts w:ascii="Arial" w:hAnsi="Arial" w:cs="Arial"/>
          <w:sz w:val="24"/>
          <w:szCs w:val="24"/>
        </w:rPr>
      </w:pPr>
      <w:r w:rsidRPr="00202628">
        <w:rPr>
          <w:rFonts w:ascii="Arial" w:hAnsi="Arial" w:cs="Arial"/>
          <w:sz w:val="24"/>
          <w:szCs w:val="24"/>
        </w:rPr>
        <w:t>аналитическую записку, в которой указываются:</w:t>
      </w:r>
    </w:p>
    <w:p w:rsidR="00202628" w:rsidRPr="00202628" w:rsidRDefault="00202628" w:rsidP="00202628">
      <w:pPr>
        <w:pStyle w:val="3"/>
        <w:spacing w:before="0" w:after="0" w:line="240" w:lineRule="auto"/>
        <w:ind w:firstLine="0"/>
      </w:pPr>
      <w:r w:rsidRPr="00202628">
        <w:t>степень достижения запланированных результатов и намеченных целей муниципальной подпрограммы и подпрограмм;</w:t>
      </w:r>
    </w:p>
    <w:p w:rsidR="00202628" w:rsidRPr="00202628" w:rsidRDefault="00202628" w:rsidP="00202628">
      <w:pPr>
        <w:pStyle w:val="3"/>
        <w:spacing w:before="0" w:after="0" w:line="240" w:lineRule="auto"/>
        <w:ind w:firstLine="0"/>
      </w:pPr>
      <w:r w:rsidRPr="00202628">
        <w:t>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муниципальной подпрограммы;</w:t>
      </w:r>
    </w:p>
    <w:p w:rsidR="00202628" w:rsidRPr="00202628" w:rsidRDefault="00202628" w:rsidP="00202628">
      <w:pPr>
        <w:numPr>
          <w:ilvl w:val="1"/>
          <w:numId w:val="1"/>
        </w:numPr>
        <w:shd w:val="clear" w:color="auto" w:fill="FFFFFF"/>
        <w:tabs>
          <w:tab w:val="left" w:pos="838"/>
        </w:tabs>
        <w:spacing w:after="0" w:line="240" w:lineRule="auto"/>
        <w:rPr>
          <w:rFonts w:ascii="Arial" w:hAnsi="Arial" w:cs="Arial"/>
          <w:sz w:val="24"/>
          <w:szCs w:val="24"/>
        </w:rPr>
      </w:pPr>
      <w:r w:rsidRPr="00202628">
        <w:rPr>
          <w:rFonts w:ascii="Arial" w:hAnsi="Arial" w:cs="Arial"/>
          <w:sz w:val="24"/>
          <w:szCs w:val="24"/>
        </w:rPr>
        <w:t>таблицу, в которой указываются:</w:t>
      </w:r>
    </w:p>
    <w:p w:rsidR="00202628" w:rsidRPr="00202628" w:rsidRDefault="00202628" w:rsidP="00202628">
      <w:pPr>
        <w:pStyle w:val="3"/>
        <w:spacing w:before="0" w:after="0" w:line="240" w:lineRule="auto"/>
        <w:ind w:firstLine="0"/>
      </w:pPr>
      <w:r w:rsidRPr="00202628">
        <w:t>данные об использовании средств бюджета Пушкинского муниципального района и средств иных привлекаемых для реализации муниципальной подпрограммы источников по каждому программному мероприятию и в целом по муниципальной подпрограмме;</w:t>
      </w:r>
    </w:p>
    <w:p w:rsidR="00202628" w:rsidRPr="00202628" w:rsidRDefault="00202628" w:rsidP="00202628">
      <w:pPr>
        <w:pStyle w:val="3"/>
        <w:spacing w:before="0" w:after="0" w:line="240" w:lineRule="auto"/>
        <w:ind w:firstLine="0"/>
      </w:pPr>
      <w:r w:rsidRPr="00202628">
        <w:t>по мероприятиям, не завершенным в утвержденные сроки, - причины их невыполнения и предложения по дальнейшей реализации.</w:t>
      </w:r>
    </w:p>
    <w:p w:rsidR="00202628" w:rsidRPr="00202628" w:rsidRDefault="00202628" w:rsidP="00202628">
      <w:pPr>
        <w:pStyle w:val="3"/>
        <w:spacing w:before="0" w:after="0" w:line="240" w:lineRule="auto"/>
        <w:ind w:firstLine="0"/>
      </w:pPr>
      <w:r w:rsidRPr="00202628">
        <w:t>По показателям, не достигшим запланированного уровня, приводятся причины невыполнения и предложения по их дальнейшему достижению.</w:t>
      </w:r>
    </w:p>
    <w:p w:rsidR="00202628" w:rsidRPr="00202628" w:rsidRDefault="00202628" w:rsidP="00202628">
      <w:pPr>
        <w:pStyle w:val="3"/>
        <w:spacing w:before="0" w:after="0" w:line="240" w:lineRule="auto"/>
        <w:ind w:firstLine="0"/>
      </w:pPr>
      <w:r w:rsidRPr="00202628">
        <w:t>Годовой отчет о реализации муниципальной подпрограммы представляется по формам согласно приложениям № 10 и № 12 к Порядку.</w:t>
      </w:r>
    </w:p>
    <w:p w:rsidR="00202628" w:rsidRPr="00202628" w:rsidRDefault="00202628" w:rsidP="00202628">
      <w:pPr>
        <w:pStyle w:val="3"/>
        <w:spacing w:before="0" w:after="0" w:line="240" w:lineRule="auto"/>
        <w:ind w:firstLine="0"/>
      </w:pPr>
      <w:r w:rsidRPr="00202628">
        <w:t>Комплексный отчет о реализации муниципальной подпрограммы представляется по формам согласно приложениям № 10 и № 13 к Порядку.</w:t>
      </w:r>
    </w:p>
    <w:p w:rsidR="00202628" w:rsidRPr="00202628" w:rsidRDefault="00202628" w:rsidP="00202628">
      <w:pPr>
        <w:spacing w:after="0" w:line="240" w:lineRule="auto"/>
        <w:jc w:val="center"/>
        <w:rPr>
          <w:rFonts w:ascii="Arial" w:hAnsi="Arial" w:cs="Arial"/>
          <w:sz w:val="24"/>
          <w:szCs w:val="24"/>
        </w:rPr>
      </w:pPr>
      <w:bookmarkStart w:id="9" w:name="bookmark35"/>
      <w:r w:rsidRPr="00202628">
        <w:rPr>
          <w:rFonts w:ascii="Arial" w:hAnsi="Arial" w:cs="Arial"/>
          <w:sz w:val="24"/>
          <w:szCs w:val="24"/>
        </w:rPr>
        <w:t>9. Предоставление обоснования финансовых ресурсов, необходимых для реализации мероприятий подпрограммы</w:t>
      </w:r>
      <w:bookmarkEnd w:id="9"/>
    </w:p>
    <w:p w:rsidR="00202628" w:rsidRPr="00202628" w:rsidRDefault="00202628" w:rsidP="00202628">
      <w:pPr>
        <w:pStyle w:val="3"/>
        <w:spacing w:before="0" w:after="0" w:line="240" w:lineRule="auto"/>
        <w:ind w:firstLine="0"/>
        <w:sectPr w:rsidR="00202628" w:rsidRPr="00202628" w:rsidSect="00202628">
          <w:headerReference w:type="even" r:id="rId9"/>
          <w:pgSz w:w="11905" w:h="16837"/>
          <w:pgMar w:top="1134" w:right="567" w:bottom="1134" w:left="1134" w:header="1298" w:footer="953" w:gutter="0"/>
          <w:cols w:space="720"/>
          <w:noEndnote/>
          <w:docGrid w:linePitch="360"/>
        </w:sectPr>
      </w:pPr>
      <w:r w:rsidRPr="00202628">
        <w:t>Обоснование финансовых ресурсов, необходимых для реализации мероприятий подпрограммы, приведено в приложении № 4 к муниципальной подпрограмме.</w:t>
      </w:r>
    </w:p>
    <w:p w:rsidR="00202628" w:rsidRDefault="00202628" w:rsidP="00202628">
      <w:pPr>
        <w:pStyle w:val="3"/>
        <w:spacing w:before="0" w:after="0" w:line="240" w:lineRule="auto"/>
        <w:ind w:firstLine="0"/>
        <w:jc w:val="right"/>
      </w:pPr>
      <w:r>
        <w:lastRenderedPageBreak/>
        <w:t>Приложение № 1 к подпрограмме</w:t>
      </w:r>
    </w:p>
    <w:p w:rsidR="00202628" w:rsidRDefault="00202628" w:rsidP="00202628">
      <w:pPr>
        <w:pStyle w:val="3"/>
        <w:spacing w:before="0" w:after="0" w:line="240" w:lineRule="auto"/>
        <w:ind w:firstLine="0"/>
        <w:jc w:val="right"/>
      </w:pPr>
    </w:p>
    <w:p w:rsidR="00202628" w:rsidRDefault="00202628" w:rsidP="00202628">
      <w:pPr>
        <w:pStyle w:val="3"/>
        <w:spacing w:before="0" w:after="0" w:line="240" w:lineRule="auto"/>
        <w:ind w:firstLine="0"/>
        <w:jc w:val="center"/>
      </w:pPr>
      <w:r>
        <w:t>Перечень мероприятий подпрограммы «Функционирование и развитие сети автомобильных дорог»</w:t>
      </w:r>
    </w:p>
    <w:p w:rsidR="00202628" w:rsidRDefault="00202628" w:rsidP="00202628">
      <w:pPr>
        <w:pStyle w:val="3"/>
        <w:spacing w:before="0" w:after="0" w:line="240" w:lineRule="auto"/>
        <w:ind w:firstLine="0"/>
        <w:jc w:val="center"/>
      </w:pPr>
    </w:p>
    <w:tbl>
      <w:tblPr>
        <w:tblW w:w="4996" w:type="pct"/>
        <w:jc w:val="center"/>
        <w:tblInd w:w="2872" w:type="dxa"/>
        <w:tblLayout w:type="fixed"/>
        <w:tblCellMar>
          <w:left w:w="10" w:type="dxa"/>
          <w:right w:w="10" w:type="dxa"/>
        </w:tblCellMar>
        <w:tblLook w:val="0000" w:firstRow="0" w:lastRow="0" w:firstColumn="0" w:lastColumn="0" w:noHBand="0" w:noVBand="0"/>
      </w:tblPr>
      <w:tblGrid>
        <w:gridCol w:w="815"/>
        <w:gridCol w:w="1357"/>
        <w:gridCol w:w="815"/>
        <w:gridCol w:w="1893"/>
        <w:gridCol w:w="948"/>
        <w:gridCol w:w="1081"/>
        <w:gridCol w:w="963"/>
        <w:gridCol w:w="933"/>
        <w:gridCol w:w="948"/>
        <w:gridCol w:w="948"/>
        <w:gridCol w:w="951"/>
        <w:gridCol w:w="1623"/>
        <w:gridCol w:w="1869"/>
      </w:tblGrid>
      <w:tr w:rsidR="007C754F" w:rsidRPr="00062F43" w:rsidTr="007C754F">
        <w:trPr>
          <w:trHeight w:val="835"/>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40" w:lineRule="auto"/>
              <w:ind w:left="240"/>
              <w:rPr>
                <w:rFonts w:ascii="Arial" w:hAnsi="Arial" w:cs="Arial"/>
                <w:sz w:val="20"/>
                <w:szCs w:val="20"/>
              </w:rPr>
            </w:pPr>
            <w:r>
              <w:rPr>
                <w:rFonts w:ascii="Arial" w:hAnsi="Arial" w:cs="Arial"/>
                <w:sz w:val="20"/>
                <w:szCs w:val="20"/>
              </w:rPr>
              <w:t>№</w:t>
            </w:r>
            <w:proofErr w:type="gramStart"/>
            <w:r w:rsidRPr="00062F43">
              <w:rPr>
                <w:rFonts w:ascii="Arial" w:hAnsi="Arial" w:cs="Arial"/>
                <w:sz w:val="20"/>
                <w:szCs w:val="20"/>
              </w:rPr>
              <w:t>п</w:t>
            </w:r>
            <w:proofErr w:type="gramEnd"/>
            <w:r w:rsidRPr="00062F43">
              <w:rPr>
                <w:rFonts w:ascii="Arial" w:hAnsi="Arial" w:cs="Arial"/>
                <w:sz w:val="20"/>
                <w:szCs w:val="20"/>
              </w:rPr>
              <w:t>/п</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t>Мероприятия по реализации подпрограммы</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Pr>
                <w:rFonts w:ascii="Arial" w:hAnsi="Arial" w:cs="Arial"/>
                <w:sz w:val="20"/>
                <w:szCs w:val="20"/>
              </w:rPr>
              <w:t>Срок исполнен</w:t>
            </w:r>
            <w:r w:rsidRPr="00062F43">
              <w:rPr>
                <w:rFonts w:ascii="Arial" w:hAnsi="Arial" w:cs="Arial"/>
                <w:sz w:val="20"/>
                <w:szCs w:val="20"/>
              </w:rPr>
              <w:t>ия</w:t>
            </w:r>
            <w:r>
              <w:rPr>
                <w:rFonts w:ascii="Arial" w:hAnsi="Arial" w:cs="Arial"/>
                <w:sz w:val="20"/>
                <w:szCs w:val="20"/>
              </w:rPr>
              <w:t xml:space="preserve"> мероприя</w:t>
            </w:r>
            <w:r w:rsidRPr="00062F43">
              <w:rPr>
                <w:rFonts w:ascii="Arial" w:hAnsi="Arial" w:cs="Arial"/>
                <w:sz w:val="20"/>
                <w:szCs w:val="20"/>
              </w:rPr>
              <w:t>тия</w:t>
            </w:r>
          </w:p>
        </w:tc>
        <w:tc>
          <w:tcPr>
            <w:tcW w:w="625"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ind w:right="400"/>
              <w:rPr>
                <w:rFonts w:ascii="Arial" w:hAnsi="Arial" w:cs="Arial"/>
                <w:sz w:val="20"/>
                <w:szCs w:val="20"/>
              </w:rPr>
            </w:pPr>
            <w:r w:rsidRPr="00062F43">
              <w:rPr>
                <w:rFonts w:ascii="Arial" w:hAnsi="Arial" w:cs="Arial"/>
                <w:sz w:val="20"/>
                <w:szCs w:val="20"/>
              </w:rPr>
              <w:t>Источники финансирования</w:t>
            </w:r>
          </w:p>
        </w:tc>
        <w:tc>
          <w:tcPr>
            <w:tcW w:w="313"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right="60"/>
              <w:rPr>
                <w:rFonts w:ascii="Arial" w:hAnsi="Arial" w:cs="Arial"/>
                <w:sz w:val="20"/>
                <w:szCs w:val="20"/>
              </w:rPr>
            </w:pPr>
            <w:r w:rsidRPr="00062F43">
              <w:rPr>
                <w:rFonts w:ascii="Arial" w:hAnsi="Arial" w:cs="Arial"/>
                <w:sz w:val="20"/>
                <w:szCs w:val="20"/>
              </w:rPr>
              <w:t>Всего (тыс.</w:t>
            </w:r>
            <w:r>
              <w:rPr>
                <w:rFonts w:ascii="Arial" w:hAnsi="Arial" w:cs="Arial"/>
                <w:sz w:val="20"/>
                <w:szCs w:val="20"/>
              </w:rPr>
              <w:t xml:space="preserve"> </w:t>
            </w:r>
            <w:r w:rsidRPr="00062F43">
              <w:rPr>
                <w:rFonts w:ascii="Arial" w:hAnsi="Arial" w:cs="Arial"/>
                <w:sz w:val="20"/>
                <w:szCs w:val="20"/>
              </w:rPr>
              <w:t>руб.)</w:t>
            </w:r>
          </w:p>
        </w:tc>
        <w:tc>
          <w:tcPr>
            <w:tcW w:w="35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197" w:lineRule="exact"/>
              <w:rPr>
                <w:rFonts w:ascii="Arial" w:hAnsi="Arial" w:cs="Arial"/>
                <w:sz w:val="20"/>
                <w:szCs w:val="20"/>
              </w:rPr>
            </w:pPr>
            <w:r>
              <w:rPr>
                <w:rFonts w:ascii="Arial" w:hAnsi="Arial" w:cs="Arial"/>
                <w:sz w:val="20"/>
                <w:szCs w:val="20"/>
              </w:rPr>
              <w:t>Объем финансирован</w:t>
            </w:r>
            <w:r w:rsidRPr="00062F43">
              <w:rPr>
                <w:rFonts w:ascii="Arial" w:hAnsi="Arial" w:cs="Arial"/>
                <w:sz w:val="20"/>
                <w:szCs w:val="20"/>
              </w:rPr>
              <w:t>ия в текущем финансовом году (тыс. руб.)</w:t>
            </w:r>
          </w:p>
        </w:tc>
        <w:tc>
          <w:tcPr>
            <w:tcW w:w="1566" w:type="pct"/>
            <w:gridSpan w:val="5"/>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660"/>
              <w:rPr>
                <w:rFonts w:ascii="Arial" w:hAnsi="Arial" w:cs="Arial"/>
                <w:sz w:val="20"/>
                <w:szCs w:val="20"/>
              </w:rPr>
            </w:pPr>
            <w:r w:rsidRPr="00062F43">
              <w:rPr>
                <w:rFonts w:ascii="Arial" w:hAnsi="Arial" w:cs="Arial"/>
                <w:sz w:val="20"/>
                <w:szCs w:val="20"/>
              </w:rPr>
              <w:t>Объем финансирования по годам (тыс. руб.)</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proofErr w:type="gramStart"/>
            <w:r w:rsidRPr="00062F43">
              <w:rPr>
                <w:rFonts w:ascii="Arial" w:hAnsi="Arial" w:cs="Arial"/>
                <w:sz w:val="20"/>
                <w:szCs w:val="20"/>
              </w:rPr>
              <w:t>Ответственный</w:t>
            </w:r>
            <w:proofErr w:type="gramEnd"/>
            <w:r w:rsidRPr="00062F43">
              <w:rPr>
                <w:rFonts w:ascii="Arial" w:hAnsi="Arial" w:cs="Arial"/>
                <w:sz w:val="20"/>
                <w:szCs w:val="20"/>
              </w:rPr>
              <w:t xml:space="preserve"> за выполнение мероприятия подпрограммы</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right="280"/>
              <w:rPr>
                <w:rFonts w:ascii="Arial" w:hAnsi="Arial" w:cs="Arial"/>
                <w:sz w:val="20"/>
                <w:szCs w:val="20"/>
              </w:rPr>
            </w:pPr>
            <w:r w:rsidRPr="00062F43">
              <w:rPr>
                <w:rFonts w:ascii="Arial" w:hAnsi="Arial" w:cs="Arial"/>
                <w:sz w:val="20"/>
                <w:szCs w:val="20"/>
              </w:rPr>
              <w:t>Результаты выполнения мероприятий подпрограммы</w:t>
            </w:r>
          </w:p>
        </w:tc>
      </w:tr>
      <w:tr w:rsidR="007C754F" w:rsidRPr="00062F43" w:rsidTr="007C754F">
        <w:trPr>
          <w:trHeight w:val="744"/>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313"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35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320"/>
              <w:rPr>
                <w:rFonts w:ascii="Arial" w:hAnsi="Arial" w:cs="Arial"/>
                <w:sz w:val="20"/>
                <w:szCs w:val="20"/>
              </w:rPr>
            </w:pPr>
            <w:r w:rsidRPr="00062F43">
              <w:rPr>
                <w:rFonts w:ascii="Arial" w:hAnsi="Arial" w:cs="Arial"/>
                <w:sz w:val="20"/>
                <w:szCs w:val="20"/>
              </w:rPr>
              <w:t>2017 год</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220"/>
              <w:rPr>
                <w:rFonts w:ascii="Arial" w:hAnsi="Arial" w:cs="Arial"/>
                <w:sz w:val="20"/>
                <w:szCs w:val="20"/>
              </w:rPr>
            </w:pPr>
            <w:r w:rsidRPr="00062F43">
              <w:rPr>
                <w:rFonts w:ascii="Arial" w:hAnsi="Arial" w:cs="Arial"/>
                <w:sz w:val="20"/>
                <w:szCs w:val="20"/>
              </w:rPr>
              <w:t>2018 год</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260"/>
              <w:rPr>
                <w:rFonts w:ascii="Arial" w:hAnsi="Arial" w:cs="Arial"/>
                <w:sz w:val="20"/>
                <w:szCs w:val="20"/>
              </w:rPr>
            </w:pPr>
            <w:r w:rsidRPr="00062F43">
              <w:rPr>
                <w:rFonts w:ascii="Arial" w:hAnsi="Arial" w:cs="Arial"/>
                <w:sz w:val="20"/>
                <w:szCs w:val="20"/>
              </w:rPr>
              <w:t>2019 год</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220"/>
              <w:rPr>
                <w:rFonts w:ascii="Arial" w:hAnsi="Arial" w:cs="Arial"/>
                <w:sz w:val="20"/>
                <w:szCs w:val="20"/>
              </w:rPr>
            </w:pPr>
            <w:r w:rsidRPr="00062F43">
              <w:rPr>
                <w:rFonts w:ascii="Arial" w:hAnsi="Arial" w:cs="Arial"/>
                <w:sz w:val="20"/>
                <w:szCs w:val="20"/>
              </w:rPr>
              <w:t>2020 год</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160"/>
              <w:rPr>
                <w:rFonts w:ascii="Arial" w:hAnsi="Arial" w:cs="Arial"/>
                <w:sz w:val="20"/>
                <w:szCs w:val="20"/>
              </w:rPr>
            </w:pPr>
            <w:r w:rsidRPr="00062F43">
              <w:rPr>
                <w:rFonts w:ascii="Arial" w:hAnsi="Arial" w:cs="Arial"/>
                <w:sz w:val="20"/>
                <w:szCs w:val="20"/>
              </w:rPr>
              <w:t>2021 год</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235"/>
          <w:jc w:val="center"/>
        </w:trPr>
        <w:tc>
          <w:tcPr>
            <w:tcW w:w="269"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240"/>
              <w:rPr>
                <w:rFonts w:ascii="Arial" w:hAnsi="Arial" w:cs="Arial"/>
                <w:sz w:val="20"/>
                <w:szCs w:val="20"/>
              </w:rPr>
            </w:pPr>
            <w:r w:rsidRPr="00062F43">
              <w:rPr>
                <w:rFonts w:ascii="Arial" w:hAnsi="Arial" w:cs="Arial"/>
                <w:sz w:val="20"/>
                <w:szCs w:val="20"/>
              </w:rPr>
              <w:t>1</w:t>
            </w: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rPr>
                <w:rFonts w:ascii="Arial" w:hAnsi="Arial" w:cs="Arial"/>
                <w:sz w:val="20"/>
                <w:szCs w:val="20"/>
              </w:rPr>
            </w:pPr>
            <w:r w:rsidRPr="00062F43">
              <w:rPr>
                <w:rFonts w:ascii="Arial" w:hAnsi="Arial" w:cs="Arial"/>
                <w:sz w:val="20"/>
                <w:szCs w:val="20"/>
              </w:rPr>
              <w:t>2</w:t>
            </w: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rPr>
                <w:rFonts w:ascii="Arial" w:hAnsi="Arial" w:cs="Arial"/>
                <w:sz w:val="20"/>
                <w:szCs w:val="20"/>
              </w:rPr>
            </w:pPr>
            <w:r w:rsidRPr="00062F43">
              <w:rPr>
                <w:rFonts w:ascii="Arial" w:hAnsi="Arial" w:cs="Arial"/>
                <w:sz w:val="20"/>
                <w:szCs w:val="20"/>
              </w:rPr>
              <w:t>3</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980"/>
              <w:rPr>
                <w:rFonts w:ascii="Arial" w:hAnsi="Arial" w:cs="Arial"/>
                <w:sz w:val="20"/>
                <w:szCs w:val="20"/>
              </w:rPr>
            </w:pPr>
            <w:r w:rsidRPr="00062F43">
              <w:rPr>
                <w:rFonts w:ascii="Arial" w:hAnsi="Arial" w:cs="Arial"/>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260"/>
              <w:rPr>
                <w:rFonts w:ascii="Arial" w:hAnsi="Arial" w:cs="Arial"/>
                <w:sz w:val="20"/>
                <w:szCs w:val="20"/>
              </w:rPr>
            </w:pPr>
            <w:r w:rsidRPr="00062F43">
              <w:rPr>
                <w:rFonts w:ascii="Arial" w:hAnsi="Arial" w:cs="Arial"/>
                <w:sz w:val="20"/>
                <w:szCs w:val="20"/>
              </w:rPr>
              <w:t>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80"/>
              <w:rPr>
                <w:rFonts w:ascii="Arial" w:hAnsi="Arial" w:cs="Arial"/>
                <w:sz w:val="20"/>
                <w:szCs w:val="20"/>
              </w:rPr>
            </w:pPr>
            <w:r w:rsidRPr="00062F43">
              <w:rPr>
                <w:rFonts w:ascii="Arial" w:hAnsi="Arial" w:cs="Arial"/>
                <w:sz w:val="20"/>
                <w:szCs w:val="20"/>
              </w:rPr>
              <w:t>6</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60"/>
              <w:rPr>
                <w:rFonts w:ascii="Arial" w:hAnsi="Arial" w:cs="Arial"/>
                <w:sz w:val="20"/>
                <w:szCs w:val="20"/>
              </w:rPr>
            </w:pPr>
            <w:r w:rsidRPr="00062F43">
              <w:rPr>
                <w:rFonts w:ascii="Arial" w:hAnsi="Arial" w:cs="Arial"/>
                <w:sz w:val="20"/>
                <w:szCs w:val="20"/>
              </w:rPr>
              <w:t>7</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40"/>
              <w:rPr>
                <w:rFonts w:ascii="Arial" w:hAnsi="Arial" w:cs="Arial"/>
                <w:sz w:val="20"/>
                <w:szCs w:val="20"/>
              </w:rPr>
            </w:pPr>
            <w:r w:rsidRPr="00062F43">
              <w:rPr>
                <w:rFonts w:ascii="Arial" w:hAnsi="Arial" w:cs="Arial"/>
                <w:sz w:val="20"/>
                <w:szCs w:val="20"/>
              </w:rPr>
              <w:t>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60"/>
              <w:rPr>
                <w:rFonts w:ascii="Arial" w:hAnsi="Arial" w:cs="Arial"/>
                <w:sz w:val="20"/>
                <w:szCs w:val="20"/>
              </w:rPr>
            </w:pPr>
            <w:r w:rsidRPr="00062F43">
              <w:rPr>
                <w:rFonts w:ascii="Arial" w:hAnsi="Arial" w:cs="Arial"/>
                <w:sz w:val="20"/>
                <w:szCs w:val="20"/>
              </w:rPr>
              <w:t>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0"/>
              <w:rPr>
                <w:rFonts w:ascii="Arial" w:hAnsi="Arial" w:cs="Arial"/>
                <w:sz w:val="20"/>
                <w:szCs w:val="20"/>
              </w:rPr>
            </w:pPr>
            <w:r w:rsidRPr="00062F43">
              <w:rPr>
                <w:rFonts w:ascii="Arial" w:hAnsi="Arial" w:cs="Arial"/>
                <w:sz w:val="20"/>
                <w:szCs w:val="20"/>
              </w:rPr>
              <w:t>10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360"/>
              <w:rPr>
                <w:rFonts w:ascii="Arial" w:hAnsi="Arial" w:cs="Arial"/>
                <w:sz w:val="20"/>
                <w:szCs w:val="20"/>
              </w:rPr>
            </w:pPr>
            <w:r w:rsidRPr="00062F43">
              <w:rPr>
                <w:rFonts w:ascii="Arial" w:hAnsi="Arial" w:cs="Arial"/>
                <w:sz w:val="20"/>
                <w:szCs w:val="20"/>
              </w:rPr>
              <w:t>11</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680"/>
              <w:rPr>
                <w:rFonts w:ascii="Arial" w:hAnsi="Arial" w:cs="Arial"/>
                <w:sz w:val="20"/>
                <w:szCs w:val="20"/>
              </w:rPr>
            </w:pPr>
            <w:r w:rsidRPr="00062F43">
              <w:rPr>
                <w:rFonts w:ascii="Arial" w:hAnsi="Arial" w:cs="Arial"/>
                <w:sz w:val="20"/>
                <w:szCs w:val="20"/>
              </w:rPr>
              <w:t>12</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720"/>
              <w:rPr>
                <w:rFonts w:ascii="Arial" w:hAnsi="Arial" w:cs="Arial"/>
                <w:sz w:val="20"/>
                <w:szCs w:val="20"/>
              </w:rPr>
            </w:pPr>
            <w:r w:rsidRPr="00062F43">
              <w:rPr>
                <w:rFonts w:ascii="Arial" w:hAnsi="Arial" w:cs="Arial"/>
                <w:sz w:val="20"/>
                <w:szCs w:val="20"/>
              </w:rPr>
              <w:t>13</w:t>
            </w:r>
          </w:p>
        </w:tc>
      </w:tr>
      <w:tr w:rsidR="007C754F" w:rsidRPr="00062F43" w:rsidTr="007C754F">
        <w:trPr>
          <w:trHeight w:val="230"/>
          <w:jc w:val="center"/>
        </w:trPr>
        <w:tc>
          <w:tcPr>
            <w:tcW w:w="717" w:type="pct"/>
            <w:gridSpan w:val="2"/>
            <w:vMerge w:val="restart"/>
            <w:tcBorders>
              <w:top w:val="single" w:sz="4" w:space="0" w:color="auto"/>
              <w:left w:val="single" w:sz="4" w:space="0" w:color="auto"/>
              <w:right w:val="single" w:sz="4" w:space="0" w:color="auto"/>
            </w:tcBorders>
            <w:shd w:val="clear" w:color="auto" w:fill="FFFFFF"/>
          </w:tcPr>
          <w:p w:rsidR="00062F43" w:rsidRPr="00062F43" w:rsidRDefault="00062F43" w:rsidP="007C754F">
            <w:pPr>
              <w:spacing w:after="0" w:line="240" w:lineRule="auto"/>
              <w:rPr>
                <w:rFonts w:ascii="Arial" w:hAnsi="Arial" w:cs="Arial"/>
                <w:sz w:val="20"/>
                <w:szCs w:val="20"/>
              </w:rPr>
            </w:pPr>
            <w:r w:rsidRPr="00062F43">
              <w:rPr>
                <w:rFonts w:ascii="Arial" w:hAnsi="Arial" w:cs="Arial"/>
                <w:sz w:val="20"/>
                <w:szCs w:val="20"/>
              </w:rPr>
              <w:t>Всего по подпрограмме</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322</w:t>
            </w:r>
            <w:r w:rsidRPr="00062F43">
              <w:rPr>
                <w:rFonts w:ascii="Arial" w:hAnsi="Arial" w:cs="Arial"/>
                <w:sz w:val="20"/>
                <w:szCs w:val="20"/>
              </w:rPr>
              <w:t>502,1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125</w:t>
            </w:r>
            <w:r w:rsidRPr="00062F43">
              <w:rPr>
                <w:rFonts w:ascii="Arial" w:hAnsi="Arial" w:cs="Arial"/>
                <w:sz w:val="20"/>
                <w:szCs w:val="20"/>
              </w:rPr>
              <w:t>403,0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175</w:t>
            </w:r>
            <w:r w:rsidRPr="00062F43">
              <w:rPr>
                <w:rFonts w:ascii="Arial" w:hAnsi="Arial" w:cs="Arial"/>
                <w:sz w:val="20"/>
                <w:szCs w:val="20"/>
              </w:rPr>
              <w:t>291,9</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56</w:t>
            </w:r>
            <w:r w:rsidRPr="00062F43">
              <w:rPr>
                <w:rFonts w:ascii="Arial" w:hAnsi="Arial" w:cs="Arial"/>
                <w:sz w:val="20"/>
                <w:szCs w:val="20"/>
              </w:rPr>
              <w:t>136,8</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941"/>
          <w:jc w:val="center"/>
        </w:trPr>
        <w:tc>
          <w:tcPr>
            <w:tcW w:w="717" w:type="pct"/>
            <w:gridSpan w:val="2"/>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6" w:lineRule="exact"/>
              <w:ind w:left="40"/>
              <w:rPr>
                <w:rFonts w:ascii="Arial" w:hAnsi="Arial" w:cs="Arial"/>
                <w:sz w:val="20"/>
                <w:szCs w:val="20"/>
              </w:rPr>
            </w:pPr>
            <w:r w:rsidRPr="00062F43">
              <w:rPr>
                <w:rFonts w:ascii="Arial" w:hAnsi="Arial" w:cs="Arial"/>
                <w:sz w:val="20"/>
                <w:szCs w:val="20"/>
              </w:rPr>
              <w:t>Средства бюджета 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187</w:t>
            </w:r>
            <w:r w:rsidRPr="00062F43">
              <w:rPr>
                <w:rFonts w:ascii="Arial" w:hAnsi="Arial" w:cs="Arial"/>
                <w:sz w:val="20"/>
                <w:szCs w:val="20"/>
              </w:rPr>
              <w:t>739,2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41</w:t>
            </w:r>
            <w:r w:rsidRPr="00062F43">
              <w:rPr>
                <w:rFonts w:ascii="Arial" w:hAnsi="Arial" w:cs="Arial"/>
                <w:sz w:val="20"/>
                <w:szCs w:val="20"/>
              </w:rPr>
              <w:t>879,6</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40</w:t>
            </w:r>
            <w:r w:rsidRPr="00062F43">
              <w:rPr>
                <w:rFonts w:ascii="Arial" w:hAnsi="Arial" w:cs="Arial"/>
                <w:sz w:val="20"/>
                <w:szCs w:val="20"/>
              </w:rPr>
              <w:t>529,0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56</w:t>
            </w:r>
            <w:r w:rsidRPr="00062F43">
              <w:rPr>
                <w:rFonts w:ascii="Arial" w:hAnsi="Arial" w:cs="Arial"/>
                <w:sz w:val="20"/>
                <w:szCs w:val="20"/>
              </w:rPr>
              <w:t>136,8</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696"/>
          <w:jc w:val="center"/>
        </w:trPr>
        <w:tc>
          <w:tcPr>
            <w:tcW w:w="717" w:type="pct"/>
            <w:gridSpan w:val="2"/>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6" w:lineRule="exact"/>
              <w:ind w:left="40"/>
              <w:rPr>
                <w:rFonts w:ascii="Arial" w:hAnsi="Arial" w:cs="Arial"/>
                <w:sz w:val="20"/>
                <w:szCs w:val="20"/>
              </w:rPr>
            </w:pPr>
            <w:r w:rsidRPr="00062F43">
              <w:rPr>
                <w:rFonts w:ascii="Arial" w:hAnsi="Arial" w:cs="Arial"/>
                <w:sz w:val="20"/>
                <w:szCs w:val="20"/>
              </w:rPr>
              <w:t>Средства бюджетов городских поселений</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51</w:t>
            </w:r>
            <w:r w:rsidRPr="00062F43">
              <w:rPr>
                <w:rFonts w:ascii="Arial" w:hAnsi="Arial" w:cs="Arial"/>
                <w:sz w:val="20"/>
                <w:szCs w:val="20"/>
              </w:rPr>
              <w:t>238,2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68</w:t>
            </w:r>
            <w:r w:rsidRPr="00062F43">
              <w:rPr>
                <w:rFonts w:ascii="Arial" w:hAnsi="Arial" w:cs="Arial"/>
                <w:sz w:val="20"/>
                <w:szCs w:val="20"/>
              </w:rPr>
              <w:t>939,9</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51</w:t>
            </w:r>
            <w:r w:rsidRPr="00062F43">
              <w:rPr>
                <w:rFonts w:ascii="Arial" w:hAnsi="Arial" w:cs="Arial"/>
                <w:sz w:val="20"/>
                <w:szCs w:val="20"/>
              </w:rPr>
              <w:t>238,2</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90"/>
          <w:jc w:val="center"/>
        </w:trPr>
        <w:tc>
          <w:tcPr>
            <w:tcW w:w="717" w:type="pct"/>
            <w:gridSpan w:val="2"/>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6" w:lineRule="exact"/>
              <w:ind w:left="40"/>
              <w:rPr>
                <w:rFonts w:ascii="Arial" w:hAnsi="Arial" w:cs="Arial"/>
                <w:sz w:val="20"/>
                <w:szCs w:val="20"/>
              </w:rPr>
            </w:pPr>
            <w:r w:rsidRPr="00062F43">
              <w:rPr>
                <w:rFonts w:ascii="Arial" w:hAnsi="Arial" w:cs="Arial"/>
                <w:sz w:val="20"/>
                <w:szCs w:val="20"/>
              </w:rPr>
              <w:t>Средства бюджета Московской области</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83</w:t>
            </w:r>
            <w:r w:rsidRPr="00062F43">
              <w:rPr>
                <w:rFonts w:ascii="Arial" w:hAnsi="Arial" w:cs="Arial"/>
                <w:sz w:val="20"/>
                <w:szCs w:val="20"/>
              </w:rPr>
              <w:t>524,7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14</w:t>
            </w:r>
            <w:r w:rsidRPr="00062F43">
              <w:rPr>
                <w:rFonts w:ascii="Arial" w:hAnsi="Arial" w:cs="Arial"/>
                <w:sz w:val="20"/>
                <w:szCs w:val="20"/>
              </w:rPr>
              <w:t>583,5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83</w:t>
            </w:r>
            <w:r w:rsidRPr="00062F43">
              <w:rPr>
                <w:rFonts w:ascii="Arial" w:hAnsi="Arial" w:cs="Arial"/>
                <w:sz w:val="20"/>
                <w:szCs w:val="20"/>
              </w:rPr>
              <w:t>524,7</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288"/>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1</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Задача 1</w:t>
            </w:r>
          </w:p>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"Обеспечение устойчивого функционирования сети автомобильных дорог"</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322</w:t>
            </w:r>
            <w:r w:rsidRPr="00062F43">
              <w:rPr>
                <w:rFonts w:ascii="Arial" w:hAnsi="Arial" w:cs="Arial"/>
                <w:sz w:val="20"/>
                <w:szCs w:val="20"/>
              </w:rPr>
              <w:t>502,1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125</w:t>
            </w:r>
            <w:r w:rsidRPr="00062F43">
              <w:rPr>
                <w:rFonts w:ascii="Arial" w:hAnsi="Arial" w:cs="Arial"/>
                <w:sz w:val="20"/>
                <w:szCs w:val="20"/>
              </w:rPr>
              <w:t>402,9</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175</w:t>
            </w:r>
            <w:r w:rsidRPr="00062F43">
              <w:rPr>
                <w:rFonts w:ascii="Arial" w:hAnsi="Arial" w:cs="Arial"/>
                <w:sz w:val="20"/>
                <w:szCs w:val="20"/>
              </w:rPr>
              <w:t>291,9</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56</w:t>
            </w:r>
            <w:r w:rsidRPr="00062F43">
              <w:rPr>
                <w:rFonts w:ascii="Arial" w:hAnsi="Arial" w:cs="Arial"/>
                <w:sz w:val="20"/>
                <w:szCs w:val="20"/>
              </w:rPr>
              <w:t>136,8</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r w:rsidRPr="00062F43">
              <w:rPr>
                <w:rFonts w:ascii="Arial" w:hAnsi="Arial" w:cs="Arial"/>
                <w:sz w:val="20"/>
                <w:szCs w:val="20"/>
              </w:rPr>
              <w:t>МКУ "Дороги и транспорт"</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893"/>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187</w:t>
            </w:r>
            <w:r w:rsidRPr="00062F43">
              <w:rPr>
                <w:rFonts w:ascii="Arial" w:hAnsi="Arial" w:cs="Arial"/>
                <w:sz w:val="20"/>
                <w:szCs w:val="20"/>
              </w:rPr>
              <w:t>739,2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41</w:t>
            </w:r>
            <w:r w:rsidRPr="00062F43">
              <w:rPr>
                <w:rFonts w:ascii="Arial" w:hAnsi="Arial" w:cs="Arial"/>
                <w:sz w:val="20"/>
                <w:szCs w:val="20"/>
              </w:rPr>
              <w:t>879,5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40</w:t>
            </w:r>
            <w:r w:rsidRPr="00062F43">
              <w:rPr>
                <w:rFonts w:ascii="Arial" w:hAnsi="Arial" w:cs="Arial"/>
                <w:sz w:val="20"/>
                <w:szCs w:val="20"/>
              </w:rPr>
              <w:t>529,0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30</w:t>
            </w:r>
            <w:r w:rsidRPr="00062F43">
              <w:rPr>
                <w:rFonts w:ascii="Arial" w:hAnsi="Arial" w:cs="Arial"/>
                <w:sz w:val="20"/>
                <w:szCs w:val="20"/>
              </w:rPr>
              <w:t>357,8</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56</w:t>
            </w:r>
            <w:r w:rsidRPr="00062F43">
              <w:rPr>
                <w:rFonts w:ascii="Arial" w:hAnsi="Arial" w:cs="Arial"/>
                <w:sz w:val="20"/>
                <w:szCs w:val="20"/>
              </w:rPr>
              <w:t>136,8</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90"/>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бюджетов городских поселений</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51</w:t>
            </w:r>
            <w:r w:rsidRPr="00062F43">
              <w:rPr>
                <w:rFonts w:ascii="Arial" w:hAnsi="Arial" w:cs="Arial"/>
                <w:sz w:val="20"/>
                <w:szCs w:val="20"/>
              </w:rPr>
              <w:t>238,2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68</w:t>
            </w:r>
            <w:r w:rsidRPr="00062F43">
              <w:rPr>
                <w:rFonts w:ascii="Arial" w:hAnsi="Arial" w:cs="Arial"/>
                <w:sz w:val="20"/>
                <w:szCs w:val="20"/>
              </w:rPr>
              <w:t>939,9</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51</w:t>
            </w:r>
            <w:r w:rsidRPr="00062F43">
              <w:rPr>
                <w:rFonts w:ascii="Arial" w:hAnsi="Arial" w:cs="Arial"/>
                <w:sz w:val="20"/>
                <w:szCs w:val="20"/>
              </w:rPr>
              <w:t>238,2</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51"/>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Средства бюджета Московской области</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83</w:t>
            </w:r>
            <w:r w:rsidRPr="00062F43">
              <w:rPr>
                <w:rFonts w:ascii="Arial" w:hAnsi="Arial" w:cs="Arial"/>
                <w:sz w:val="20"/>
                <w:szCs w:val="20"/>
              </w:rPr>
              <w:t>524,7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14</w:t>
            </w:r>
            <w:r w:rsidRPr="00062F43">
              <w:rPr>
                <w:rFonts w:ascii="Arial" w:hAnsi="Arial" w:cs="Arial"/>
                <w:sz w:val="20"/>
                <w:szCs w:val="20"/>
              </w:rPr>
              <w:t>583,5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83</w:t>
            </w:r>
            <w:r w:rsidRPr="00062F43">
              <w:rPr>
                <w:rFonts w:ascii="Arial" w:hAnsi="Arial" w:cs="Arial"/>
                <w:sz w:val="20"/>
                <w:szCs w:val="20"/>
              </w:rPr>
              <w:t>524,7</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56"/>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1.1</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Основное мероприятие 1</w:t>
            </w:r>
          </w:p>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 xml:space="preserve">Развитие и функционирование сети автомобильных </w:t>
            </w:r>
            <w:proofErr w:type="gramStart"/>
            <w:r w:rsidRPr="00062F43">
              <w:rPr>
                <w:rFonts w:ascii="Arial" w:hAnsi="Arial" w:cs="Arial"/>
                <w:sz w:val="20"/>
                <w:szCs w:val="20"/>
              </w:rPr>
              <w:t>дорог</w:t>
            </w:r>
            <w:proofErr w:type="gramEnd"/>
            <w:r w:rsidRPr="00062F43">
              <w:rPr>
                <w:rFonts w:ascii="Arial" w:hAnsi="Arial" w:cs="Arial"/>
                <w:sz w:val="20"/>
                <w:szCs w:val="20"/>
              </w:rPr>
              <w:t xml:space="preserve"> и повышение надежности и безопасности движения по ним</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40371" w:rsidP="00062F43">
            <w:pPr>
              <w:spacing w:after="0" w:line="240" w:lineRule="auto"/>
              <w:rPr>
                <w:rFonts w:ascii="Arial" w:hAnsi="Arial" w:cs="Arial"/>
                <w:sz w:val="20"/>
                <w:szCs w:val="20"/>
              </w:rPr>
            </w:pPr>
            <w:r>
              <w:rPr>
                <w:rFonts w:ascii="Arial" w:hAnsi="Arial" w:cs="Arial"/>
                <w:sz w:val="20"/>
                <w:szCs w:val="20"/>
              </w:rPr>
              <w:t>275850,5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115</w:t>
            </w:r>
            <w:r w:rsidRPr="00062F43">
              <w:rPr>
                <w:rFonts w:ascii="Arial" w:hAnsi="Arial" w:cs="Arial"/>
                <w:sz w:val="20"/>
                <w:szCs w:val="20"/>
              </w:rPr>
              <w:t>453,5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165</w:t>
            </w:r>
            <w:r w:rsidRPr="00062F43">
              <w:rPr>
                <w:rFonts w:ascii="Arial" w:hAnsi="Arial" w:cs="Arial"/>
                <w:sz w:val="20"/>
                <w:szCs w:val="20"/>
              </w:rPr>
              <w:t>978,6</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21</w:t>
            </w:r>
            <w:r w:rsidRPr="00062F43">
              <w:rPr>
                <w:rFonts w:ascii="Arial" w:hAnsi="Arial" w:cs="Arial"/>
                <w:sz w:val="20"/>
                <w:szCs w:val="20"/>
              </w:rPr>
              <w:t>250,9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21</w:t>
            </w:r>
            <w:r w:rsidRPr="00062F43">
              <w:rPr>
                <w:rFonts w:ascii="Arial" w:hAnsi="Arial" w:cs="Arial"/>
                <w:sz w:val="20"/>
                <w:szCs w:val="20"/>
              </w:rPr>
              <w:t>250,9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21</w:t>
            </w:r>
            <w:r w:rsidRPr="00062F43">
              <w:rPr>
                <w:rFonts w:ascii="Arial" w:hAnsi="Arial" w:cs="Arial"/>
                <w:sz w:val="20"/>
                <w:szCs w:val="20"/>
              </w:rPr>
              <w:t>250,9</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46</w:t>
            </w:r>
            <w:r w:rsidRPr="00062F43">
              <w:rPr>
                <w:rFonts w:ascii="Arial" w:hAnsi="Arial" w:cs="Arial"/>
                <w:sz w:val="20"/>
                <w:szCs w:val="20"/>
              </w:rPr>
              <w:t>119,2</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r w:rsidRPr="00062F43">
              <w:rPr>
                <w:rFonts w:ascii="Arial" w:hAnsi="Arial" w:cs="Arial"/>
                <w:sz w:val="20"/>
                <w:szCs w:val="20"/>
              </w:rPr>
              <w:t>МКУ "Дороги и транспорт"</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51"/>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Средства бюджета Пушкинского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141</w:t>
            </w:r>
            <w:r w:rsidRPr="00062F43">
              <w:rPr>
                <w:rFonts w:ascii="Arial" w:hAnsi="Arial" w:cs="Arial"/>
                <w:sz w:val="20"/>
                <w:szCs w:val="20"/>
              </w:rPr>
              <w:t>087,6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31</w:t>
            </w:r>
            <w:r w:rsidRPr="00062F43">
              <w:rPr>
                <w:rFonts w:ascii="Arial" w:hAnsi="Arial" w:cs="Arial"/>
                <w:sz w:val="20"/>
                <w:szCs w:val="20"/>
              </w:rPr>
              <w:t>930,0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31</w:t>
            </w:r>
            <w:r w:rsidRPr="00062F43">
              <w:rPr>
                <w:rFonts w:ascii="Arial" w:hAnsi="Arial" w:cs="Arial"/>
                <w:sz w:val="20"/>
                <w:szCs w:val="20"/>
              </w:rPr>
              <w:t>215,7</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21</w:t>
            </w:r>
            <w:r w:rsidRPr="00062F43">
              <w:rPr>
                <w:rFonts w:ascii="Arial" w:hAnsi="Arial" w:cs="Arial"/>
                <w:sz w:val="20"/>
                <w:szCs w:val="20"/>
              </w:rPr>
              <w:t>250,9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21</w:t>
            </w:r>
            <w:r w:rsidRPr="00062F43">
              <w:rPr>
                <w:rFonts w:ascii="Arial" w:hAnsi="Arial" w:cs="Arial"/>
                <w:sz w:val="20"/>
                <w:szCs w:val="20"/>
              </w:rPr>
              <w:t>250,9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21</w:t>
            </w:r>
            <w:r w:rsidRPr="00062F43">
              <w:rPr>
                <w:rFonts w:ascii="Arial" w:hAnsi="Arial" w:cs="Arial"/>
                <w:sz w:val="20"/>
                <w:szCs w:val="20"/>
              </w:rPr>
              <w:t>250,9</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46</w:t>
            </w:r>
            <w:r w:rsidRPr="00062F43">
              <w:rPr>
                <w:rFonts w:ascii="Arial" w:hAnsi="Arial" w:cs="Arial"/>
                <w:sz w:val="20"/>
                <w:szCs w:val="20"/>
              </w:rPr>
              <w:t>119,2</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56"/>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Московской области</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83</w:t>
            </w:r>
            <w:r w:rsidRPr="00062F43">
              <w:rPr>
                <w:rFonts w:ascii="Arial" w:hAnsi="Arial" w:cs="Arial"/>
                <w:sz w:val="20"/>
                <w:szCs w:val="20"/>
              </w:rPr>
              <w:t>524,7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14</w:t>
            </w:r>
            <w:r w:rsidRPr="00062F43">
              <w:rPr>
                <w:rFonts w:ascii="Arial" w:hAnsi="Arial" w:cs="Arial"/>
                <w:sz w:val="20"/>
                <w:szCs w:val="20"/>
              </w:rPr>
              <w:t>583,5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83</w:t>
            </w:r>
            <w:r w:rsidRPr="00062F43">
              <w:rPr>
                <w:rFonts w:ascii="Arial" w:hAnsi="Arial" w:cs="Arial"/>
                <w:sz w:val="20"/>
                <w:szCs w:val="20"/>
              </w:rPr>
              <w:t>524,7</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1406"/>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Средства бюджетов городских поселений</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51</w:t>
            </w:r>
            <w:r w:rsidRPr="00062F43">
              <w:rPr>
                <w:rFonts w:ascii="Arial" w:hAnsi="Arial" w:cs="Arial"/>
                <w:sz w:val="20"/>
                <w:szCs w:val="20"/>
              </w:rPr>
              <w:t>238,2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68</w:t>
            </w:r>
            <w:r w:rsidRPr="00062F43">
              <w:rPr>
                <w:rFonts w:ascii="Arial" w:hAnsi="Arial" w:cs="Arial"/>
                <w:sz w:val="20"/>
                <w:szCs w:val="20"/>
              </w:rPr>
              <w:t>939,9</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51</w:t>
            </w:r>
            <w:r w:rsidRPr="00062F43">
              <w:rPr>
                <w:rFonts w:ascii="Arial" w:hAnsi="Arial" w:cs="Arial"/>
                <w:sz w:val="20"/>
                <w:szCs w:val="20"/>
              </w:rPr>
              <w:t>238,2</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230"/>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1.1.1</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 xml:space="preserve">Мероприятие 1 Содержание дорог до </w:t>
            </w:r>
            <w:proofErr w:type="gramStart"/>
            <w:r w:rsidRPr="00062F43">
              <w:rPr>
                <w:rFonts w:ascii="Arial" w:hAnsi="Arial" w:cs="Arial"/>
                <w:sz w:val="20"/>
                <w:szCs w:val="20"/>
              </w:rPr>
              <w:t>нормативного</w:t>
            </w:r>
            <w:proofErr w:type="gramEnd"/>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21" w:lineRule="exact"/>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line="240" w:lineRule="auto"/>
              <w:ind w:left="40"/>
              <w:rPr>
                <w:rFonts w:ascii="Arial" w:hAnsi="Arial" w:cs="Arial"/>
                <w:sz w:val="20"/>
                <w:szCs w:val="20"/>
              </w:rPr>
            </w:pPr>
            <w:r>
              <w:rPr>
                <w:rFonts w:ascii="Arial" w:hAnsi="Arial" w:cs="Arial"/>
                <w:sz w:val="20"/>
                <w:szCs w:val="20"/>
              </w:rPr>
              <w:t xml:space="preserve">Итого </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81276,2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32696,2</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29162,0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02" w:lineRule="exact"/>
              <w:rPr>
                <w:rFonts w:ascii="Arial" w:hAnsi="Arial" w:cs="Arial"/>
                <w:sz w:val="20"/>
                <w:szCs w:val="20"/>
              </w:rPr>
            </w:pPr>
            <w:r w:rsidRPr="00062F43">
              <w:rPr>
                <w:rFonts w:ascii="Arial" w:hAnsi="Arial" w:cs="Arial"/>
                <w:sz w:val="20"/>
                <w:szCs w:val="20"/>
              </w:rPr>
              <w:t>МКУ "Дороги и транспорт"</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197" w:lineRule="exact"/>
              <w:ind w:left="200" w:firstLine="140"/>
              <w:rPr>
                <w:rFonts w:ascii="Arial" w:hAnsi="Arial" w:cs="Arial"/>
                <w:sz w:val="20"/>
                <w:szCs w:val="20"/>
              </w:rPr>
            </w:pPr>
            <w:r w:rsidRPr="00062F43">
              <w:rPr>
                <w:rFonts w:ascii="Arial" w:hAnsi="Arial" w:cs="Arial"/>
                <w:sz w:val="20"/>
                <w:szCs w:val="20"/>
              </w:rPr>
              <w:t xml:space="preserve">Обеспечение </w:t>
            </w:r>
            <w:proofErr w:type="gramStart"/>
            <w:r w:rsidRPr="00062F43">
              <w:rPr>
                <w:rFonts w:ascii="Arial" w:hAnsi="Arial" w:cs="Arial"/>
                <w:sz w:val="20"/>
                <w:szCs w:val="20"/>
              </w:rPr>
              <w:t>беспрепятственного</w:t>
            </w:r>
            <w:proofErr w:type="gramEnd"/>
            <w:r w:rsidRPr="00062F43">
              <w:rPr>
                <w:rFonts w:ascii="Arial" w:hAnsi="Arial" w:cs="Arial"/>
                <w:sz w:val="20"/>
                <w:szCs w:val="20"/>
              </w:rPr>
              <w:t xml:space="preserve"> и безаварийного</w:t>
            </w:r>
          </w:p>
          <w:p w:rsidR="00062F43" w:rsidRPr="00062F43" w:rsidRDefault="00062F43" w:rsidP="00062F43">
            <w:pPr>
              <w:spacing w:line="197" w:lineRule="exact"/>
              <w:ind w:left="200" w:firstLine="140"/>
              <w:rPr>
                <w:rFonts w:ascii="Arial" w:hAnsi="Arial" w:cs="Arial"/>
                <w:sz w:val="20"/>
                <w:szCs w:val="20"/>
              </w:rPr>
            </w:pPr>
            <w:r w:rsidRPr="00062F43">
              <w:rPr>
                <w:rFonts w:ascii="Arial" w:hAnsi="Arial" w:cs="Arial"/>
                <w:sz w:val="20"/>
                <w:szCs w:val="20"/>
              </w:rPr>
              <w:t>движения автотранспорта</w:t>
            </w:r>
          </w:p>
        </w:tc>
      </w:tr>
      <w:tr w:rsidR="007C754F" w:rsidRPr="00062F43" w:rsidTr="007C754F">
        <w:trPr>
          <w:trHeight w:val="893"/>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line="221" w:lineRule="exact"/>
              <w:ind w:left="40"/>
              <w:rPr>
                <w:rFonts w:ascii="Arial" w:hAnsi="Arial" w:cs="Arial"/>
                <w:sz w:val="20"/>
                <w:szCs w:val="20"/>
              </w:rPr>
            </w:pPr>
            <w:r>
              <w:rPr>
                <w:rFonts w:ascii="Arial" w:hAnsi="Arial" w:cs="Arial"/>
                <w:sz w:val="20"/>
                <w:szCs w:val="20"/>
              </w:rPr>
              <w:t xml:space="preserve">Средства бюджета </w:t>
            </w:r>
            <w:r w:rsidR="00062F43" w:rsidRPr="00062F43">
              <w:rPr>
                <w:rFonts w:ascii="Arial" w:hAnsi="Arial" w:cs="Arial"/>
                <w:sz w:val="20"/>
                <w:szCs w:val="20"/>
              </w:rPr>
              <w:t>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66</w:t>
            </w:r>
            <w:r w:rsidRPr="00062F43">
              <w:rPr>
                <w:rFonts w:ascii="Arial" w:hAnsi="Arial" w:cs="Arial"/>
                <w:sz w:val="20"/>
                <w:szCs w:val="20"/>
              </w:rPr>
              <w:t>949,8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16</w:t>
            </w:r>
            <w:r w:rsidRPr="00062F43">
              <w:rPr>
                <w:rFonts w:ascii="Arial" w:hAnsi="Arial" w:cs="Arial"/>
                <w:sz w:val="20"/>
                <w:szCs w:val="20"/>
              </w:rPr>
              <w:t>930,0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14</w:t>
            </w:r>
            <w:r w:rsidRPr="00062F43">
              <w:rPr>
                <w:rFonts w:ascii="Arial" w:hAnsi="Arial" w:cs="Arial"/>
                <w:sz w:val="20"/>
                <w:szCs w:val="20"/>
              </w:rPr>
              <w:t>835,6</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10</w:t>
            </w:r>
            <w:r w:rsidRPr="00062F43">
              <w:rPr>
                <w:rFonts w:ascii="Arial" w:hAnsi="Arial" w:cs="Arial"/>
                <w:sz w:val="20"/>
                <w:szCs w:val="20"/>
              </w:rPr>
              <w:t>050,90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10</w:t>
            </w:r>
            <w:r w:rsidRPr="00062F43">
              <w:rPr>
                <w:rFonts w:ascii="Arial" w:hAnsi="Arial" w:cs="Arial"/>
                <w:sz w:val="20"/>
                <w:szCs w:val="20"/>
              </w:rPr>
              <w:t>050,90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10</w:t>
            </w:r>
            <w:r w:rsidRPr="00062F43">
              <w:rPr>
                <w:rFonts w:ascii="Arial" w:hAnsi="Arial" w:cs="Arial"/>
                <w:sz w:val="20"/>
                <w:szCs w:val="20"/>
              </w:rPr>
              <w:t>050,90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Pr>
                <w:rFonts w:ascii="Arial" w:hAnsi="Arial" w:cs="Arial"/>
                <w:sz w:val="20"/>
                <w:szCs w:val="20"/>
              </w:rPr>
              <w:t>21</w:t>
            </w:r>
            <w:r w:rsidRPr="00062F43">
              <w:rPr>
                <w:rFonts w:ascii="Arial" w:hAnsi="Arial" w:cs="Arial"/>
                <w:sz w:val="20"/>
                <w:szCs w:val="20"/>
              </w:rPr>
              <w:t>961,5</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922"/>
          <w:jc w:val="center"/>
        </w:trPr>
        <w:tc>
          <w:tcPr>
            <w:tcW w:w="269"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Средства бюджетов городских поселений</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14</w:t>
            </w:r>
            <w:r w:rsidR="00062F43" w:rsidRPr="00062F43">
              <w:rPr>
                <w:rFonts w:ascii="Arial" w:hAnsi="Arial" w:cs="Arial"/>
                <w:sz w:val="20"/>
                <w:szCs w:val="20"/>
              </w:rPr>
              <w:t>326,4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15</w:t>
            </w:r>
            <w:r w:rsidR="00062F43" w:rsidRPr="00062F43">
              <w:rPr>
                <w:rFonts w:ascii="Arial" w:hAnsi="Arial" w:cs="Arial"/>
                <w:sz w:val="20"/>
                <w:szCs w:val="20"/>
              </w:rPr>
              <w:t>766,2</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14</w:t>
            </w:r>
            <w:r w:rsidR="00062F43" w:rsidRPr="00062F43">
              <w:rPr>
                <w:rFonts w:ascii="Arial" w:hAnsi="Arial" w:cs="Arial"/>
                <w:sz w:val="20"/>
                <w:szCs w:val="20"/>
              </w:rPr>
              <w:t>326,4</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312"/>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1.1.2.</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Мероприятие 2 Ремонт и капитальный ремонт автомобильных дорог общего пользования местного значения</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193</w:t>
            </w:r>
            <w:r w:rsidR="00062F43" w:rsidRPr="00062F43">
              <w:rPr>
                <w:rFonts w:ascii="Arial" w:hAnsi="Arial" w:cs="Arial"/>
                <w:sz w:val="20"/>
                <w:szCs w:val="20"/>
              </w:rPr>
              <w:t>765,1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82</w:t>
            </w:r>
            <w:r w:rsidR="00062F43" w:rsidRPr="00062F43">
              <w:rPr>
                <w:rFonts w:ascii="Arial" w:hAnsi="Arial" w:cs="Arial"/>
                <w:sz w:val="20"/>
                <w:szCs w:val="20"/>
              </w:rPr>
              <w:t>669,7</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136</w:t>
            </w:r>
            <w:r w:rsidR="00062F43" w:rsidRPr="00062F43">
              <w:rPr>
                <w:rFonts w:ascii="Arial" w:hAnsi="Arial" w:cs="Arial"/>
                <w:sz w:val="20"/>
                <w:szCs w:val="20"/>
              </w:rPr>
              <w:t>007,4</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11</w:t>
            </w:r>
            <w:r w:rsidR="00062F43" w:rsidRPr="00062F43">
              <w:rPr>
                <w:rFonts w:ascii="Arial" w:hAnsi="Arial" w:cs="Arial"/>
                <w:sz w:val="20"/>
                <w:szCs w:val="20"/>
              </w:rPr>
              <w:t>200,00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11</w:t>
            </w:r>
            <w:r w:rsidR="00062F43" w:rsidRPr="00062F43">
              <w:rPr>
                <w:rFonts w:ascii="Arial" w:hAnsi="Arial" w:cs="Arial"/>
                <w:sz w:val="20"/>
                <w:szCs w:val="20"/>
              </w:rPr>
              <w:t>200,00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11</w:t>
            </w:r>
            <w:r w:rsidR="00062F43" w:rsidRPr="00062F43">
              <w:rPr>
                <w:rFonts w:ascii="Arial" w:hAnsi="Arial" w:cs="Arial"/>
                <w:sz w:val="20"/>
                <w:szCs w:val="20"/>
              </w:rPr>
              <w:t>200,00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24</w:t>
            </w:r>
            <w:r w:rsidR="00062F43" w:rsidRPr="00062F43">
              <w:rPr>
                <w:rFonts w:ascii="Arial" w:hAnsi="Arial" w:cs="Arial"/>
                <w:sz w:val="20"/>
                <w:szCs w:val="20"/>
              </w:rPr>
              <w:t>157,7</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r w:rsidRPr="00062F43">
              <w:rPr>
                <w:rFonts w:ascii="Arial" w:hAnsi="Arial" w:cs="Arial"/>
                <w:sz w:val="20"/>
                <w:szCs w:val="20"/>
              </w:rPr>
              <w:t>МКУ "Дороги и транспорт"</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192" w:lineRule="exact"/>
              <w:rPr>
                <w:rFonts w:ascii="Arial" w:hAnsi="Arial" w:cs="Arial"/>
                <w:sz w:val="20"/>
                <w:szCs w:val="20"/>
              </w:rPr>
            </w:pPr>
            <w:r w:rsidRPr="00062F43">
              <w:rPr>
                <w:rFonts w:ascii="Arial" w:hAnsi="Arial" w:cs="Arial"/>
                <w:sz w:val="20"/>
                <w:szCs w:val="20"/>
              </w:rPr>
              <w:t>Обеспечение пропускной способности,</w:t>
            </w:r>
          </w:p>
          <w:p w:rsidR="00062F43" w:rsidRPr="00062F43" w:rsidRDefault="00062F43" w:rsidP="00062F43">
            <w:pPr>
              <w:spacing w:line="192" w:lineRule="exact"/>
              <w:rPr>
                <w:rFonts w:ascii="Arial" w:hAnsi="Arial" w:cs="Arial"/>
                <w:sz w:val="20"/>
                <w:szCs w:val="20"/>
              </w:rPr>
            </w:pPr>
            <w:r w:rsidRPr="00062F43">
              <w:rPr>
                <w:rFonts w:ascii="Arial" w:hAnsi="Arial" w:cs="Arial"/>
                <w:sz w:val="20"/>
                <w:szCs w:val="20"/>
              </w:rPr>
              <w:t>снижение концентрации транспортного потока</w:t>
            </w:r>
          </w:p>
        </w:tc>
      </w:tr>
      <w:tr w:rsidR="007C754F" w:rsidRPr="00062F43" w:rsidTr="007C754F">
        <w:trPr>
          <w:trHeight w:val="907"/>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73</w:t>
            </w:r>
            <w:r w:rsidR="00062F43" w:rsidRPr="00062F43">
              <w:rPr>
                <w:rFonts w:ascii="Arial" w:hAnsi="Arial" w:cs="Arial"/>
                <w:sz w:val="20"/>
                <w:szCs w:val="20"/>
              </w:rPr>
              <w:t>328,7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14</w:t>
            </w:r>
            <w:r w:rsidR="00062F43" w:rsidRPr="00062F43">
              <w:rPr>
                <w:rFonts w:ascii="Arial" w:hAnsi="Arial" w:cs="Arial"/>
                <w:sz w:val="20"/>
                <w:szCs w:val="20"/>
              </w:rPr>
              <w:t>912,5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15</w:t>
            </w:r>
            <w:r w:rsidR="00062F43" w:rsidRPr="00062F43">
              <w:rPr>
                <w:rFonts w:ascii="Arial" w:hAnsi="Arial" w:cs="Arial"/>
                <w:sz w:val="20"/>
                <w:szCs w:val="20"/>
              </w:rPr>
              <w:t>571,0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11</w:t>
            </w:r>
            <w:r w:rsidR="00062F43" w:rsidRPr="00062F43">
              <w:rPr>
                <w:rFonts w:ascii="Arial" w:hAnsi="Arial" w:cs="Arial"/>
                <w:sz w:val="20"/>
                <w:szCs w:val="20"/>
              </w:rPr>
              <w:t>200,00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11</w:t>
            </w:r>
            <w:r w:rsidR="00062F43" w:rsidRPr="00062F43">
              <w:rPr>
                <w:rFonts w:ascii="Arial" w:hAnsi="Arial" w:cs="Arial"/>
                <w:sz w:val="20"/>
                <w:szCs w:val="20"/>
              </w:rPr>
              <w:t>200,00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11</w:t>
            </w:r>
            <w:r w:rsidR="00062F43" w:rsidRPr="00062F43">
              <w:rPr>
                <w:rFonts w:ascii="Arial" w:hAnsi="Arial" w:cs="Arial"/>
                <w:sz w:val="20"/>
                <w:szCs w:val="20"/>
              </w:rPr>
              <w:t>200,00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24</w:t>
            </w:r>
            <w:r w:rsidR="00062F43" w:rsidRPr="00062F43">
              <w:rPr>
                <w:rFonts w:ascii="Arial" w:hAnsi="Arial" w:cs="Arial"/>
                <w:sz w:val="20"/>
                <w:szCs w:val="20"/>
              </w:rPr>
              <w:t>157,7</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51"/>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Средства бюджетов городских поселений</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36</w:t>
            </w:r>
            <w:r w:rsidR="00062F43" w:rsidRPr="00062F43">
              <w:rPr>
                <w:rFonts w:ascii="Arial" w:hAnsi="Arial" w:cs="Arial"/>
                <w:sz w:val="20"/>
                <w:szCs w:val="20"/>
              </w:rPr>
              <w:t>911,7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53</w:t>
            </w:r>
            <w:r w:rsidR="00062F43" w:rsidRPr="00062F43">
              <w:rPr>
                <w:rFonts w:ascii="Arial" w:hAnsi="Arial" w:cs="Arial"/>
                <w:sz w:val="20"/>
                <w:szCs w:val="20"/>
              </w:rPr>
              <w:t>173,7</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36</w:t>
            </w:r>
            <w:r w:rsidR="00062F43" w:rsidRPr="00062F43">
              <w:rPr>
                <w:rFonts w:ascii="Arial" w:hAnsi="Arial" w:cs="Arial"/>
                <w:sz w:val="20"/>
                <w:szCs w:val="20"/>
              </w:rPr>
              <w:t>911,7</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75"/>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Московской области</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83</w:t>
            </w:r>
            <w:r w:rsidR="00062F43" w:rsidRPr="00062F43">
              <w:rPr>
                <w:rFonts w:ascii="Arial" w:hAnsi="Arial" w:cs="Arial"/>
                <w:sz w:val="20"/>
                <w:szCs w:val="20"/>
              </w:rPr>
              <w:t>524,7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14</w:t>
            </w:r>
            <w:r w:rsidR="00062F43" w:rsidRPr="00062F43">
              <w:rPr>
                <w:rFonts w:ascii="Arial" w:hAnsi="Arial" w:cs="Arial"/>
                <w:sz w:val="20"/>
                <w:szCs w:val="20"/>
              </w:rPr>
              <w:t>583,5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83</w:t>
            </w:r>
            <w:r w:rsidR="00062F43" w:rsidRPr="00062F43">
              <w:rPr>
                <w:rFonts w:ascii="Arial" w:hAnsi="Arial" w:cs="Arial"/>
                <w:sz w:val="20"/>
                <w:szCs w:val="20"/>
              </w:rPr>
              <w:t>524,7</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75"/>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1.1.3.</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 xml:space="preserve">Мероприятие 3 Лабораторные испытания </w:t>
            </w:r>
            <w:proofErr w:type="gramStart"/>
            <w:r w:rsidRPr="00062F43">
              <w:rPr>
                <w:rFonts w:ascii="Arial" w:hAnsi="Arial" w:cs="Arial"/>
                <w:sz w:val="20"/>
                <w:szCs w:val="20"/>
              </w:rPr>
              <w:t>дорожно- строительных</w:t>
            </w:r>
            <w:proofErr w:type="gramEnd"/>
            <w:r w:rsidRPr="00062F43">
              <w:rPr>
                <w:rFonts w:ascii="Arial" w:hAnsi="Arial" w:cs="Arial"/>
                <w:sz w:val="20"/>
                <w:szCs w:val="20"/>
              </w:rPr>
              <w:t xml:space="preserve"> материалов для контроля качества устройства асфальтобетонного покрытия на дорогах общего пользования Пушкинского муниципального района</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809,1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87,5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809,1</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3000"/>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295,0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87,5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295,0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192" w:lineRule="exact"/>
              <w:rPr>
                <w:rFonts w:ascii="Arial" w:hAnsi="Arial" w:cs="Arial"/>
                <w:sz w:val="20"/>
                <w:szCs w:val="20"/>
              </w:rPr>
            </w:pPr>
            <w:r w:rsidRPr="00062F43">
              <w:rPr>
                <w:rFonts w:ascii="Arial" w:hAnsi="Arial" w:cs="Arial"/>
                <w:sz w:val="20"/>
                <w:szCs w:val="20"/>
              </w:rPr>
              <w:t>МКУ "Дороги и транспорт"</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197" w:lineRule="exact"/>
              <w:ind w:left="40"/>
              <w:rPr>
                <w:rFonts w:ascii="Arial" w:hAnsi="Arial" w:cs="Arial"/>
                <w:sz w:val="20"/>
                <w:szCs w:val="20"/>
              </w:rPr>
            </w:pPr>
            <w:r w:rsidRPr="00062F43">
              <w:rPr>
                <w:rFonts w:ascii="Arial" w:hAnsi="Arial" w:cs="Arial"/>
                <w:sz w:val="20"/>
                <w:szCs w:val="20"/>
              </w:rPr>
              <w:t xml:space="preserve">Проведение лабораторных испытаний </w:t>
            </w:r>
            <w:proofErr w:type="gramStart"/>
            <w:r w:rsidRPr="00062F43">
              <w:rPr>
                <w:rFonts w:ascii="Arial" w:hAnsi="Arial" w:cs="Arial"/>
                <w:sz w:val="20"/>
                <w:szCs w:val="20"/>
              </w:rPr>
              <w:t>дорожно- строительных</w:t>
            </w:r>
            <w:proofErr w:type="gramEnd"/>
            <w:r w:rsidRPr="00062F43">
              <w:rPr>
                <w:rFonts w:ascii="Arial" w:hAnsi="Arial" w:cs="Arial"/>
                <w:sz w:val="20"/>
                <w:szCs w:val="20"/>
              </w:rPr>
              <w:t xml:space="preserve"> материалов для контроля качества устройства асфальтобетонного покрытия на дорогах общего пользования</w:t>
            </w:r>
          </w:p>
        </w:tc>
      </w:tr>
      <w:tr w:rsidR="007C754F" w:rsidRPr="00062F43" w:rsidTr="007C754F">
        <w:trPr>
          <w:trHeight w:val="377"/>
          <w:jc w:val="center"/>
        </w:trPr>
        <w:tc>
          <w:tcPr>
            <w:tcW w:w="269" w:type="pct"/>
            <w:tcBorders>
              <w:left w:val="single" w:sz="4" w:space="0" w:color="auto"/>
              <w:bottom w:val="single" w:sz="4" w:space="0" w:color="auto"/>
              <w:right w:val="single" w:sz="4" w:space="0" w:color="auto"/>
            </w:tcBorders>
            <w:shd w:val="clear" w:color="auto" w:fill="FFFFFF"/>
          </w:tcPr>
          <w:p w:rsidR="004E4026" w:rsidRPr="00062F43" w:rsidRDefault="004E4026" w:rsidP="00062F43">
            <w:pPr>
              <w:spacing w:after="0" w:line="240" w:lineRule="auto"/>
              <w:rPr>
                <w:rFonts w:ascii="Arial" w:hAnsi="Arial" w:cs="Arial"/>
                <w:sz w:val="20"/>
                <w:szCs w:val="20"/>
              </w:rPr>
            </w:pPr>
          </w:p>
        </w:tc>
        <w:tc>
          <w:tcPr>
            <w:tcW w:w="448" w:type="pct"/>
            <w:tcBorders>
              <w:left w:val="single" w:sz="4" w:space="0" w:color="auto"/>
              <w:bottom w:val="single" w:sz="4" w:space="0" w:color="auto"/>
              <w:right w:val="single" w:sz="4" w:space="0" w:color="auto"/>
            </w:tcBorders>
            <w:shd w:val="clear" w:color="auto" w:fill="FFFFFF"/>
          </w:tcPr>
          <w:p w:rsidR="004E4026" w:rsidRPr="00062F43" w:rsidRDefault="004E4026" w:rsidP="00062F43">
            <w:pPr>
              <w:rPr>
                <w:rFonts w:ascii="Arial" w:hAnsi="Arial" w:cs="Arial"/>
                <w:sz w:val="20"/>
                <w:szCs w:val="20"/>
              </w:rPr>
            </w:pPr>
          </w:p>
        </w:tc>
        <w:tc>
          <w:tcPr>
            <w:tcW w:w="269" w:type="pct"/>
            <w:tcBorders>
              <w:left w:val="single" w:sz="4" w:space="0" w:color="auto"/>
              <w:bottom w:val="single" w:sz="4" w:space="0" w:color="auto"/>
              <w:right w:val="single" w:sz="4" w:space="0" w:color="auto"/>
            </w:tcBorders>
            <w:shd w:val="clear" w:color="auto" w:fill="FFFFFF"/>
          </w:tcPr>
          <w:p w:rsidR="004E4026" w:rsidRPr="00062F43" w:rsidRDefault="004E4026"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4E4026">
            <w:pPr>
              <w:spacing w:line="216" w:lineRule="exact"/>
              <w:ind w:left="40"/>
              <w:rPr>
                <w:rFonts w:ascii="Arial" w:hAnsi="Arial" w:cs="Arial"/>
                <w:sz w:val="20"/>
                <w:szCs w:val="20"/>
              </w:rPr>
            </w:pPr>
            <w:r>
              <w:rPr>
                <w:rFonts w:ascii="Arial" w:hAnsi="Arial" w:cs="Arial"/>
                <w:sz w:val="20"/>
                <w:szCs w:val="20"/>
              </w:rPr>
              <w:t>Средства бюджетов городских поселений</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4E4026" w:rsidRDefault="004E4026" w:rsidP="00062F43">
            <w:pPr>
              <w:spacing w:after="0" w:line="240" w:lineRule="auto"/>
              <w:rPr>
                <w:rFonts w:ascii="Arial" w:hAnsi="Arial" w:cs="Arial"/>
                <w:sz w:val="20"/>
                <w:szCs w:val="20"/>
              </w:rPr>
            </w:pPr>
            <w:r>
              <w:rPr>
                <w:rFonts w:ascii="Arial" w:hAnsi="Arial" w:cs="Arial"/>
                <w:sz w:val="20"/>
                <w:szCs w:val="20"/>
              </w:rPr>
              <w:t>514,1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4E4026" w:rsidRPr="00062F43" w:rsidRDefault="004E4026" w:rsidP="00062F43">
            <w:pPr>
              <w:spacing w:after="0" w:line="240" w:lineRule="auto"/>
              <w:rPr>
                <w:rFonts w:ascii="Arial" w:hAnsi="Arial" w:cs="Arial"/>
                <w:sz w:val="20"/>
                <w:szCs w:val="20"/>
              </w:rPr>
            </w:pPr>
            <w:r>
              <w:rPr>
                <w:rFonts w:ascii="Arial" w:hAnsi="Arial" w:cs="Arial"/>
                <w:sz w:val="20"/>
                <w:szCs w:val="20"/>
              </w:rPr>
              <w:t>0,0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4E4026" w:rsidRDefault="004E4026" w:rsidP="00062F43">
            <w:pPr>
              <w:spacing w:after="0" w:line="240" w:lineRule="auto"/>
              <w:rPr>
                <w:rFonts w:ascii="Arial" w:hAnsi="Arial" w:cs="Arial"/>
                <w:sz w:val="20"/>
                <w:szCs w:val="20"/>
              </w:rPr>
            </w:pPr>
            <w:r>
              <w:rPr>
                <w:rFonts w:ascii="Arial" w:hAnsi="Arial" w:cs="Arial"/>
                <w:sz w:val="20"/>
                <w:szCs w:val="20"/>
              </w:rPr>
              <w:t>514,1</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4E4026" w:rsidRPr="00062F43" w:rsidRDefault="004E4026" w:rsidP="00062F43">
            <w:pPr>
              <w:spacing w:after="0" w:line="240" w:lineRule="auto"/>
              <w:rPr>
                <w:rFonts w:ascii="Arial" w:hAnsi="Arial" w:cs="Arial"/>
                <w:sz w:val="20"/>
                <w:szCs w:val="20"/>
              </w:rPr>
            </w:pPr>
            <w:r>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4E4026" w:rsidRPr="00062F43" w:rsidRDefault="004E4026" w:rsidP="00062F43">
            <w:pPr>
              <w:spacing w:after="0" w:line="240" w:lineRule="auto"/>
              <w:rPr>
                <w:rFonts w:ascii="Arial" w:hAnsi="Arial" w:cs="Arial"/>
                <w:sz w:val="20"/>
                <w:szCs w:val="20"/>
              </w:rPr>
            </w:pPr>
            <w:r>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4E4026" w:rsidRPr="00062F43" w:rsidRDefault="004E4026" w:rsidP="00062F43">
            <w:pPr>
              <w:spacing w:after="0" w:line="240" w:lineRule="auto"/>
              <w:rPr>
                <w:rFonts w:ascii="Arial" w:hAnsi="Arial" w:cs="Arial"/>
                <w:sz w:val="20"/>
                <w:szCs w:val="20"/>
              </w:rPr>
            </w:pPr>
            <w:r>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4E4026" w:rsidRPr="00062F43" w:rsidRDefault="004E4026" w:rsidP="00062F43">
            <w:pPr>
              <w:spacing w:after="0" w:line="240" w:lineRule="auto"/>
              <w:rPr>
                <w:rFonts w:ascii="Arial" w:hAnsi="Arial" w:cs="Arial"/>
                <w:sz w:val="20"/>
                <w:szCs w:val="20"/>
              </w:rPr>
            </w:pPr>
            <w:r>
              <w:rPr>
                <w:rFonts w:ascii="Arial" w:hAnsi="Arial" w:cs="Arial"/>
                <w:sz w:val="20"/>
                <w:szCs w:val="20"/>
              </w:rPr>
              <w:t>0,0</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E4026" w:rsidRPr="00062F43" w:rsidRDefault="004E4026" w:rsidP="00062F43">
            <w:pPr>
              <w:spacing w:line="192" w:lineRule="exact"/>
              <w:rPr>
                <w:rFonts w:ascii="Arial" w:hAnsi="Arial" w:cs="Arial"/>
                <w:sz w:val="20"/>
                <w:szCs w:val="20"/>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4E4026" w:rsidRPr="00062F43" w:rsidRDefault="004E4026" w:rsidP="00062F43">
            <w:pPr>
              <w:spacing w:line="197" w:lineRule="exact"/>
              <w:ind w:left="40"/>
              <w:rPr>
                <w:rFonts w:ascii="Arial" w:hAnsi="Arial" w:cs="Arial"/>
                <w:sz w:val="20"/>
                <w:szCs w:val="20"/>
              </w:rPr>
            </w:pPr>
          </w:p>
        </w:tc>
      </w:tr>
      <w:tr w:rsidR="007C754F" w:rsidRPr="00062F43" w:rsidTr="007C754F">
        <w:trPr>
          <w:trHeight w:val="230"/>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1.1.4.</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Мероприятие 4 Проектирование автомобильных дорог</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r w:rsidRPr="00062F43">
              <w:rPr>
                <w:rFonts w:ascii="Arial" w:hAnsi="Arial" w:cs="Arial"/>
                <w:sz w:val="20"/>
                <w:szCs w:val="20"/>
              </w:rPr>
              <w:t>МКУ "Дороги и транспорт"</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192" w:lineRule="exact"/>
              <w:rPr>
                <w:rFonts w:ascii="Arial" w:hAnsi="Arial" w:cs="Arial"/>
                <w:sz w:val="20"/>
                <w:szCs w:val="20"/>
              </w:rPr>
            </w:pPr>
            <w:r w:rsidRPr="00062F43">
              <w:rPr>
                <w:rFonts w:ascii="Arial" w:hAnsi="Arial" w:cs="Arial"/>
                <w:sz w:val="20"/>
                <w:szCs w:val="20"/>
              </w:rPr>
              <w:t>Проектирование автомобильных дорог</w:t>
            </w:r>
          </w:p>
        </w:tc>
      </w:tr>
      <w:tr w:rsidR="007C754F" w:rsidRPr="00062F43" w:rsidTr="007C754F">
        <w:trPr>
          <w:trHeight w:val="883"/>
          <w:jc w:val="center"/>
        </w:trPr>
        <w:tc>
          <w:tcPr>
            <w:tcW w:w="269" w:type="pct"/>
            <w:vMerge/>
            <w:tcBorders>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485"/>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Средства бюджетов городских поселений</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0,0</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235"/>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t>1.2.1</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 xml:space="preserve">Основное </w:t>
            </w:r>
            <w:r w:rsidRPr="00062F43">
              <w:rPr>
                <w:rFonts w:ascii="Arial" w:hAnsi="Arial" w:cs="Arial"/>
                <w:sz w:val="20"/>
                <w:szCs w:val="20"/>
              </w:rPr>
              <w:lastRenderedPageBreak/>
              <w:t>мероприятие 2</w:t>
            </w:r>
          </w:p>
          <w:p w:rsidR="00062F43" w:rsidRPr="00062F43" w:rsidRDefault="00062F43" w:rsidP="00062F43">
            <w:pPr>
              <w:spacing w:line="221" w:lineRule="exact"/>
              <w:ind w:left="40"/>
              <w:rPr>
                <w:rFonts w:ascii="Arial" w:hAnsi="Arial" w:cs="Arial"/>
                <w:sz w:val="20"/>
                <w:szCs w:val="20"/>
              </w:rPr>
            </w:pPr>
            <w:r w:rsidRPr="00062F43">
              <w:rPr>
                <w:rFonts w:ascii="Arial" w:hAnsi="Arial" w:cs="Arial"/>
                <w:sz w:val="20"/>
                <w:szCs w:val="20"/>
              </w:rPr>
              <w:t>Повышение надежности и безопасности движения</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lastRenderedPageBreak/>
              <w:t>2017</w:t>
            </w:r>
            <w:r w:rsidRPr="00062F43">
              <w:rPr>
                <w:rFonts w:ascii="Arial" w:hAnsi="Arial" w:cs="Arial"/>
                <w:sz w:val="20"/>
                <w:szCs w:val="20"/>
              </w:rPr>
              <w:softHyphen/>
            </w:r>
            <w:r w:rsidRPr="00062F43">
              <w:rPr>
                <w:rFonts w:ascii="Arial" w:hAnsi="Arial" w:cs="Arial"/>
                <w:sz w:val="20"/>
                <w:szCs w:val="20"/>
              </w:rPr>
              <w:lastRenderedPageBreak/>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lastRenderedPageBreak/>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46</w:t>
            </w:r>
            <w:r w:rsidR="00062F43" w:rsidRPr="00062F43">
              <w:rPr>
                <w:rFonts w:ascii="Arial" w:hAnsi="Arial" w:cs="Arial"/>
                <w:sz w:val="20"/>
                <w:szCs w:val="20"/>
              </w:rPr>
              <w:t>651,6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949,5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313,3</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10</w:t>
            </w:r>
            <w:r w:rsidR="00062F43" w:rsidRPr="00062F43">
              <w:rPr>
                <w:rFonts w:ascii="Arial" w:hAnsi="Arial" w:cs="Arial"/>
                <w:sz w:val="20"/>
                <w:szCs w:val="20"/>
              </w:rPr>
              <w:t>017,6</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r w:rsidRPr="00062F43">
              <w:rPr>
                <w:rFonts w:ascii="Arial" w:hAnsi="Arial" w:cs="Arial"/>
                <w:sz w:val="20"/>
                <w:szCs w:val="20"/>
              </w:rPr>
              <w:t xml:space="preserve">МКУ "Дороги и </w:t>
            </w:r>
            <w:r w:rsidRPr="00062F43">
              <w:rPr>
                <w:rFonts w:ascii="Arial" w:hAnsi="Arial" w:cs="Arial"/>
                <w:sz w:val="20"/>
                <w:szCs w:val="20"/>
              </w:rPr>
              <w:lastRenderedPageBreak/>
              <w:t>транспорт"</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888"/>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46</w:t>
            </w:r>
            <w:r w:rsidR="00062F43" w:rsidRPr="00062F43">
              <w:rPr>
                <w:rFonts w:ascii="Arial" w:hAnsi="Arial" w:cs="Arial"/>
                <w:sz w:val="20"/>
                <w:szCs w:val="20"/>
              </w:rPr>
              <w:t>651,6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949,5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313,3</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10</w:t>
            </w:r>
            <w:r w:rsidR="00062F43" w:rsidRPr="00062F43">
              <w:rPr>
                <w:rFonts w:ascii="Arial" w:hAnsi="Arial" w:cs="Arial"/>
                <w:sz w:val="20"/>
                <w:szCs w:val="20"/>
              </w:rPr>
              <w:t>017,6</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r w:rsidR="007C754F" w:rsidRPr="00062F43" w:rsidTr="007C754F">
        <w:trPr>
          <w:trHeight w:val="259"/>
          <w:jc w:val="center"/>
        </w:trPr>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after="0" w:line="240" w:lineRule="auto"/>
              <w:rPr>
                <w:rFonts w:ascii="Arial" w:hAnsi="Arial" w:cs="Arial"/>
                <w:sz w:val="20"/>
                <w:szCs w:val="20"/>
              </w:rPr>
            </w:pPr>
            <w:r w:rsidRPr="00062F43">
              <w:rPr>
                <w:rFonts w:ascii="Arial" w:hAnsi="Arial" w:cs="Arial"/>
                <w:sz w:val="20"/>
                <w:szCs w:val="20"/>
              </w:rPr>
              <w:lastRenderedPageBreak/>
              <w:t>1.2.2</w:t>
            </w:r>
          </w:p>
        </w:tc>
        <w:tc>
          <w:tcPr>
            <w:tcW w:w="448"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Мероприятие 1 Содержание МКУ "Дороги и тран</w:t>
            </w:r>
            <w:r w:rsidR="005E1A94">
              <w:rPr>
                <w:rFonts w:ascii="Arial" w:hAnsi="Arial" w:cs="Arial"/>
                <w:sz w:val="20"/>
                <w:szCs w:val="20"/>
              </w:rPr>
              <w:t>с</w:t>
            </w:r>
            <w:r w:rsidRPr="00062F43">
              <w:rPr>
                <w:rFonts w:ascii="Arial" w:hAnsi="Arial" w:cs="Arial"/>
                <w:sz w:val="20"/>
                <w:szCs w:val="20"/>
              </w:rPr>
              <w:t>порт"</w:t>
            </w:r>
          </w:p>
        </w:tc>
        <w:tc>
          <w:tcPr>
            <w:tcW w:w="269"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216" w:lineRule="exact"/>
              <w:rPr>
                <w:rFonts w:ascii="Arial" w:hAnsi="Arial" w:cs="Arial"/>
                <w:sz w:val="20"/>
                <w:szCs w:val="20"/>
              </w:rPr>
            </w:pPr>
            <w:r w:rsidRPr="00062F43">
              <w:rPr>
                <w:rFonts w:ascii="Arial" w:hAnsi="Arial" w:cs="Arial"/>
                <w:sz w:val="20"/>
                <w:szCs w:val="20"/>
              </w:rPr>
              <w:t>2017</w:t>
            </w:r>
            <w:r w:rsidRPr="00062F43">
              <w:rPr>
                <w:rFonts w:ascii="Arial" w:hAnsi="Arial" w:cs="Arial"/>
                <w:sz w:val="20"/>
                <w:szCs w:val="20"/>
              </w:rPr>
              <w:softHyphen/>
              <w:t>2021 годы</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40" w:lineRule="auto"/>
              <w:ind w:left="40"/>
              <w:rPr>
                <w:rFonts w:ascii="Arial" w:hAnsi="Arial" w:cs="Arial"/>
                <w:sz w:val="20"/>
                <w:szCs w:val="20"/>
              </w:rPr>
            </w:pPr>
            <w:r w:rsidRPr="00062F43">
              <w:rPr>
                <w:rFonts w:ascii="Arial" w:hAnsi="Arial" w:cs="Arial"/>
                <w:sz w:val="20"/>
                <w:szCs w:val="20"/>
              </w:rPr>
              <w:t>Итого</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46</w:t>
            </w:r>
            <w:r w:rsidR="00062F43" w:rsidRPr="00062F43">
              <w:rPr>
                <w:rFonts w:ascii="Arial" w:hAnsi="Arial" w:cs="Arial"/>
                <w:sz w:val="20"/>
                <w:szCs w:val="20"/>
              </w:rPr>
              <w:t>651,6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949,5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313,3</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10</w:t>
            </w:r>
            <w:r w:rsidR="00062F43" w:rsidRPr="00062F43">
              <w:rPr>
                <w:rFonts w:ascii="Arial" w:hAnsi="Arial" w:cs="Arial"/>
                <w:sz w:val="20"/>
                <w:szCs w:val="20"/>
              </w:rPr>
              <w:t>017,6</w:t>
            </w:r>
          </w:p>
        </w:tc>
        <w:tc>
          <w:tcPr>
            <w:tcW w:w="536"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197" w:lineRule="exact"/>
              <w:ind w:right="260"/>
              <w:rPr>
                <w:rFonts w:ascii="Arial" w:hAnsi="Arial" w:cs="Arial"/>
                <w:sz w:val="20"/>
                <w:szCs w:val="20"/>
              </w:rPr>
            </w:pPr>
            <w:r w:rsidRPr="00062F43">
              <w:rPr>
                <w:rFonts w:ascii="Arial" w:hAnsi="Arial" w:cs="Arial"/>
                <w:sz w:val="20"/>
                <w:szCs w:val="20"/>
              </w:rPr>
              <w:t>МКУ "Дороги и транспорт"</w:t>
            </w:r>
          </w:p>
        </w:tc>
        <w:tc>
          <w:tcPr>
            <w:tcW w:w="617" w:type="pct"/>
            <w:vMerge w:val="restart"/>
            <w:tcBorders>
              <w:top w:val="single" w:sz="4" w:space="0" w:color="auto"/>
              <w:left w:val="single" w:sz="4" w:space="0" w:color="auto"/>
              <w:right w:val="single" w:sz="4" w:space="0" w:color="auto"/>
            </w:tcBorders>
            <w:shd w:val="clear" w:color="auto" w:fill="FFFFFF"/>
          </w:tcPr>
          <w:p w:rsidR="00062F43" w:rsidRPr="00062F43" w:rsidRDefault="00062F43" w:rsidP="00062F43">
            <w:pPr>
              <w:spacing w:line="197" w:lineRule="exact"/>
              <w:ind w:right="300"/>
              <w:rPr>
                <w:rFonts w:ascii="Arial" w:hAnsi="Arial" w:cs="Arial"/>
                <w:sz w:val="20"/>
                <w:szCs w:val="20"/>
              </w:rPr>
            </w:pPr>
            <w:r w:rsidRPr="00062F43">
              <w:rPr>
                <w:rFonts w:ascii="Arial" w:hAnsi="Arial" w:cs="Arial"/>
                <w:sz w:val="20"/>
                <w:szCs w:val="20"/>
              </w:rPr>
              <w:t>Обеспечение бесперебойного функционирования МКУ «Дороги и транспорт»</w:t>
            </w:r>
          </w:p>
        </w:tc>
      </w:tr>
      <w:tr w:rsidR="007C754F" w:rsidRPr="00062F43" w:rsidTr="007C754F">
        <w:trPr>
          <w:trHeight w:val="1229"/>
          <w:jc w:val="center"/>
        </w:trPr>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448"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269"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062F43" w:rsidP="00062F43">
            <w:pPr>
              <w:spacing w:line="216" w:lineRule="exact"/>
              <w:ind w:left="40"/>
              <w:rPr>
                <w:rFonts w:ascii="Arial" w:hAnsi="Arial" w:cs="Arial"/>
                <w:sz w:val="20"/>
                <w:szCs w:val="20"/>
              </w:rPr>
            </w:pPr>
            <w:r w:rsidRPr="00062F43">
              <w:rPr>
                <w:rFonts w:ascii="Arial" w:hAnsi="Arial" w:cs="Arial"/>
                <w:sz w:val="20"/>
                <w:szCs w:val="20"/>
              </w:rPr>
              <w:t>Средства бюджета Пушкинского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46</w:t>
            </w:r>
            <w:r w:rsidR="00062F43" w:rsidRPr="00062F43">
              <w:rPr>
                <w:rFonts w:ascii="Arial" w:hAnsi="Arial" w:cs="Arial"/>
                <w:sz w:val="20"/>
                <w:szCs w:val="20"/>
              </w:rPr>
              <w:t>651,6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949,5</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313,3</w:t>
            </w:r>
          </w:p>
        </w:tc>
        <w:tc>
          <w:tcPr>
            <w:tcW w:w="308"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9</w:t>
            </w:r>
            <w:r w:rsidR="00062F43" w:rsidRPr="00062F43">
              <w:rPr>
                <w:rFonts w:ascii="Arial" w:hAnsi="Arial" w:cs="Arial"/>
                <w:sz w:val="20"/>
                <w:szCs w:val="20"/>
              </w:rPr>
              <w:t>106,9</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62F43" w:rsidRPr="00062F43" w:rsidRDefault="004E4026" w:rsidP="00062F43">
            <w:pPr>
              <w:spacing w:after="0" w:line="240" w:lineRule="auto"/>
              <w:rPr>
                <w:rFonts w:ascii="Arial" w:hAnsi="Arial" w:cs="Arial"/>
                <w:sz w:val="20"/>
                <w:szCs w:val="20"/>
              </w:rPr>
            </w:pPr>
            <w:r>
              <w:rPr>
                <w:rFonts w:ascii="Arial" w:hAnsi="Arial" w:cs="Arial"/>
                <w:sz w:val="20"/>
                <w:szCs w:val="20"/>
              </w:rPr>
              <w:t>10</w:t>
            </w:r>
            <w:r w:rsidR="00062F43" w:rsidRPr="00062F43">
              <w:rPr>
                <w:rFonts w:ascii="Arial" w:hAnsi="Arial" w:cs="Arial"/>
                <w:sz w:val="20"/>
                <w:szCs w:val="20"/>
              </w:rPr>
              <w:t>017,6</w:t>
            </w:r>
          </w:p>
        </w:tc>
        <w:tc>
          <w:tcPr>
            <w:tcW w:w="536"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c>
          <w:tcPr>
            <w:tcW w:w="617" w:type="pct"/>
            <w:vMerge/>
            <w:tcBorders>
              <w:left w:val="single" w:sz="4" w:space="0" w:color="auto"/>
              <w:bottom w:val="single" w:sz="4" w:space="0" w:color="auto"/>
              <w:right w:val="single" w:sz="4" w:space="0" w:color="auto"/>
            </w:tcBorders>
            <w:shd w:val="clear" w:color="auto" w:fill="FFFFFF"/>
          </w:tcPr>
          <w:p w:rsidR="00062F43" w:rsidRPr="00062F43" w:rsidRDefault="00062F43" w:rsidP="00062F43">
            <w:pPr>
              <w:rPr>
                <w:rFonts w:ascii="Arial" w:hAnsi="Arial" w:cs="Arial"/>
                <w:sz w:val="20"/>
                <w:szCs w:val="20"/>
              </w:rPr>
            </w:pPr>
          </w:p>
        </w:tc>
      </w:tr>
    </w:tbl>
    <w:p w:rsidR="00062F43" w:rsidRDefault="00062F43" w:rsidP="004E4026">
      <w:pPr>
        <w:spacing w:line="240" w:lineRule="auto"/>
        <w:jc w:val="both"/>
        <w:rPr>
          <w:rFonts w:ascii="Arial" w:hAnsi="Arial" w:cs="Arial"/>
          <w:sz w:val="24"/>
          <w:szCs w:val="24"/>
        </w:rPr>
      </w:pPr>
      <w:r w:rsidRPr="004E4026">
        <w:rPr>
          <w:rFonts w:ascii="Arial" w:hAnsi="Arial" w:cs="Arial"/>
          <w:sz w:val="24"/>
          <w:szCs w:val="24"/>
        </w:rPr>
        <w:t>* - мероприятия подпрограммы реализуются с 2017 года</w:t>
      </w:r>
    </w:p>
    <w:p w:rsidR="004E4026" w:rsidRPr="004E4026" w:rsidRDefault="004E4026" w:rsidP="004E4026">
      <w:pPr>
        <w:spacing w:after="0" w:line="240" w:lineRule="auto"/>
        <w:jc w:val="right"/>
        <w:rPr>
          <w:rFonts w:ascii="Arial" w:hAnsi="Arial" w:cs="Arial"/>
          <w:sz w:val="24"/>
          <w:szCs w:val="24"/>
        </w:rPr>
      </w:pPr>
      <w:r w:rsidRPr="004E4026">
        <w:rPr>
          <w:rFonts w:ascii="Arial" w:hAnsi="Arial" w:cs="Arial"/>
          <w:sz w:val="24"/>
          <w:szCs w:val="24"/>
        </w:rPr>
        <w:t>Приложение № 2 к подпрограмме</w:t>
      </w:r>
    </w:p>
    <w:p w:rsidR="004E4026" w:rsidRPr="004E4026" w:rsidRDefault="004E4026" w:rsidP="004E4026">
      <w:pPr>
        <w:spacing w:after="0" w:line="240" w:lineRule="auto"/>
        <w:jc w:val="center"/>
        <w:rPr>
          <w:rFonts w:ascii="Arial" w:hAnsi="Arial" w:cs="Arial"/>
          <w:sz w:val="24"/>
          <w:szCs w:val="24"/>
        </w:rPr>
      </w:pPr>
      <w:r w:rsidRPr="004E4026">
        <w:rPr>
          <w:rFonts w:ascii="Arial" w:hAnsi="Arial" w:cs="Arial"/>
          <w:sz w:val="24"/>
          <w:szCs w:val="24"/>
        </w:rPr>
        <w:t>Планируемые результаты реализации подпрограммы «Функционирование и развитие сети автомобильных дорог»</w:t>
      </w:r>
    </w:p>
    <w:p w:rsidR="004E4026" w:rsidRPr="004E4026" w:rsidRDefault="004E4026" w:rsidP="004E4026">
      <w:pPr>
        <w:spacing w:after="0" w:line="240" w:lineRule="auto"/>
        <w:jc w:val="center"/>
        <w:rPr>
          <w:rFonts w:ascii="Arial" w:hAnsi="Arial" w:cs="Arial"/>
          <w:sz w:val="24"/>
          <w:szCs w:val="24"/>
        </w:rPr>
      </w:pPr>
    </w:p>
    <w:tbl>
      <w:tblPr>
        <w:tblW w:w="15178" w:type="dxa"/>
        <w:tblLayout w:type="fixed"/>
        <w:tblCellMar>
          <w:left w:w="10" w:type="dxa"/>
          <w:right w:w="10" w:type="dxa"/>
        </w:tblCellMar>
        <w:tblLook w:val="0000" w:firstRow="0" w:lastRow="0" w:firstColumn="0" w:lastColumn="0" w:noHBand="0" w:noVBand="0"/>
      </w:tblPr>
      <w:tblGrid>
        <w:gridCol w:w="719"/>
        <w:gridCol w:w="1345"/>
        <w:gridCol w:w="1262"/>
        <w:gridCol w:w="1079"/>
        <w:gridCol w:w="4292"/>
        <w:gridCol w:w="970"/>
        <w:gridCol w:w="833"/>
        <w:gridCol w:w="850"/>
        <w:gridCol w:w="993"/>
        <w:gridCol w:w="850"/>
        <w:gridCol w:w="992"/>
        <w:gridCol w:w="993"/>
      </w:tblGrid>
      <w:tr w:rsidR="004E4026" w:rsidRPr="004E4026" w:rsidTr="006B4D78">
        <w:trPr>
          <w:trHeight w:val="619"/>
        </w:trPr>
        <w:tc>
          <w:tcPr>
            <w:tcW w:w="719" w:type="dxa"/>
            <w:tcBorders>
              <w:top w:val="single" w:sz="4" w:space="0" w:color="auto"/>
              <w:left w:val="single" w:sz="4" w:space="0" w:color="auto"/>
              <w:right w:val="single" w:sz="4" w:space="0" w:color="auto"/>
            </w:tcBorders>
            <w:shd w:val="clear" w:color="auto" w:fill="FFFFFF"/>
          </w:tcPr>
          <w:p w:rsidR="004E4026" w:rsidRPr="004E4026" w:rsidRDefault="006B4D78" w:rsidP="005E1A94">
            <w:pPr>
              <w:spacing w:after="0" w:line="240" w:lineRule="auto"/>
              <w:rPr>
                <w:rFonts w:ascii="Arial" w:hAnsi="Arial" w:cs="Arial"/>
              </w:rPr>
            </w:pPr>
            <w:r>
              <w:rPr>
                <w:rFonts w:ascii="Arial" w:hAnsi="Arial" w:cs="Arial"/>
              </w:rPr>
              <w:t>№</w:t>
            </w:r>
          </w:p>
          <w:p w:rsidR="004E4026" w:rsidRPr="004E4026" w:rsidRDefault="004E4026" w:rsidP="005E1A94">
            <w:pPr>
              <w:spacing w:after="0" w:line="240" w:lineRule="auto"/>
              <w:rPr>
                <w:rFonts w:ascii="Arial" w:hAnsi="Arial" w:cs="Arial"/>
              </w:rPr>
            </w:pPr>
            <w:proofErr w:type="gramStart"/>
            <w:r w:rsidRPr="004E4026">
              <w:rPr>
                <w:rFonts w:ascii="Arial" w:hAnsi="Arial" w:cs="Arial"/>
              </w:rPr>
              <w:t>п</w:t>
            </w:r>
            <w:proofErr w:type="gramEnd"/>
            <w:r w:rsidRPr="004E4026">
              <w:rPr>
                <w:rFonts w:ascii="Arial" w:hAnsi="Arial" w:cs="Arial"/>
              </w:rPr>
              <w:t>/п</w:t>
            </w:r>
          </w:p>
        </w:tc>
        <w:tc>
          <w:tcPr>
            <w:tcW w:w="1345" w:type="dxa"/>
            <w:tcBorders>
              <w:top w:val="single" w:sz="4" w:space="0" w:color="auto"/>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Задачи, направленные на достижение цели</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Планируемый объем финансирования на решение данной задачи (тыс. руб.)</w:t>
            </w:r>
          </w:p>
        </w:tc>
        <w:tc>
          <w:tcPr>
            <w:tcW w:w="4292" w:type="dxa"/>
            <w:tcBorders>
              <w:top w:val="single" w:sz="4" w:space="0" w:color="auto"/>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Количественные и/или качественные целевые показатели, характеризующие достижение целей и решение задач</w:t>
            </w:r>
          </w:p>
        </w:tc>
        <w:tc>
          <w:tcPr>
            <w:tcW w:w="970" w:type="dxa"/>
            <w:tcBorders>
              <w:top w:val="single" w:sz="4" w:space="0" w:color="auto"/>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Единица измерения</w:t>
            </w:r>
          </w:p>
        </w:tc>
        <w:tc>
          <w:tcPr>
            <w:tcW w:w="833" w:type="dxa"/>
            <w:tcBorders>
              <w:top w:val="single" w:sz="4" w:space="0" w:color="auto"/>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proofErr w:type="gramStart"/>
            <w:r w:rsidRPr="004E4026">
              <w:rPr>
                <w:rFonts w:ascii="Arial" w:hAnsi="Arial" w:cs="Arial"/>
              </w:rPr>
              <w:t>Базовое значение показателя (на</w:t>
            </w:r>
            <w:proofErr w:type="gramEnd"/>
          </w:p>
        </w:tc>
        <w:tc>
          <w:tcPr>
            <w:tcW w:w="4678" w:type="dxa"/>
            <w:gridSpan w:val="5"/>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Планируемое значение показателя по годам реализации</w:t>
            </w:r>
          </w:p>
        </w:tc>
      </w:tr>
      <w:tr w:rsidR="006B4D78" w:rsidRPr="004E4026" w:rsidTr="006B4D78">
        <w:trPr>
          <w:trHeight w:val="562"/>
        </w:trPr>
        <w:tc>
          <w:tcPr>
            <w:tcW w:w="719" w:type="dxa"/>
            <w:tcBorders>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345" w:type="dxa"/>
            <w:tcBorders>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 xml:space="preserve">Бюджет </w:t>
            </w:r>
            <w:proofErr w:type="gramStart"/>
            <w:r w:rsidRPr="004E4026">
              <w:rPr>
                <w:rFonts w:ascii="Arial" w:hAnsi="Arial" w:cs="Arial"/>
              </w:rPr>
              <w:t>Пушкинского</w:t>
            </w:r>
            <w:proofErr w:type="gramEnd"/>
            <w:r w:rsidRPr="004E4026">
              <w:rPr>
                <w:rFonts w:ascii="Arial" w:hAnsi="Arial" w:cs="Arial"/>
              </w:rPr>
              <w:t xml:space="preserve"> муниципального</w:t>
            </w:r>
          </w:p>
        </w:tc>
        <w:tc>
          <w:tcPr>
            <w:tcW w:w="107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Другие источники</w:t>
            </w:r>
          </w:p>
        </w:tc>
        <w:tc>
          <w:tcPr>
            <w:tcW w:w="4292" w:type="dxa"/>
            <w:tcBorders>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970" w:type="dxa"/>
            <w:tcBorders>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833" w:type="dxa"/>
            <w:tcBorders>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начало реализации подпрограммы)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2017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2018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2020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2021 год</w:t>
            </w:r>
          </w:p>
        </w:tc>
      </w:tr>
      <w:tr w:rsidR="006B4D78" w:rsidRPr="004E4026" w:rsidTr="006B4D78">
        <w:trPr>
          <w:trHeight w:val="202"/>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w:t>
            </w:r>
          </w:p>
        </w:tc>
        <w:tc>
          <w:tcPr>
            <w:tcW w:w="107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4</w:t>
            </w: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6</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12</w:t>
            </w:r>
          </w:p>
        </w:tc>
      </w:tr>
      <w:tr w:rsidR="006B4D78" w:rsidRPr="004E4026" w:rsidTr="006B4D78">
        <w:trPr>
          <w:trHeight w:val="96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1.1</w:t>
            </w:r>
          </w:p>
        </w:tc>
        <w:tc>
          <w:tcPr>
            <w:tcW w:w="1345" w:type="dxa"/>
            <w:tcBorders>
              <w:top w:val="single" w:sz="4" w:space="0" w:color="auto"/>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Задача 1</w:t>
            </w:r>
          </w:p>
          <w:p w:rsidR="004E4026" w:rsidRPr="004E4026" w:rsidRDefault="004E4026" w:rsidP="005E1A94">
            <w:pPr>
              <w:spacing w:after="0" w:line="240" w:lineRule="auto"/>
              <w:rPr>
                <w:rFonts w:ascii="Arial" w:hAnsi="Arial" w:cs="Arial"/>
              </w:rPr>
            </w:pPr>
            <w:r w:rsidRPr="004E4026">
              <w:rPr>
                <w:rFonts w:ascii="Arial" w:hAnsi="Arial" w:cs="Arial"/>
              </w:rPr>
              <w:t xml:space="preserve">Обеспечение устойчивого функционирования сети </w:t>
            </w:r>
            <w:proofErr w:type="gramStart"/>
            <w:r w:rsidRPr="004E4026">
              <w:rPr>
                <w:rFonts w:ascii="Arial" w:hAnsi="Arial" w:cs="Arial"/>
              </w:rPr>
              <w:lastRenderedPageBreak/>
              <w:t>автомобильных</w:t>
            </w:r>
            <w:proofErr w:type="gramEnd"/>
          </w:p>
        </w:tc>
        <w:tc>
          <w:tcPr>
            <w:tcW w:w="1262" w:type="dxa"/>
            <w:tcBorders>
              <w:top w:val="single" w:sz="4" w:space="0" w:color="auto"/>
              <w:left w:val="single" w:sz="4" w:space="0" w:color="auto"/>
              <w:right w:val="single" w:sz="4" w:space="0" w:color="auto"/>
            </w:tcBorders>
            <w:shd w:val="clear" w:color="auto" w:fill="FFFFFF"/>
          </w:tcPr>
          <w:p w:rsidR="004E4026" w:rsidRPr="004E4026" w:rsidRDefault="006B4D78" w:rsidP="005E1A94">
            <w:pPr>
              <w:spacing w:after="0" w:line="240" w:lineRule="auto"/>
              <w:rPr>
                <w:rFonts w:ascii="Arial" w:hAnsi="Arial" w:cs="Arial"/>
              </w:rPr>
            </w:pPr>
            <w:r>
              <w:rPr>
                <w:rFonts w:ascii="Arial" w:hAnsi="Arial" w:cs="Arial"/>
              </w:rPr>
              <w:lastRenderedPageBreak/>
              <w:t>187</w:t>
            </w:r>
            <w:r w:rsidR="004E4026" w:rsidRPr="004E4026">
              <w:rPr>
                <w:rFonts w:ascii="Arial" w:hAnsi="Arial" w:cs="Arial"/>
              </w:rPr>
              <w:t>739,19</w:t>
            </w:r>
          </w:p>
        </w:tc>
        <w:tc>
          <w:tcPr>
            <w:tcW w:w="1079" w:type="dxa"/>
            <w:tcBorders>
              <w:top w:val="single" w:sz="4" w:space="0" w:color="auto"/>
              <w:left w:val="single" w:sz="4" w:space="0" w:color="auto"/>
              <w:right w:val="single" w:sz="4" w:space="0" w:color="auto"/>
            </w:tcBorders>
            <w:shd w:val="clear" w:color="auto" w:fill="FFFFFF"/>
          </w:tcPr>
          <w:p w:rsidR="004E4026" w:rsidRPr="004E4026" w:rsidRDefault="006B4D78" w:rsidP="005E1A94">
            <w:pPr>
              <w:spacing w:after="0" w:line="240" w:lineRule="auto"/>
              <w:rPr>
                <w:rFonts w:ascii="Arial" w:hAnsi="Arial" w:cs="Arial"/>
              </w:rPr>
            </w:pPr>
            <w:r>
              <w:rPr>
                <w:rFonts w:ascii="Arial" w:hAnsi="Arial" w:cs="Arial"/>
              </w:rPr>
              <w:t>134</w:t>
            </w:r>
            <w:r w:rsidR="004E4026" w:rsidRPr="004E4026">
              <w:rPr>
                <w:rFonts w:ascii="Arial" w:hAnsi="Arial" w:cs="Arial"/>
              </w:rPr>
              <w:t>762,86</w:t>
            </w: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Объемы ввода в эксплуатацию после строительства и (или</w:t>
            </w:r>
            <w:proofErr w:type="gramStart"/>
            <w:r w:rsidRPr="004E4026">
              <w:rPr>
                <w:rFonts w:ascii="Arial" w:hAnsi="Arial" w:cs="Arial"/>
              </w:rPr>
              <w:t>)р</w:t>
            </w:r>
            <w:proofErr w:type="gramEnd"/>
            <w:r w:rsidRPr="004E4026">
              <w:rPr>
                <w:rFonts w:ascii="Arial" w:hAnsi="Arial" w:cs="Arial"/>
              </w:rPr>
              <w:t>еконструкции автомобильных дорог общего пользования местного значения</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r>
      <w:tr w:rsidR="006B4D78" w:rsidRPr="004E4026" w:rsidTr="006B4D78">
        <w:trPr>
          <w:trHeight w:val="272"/>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lastRenderedPageBreak/>
              <w:t>1.2</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дорог</w:t>
            </w: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 xml:space="preserve">Объемы ввода в эксплуатацию после строительства и </w:t>
            </w:r>
            <w:proofErr w:type="gramStart"/>
            <w:r w:rsidRPr="004E4026">
              <w:rPr>
                <w:rFonts w:ascii="Arial" w:hAnsi="Arial" w:cs="Arial"/>
              </w:rPr>
              <w:t>реконструкции</w:t>
            </w:r>
            <w:proofErr w:type="gramEnd"/>
            <w:r w:rsidRPr="004E4026">
              <w:rPr>
                <w:rFonts w:ascii="Arial" w:hAnsi="Arial" w:cs="Arial"/>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r>
      <w:tr w:rsidR="006B4D78" w:rsidRPr="004E4026" w:rsidTr="006B4D78">
        <w:trPr>
          <w:trHeight w:val="77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1.3</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r>
      <w:tr w:rsidR="006B4D78" w:rsidRPr="004E4026" w:rsidTr="006B4D78">
        <w:trPr>
          <w:trHeight w:val="115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1.4</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r>
      <w:tr w:rsidR="006B4D78" w:rsidRPr="004E4026" w:rsidTr="006B4D78">
        <w:trPr>
          <w:trHeight w:val="115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1.5</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Увеличение площади поверхности автомобильных дорог и искусственных сооружений на них, приведение в нормативное состояние с использованием субсидий из Дорожного фонда Московской области и средств бюджетов муниципальных образований</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тыс. м</w:t>
            </w:r>
            <w:proofErr w:type="gramStart"/>
            <w:r w:rsidRPr="004E4026">
              <w:rPr>
                <w:rFonts w:ascii="Arial" w:hAnsi="Arial" w:cs="Arial"/>
              </w:rPr>
              <w:t>2</w:t>
            </w:r>
            <w:proofErr w:type="gramEnd"/>
            <w:r w:rsidRPr="004E4026">
              <w:rPr>
                <w:rFonts w:ascii="Arial" w:hAnsi="Arial" w:cs="Arial"/>
              </w:rPr>
              <w:t xml:space="preserve"> / 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133,93 /31,284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301,814/ 43,12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301,814/ 43,12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301,814/ 43,12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301,814/ 43,12</w:t>
            </w:r>
          </w:p>
        </w:tc>
      </w:tr>
      <w:tr w:rsidR="006B4D78" w:rsidRPr="004E4026" w:rsidTr="006B4D78">
        <w:trPr>
          <w:trHeight w:val="96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1.6</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 xml:space="preserve">Увеличение площади поверхности дворовых территорий многоквартирных домов, приведенных в нормативное состояние с использованием Субсидий из Дорожного фонда Московской </w:t>
            </w:r>
            <w:r w:rsidRPr="004E4026">
              <w:rPr>
                <w:rFonts w:ascii="Arial" w:hAnsi="Arial" w:cs="Arial"/>
              </w:rPr>
              <w:lastRenderedPageBreak/>
              <w:t>области и средств бюджета муниципального образования</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lastRenderedPageBreak/>
              <w:t>м</w:t>
            </w:r>
            <w:proofErr w:type="gramStart"/>
            <w:r w:rsidRPr="004E4026">
              <w:rPr>
                <w:rFonts w:ascii="Arial" w:hAnsi="Arial" w:cs="Arial"/>
              </w:rPr>
              <w:t>2</w:t>
            </w:r>
            <w:proofErr w:type="gramEnd"/>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6B4D78" w:rsidP="005E1A94">
            <w:pPr>
              <w:spacing w:after="0" w:line="240" w:lineRule="auto"/>
              <w:rPr>
                <w:rFonts w:ascii="Arial" w:hAnsi="Arial" w:cs="Arial"/>
              </w:rPr>
            </w:pPr>
            <w:r>
              <w:rPr>
                <w:rFonts w:ascii="Arial" w:hAnsi="Arial" w:cs="Arial"/>
              </w:rPr>
              <w:t>79</w:t>
            </w:r>
            <w:r w:rsidR="004E4026" w:rsidRPr="004E4026">
              <w:rPr>
                <w:rFonts w:ascii="Arial" w:hAnsi="Arial" w:cs="Arial"/>
              </w:rPr>
              <w:t>480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6B4D78" w:rsidP="005E1A94">
            <w:pPr>
              <w:spacing w:after="0" w:line="240" w:lineRule="auto"/>
              <w:rPr>
                <w:rFonts w:ascii="Arial" w:hAnsi="Arial" w:cs="Arial"/>
              </w:rPr>
            </w:pPr>
            <w:r>
              <w:rPr>
                <w:rFonts w:ascii="Arial" w:hAnsi="Arial" w:cs="Arial"/>
              </w:rPr>
              <w:t>90</w:t>
            </w:r>
            <w:r w:rsidR="004E4026" w:rsidRPr="004E4026">
              <w:rPr>
                <w:rFonts w:ascii="Arial" w:hAnsi="Arial" w:cs="Arial"/>
              </w:rPr>
              <w:t>535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r>
      <w:tr w:rsidR="006B4D78" w:rsidRPr="004E4026" w:rsidTr="006B4D78">
        <w:trPr>
          <w:trHeight w:val="57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lastRenderedPageBreak/>
              <w:t>1.7</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Протяженность сети автомобильных дорог общего пользования местного значения на территории субъекта Российской Федерации</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370,5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370,5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370,5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370,5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370,5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370,5</w:t>
            </w:r>
          </w:p>
        </w:tc>
      </w:tr>
      <w:tr w:rsidR="006B4D78" w:rsidRPr="004E4026" w:rsidTr="006B4D78">
        <w:trPr>
          <w:trHeight w:val="96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1.8</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Общая протяженность автомобильных дорог общего пользования местного значения, соответствующих нормативным требованиям к транспортн</w:t>
            </w:r>
            <w:proofErr w:type="gramStart"/>
            <w:r w:rsidRPr="004E4026">
              <w:rPr>
                <w:rFonts w:ascii="Arial" w:hAnsi="Arial" w:cs="Arial"/>
              </w:rPr>
              <w:t>о-</w:t>
            </w:r>
            <w:proofErr w:type="gramEnd"/>
            <w:r w:rsidRPr="004E4026">
              <w:rPr>
                <w:rFonts w:ascii="Arial" w:hAnsi="Arial" w:cs="Arial"/>
              </w:rPr>
              <w:t xml:space="preserve"> эксплуатационным показателям на 31 декабря отчетного года</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294,5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331,6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340,9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352,0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370,5</w:t>
            </w:r>
          </w:p>
        </w:tc>
      </w:tr>
      <w:tr w:rsidR="006B4D78" w:rsidRPr="004E4026" w:rsidTr="006B4D78">
        <w:trPr>
          <w:trHeight w:val="58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1.9</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6B4D78" w:rsidRDefault="004E4026" w:rsidP="005E1A94">
            <w:pPr>
              <w:spacing w:after="0" w:line="240" w:lineRule="auto"/>
              <w:rPr>
                <w:rFonts w:ascii="Arial" w:hAnsi="Arial" w:cs="Arial"/>
              </w:rPr>
            </w:pPr>
            <w:r w:rsidRPr="006B4D78">
              <w:rPr>
                <w:rFonts w:ascii="Arial" w:hAnsi="Arial" w:cs="Arial"/>
              </w:rPr>
              <w:t>Доля муниципальных дорог, не отвечающих нормативным требованиям в общей протяженности дорог</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30,5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0</w:t>
            </w:r>
          </w:p>
        </w:tc>
      </w:tr>
      <w:tr w:rsidR="006B4D78" w:rsidRPr="004E4026" w:rsidTr="006B4D78">
        <w:trPr>
          <w:trHeight w:val="394"/>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1.10</w:t>
            </w:r>
          </w:p>
        </w:tc>
        <w:tc>
          <w:tcPr>
            <w:tcW w:w="1345"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4E4026" w:rsidRPr="006B4D78" w:rsidRDefault="004E4026" w:rsidP="005E1A94">
            <w:pPr>
              <w:spacing w:after="0" w:line="240" w:lineRule="auto"/>
              <w:rPr>
                <w:rFonts w:ascii="Arial" w:hAnsi="Arial" w:cs="Arial"/>
              </w:rPr>
            </w:pPr>
            <w:r w:rsidRPr="006B4D78">
              <w:rPr>
                <w:rFonts w:ascii="Arial" w:hAnsi="Arial" w:cs="Arial"/>
              </w:rPr>
              <w:t>Дефицит парковочных мест на парковках общего пользования</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4026" w:rsidRPr="004E4026" w:rsidRDefault="004E4026" w:rsidP="005E1A94">
            <w:pPr>
              <w:spacing w:after="0" w:line="240" w:lineRule="auto"/>
              <w:rPr>
                <w:rFonts w:ascii="Arial" w:hAnsi="Arial" w:cs="Arial"/>
              </w:rPr>
            </w:pPr>
            <w:r w:rsidRPr="004E4026">
              <w:rPr>
                <w:rFonts w:ascii="Arial" w:hAnsi="Arial" w:cs="Arial"/>
              </w:rPr>
              <w:t>5</w:t>
            </w:r>
          </w:p>
        </w:tc>
      </w:tr>
      <w:tr w:rsidR="006B4D78" w:rsidRPr="006B4D78" w:rsidTr="006B4D78">
        <w:trPr>
          <w:trHeight w:val="38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1.11</w:t>
            </w:r>
          </w:p>
        </w:tc>
        <w:tc>
          <w:tcPr>
            <w:tcW w:w="1345" w:type="dxa"/>
            <w:tcBorders>
              <w:top w:val="single" w:sz="4" w:space="0" w:color="auto"/>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top w:val="single" w:sz="4" w:space="0" w:color="auto"/>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top w:val="single" w:sz="4" w:space="0" w:color="auto"/>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 xml:space="preserve">Нормативное количество </w:t>
            </w:r>
            <w:proofErr w:type="spellStart"/>
            <w:r w:rsidRPr="006B4D78">
              <w:rPr>
                <w:rFonts w:ascii="Arial" w:hAnsi="Arial" w:cs="Arial"/>
              </w:rPr>
              <w:t>машиномест</w:t>
            </w:r>
            <w:proofErr w:type="spellEnd"/>
            <w:r w:rsidRPr="006B4D78">
              <w:rPr>
                <w:rFonts w:ascii="Arial" w:hAnsi="Arial" w:cs="Arial"/>
              </w:rPr>
              <w:t xml:space="preserve"> на парковках общего пользования</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единиц</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32470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35717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39288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43217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45377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47646</w:t>
            </w:r>
          </w:p>
        </w:tc>
      </w:tr>
      <w:tr w:rsidR="006B4D78" w:rsidRPr="006B4D78" w:rsidTr="006B4D78">
        <w:trPr>
          <w:trHeight w:val="38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1.12</w:t>
            </w:r>
          </w:p>
        </w:tc>
        <w:tc>
          <w:tcPr>
            <w:tcW w:w="1345"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 xml:space="preserve">Количество </w:t>
            </w:r>
            <w:proofErr w:type="spellStart"/>
            <w:r w:rsidRPr="006B4D78">
              <w:rPr>
                <w:rFonts w:ascii="Arial" w:hAnsi="Arial" w:cs="Arial"/>
              </w:rPr>
              <w:t>машиномест</w:t>
            </w:r>
            <w:proofErr w:type="spellEnd"/>
            <w:r w:rsidRPr="006B4D78">
              <w:rPr>
                <w:rFonts w:ascii="Arial" w:hAnsi="Arial" w:cs="Arial"/>
              </w:rPr>
              <w:t xml:space="preserve"> на парковках общего пользования</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единиц</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56447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68847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70399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71952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73504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75057</w:t>
            </w:r>
          </w:p>
        </w:tc>
      </w:tr>
      <w:tr w:rsidR="006B4D78" w:rsidRPr="006B4D78" w:rsidTr="006B4D78">
        <w:trPr>
          <w:trHeight w:val="384"/>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1.13</w:t>
            </w:r>
          </w:p>
        </w:tc>
        <w:tc>
          <w:tcPr>
            <w:tcW w:w="1345"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proofErr w:type="spellStart"/>
            <w:r w:rsidRPr="006B4D78">
              <w:rPr>
                <w:rFonts w:ascii="Arial" w:hAnsi="Arial" w:cs="Arial"/>
              </w:rPr>
              <w:t>Фактическре</w:t>
            </w:r>
            <w:proofErr w:type="spellEnd"/>
            <w:r w:rsidRPr="006B4D78">
              <w:rPr>
                <w:rFonts w:ascii="Arial" w:hAnsi="Arial" w:cs="Arial"/>
              </w:rPr>
              <w:t xml:space="preserve"> количество парковочных мест на перехватывающих парковках</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единиц</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730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730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803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883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971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1060</w:t>
            </w:r>
          </w:p>
        </w:tc>
      </w:tr>
      <w:tr w:rsidR="006B4D78" w:rsidRPr="006B4D78" w:rsidTr="006B4D78">
        <w:trPr>
          <w:trHeight w:val="20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1.14</w:t>
            </w:r>
          </w:p>
        </w:tc>
        <w:tc>
          <w:tcPr>
            <w:tcW w:w="1345"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 xml:space="preserve">Протяженность </w:t>
            </w:r>
            <w:proofErr w:type="spellStart"/>
            <w:r w:rsidRPr="006B4D78">
              <w:rPr>
                <w:rFonts w:ascii="Arial" w:hAnsi="Arial" w:cs="Arial"/>
              </w:rPr>
              <w:t>веломаршрутов</w:t>
            </w:r>
            <w:proofErr w:type="spellEnd"/>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r>
      <w:tr w:rsidR="006B4D78" w:rsidRPr="006B4D78" w:rsidTr="006B4D78">
        <w:trPr>
          <w:trHeight w:val="384"/>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1.15</w:t>
            </w:r>
          </w:p>
        </w:tc>
        <w:tc>
          <w:tcPr>
            <w:tcW w:w="1345"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Протяженность отремонтированных автомобильных дорог общего пользования местного значения</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16,2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31,284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43,12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43,12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43,12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43,12</w:t>
            </w:r>
          </w:p>
        </w:tc>
      </w:tr>
      <w:tr w:rsidR="006B4D78" w:rsidRPr="006B4D78" w:rsidTr="006B4D78">
        <w:trPr>
          <w:trHeight w:val="38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1.16</w:t>
            </w:r>
          </w:p>
        </w:tc>
        <w:tc>
          <w:tcPr>
            <w:tcW w:w="1345"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Протяженность оформленных в собственность бесхозяйных автомобильных дорог</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км</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10,52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3,07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3,07</w:t>
            </w:r>
          </w:p>
        </w:tc>
      </w:tr>
      <w:tr w:rsidR="006B4D78" w:rsidRPr="006B4D78" w:rsidTr="006B4D78">
        <w:trPr>
          <w:trHeight w:val="202"/>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1.17</w:t>
            </w:r>
          </w:p>
        </w:tc>
        <w:tc>
          <w:tcPr>
            <w:tcW w:w="1345"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left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Выполнение программы "Удобная парковка"</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r>
      <w:tr w:rsidR="006B4D78" w:rsidRPr="006B4D78" w:rsidTr="006B4D78">
        <w:trPr>
          <w:trHeight w:val="39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1.18</w:t>
            </w:r>
          </w:p>
        </w:tc>
        <w:tc>
          <w:tcPr>
            <w:tcW w:w="1345" w:type="dxa"/>
            <w:tcBorders>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262" w:type="dxa"/>
            <w:tcBorders>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1079" w:type="dxa"/>
            <w:tcBorders>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sz w:val="10"/>
                <w:szCs w:val="10"/>
              </w:rPr>
            </w:pPr>
          </w:p>
        </w:tc>
        <w:tc>
          <w:tcPr>
            <w:tcW w:w="42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 xml:space="preserve">Объем неэффективных расходов в сфере организации муниципального </w:t>
            </w:r>
            <w:r w:rsidRPr="006B4D78">
              <w:rPr>
                <w:rFonts w:ascii="Arial" w:hAnsi="Arial" w:cs="Arial"/>
              </w:rPr>
              <w:lastRenderedPageBreak/>
              <w:t>управления</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lastRenderedPageBreak/>
              <w:t>тыс.</w:t>
            </w:r>
            <w:r>
              <w:rPr>
                <w:rFonts w:ascii="Arial" w:hAnsi="Arial" w:cs="Arial"/>
              </w:rPr>
              <w:t xml:space="preserve"> </w:t>
            </w:r>
            <w:r w:rsidRPr="006B4D78">
              <w:rPr>
                <w:rFonts w:ascii="Arial" w:hAnsi="Arial" w:cs="Arial"/>
              </w:rPr>
              <w:t>руб.</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B4D78" w:rsidRPr="006B4D78" w:rsidRDefault="006B4D78" w:rsidP="005E1A94">
            <w:pPr>
              <w:spacing w:after="0" w:line="240" w:lineRule="auto"/>
              <w:rPr>
                <w:rFonts w:ascii="Arial" w:hAnsi="Arial" w:cs="Arial"/>
              </w:rPr>
            </w:pPr>
            <w:r w:rsidRPr="006B4D78">
              <w:rPr>
                <w:rFonts w:ascii="Arial" w:hAnsi="Arial" w:cs="Arial"/>
              </w:rPr>
              <w:t>0</w:t>
            </w:r>
          </w:p>
        </w:tc>
      </w:tr>
    </w:tbl>
    <w:p w:rsidR="00062F43" w:rsidRPr="006B4D78" w:rsidRDefault="00062F43" w:rsidP="006B4D78">
      <w:pPr>
        <w:spacing w:after="40" w:line="240" w:lineRule="auto"/>
        <w:ind w:left="1580" w:hanging="1580"/>
        <w:jc w:val="both"/>
        <w:rPr>
          <w:rFonts w:ascii="Arial" w:hAnsi="Arial" w:cs="Arial"/>
          <w:sz w:val="24"/>
          <w:szCs w:val="24"/>
        </w:rPr>
      </w:pPr>
      <w:r w:rsidRPr="006B4D78">
        <w:rPr>
          <w:rFonts w:ascii="Arial" w:hAnsi="Arial" w:cs="Arial"/>
          <w:sz w:val="24"/>
          <w:szCs w:val="24"/>
        </w:rPr>
        <w:lastRenderedPageBreak/>
        <w:t>Планируемые результаты реализации подпрограммы «Функционирование и развитие сети автомобильных дорог»</w:t>
      </w:r>
    </w:p>
    <w:p w:rsidR="0049405C" w:rsidRDefault="0049405C" w:rsidP="006B4D78">
      <w:pPr>
        <w:pStyle w:val="3"/>
        <w:spacing w:before="0" w:after="0" w:line="240" w:lineRule="auto"/>
        <w:ind w:firstLine="0"/>
        <w:jc w:val="right"/>
      </w:pPr>
    </w:p>
    <w:p w:rsidR="00202628" w:rsidRDefault="006B4D78" w:rsidP="006B4D78">
      <w:pPr>
        <w:pStyle w:val="3"/>
        <w:spacing w:before="0" w:after="0" w:line="240" w:lineRule="auto"/>
        <w:ind w:firstLine="0"/>
        <w:jc w:val="right"/>
      </w:pPr>
      <w:r>
        <w:t>Приложение № 3 к подпрограмме 1</w:t>
      </w:r>
    </w:p>
    <w:p w:rsidR="006B4D78" w:rsidRDefault="006B4D78" w:rsidP="006B4D78">
      <w:pPr>
        <w:pStyle w:val="3"/>
        <w:spacing w:before="0" w:after="0" w:line="240" w:lineRule="auto"/>
        <w:ind w:firstLine="0"/>
        <w:jc w:val="right"/>
      </w:pPr>
    </w:p>
    <w:p w:rsidR="006B4D78" w:rsidRDefault="006B4D78" w:rsidP="006B4D78">
      <w:pPr>
        <w:pStyle w:val="3"/>
        <w:spacing w:before="0" w:after="0" w:line="240" w:lineRule="auto"/>
        <w:ind w:firstLine="0"/>
        <w:jc w:val="center"/>
      </w:pPr>
      <w:r>
        <w:t xml:space="preserve">Методика </w:t>
      </w:r>
      <w:proofErr w:type="gramStart"/>
      <w:r>
        <w:t>расчета значений показателей эффективности реализации подпрограммы</w:t>
      </w:r>
      <w:proofErr w:type="gramEnd"/>
    </w:p>
    <w:p w:rsidR="006B4D78" w:rsidRDefault="006B4D78" w:rsidP="006B4D78">
      <w:pPr>
        <w:pStyle w:val="3"/>
        <w:spacing w:before="0" w:after="0" w:line="240" w:lineRule="auto"/>
        <w:ind w:firstLine="0"/>
        <w:jc w:val="center"/>
      </w:pPr>
      <w:r>
        <w:t xml:space="preserve">«Функционирование и развитие сети автомобильных дорог» </w:t>
      </w:r>
    </w:p>
    <w:p w:rsidR="0049405C" w:rsidRDefault="0049405C" w:rsidP="006B4D78">
      <w:pPr>
        <w:pStyle w:val="3"/>
        <w:spacing w:before="0" w:after="0" w:line="240" w:lineRule="auto"/>
        <w:ind w:firstLine="0"/>
        <w:jc w:val="center"/>
      </w:pPr>
    </w:p>
    <w:tbl>
      <w:tblPr>
        <w:tblW w:w="5000" w:type="pct"/>
        <w:jc w:val="center"/>
        <w:tblCellMar>
          <w:left w:w="10" w:type="dxa"/>
          <w:right w:w="10" w:type="dxa"/>
        </w:tblCellMar>
        <w:tblLook w:val="0000" w:firstRow="0" w:lastRow="0" w:firstColumn="0" w:lastColumn="0" w:noHBand="0" w:noVBand="0"/>
      </w:tblPr>
      <w:tblGrid>
        <w:gridCol w:w="416"/>
        <w:gridCol w:w="5168"/>
        <w:gridCol w:w="9"/>
        <w:gridCol w:w="1294"/>
        <w:gridCol w:w="6399"/>
        <w:gridCol w:w="1870"/>
      </w:tblGrid>
      <w:tr w:rsidR="007C754F" w:rsidRPr="0049405C" w:rsidTr="0049405C">
        <w:trPr>
          <w:trHeight w:val="1181"/>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 </w:t>
            </w:r>
            <w:proofErr w:type="gramStart"/>
            <w:r w:rsidRPr="0049405C">
              <w:rPr>
                <w:rFonts w:ascii="Arial" w:hAnsi="Arial" w:cs="Arial"/>
                <w:sz w:val="24"/>
                <w:szCs w:val="24"/>
              </w:rPr>
              <w:t>п</w:t>
            </w:r>
            <w:proofErr w:type="gramEnd"/>
            <w:r w:rsidRPr="0049405C">
              <w:rPr>
                <w:rFonts w:ascii="Arial" w:hAnsi="Arial" w:cs="Arial"/>
                <w:sz w:val="24"/>
                <w:szCs w:val="24"/>
              </w:rPr>
              <w:t>/п</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Наименование показателя</w:t>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Единица измерения</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Методика расчета</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Периодичность представления</w:t>
            </w:r>
          </w:p>
        </w:tc>
      </w:tr>
      <w:tr w:rsidR="007C754F" w:rsidRPr="0049405C" w:rsidTr="0049405C">
        <w:trPr>
          <w:trHeight w:val="288"/>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2</w:t>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3</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4</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5</w:t>
            </w:r>
          </w:p>
        </w:tc>
      </w:tr>
      <w:tr w:rsidR="007C754F" w:rsidRPr="0049405C" w:rsidTr="0049405C">
        <w:trPr>
          <w:trHeight w:val="1454"/>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Объемы ввода в эксплуатацию после строительства и </w:t>
            </w:r>
            <w:proofErr w:type="gramStart"/>
            <w:r w:rsidRPr="0049405C">
              <w:rPr>
                <w:rFonts w:ascii="Arial" w:hAnsi="Arial" w:cs="Arial"/>
                <w:sz w:val="24"/>
                <w:szCs w:val="24"/>
              </w:rPr>
              <w:t>реконструкции</w:t>
            </w:r>
            <w:proofErr w:type="gramEnd"/>
            <w:r w:rsidRPr="0049405C">
              <w:rPr>
                <w:rFonts w:ascii="Arial" w:hAnsi="Arial" w:cs="Arial"/>
                <w:sz w:val="24"/>
                <w:szCs w:val="24"/>
              </w:rPr>
              <w:t xml:space="preserve"> автомобильных дорог общего пользования местного значения, в том числе с привлечением субсидии из бюджета Московской области</w:t>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км</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Показатель характеризует ввод в эксплуатацию после строительства и </w:t>
            </w:r>
            <w:proofErr w:type="gramStart"/>
            <w:r w:rsidRPr="0049405C">
              <w:rPr>
                <w:rFonts w:ascii="Arial" w:hAnsi="Arial" w:cs="Arial"/>
                <w:sz w:val="24"/>
                <w:szCs w:val="24"/>
              </w:rPr>
              <w:t>реконструкции</w:t>
            </w:r>
            <w:proofErr w:type="gramEnd"/>
            <w:r w:rsidRPr="0049405C">
              <w:rPr>
                <w:rFonts w:ascii="Arial" w:hAnsi="Arial" w:cs="Arial"/>
                <w:sz w:val="24"/>
                <w:szCs w:val="24"/>
              </w:rPr>
              <w:t xml:space="preserve"> автомобильных дорог общего пользования местного значения</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1930"/>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2</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Объемы ввода в эксплуатацию после строительства и </w:t>
            </w:r>
            <w:proofErr w:type="gramStart"/>
            <w:r w:rsidRPr="0049405C">
              <w:rPr>
                <w:rFonts w:ascii="Arial" w:hAnsi="Arial" w:cs="Arial"/>
                <w:sz w:val="24"/>
                <w:szCs w:val="24"/>
              </w:rPr>
              <w:t>реконструкции</w:t>
            </w:r>
            <w:proofErr w:type="gramEnd"/>
            <w:r w:rsidRPr="0049405C">
              <w:rPr>
                <w:rFonts w:ascii="Arial" w:hAnsi="Arial" w:cs="Arial"/>
                <w:sz w:val="24"/>
                <w:szCs w:val="24"/>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w:t>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км</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Показатель характеризует ввод в эксплуатацию после строительства и </w:t>
            </w:r>
            <w:proofErr w:type="gramStart"/>
            <w:r w:rsidRPr="0049405C">
              <w:rPr>
                <w:rFonts w:ascii="Arial" w:hAnsi="Arial" w:cs="Arial"/>
                <w:sz w:val="24"/>
                <w:szCs w:val="24"/>
              </w:rPr>
              <w:t>реконструкции</w:t>
            </w:r>
            <w:proofErr w:type="gramEnd"/>
            <w:r w:rsidRPr="0049405C">
              <w:rPr>
                <w:rFonts w:ascii="Arial" w:hAnsi="Arial" w:cs="Arial"/>
                <w:sz w:val="24"/>
                <w:szCs w:val="24"/>
              </w:rPr>
              <w:t xml:space="preserve"> автомобильных дорог общего пользования местного значения, исходя из расчетной протяженности введенных искусственных сооружений</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1099"/>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3</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w:t>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характеризует протяженность сети автомобильных дорог местного значения на территории субъекта Российской Федерации в результате строительства новых автомобильных дорог</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1944"/>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lastRenderedPageBreak/>
              <w:t>4</w:t>
            </w:r>
          </w:p>
        </w:tc>
        <w:tc>
          <w:tcPr>
            <w:tcW w:w="1705"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характеризует протяженность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w:t>
            </w:r>
            <w:r w:rsidR="0049405C">
              <w:rPr>
                <w:rFonts w:ascii="Arial" w:hAnsi="Arial" w:cs="Arial"/>
                <w:sz w:val="24"/>
                <w:szCs w:val="24"/>
              </w:rPr>
              <w:t>г</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2482"/>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5</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Ремонт сети автомобильных дорог общего пользования местного значения</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тыс. м</w:t>
            </w:r>
            <w:proofErr w:type="gramStart"/>
            <w:r w:rsidRPr="0049405C">
              <w:rPr>
                <w:rFonts w:ascii="Arial" w:hAnsi="Arial" w:cs="Arial"/>
                <w:sz w:val="24"/>
                <w:szCs w:val="24"/>
              </w:rPr>
              <w:t>2</w:t>
            </w:r>
            <w:proofErr w:type="gramEnd"/>
            <w:r w:rsidRPr="0049405C">
              <w:rPr>
                <w:rFonts w:ascii="Arial" w:hAnsi="Arial" w:cs="Arial"/>
                <w:sz w:val="24"/>
                <w:szCs w:val="24"/>
              </w:rPr>
              <w:t xml:space="preserve"> / км</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характеризует темпы развития сети автомобильных дорог и определяется по фактической площади поверхности автомобильных дорог и искусственных сооружений на них, приведенных в нормативное состояние. Форма статистического наблюдения № 3-ДГ «Сведения об автомобильных дорогах общего пользования и сооружений на них федерального, регионального или межмуниципального значения»</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2280"/>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6</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Увеличение площади поверхности дворовых территорий многоквартирных домов, проездов к дворовым территориям многоквартирных домов, приведенных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тыс. м</w:t>
            </w:r>
            <w:proofErr w:type="gramStart"/>
            <w:r w:rsidRPr="0049405C">
              <w:rPr>
                <w:rFonts w:ascii="Arial" w:hAnsi="Arial" w:cs="Arial"/>
                <w:sz w:val="24"/>
                <w:szCs w:val="24"/>
              </w:rPr>
              <w:t>2</w:t>
            </w:r>
            <w:proofErr w:type="gramEnd"/>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определяется по фактической площади поверхности дворовых территорий многоквартирных домов, проездов к дворовым территориям многоквартирных домов, приведенных в нормативное состояние</w:t>
            </w:r>
            <w:r w:rsidR="0049405C">
              <w:rPr>
                <w:rFonts w:ascii="Arial" w:hAnsi="Arial" w:cs="Arial"/>
                <w:sz w:val="24"/>
                <w:szCs w:val="24"/>
              </w:rPr>
              <w:t xml:space="preserve"> </w:t>
            </w:r>
            <w:r w:rsidRPr="0049405C">
              <w:rPr>
                <w:rFonts w:ascii="Arial" w:hAnsi="Arial" w:cs="Arial"/>
                <w:sz w:val="24"/>
                <w:szCs w:val="24"/>
              </w:rPr>
              <w:t>значению построенных и реконструированных дорог за отчетный год</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1306"/>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7</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Протяженность сети автомобильных дорог общего пользования местного значения на территории субъекта Российской Федерации</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км</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Форма статистического наблюдения № 3-ДГ «Сведения об автомобильных дорогах общего пользования и сооружений на них федерального, регионального или межмуниципального значения»</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1478"/>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lastRenderedPageBreak/>
              <w:t>8</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Общая протяженность автомобильных дорог общего местного значения, соответствующих нормативным требованиям к</w:t>
            </w:r>
            <w:r w:rsidR="0049405C">
              <w:rPr>
                <w:rFonts w:ascii="Arial" w:hAnsi="Arial" w:cs="Arial"/>
                <w:sz w:val="24"/>
                <w:szCs w:val="24"/>
              </w:rPr>
              <w:t xml:space="preserve"> </w:t>
            </w:r>
            <w:r w:rsidRPr="0049405C">
              <w:rPr>
                <w:rFonts w:ascii="Arial" w:hAnsi="Arial" w:cs="Arial"/>
                <w:sz w:val="24"/>
                <w:szCs w:val="24"/>
              </w:rPr>
              <w:t>транспортн</w:t>
            </w:r>
            <w:proofErr w:type="gramStart"/>
            <w:r w:rsidRPr="0049405C">
              <w:rPr>
                <w:rFonts w:ascii="Arial" w:hAnsi="Arial" w:cs="Arial"/>
                <w:sz w:val="24"/>
                <w:szCs w:val="24"/>
              </w:rPr>
              <w:t>о-</w:t>
            </w:r>
            <w:proofErr w:type="gramEnd"/>
            <w:r w:rsidRPr="0049405C">
              <w:rPr>
                <w:rFonts w:ascii="Arial" w:hAnsi="Arial" w:cs="Arial"/>
                <w:sz w:val="24"/>
                <w:szCs w:val="24"/>
              </w:rPr>
              <w:t xml:space="preserve"> эксплуатационным показателям на 31 декабря отчетного года</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км</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Форма статистического наблюдения № 3-ДГ «Сведения об автомобильных дорогах общего пользования и сооружений на них федерального, регионального или межмуниципального значения»</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917"/>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9</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Доля муниципальных дорог, не отвечающих нормативным требованиям в общей протяженности дорог</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А=В/С*100%, где</w:t>
            </w:r>
            <w:proofErr w:type="gramStart"/>
            <w:r w:rsidRPr="0049405C">
              <w:rPr>
                <w:rFonts w:ascii="Arial" w:hAnsi="Arial" w:cs="Arial"/>
                <w:sz w:val="24"/>
                <w:szCs w:val="24"/>
              </w:rPr>
              <w:t xml:space="preserve"> В</w:t>
            </w:r>
            <w:proofErr w:type="gramEnd"/>
            <w:r w:rsidRPr="0049405C">
              <w:rPr>
                <w:rFonts w:ascii="Arial" w:hAnsi="Arial" w:cs="Arial"/>
                <w:sz w:val="24"/>
                <w:szCs w:val="24"/>
              </w:rPr>
              <w:t xml:space="preserve"> - протяженность муниципальных дорог не отвечающих нормативным требованиям; С - общая протяженность дорог</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624"/>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10</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Дефицит парковочных мест на парковках общего пользования</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А=В/С*100%, где В - фактическое количество парковочных </w:t>
            </w:r>
            <w:proofErr w:type="spellStart"/>
            <w:r w:rsidRPr="0049405C">
              <w:rPr>
                <w:rFonts w:ascii="Arial" w:hAnsi="Arial" w:cs="Arial"/>
                <w:sz w:val="24"/>
                <w:szCs w:val="24"/>
              </w:rPr>
              <w:t>мест</w:t>
            </w:r>
            <w:proofErr w:type="gramStart"/>
            <w:r w:rsidRPr="0049405C">
              <w:rPr>
                <w:rFonts w:ascii="Arial" w:hAnsi="Arial" w:cs="Arial"/>
                <w:sz w:val="24"/>
                <w:szCs w:val="24"/>
              </w:rPr>
              <w:t>;С</w:t>
            </w:r>
            <w:proofErr w:type="spellEnd"/>
            <w:proofErr w:type="gramEnd"/>
            <w:r w:rsidRPr="0049405C">
              <w:rPr>
                <w:rFonts w:ascii="Arial" w:hAnsi="Arial" w:cs="Arial"/>
                <w:sz w:val="24"/>
                <w:szCs w:val="24"/>
              </w:rPr>
              <w:t xml:space="preserve"> - необходимое количество парковочных мест</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869"/>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11</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Нормативное количество </w:t>
            </w:r>
            <w:proofErr w:type="spellStart"/>
            <w:r w:rsidRPr="0049405C">
              <w:rPr>
                <w:rFonts w:ascii="Arial" w:hAnsi="Arial" w:cs="Arial"/>
                <w:sz w:val="24"/>
                <w:szCs w:val="24"/>
              </w:rPr>
              <w:t>машиномест</w:t>
            </w:r>
            <w:proofErr w:type="spellEnd"/>
            <w:r w:rsidRPr="0049405C">
              <w:rPr>
                <w:rFonts w:ascii="Arial" w:hAnsi="Arial" w:cs="Arial"/>
                <w:sz w:val="24"/>
                <w:szCs w:val="24"/>
              </w:rPr>
              <w:t xml:space="preserve"> на парковках общего пользования</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единиц</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характеризует решение задачи развития системы парковок, оценивается по количеству введенных в эксплуатацию парковочных мест</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874"/>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12</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Количество </w:t>
            </w:r>
            <w:proofErr w:type="spellStart"/>
            <w:r w:rsidRPr="0049405C">
              <w:rPr>
                <w:rFonts w:ascii="Arial" w:hAnsi="Arial" w:cs="Arial"/>
                <w:sz w:val="24"/>
                <w:szCs w:val="24"/>
              </w:rPr>
              <w:t>машиномест</w:t>
            </w:r>
            <w:proofErr w:type="spellEnd"/>
            <w:r w:rsidRPr="0049405C">
              <w:rPr>
                <w:rFonts w:ascii="Arial" w:hAnsi="Arial" w:cs="Arial"/>
                <w:sz w:val="24"/>
                <w:szCs w:val="24"/>
              </w:rPr>
              <w:t xml:space="preserve"> на парковках общего пользования</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единиц</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характеризует решение задачи развития системы парковок, оценивается по количеству введенных в эксплуатацию парковочных мест</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1162"/>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13</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proofErr w:type="spellStart"/>
            <w:r w:rsidRPr="0049405C">
              <w:rPr>
                <w:rFonts w:ascii="Arial" w:hAnsi="Arial" w:cs="Arial"/>
                <w:sz w:val="24"/>
                <w:szCs w:val="24"/>
              </w:rPr>
              <w:t>Фактическре</w:t>
            </w:r>
            <w:proofErr w:type="spellEnd"/>
            <w:r w:rsidRPr="0049405C">
              <w:rPr>
                <w:rFonts w:ascii="Arial" w:hAnsi="Arial" w:cs="Arial"/>
                <w:sz w:val="24"/>
                <w:szCs w:val="24"/>
              </w:rPr>
              <w:t xml:space="preserve"> количество парковочных мест на перехватывающих парковках</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единиц</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характеризует решение задачи развития системы перехватывающих парковок, оценивается по количеству введенных в эксплуатацию перехватывающих парковок</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826"/>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14</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Протяженность </w:t>
            </w:r>
            <w:proofErr w:type="spellStart"/>
            <w:r w:rsidRPr="0049405C">
              <w:rPr>
                <w:rFonts w:ascii="Arial" w:hAnsi="Arial" w:cs="Arial"/>
                <w:sz w:val="24"/>
                <w:szCs w:val="24"/>
              </w:rPr>
              <w:t>веломаршрутов</w:t>
            </w:r>
            <w:proofErr w:type="spellEnd"/>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единиц</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характеризует протяженность отремонтированных автомобильных дорог общего пользования местного значения за отчетный год</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552"/>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15</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Протяженность отремонтированных автомобильных дорог общего пользования</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км</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определяется по ф</w:t>
            </w:r>
            <w:r w:rsidR="00052973">
              <w:rPr>
                <w:rFonts w:ascii="Arial" w:hAnsi="Arial" w:cs="Arial"/>
                <w:sz w:val="24"/>
                <w:szCs w:val="24"/>
              </w:rPr>
              <w:t xml:space="preserve">актической протяженности </w:t>
            </w:r>
            <w:proofErr w:type="spellStart"/>
            <w:r w:rsidR="00052973">
              <w:rPr>
                <w:rFonts w:ascii="Arial" w:hAnsi="Arial" w:cs="Arial"/>
                <w:sz w:val="24"/>
                <w:szCs w:val="24"/>
              </w:rPr>
              <w:t>оформлеенных</w:t>
            </w:r>
            <w:proofErr w:type="spellEnd"/>
            <w:r w:rsidR="00052973">
              <w:rPr>
                <w:rFonts w:ascii="Arial" w:hAnsi="Arial" w:cs="Arial"/>
                <w:sz w:val="24"/>
                <w:szCs w:val="24"/>
              </w:rPr>
              <w:t xml:space="preserve"> в собственность бес</w:t>
            </w:r>
            <w:r w:rsidRPr="0049405C">
              <w:rPr>
                <w:rFonts w:ascii="Arial" w:hAnsi="Arial" w:cs="Arial"/>
                <w:sz w:val="24"/>
                <w:szCs w:val="24"/>
              </w:rPr>
              <w:t xml:space="preserve">хозных дорог </w:t>
            </w:r>
            <w:proofErr w:type="gramStart"/>
            <w:r w:rsidRPr="0049405C">
              <w:rPr>
                <w:rFonts w:ascii="Arial" w:hAnsi="Arial" w:cs="Arial"/>
                <w:sz w:val="24"/>
                <w:szCs w:val="24"/>
              </w:rPr>
              <w:t>за</w:t>
            </w:r>
            <w:proofErr w:type="gramEnd"/>
            <w:r w:rsidRPr="0049405C">
              <w:rPr>
                <w:rFonts w:ascii="Arial" w:hAnsi="Arial" w:cs="Arial"/>
                <w:sz w:val="24"/>
                <w:szCs w:val="24"/>
              </w:rPr>
              <w:t xml:space="preserve"> отчетный</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826"/>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16</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Про</w:t>
            </w:r>
            <w:r w:rsidRPr="0049405C">
              <w:rPr>
                <w:rStyle w:val="29pt"/>
                <w:sz w:val="24"/>
                <w:szCs w:val="24"/>
              </w:rPr>
              <w:t>т</w:t>
            </w:r>
            <w:r w:rsidRPr="0049405C">
              <w:rPr>
                <w:rFonts w:ascii="Arial" w:hAnsi="Arial" w:cs="Arial"/>
                <w:sz w:val="24"/>
                <w:szCs w:val="24"/>
              </w:rPr>
              <w:t>яженность оформленных в собственность бесхозяйных автомобильных дорог</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км</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Показатель определяется по ф</w:t>
            </w:r>
            <w:r w:rsidR="00052973">
              <w:rPr>
                <w:rFonts w:ascii="Arial" w:hAnsi="Arial" w:cs="Arial"/>
                <w:sz w:val="24"/>
                <w:szCs w:val="24"/>
              </w:rPr>
              <w:t xml:space="preserve">актической протяженности </w:t>
            </w:r>
            <w:proofErr w:type="spellStart"/>
            <w:r w:rsidR="00052973">
              <w:rPr>
                <w:rFonts w:ascii="Arial" w:hAnsi="Arial" w:cs="Arial"/>
                <w:sz w:val="24"/>
                <w:szCs w:val="24"/>
              </w:rPr>
              <w:t>оформлеенных</w:t>
            </w:r>
            <w:proofErr w:type="spellEnd"/>
            <w:r w:rsidR="00052973">
              <w:rPr>
                <w:rFonts w:ascii="Arial" w:hAnsi="Arial" w:cs="Arial"/>
                <w:sz w:val="24"/>
                <w:szCs w:val="24"/>
              </w:rPr>
              <w:t xml:space="preserve"> в собственность бес</w:t>
            </w:r>
            <w:bookmarkStart w:id="10" w:name="_GoBack"/>
            <w:bookmarkEnd w:id="10"/>
            <w:r w:rsidRPr="0049405C">
              <w:rPr>
                <w:rFonts w:ascii="Arial" w:hAnsi="Arial" w:cs="Arial"/>
                <w:sz w:val="24"/>
                <w:szCs w:val="24"/>
              </w:rPr>
              <w:t>хозных дорог за отчетный год</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552"/>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17</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Выполнение программы "Удобная парковка"</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 xml:space="preserve">Показатель характеризует протяженность </w:t>
            </w:r>
            <w:proofErr w:type="spellStart"/>
            <w:r w:rsidRPr="0049405C">
              <w:rPr>
                <w:rFonts w:ascii="Arial" w:hAnsi="Arial" w:cs="Arial"/>
                <w:sz w:val="24"/>
                <w:szCs w:val="24"/>
              </w:rPr>
              <w:t>веломаршрутов</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r w:rsidR="007C754F" w:rsidRPr="0049405C" w:rsidTr="0049405C">
        <w:trPr>
          <w:trHeight w:val="858"/>
          <w:jc w:val="center"/>
        </w:trPr>
        <w:tc>
          <w:tcPr>
            <w:tcW w:w="13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lastRenderedPageBreak/>
              <w:t>18</w:t>
            </w:r>
          </w:p>
        </w:tc>
        <w:tc>
          <w:tcPr>
            <w:tcW w:w="1708" w:type="pct"/>
            <w:gridSpan w:val="2"/>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Объем неэффективных расходов в сфере организации муниципального управления</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49405C" w:rsidP="0049405C">
            <w:pPr>
              <w:spacing w:after="0" w:line="240" w:lineRule="auto"/>
              <w:rPr>
                <w:rFonts w:ascii="Arial" w:hAnsi="Arial" w:cs="Arial"/>
                <w:sz w:val="24"/>
                <w:szCs w:val="24"/>
              </w:rPr>
            </w:pPr>
            <w:r w:rsidRPr="0049405C">
              <w:rPr>
                <w:rFonts w:ascii="Arial" w:hAnsi="Arial" w:cs="Arial"/>
                <w:sz w:val="24"/>
                <w:szCs w:val="24"/>
              </w:rPr>
              <w:t>Т</w:t>
            </w:r>
            <w:r w:rsidR="006B4D78" w:rsidRPr="0049405C">
              <w:rPr>
                <w:rFonts w:ascii="Arial" w:hAnsi="Arial" w:cs="Arial"/>
                <w:sz w:val="24"/>
                <w:szCs w:val="24"/>
              </w:rPr>
              <w:t>ыс.</w:t>
            </w:r>
            <w:r>
              <w:rPr>
                <w:rFonts w:ascii="Arial" w:hAnsi="Arial" w:cs="Arial"/>
                <w:sz w:val="24"/>
                <w:szCs w:val="24"/>
              </w:rPr>
              <w:t xml:space="preserve"> </w:t>
            </w:r>
            <w:r w:rsidR="006B4D78" w:rsidRPr="0049405C">
              <w:rPr>
                <w:rFonts w:ascii="Arial" w:hAnsi="Arial" w:cs="Arial"/>
                <w:sz w:val="24"/>
                <w:szCs w:val="24"/>
              </w:rPr>
              <w:t>руб.</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Оценивается по результатам проверки Счетной палаты Пушкинского муниципального района Московской области</w:t>
            </w:r>
          </w:p>
        </w:tc>
        <w:tc>
          <w:tcPr>
            <w:tcW w:w="617" w:type="pct"/>
            <w:tcBorders>
              <w:top w:val="single" w:sz="4" w:space="0" w:color="auto"/>
              <w:left w:val="single" w:sz="4" w:space="0" w:color="auto"/>
              <w:bottom w:val="single" w:sz="4" w:space="0" w:color="auto"/>
              <w:right w:val="single" w:sz="4" w:space="0" w:color="auto"/>
            </w:tcBorders>
            <w:shd w:val="clear" w:color="auto" w:fill="FFFFFF"/>
          </w:tcPr>
          <w:p w:rsidR="006B4D78" w:rsidRPr="0049405C" w:rsidRDefault="006B4D78" w:rsidP="0049405C">
            <w:pPr>
              <w:spacing w:after="0" w:line="240" w:lineRule="auto"/>
              <w:rPr>
                <w:rFonts w:ascii="Arial" w:hAnsi="Arial" w:cs="Arial"/>
                <w:sz w:val="24"/>
                <w:szCs w:val="24"/>
              </w:rPr>
            </w:pPr>
            <w:r w:rsidRPr="0049405C">
              <w:rPr>
                <w:rFonts w:ascii="Arial" w:hAnsi="Arial" w:cs="Arial"/>
                <w:sz w:val="24"/>
                <w:szCs w:val="24"/>
              </w:rPr>
              <w:t>Ежеквартально</w:t>
            </w:r>
          </w:p>
        </w:tc>
      </w:tr>
    </w:tbl>
    <w:p w:rsidR="006B4D78" w:rsidRPr="0049405C" w:rsidRDefault="006B4D78" w:rsidP="0049405C">
      <w:pPr>
        <w:spacing w:after="0" w:line="240" w:lineRule="auto"/>
        <w:rPr>
          <w:rFonts w:ascii="Arial" w:hAnsi="Arial" w:cs="Arial"/>
          <w:sz w:val="24"/>
          <w:szCs w:val="24"/>
        </w:rPr>
      </w:pPr>
    </w:p>
    <w:p w:rsidR="006B4D78" w:rsidRDefault="0049405C" w:rsidP="0049405C">
      <w:pPr>
        <w:pStyle w:val="3"/>
        <w:spacing w:before="0" w:after="0" w:line="240" w:lineRule="auto"/>
        <w:ind w:firstLine="0"/>
        <w:jc w:val="right"/>
      </w:pPr>
      <w:r>
        <w:t>Приложение № 4 к подпрограмме 2</w:t>
      </w:r>
    </w:p>
    <w:p w:rsidR="0049405C" w:rsidRDefault="0049405C" w:rsidP="0049405C">
      <w:pPr>
        <w:pStyle w:val="3"/>
        <w:spacing w:before="0" w:after="0" w:line="240" w:lineRule="auto"/>
        <w:ind w:firstLine="0"/>
        <w:jc w:val="right"/>
      </w:pPr>
    </w:p>
    <w:p w:rsidR="0049405C" w:rsidRDefault="0049405C" w:rsidP="0049405C">
      <w:pPr>
        <w:pStyle w:val="3"/>
        <w:spacing w:before="0" w:after="0" w:line="240" w:lineRule="auto"/>
        <w:ind w:firstLine="0"/>
        <w:jc w:val="center"/>
      </w:pPr>
      <w:r>
        <w:t xml:space="preserve">Предоставление обоснования финансовых ресурсов, необходимых для реализации подпрограммы </w:t>
      </w:r>
    </w:p>
    <w:p w:rsidR="0049405C" w:rsidRDefault="0049405C" w:rsidP="0049405C">
      <w:pPr>
        <w:pStyle w:val="3"/>
        <w:spacing w:before="0" w:after="0" w:line="240" w:lineRule="auto"/>
        <w:ind w:firstLine="0"/>
        <w:jc w:val="center"/>
      </w:pPr>
      <w:r>
        <w:t xml:space="preserve">«Функционирование и развитие сети автомобильных дорог» </w:t>
      </w:r>
    </w:p>
    <w:p w:rsidR="0049405C" w:rsidRDefault="0049405C" w:rsidP="0049405C">
      <w:pPr>
        <w:pStyle w:val="3"/>
        <w:spacing w:before="0" w:after="0" w:line="240" w:lineRule="auto"/>
        <w:ind w:firstLine="0"/>
        <w:jc w:val="center"/>
      </w:pPr>
    </w:p>
    <w:tbl>
      <w:tblPr>
        <w:tblW w:w="5000" w:type="pct"/>
        <w:tblLayout w:type="fixed"/>
        <w:tblCellMar>
          <w:left w:w="10" w:type="dxa"/>
          <w:right w:w="10" w:type="dxa"/>
        </w:tblCellMar>
        <w:tblLook w:val="0000" w:firstRow="0" w:lastRow="0" w:firstColumn="0" w:lastColumn="0" w:noHBand="0" w:noVBand="0"/>
      </w:tblPr>
      <w:tblGrid>
        <w:gridCol w:w="2418"/>
        <w:gridCol w:w="1988"/>
        <w:gridCol w:w="3401"/>
        <w:gridCol w:w="1134"/>
        <w:gridCol w:w="1134"/>
        <w:gridCol w:w="1134"/>
        <w:gridCol w:w="1134"/>
        <w:gridCol w:w="1137"/>
        <w:gridCol w:w="1676"/>
      </w:tblGrid>
      <w:tr w:rsidR="007C754F" w:rsidRPr="007C754F" w:rsidTr="007C754F">
        <w:trPr>
          <w:trHeight w:val="706"/>
        </w:trPr>
        <w:tc>
          <w:tcPr>
            <w:tcW w:w="798"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Наименование мероприятия муниципальной подпрограммы</w:t>
            </w:r>
          </w:p>
        </w:tc>
        <w:tc>
          <w:tcPr>
            <w:tcW w:w="656"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Источник финансирования</w:t>
            </w:r>
          </w:p>
        </w:tc>
        <w:tc>
          <w:tcPr>
            <w:tcW w:w="1122"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Расчет необходимых финансовых ресурсов на реализацию мероприятия</w:t>
            </w:r>
          </w:p>
        </w:tc>
        <w:tc>
          <w:tcPr>
            <w:tcW w:w="1871" w:type="pct"/>
            <w:gridSpan w:val="5"/>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Общий объем финансовых ресурсов, необходимых для реализации мероприятия, в том числе по годам</w:t>
            </w:r>
          </w:p>
        </w:tc>
        <w:tc>
          <w:tcPr>
            <w:tcW w:w="554"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Эксплуатационные расходы, возникающие в результате реализации мероприятия</w:t>
            </w:r>
          </w:p>
        </w:tc>
      </w:tr>
      <w:tr w:rsidR="007C754F" w:rsidRPr="007C754F" w:rsidTr="007C754F">
        <w:trPr>
          <w:trHeight w:val="283"/>
        </w:trPr>
        <w:tc>
          <w:tcPr>
            <w:tcW w:w="798"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656"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1122"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 xml:space="preserve"> </w:t>
            </w:r>
            <w:r w:rsidR="0049405C" w:rsidRPr="007C754F">
              <w:rPr>
                <w:rFonts w:ascii="Arial" w:hAnsi="Arial" w:cs="Arial"/>
                <w:sz w:val="24"/>
                <w:szCs w:val="24"/>
              </w:rPr>
              <w:t xml:space="preserve">2017 </w:t>
            </w:r>
            <w:r>
              <w:rPr>
                <w:rFonts w:ascii="Arial" w:hAnsi="Arial" w:cs="Arial"/>
                <w:sz w:val="24"/>
                <w:szCs w:val="24"/>
              </w:rPr>
              <w:t xml:space="preserve"> </w:t>
            </w:r>
            <w:r w:rsidR="0049405C" w:rsidRPr="007C754F">
              <w:rPr>
                <w:rFonts w:ascii="Arial" w:hAnsi="Arial" w:cs="Arial"/>
                <w:sz w:val="24"/>
                <w:szCs w:val="24"/>
              </w:rPr>
              <w:t xml:space="preserve">2018 </w:t>
            </w:r>
            <w:r>
              <w:rPr>
                <w:rFonts w:ascii="Arial" w:hAnsi="Arial" w:cs="Arial"/>
                <w:sz w:val="24"/>
                <w:szCs w:val="24"/>
              </w:rPr>
              <w:t xml:space="preserve"> </w:t>
            </w:r>
            <w:r w:rsidR="0049405C" w:rsidRPr="007C754F">
              <w:rPr>
                <w:rFonts w:ascii="Arial" w:hAnsi="Arial" w:cs="Arial"/>
                <w:sz w:val="24"/>
                <w:szCs w:val="24"/>
              </w:rPr>
              <w:t xml:space="preserve">2019 </w:t>
            </w:r>
            <w:r>
              <w:rPr>
                <w:rFonts w:ascii="Arial" w:hAnsi="Arial" w:cs="Arial"/>
                <w:sz w:val="24"/>
                <w:szCs w:val="24"/>
              </w:rPr>
              <w:t xml:space="preserve"> </w:t>
            </w:r>
            <w:r w:rsidR="0049405C" w:rsidRPr="007C754F">
              <w:rPr>
                <w:rFonts w:ascii="Arial" w:hAnsi="Arial" w:cs="Arial"/>
                <w:sz w:val="24"/>
                <w:szCs w:val="24"/>
              </w:rPr>
              <w:t xml:space="preserve">2020 </w:t>
            </w:r>
            <w:r>
              <w:rPr>
                <w:rFonts w:ascii="Arial" w:hAnsi="Arial" w:cs="Arial"/>
                <w:sz w:val="24"/>
                <w:szCs w:val="24"/>
              </w:rPr>
              <w:t xml:space="preserve"> </w:t>
            </w:r>
            <w:r w:rsidR="0049405C" w:rsidRPr="007C754F">
              <w:rPr>
                <w:rFonts w:ascii="Arial" w:hAnsi="Arial" w:cs="Arial"/>
                <w:sz w:val="24"/>
                <w:szCs w:val="24"/>
              </w:rPr>
              <w:t>2021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2017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2018</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2019</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2020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2021</w:t>
            </w:r>
          </w:p>
        </w:tc>
        <w:tc>
          <w:tcPr>
            <w:tcW w:w="554"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r>
      <w:tr w:rsidR="007C754F" w:rsidRPr="007C754F" w:rsidTr="007C754F">
        <w:trPr>
          <w:trHeight w:val="917"/>
        </w:trPr>
        <w:tc>
          <w:tcPr>
            <w:tcW w:w="798"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Подпрограмма</w:t>
            </w:r>
          </w:p>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«Функционирование и развитие сети автомобильных дорог»</w:t>
            </w: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бюджета Пушкинского муниципального района</w:t>
            </w:r>
          </w:p>
        </w:tc>
        <w:tc>
          <w:tcPr>
            <w:tcW w:w="1122"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40</w:t>
            </w:r>
            <w:r w:rsidR="0049405C" w:rsidRPr="007C754F">
              <w:rPr>
                <w:rFonts w:ascii="Arial" w:hAnsi="Arial" w:cs="Arial"/>
                <w:sz w:val="24"/>
                <w:szCs w:val="24"/>
              </w:rPr>
              <w:t>529,0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30</w:t>
            </w:r>
            <w:r w:rsidR="0049405C" w:rsidRPr="007C754F">
              <w:rPr>
                <w:rFonts w:ascii="Arial" w:hAnsi="Arial" w:cs="Arial"/>
                <w:sz w:val="24"/>
                <w:szCs w:val="24"/>
              </w:rPr>
              <w:t>357,8</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30</w:t>
            </w:r>
            <w:r w:rsidR="0049405C" w:rsidRPr="007C754F">
              <w:rPr>
                <w:rFonts w:ascii="Arial" w:hAnsi="Arial" w:cs="Arial"/>
                <w:sz w:val="24"/>
                <w:szCs w:val="24"/>
              </w:rPr>
              <w:t>357,8</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30</w:t>
            </w:r>
            <w:r w:rsidR="0049405C" w:rsidRPr="007C754F">
              <w:rPr>
                <w:rFonts w:ascii="Arial" w:hAnsi="Arial" w:cs="Arial"/>
                <w:sz w:val="24"/>
                <w:szCs w:val="24"/>
              </w:rPr>
              <w:t>357,8</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56</w:t>
            </w:r>
            <w:r w:rsidR="0049405C" w:rsidRPr="007C754F">
              <w:rPr>
                <w:rFonts w:ascii="Arial" w:hAnsi="Arial" w:cs="Arial"/>
                <w:sz w:val="24"/>
                <w:szCs w:val="24"/>
              </w:rPr>
              <w:t>136,8</w:t>
            </w:r>
          </w:p>
        </w:tc>
        <w:tc>
          <w:tcPr>
            <w:tcW w:w="554"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r>
      <w:tr w:rsidR="007C754F" w:rsidRPr="007C754F" w:rsidTr="007C754F">
        <w:trPr>
          <w:trHeight w:val="878"/>
        </w:trPr>
        <w:tc>
          <w:tcPr>
            <w:tcW w:w="798" w:type="pct"/>
            <w:vMerge/>
            <w:tcBorders>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бюджетов городских поселений</w:t>
            </w:r>
          </w:p>
        </w:tc>
        <w:tc>
          <w:tcPr>
            <w:tcW w:w="1122" w:type="pct"/>
            <w:vMerge/>
            <w:tcBorders>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51</w:t>
            </w:r>
            <w:r w:rsidR="0049405C" w:rsidRPr="007C754F">
              <w:rPr>
                <w:rFonts w:ascii="Arial" w:hAnsi="Arial" w:cs="Arial"/>
                <w:sz w:val="24"/>
                <w:szCs w:val="24"/>
              </w:rPr>
              <w:t>238,2</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554" w:type="pct"/>
            <w:vMerge/>
            <w:tcBorders>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r>
      <w:tr w:rsidR="007C754F" w:rsidRPr="007C754F" w:rsidTr="007C754F">
        <w:trPr>
          <w:trHeight w:val="662"/>
        </w:trPr>
        <w:tc>
          <w:tcPr>
            <w:tcW w:w="798"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бюджета Московской области</w:t>
            </w:r>
          </w:p>
        </w:tc>
        <w:tc>
          <w:tcPr>
            <w:tcW w:w="1122"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83</w:t>
            </w:r>
            <w:r w:rsidR="0049405C" w:rsidRPr="007C754F">
              <w:rPr>
                <w:rFonts w:ascii="Arial" w:hAnsi="Arial" w:cs="Arial"/>
                <w:sz w:val="24"/>
                <w:szCs w:val="24"/>
              </w:rPr>
              <w:t>524,7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554"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r>
      <w:tr w:rsidR="007C754F" w:rsidRPr="007C754F" w:rsidTr="007C754F">
        <w:trPr>
          <w:trHeight w:val="893"/>
        </w:trPr>
        <w:tc>
          <w:tcPr>
            <w:tcW w:w="798"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 xml:space="preserve">Содержание дорог до </w:t>
            </w:r>
            <w:proofErr w:type="gramStart"/>
            <w:r w:rsidRPr="007C754F">
              <w:rPr>
                <w:rFonts w:ascii="Arial" w:hAnsi="Arial" w:cs="Arial"/>
                <w:sz w:val="24"/>
                <w:szCs w:val="24"/>
              </w:rPr>
              <w:t>нормативного</w:t>
            </w:r>
            <w:proofErr w:type="gramEnd"/>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бюджета Пушкинского муниципального района</w:t>
            </w:r>
          </w:p>
        </w:tc>
        <w:tc>
          <w:tcPr>
            <w:tcW w:w="1122"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 xml:space="preserve">Расчет нормативов расходов на содержание и ремонт автомобильных дорог в соответствии с законом Московской области от 20 </w:t>
            </w:r>
            <w:r w:rsidRPr="007C754F">
              <w:rPr>
                <w:rFonts w:ascii="Arial" w:hAnsi="Arial" w:cs="Arial"/>
                <w:sz w:val="24"/>
                <w:szCs w:val="24"/>
              </w:rPr>
              <w:lastRenderedPageBreak/>
              <w:t xml:space="preserve">октября 2011 г. </w:t>
            </w:r>
            <w:r w:rsidR="007C754F">
              <w:rPr>
                <w:rFonts w:ascii="Arial" w:hAnsi="Arial" w:cs="Arial"/>
                <w:sz w:val="24"/>
                <w:szCs w:val="24"/>
              </w:rPr>
              <w:t>№</w:t>
            </w:r>
            <w:r w:rsidRPr="007C754F">
              <w:rPr>
                <w:rFonts w:ascii="Arial" w:hAnsi="Arial" w:cs="Arial"/>
                <w:sz w:val="24"/>
                <w:szCs w:val="24"/>
              </w:rPr>
              <w:t xml:space="preserve"> 5/173-П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lastRenderedPageBreak/>
              <w:t>14</w:t>
            </w:r>
            <w:r w:rsidR="0049405C" w:rsidRPr="007C754F">
              <w:rPr>
                <w:rFonts w:ascii="Arial" w:hAnsi="Arial" w:cs="Arial"/>
                <w:sz w:val="24"/>
                <w:szCs w:val="24"/>
              </w:rPr>
              <w:t>835,6</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10</w:t>
            </w:r>
            <w:r w:rsidR="0049405C" w:rsidRPr="007C754F">
              <w:rPr>
                <w:rFonts w:ascii="Arial" w:hAnsi="Arial" w:cs="Arial"/>
                <w:sz w:val="24"/>
                <w:szCs w:val="24"/>
              </w:rPr>
              <w:t>050,9</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10</w:t>
            </w:r>
            <w:r w:rsidR="0049405C" w:rsidRPr="007C754F">
              <w:rPr>
                <w:rFonts w:ascii="Arial" w:hAnsi="Arial" w:cs="Arial"/>
                <w:sz w:val="24"/>
                <w:szCs w:val="24"/>
              </w:rPr>
              <w:t>050,9</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10</w:t>
            </w:r>
            <w:r w:rsidR="0049405C" w:rsidRPr="007C754F">
              <w:rPr>
                <w:rFonts w:ascii="Arial" w:hAnsi="Arial" w:cs="Arial"/>
                <w:sz w:val="24"/>
                <w:szCs w:val="24"/>
              </w:rPr>
              <w:t>050,9</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21</w:t>
            </w:r>
            <w:r w:rsidR="0049405C" w:rsidRPr="007C754F">
              <w:rPr>
                <w:rFonts w:ascii="Arial" w:hAnsi="Arial" w:cs="Arial"/>
                <w:sz w:val="24"/>
                <w:szCs w:val="24"/>
              </w:rPr>
              <w:t>961,5</w:t>
            </w: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r>
      <w:tr w:rsidR="007C754F" w:rsidRPr="007C754F" w:rsidTr="007C754F">
        <w:trPr>
          <w:trHeight w:val="893"/>
        </w:trPr>
        <w:tc>
          <w:tcPr>
            <w:tcW w:w="798"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бюджетов городских поселений</w:t>
            </w:r>
          </w:p>
        </w:tc>
        <w:tc>
          <w:tcPr>
            <w:tcW w:w="1122" w:type="pct"/>
            <w:vMerge/>
            <w:tcBorders>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14</w:t>
            </w:r>
            <w:r w:rsidR="0049405C" w:rsidRPr="007C754F">
              <w:rPr>
                <w:rFonts w:ascii="Arial" w:hAnsi="Arial" w:cs="Arial"/>
                <w:sz w:val="24"/>
                <w:szCs w:val="24"/>
              </w:rPr>
              <w:t>326,4</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r>
      <w:tr w:rsidR="007C754F" w:rsidRPr="007C754F" w:rsidTr="007C754F">
        <w:trPr>
          <w:trHeight w:val="917"/>
        </w:trPr>
        <w:tc>
          <w:tcPr>
            <w:tcW w:w="798"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lastRenderedPageBreak/>
              <w:t>Ремонт и капитальный ремонт</w:t>
            </w:r>
            <w:r w:rsidR="007C754F">
              <w:rPr>
                <w:rFonts w:ascii="Arial" w:hAnsi="Arial" w:cs="Arial"/>
                <w:sz w:val="24"/>
                <w:szCs w:val="24"/>
              </w:rPr>
              <w:t xml:space="preserve"> </w:t>
            </w:r>
            <w:r w:rsidRPr="007C754F">
              <w:rPr>
                <w:rFonts w:ascii="Arial" w:hAnsi="Arial" w:cs="Arial"/>
                <w:sz w:val="24"/>
                <w:szCs w:val="24"/>
              </w:rPr>
              <w:t>автомобильных дорог общего пользования местного значения</w:t>
            </w: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бюджета Пушкинского муниципального района</w:t>
            </w:r>
          </w:p>
        </w:tc>
        <w:tc>
          <w:tcPr>
            <w:tcW w:w="1122" w:type="pct"/>
            <w:vMerge/>
            <w:tcBorders>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15</w:t>
            </w:r>
            <w:r w:rsidR="0049405C" w:rsidRPr="007C754F">
              <w:rPr>
                <w:rFonts w:ascii="Arial" w:hAnsi="Arial" w:cs="Arial"/>
                <w:sz w:val="24"/>
                <w:szCs w:val="24"/>
              </w:rPr>
              <w:t>571,0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1</w:t>
            </w:r>
            <w:r w:rsidR="007C754F">
              <w:rPr>
                <w:rFonts w:ascii="Arial" w:hAnsi="Arial" w:cs="Arial"/>
                <w:sz w:val="24"/>
                <w:szCs w:val="24"/>
              </w:rPr>
              <w:t>1</w:t>
            </w:r>
            <w:r w:rsidRPr="007C754F">
              <w:rPr>
                <w:rFonts w:ascii="Arial" w:hAnsi="Arial" w:cs="Arial"/>
                <w:sz w:val="24"/>
                <w:szCs w:val="24"/>
              </w:rPr>
              <w:t>200,0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11</w:t>
            </w:r>
            <w:r w:rsidR="0049405C" w:rsidRPr="007C754F">
              <w:rPr>
                <w:rFonts w:ascii="Arial" w:hAnsi="Arial" w:cs="Arial"/>
                <w:sz w:val="24"/>
                <w:szCs w:val="24"/>
              </w:rPr>
              <w:t>200,0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11</w:t>
            </w:r>
            <w:r w:rsidR="0049405C" w:rsidRPr="007C754F">
              <w:rPr>
                <w:rFonts w:ascii="Arial" w:hAnsi="Arial" w:cs="Arial"/>
                <w:sz w:val="24"/>
                <w:szCs w:val="24"/>
              </w:rPr>
              <w:t>200,0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24</w:t>
            </w:r>
            <w:r w:rsidR="0049405C" w:rsidRPr="007C754F">
              <w:rPr>
                <w:rFonts w:ascii="Arial" w:hAnsi="Arial" w:cs="Arial"/>
                <w:sz w:val="24"/>
                <w:szCs w:val="24"/>
              </w:rPr>
              <w:t>157,7</w:t>
            </w:r>
          </w:p>
        </w:tc>
        <w:tc>
          <w:tcPr>
            <w:tcW w:w="554" w:type="pct"/>
            <w:vMerge w:val="restart"/>
            <w:tcBorders>
              <w:top w:val="single" w:sz="4" w:space="0" w:color="auto"/>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r>
      <w:tr w:rsidR="007C754F" w:rsidRPr="007C754F" w:rsidTr="007C754F">
        <w:trPr>
          <w:trHeight w:val="475"/>
        </w:trPr>
        <w:tc>
          <w:tcPr>
            <w:tcW w:w="798" w:type="pct"/>
            <w:vMerge/>
            <w:tcBorders>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бюджетов городских поселений</w:t>
            </w:r>
          </w:p>
        </w:tc>
        <w:tc>
          <w:tcPr>
            <w:tcW w:w="1122" w:type="pct"/>
            <w:vMerge/>
            <w:tcBorders>
              <w:left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7C754F" w:rsidP="007C754F">
            <w:pPr>
              <w:spacing w:after="0" w:line="240" w:lineRule="auto"/>
              <w:rPr>
                <w:rFonts w:ascii="Arial" w:hAnsi="Arial" w:cs="Arial"/>
                <w:sz w:val="24"/>
                <w:szCs w:val="24"/>
              </w:rPr>
            </w:pPr>
            <w:r>
              <w:rPr>
                <w:rFonts w:ascii="Arial" w:hAnsi="Arial" w:cs="Arial"/>
                <w:sz w:val="24"/>
                <w:szCs w:val="24"/>
              </w:rPr>
              <w:t>36</w:t>
            </w:r>
            <w:r w:rsidR="0049405C" w:rsidRPr="007C754F">
              <w:rPr>
                <w:rFonts w:ascii="Arial" w:hAnsi="Arial" w:cs="Arial"/>
                <w:sz w:val="24"/>
                <w:szCs w:val="24"/>
              </w:rPr>
              <w:t>911,7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554"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r>
      <w:tr w:rsidR="007C754F" w:rsidRPr="007C754F" w:rsidTr="007C754F">
        <w:trPr>
          <w:trHeight w:val="475"/>
        </w:trPr>
        <w:tc>
          <w:tcPr>
            <w:tcW w:w="798"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бюджета Московской области</w:t>
            </w:r>
          </w:p>
        </w:tc>
        <w:tc>
          <w:tcPr>
            <w:tcW w:w="1122" w:type="pct"/>
            <w:vMerge/>
            <w:tcBorders>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7C754F" w:rsidRDefault="007C754F" w:rsidP="007C754F">
            <w:pPr>
              <w:spacing w:after="0" w:line="240" w:lineRule="auto"/>
              <w:rPr>
                <w:rFonts w:ascii="Arial" w:hAnsi="Arial" w:cs="Arial"/>
                <w:sz w:val="24"/>
                <w:szCs w:val="24"/>
              </w:rPr>
            </w:pPr>
            <w:r>
              <w:rPr>
                <w:rFonts w:ascii="Arial" w:hAnsi="Arial" w:cs="Arial"/>
                <w:sz w:val="24"/>
                <w:szCs w:val="24"/>
              </w:rPr>
              <w:t>83</w:t>
            </w:r>
          </w:p>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524,7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r>
      <w:tr w:rsidR="007C754F" w:rsidRPr="007C754F" w:rsidTr="007C754F">
        <w:trPr>
          <w:trHeight w:val="696"/>
        </w:trPr>
        <w:tc>
          <w:tcPr>
            <w:tcW w:w="798"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Проектирование автомобильных дорог</w:t>
            </w: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бюджетов городских поселений</w:t>
            </w:r>
          </w:p>
        </w:tc>
        <w:tc>
          <w:tcPr>
            <w:tcW w:w="1122"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Объем средств определен как средняя стоимость по коммерческим предложениям без учета индекса инфляции</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r>
      <w:tr w:rsidR="007C754F" w:rsidRPr="007C754F" w:rsidTr="007C754F">
        <w:trPr>
          <w:trHeight w:val="1843"/>
        </w:trPr>
        <w:tc>
          <w:tcPr>
            <w:tcW w:w="798"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Лабораторные испытания дорожно-строительных материалов для контроля качества устройства асфальтобетонного покрытия на дорогах общего пользования Пушкинского муниципального района</w:t>
            </w:r>
          </w:p>
        </w:tc>
        <w:tc>
          <w:tcPr>
            <w:tcW w:w="656"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Средства бюджета Пушкинского муниципального района</w:t>
            </w:r>
          </w:p>
        </w:tc>
        <w:tc>
          <w:tcPr>
            <w:tcW w:w="1122"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Объем средств определен как средняя стоимость по коммерческим предложениям без учета индекса инфляции</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809,1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c>
          <w:tcPr>
            <w:tcW w:w="554" w:type="pct"/>
            <w:tcBorders>
              <w:top w:val="single" w:sz="4" w:space="0" w:color="auto"/>
              <w:left w:val="single" w:sz="4" w:space="0" w:color="auto"/>
              <w:bottom w:val="single" w:sz="4" w:space="0" w:color="auto"/>
              <w:right w:val="single" w:sz="4" w:space="0" w:color="auto"/>
            </w:tcBorders>
            <w:shd w:val="clear" w:color="auto" w:fill="FFFFFF"/>
          </w:tcPr>
          <w:p w:rsidR="0049405C" w:rsidRPr="007C754F" w:rsidRDefault="0049405C" w:rsidP="007C754F">
            <w:pPr>
              <w:spacing w:after="0" w:line="240" w:lineRule="auto"/>
              <w:rPr>
                <w:rFonts w:ascii="Arial" w:hAnsi="Arial" w:cs="Arial"/>
                <w:sz w:val="24"/>
                <w:szCs w:val="24"/>
              </w:rPr>
            </w:pPr>
            <w:r w:rsidRPr="007C754F">
              <w:rPr>
                <w:rFonts w:ascii="Arial" w:hAnsi="Arial" w:cs="Arial"/>
                <w:sz w:val="24"/>
                <w:szCs w:val="24"/>
              </w:rPr>
              <w:t>0,0</w:t>
            </w:r>
          </w:p>
        </w:tc>
      </w:tr>
    </w:tbl>
    <w:p w:rsidR="0049405C" w:rsidRPr="0049405C" w:rsidRDefault="0049405C" w:rsidP="007C754F">
      <w:pPr>
        <w:pStyle w:val="3"/>
        <w:spacing w:before="0" w:after="0" w:line="240" w:lineRule="auto"/>
        <w:ind w:firstLine="0"/>
        <w:jc w:val="center"/>
      </w:pPr>
    </w:p>
    <w:p w:rsidR="00202628" w:rsidRPr="0049405C" w:rsidRDefault="007C754F" w:rsidP="007C754F">
      <w:pPr>
        <w:pStyle w:val="3"/>
        <w:spacing w:before="0" w:after="0" w:line="240" w:lineRule="auto"/>
        <w:ind w:firstLine="0"/>
        <w:jc w:val="right"/>
      </w:pPr>
      <w:r>
        <w:lastRenderedPageBreak/>
        <w:t>Приложение № 2 к Программе</w:t>
      </w:r>
    </w:p>
    <w:p w:rsidR="00202628" w:rsidRDefault="00202628" w:rsidP="00202628">
      <w:pPr>
        <w:pStyle w:val="3"/>
        <w:spacing w:before="0" w:after="0" w:line="240" w:lineRule="auto"/>
        <w:ind w:firstLine="0"/>
      </w:pPr>
    </w:p>
    <w:p w:rsidR="007C754F" w:rsidRDefault="007C754F" w:rsidP="007C754F">
      <w:pPr>
        <w:pStyle w:val="3"/>
        <w:spacing w:before="0" w:after="0" w:line="240" w:lineRule="auto"/>
        <w:ind w:firstLine="0"/>
        <w:jc w:val="center"/>
      </w:pPr>
      <w:r>
        <w:t>Подпрограмма «Безопасность дорожного движения»</w:t>
      </w:r>
    </w:p>
    <w:p w:rsidR="007C754F" w:rsidRDefault="007C754F" w:rsidP="007C754F">
      <w:pPr>
        <w:pStyle w:val="3"/>
        <w:spacing w:before="0" w:after="0" w:line="240" w:lineRule="auto"/>
        <w:ind w:firstLine="0"/>
        <w:jc w:val="center"/>
      </w:pPr>
      <w:r>
        <w:t>Паспорт подпрограммы</w:t>
      </w:r>
    </w:p>
    <w:p w:rsidR="007C754F" w:rsidRDefault="007C754F" w:rsidP="007C754F">
      <w:pPr>
        <w:pStyle w:val="3"/>
        <w:spacing w:before="0" w:after="0" w:line="240" w:lineRule="auto"/>
        <w:ind w:firstLine="0"/>
        <w:jc w:val="center"/>
      </w:pPr>
    </w:p>
    <w:tbl>
      <w:tblPr>
        <w:tblW w:w="5000" w:type="pct"/>
        <w:jc w:val="center"/>
        <w:tblCellMar>
          <w:left w:w="10" w:type="dxa"/>
          <w:right w:w="10" w:type="dxa"/>
        </w:tblCellMar>
        <w:tblLook w:val="0000" w:firstRow="0" w:lastRow="0" w:firstColumn="0" w:lastColumn="0" w:noHBand="0" w:noVBand="0"/>
      </w:tblPr>
      <w:tblGrid>
        <w:gridCol w:w="2524"/>
        <w:gridCol w:w="1747"/>
        <w:gridCol w:w="2058"/>
        <w:gridCol w:w="3043"/>
        <w:gridCol w:w="1000"/>
        <w:gridCol w:w="1016"/>
        <w:gridCol w:w="985"/>
        <w:gridCol w:w="988"/>
        <w:gridCol w:w="928"/>
        <w:gridCol w:w="867"/>
      </w:tblGrid>
      <w:tr w:rsidR="007C754F" w:rsidRPr="007C754F" w:rsidTr="007C754F">
        <w:trPr>
          <w:trHeight w:val="288"/>
          <w:jc w:val="center"/>
        </w:trPr>
        <w:tc>
          <w:tcPr>
            <w:tcW w:w="3068" w:type="pct"/>
            <w:gridSpan w:val="4"/>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t>Муниципальный заказчик подпрограммы</w:t>
            </w:r>
          </w:p>
        </w:tc>
        <w:tc>
          <w:tcPr>
            <w:tcW w:w="1932" w:type="pct"/>
            <w:gridSpan w:val="6"/>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t>МКУ "Дороги и транспорт"</w:t>
            </w:r>
          </w:p>
        </w:tc>
      </w:tr>
      <w:tr w:rsidR="007C754F" w:rsidRPr="007C754F" w:rsidTr="007C754F">
        <w:trPr>
          <w:trHeight w:val="278"/>
          <w:jc w:val="center"/>
        </w:trPr>
        <w:tc>
          <w:tcPr>
            <w:tcW w:w="3068" w:type="pct"/>
            <w:gridSpan w:val="4"/>
            <w:vMerge w:val="restart"/>
            <w:tcBorders>
              <w:top w:val="single" w:sz="4" w:space="0" w:color="auto"/>
              <w:left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t>Задача «Обеспечение безопасности дорожного движения»</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120"/>
              <w:rPr>
                <w:rFonts w:ascii="Arial" w:hAnsi="Arial" w:cs="Arial"/>
                <w:sz w:val="24"/>
                <w:szCs w:val="24"/>
              </w:rPr>
            </w:pPr>
            <w:r w:rsidRPr="007C754F">
              <w:rPr>
                <w:rFonts w:ascii="Arial" w:hAnsi="Arial" w:cs="Arial"/>
                <w:sz w:val="24"/>
                <w:szCs w:val="24"/>
              </w:rPr>
              <w:t>2017 год</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140"/>
              <w:rPr>
                <w:rFonts w:ascii="Arial" w:hAnsi="Arial" w:cs="Arial"/>
                <w:sz w:val="24"/>
                <w:szCs w:val="24"/>
              </w:rPr>
            </w:pPr>
            <w:r w:rsidRPr="007C754F">
              <w:rPr>
                <w:rFonts w:ascii="Arial" w:hAnsi="Arial" w:cs="Arial"/>
                <w:sz w:val="24"/>
                <w:szCs w:val="24"/>
              </w:rPr>
              <w:t>2018 год</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120"/>
              <w:rPr>
                <w:rFonts w:ascii="Arial" w:hAnsi="Arial" w:cs="Arial"/>
                <w:sz w:val="24"/>
                <w:szCs w:val="24"/>
              </w:rPr>
            </w:pPr>
            <w:r w:rsidRPr="007C754F">
              <w:rPr>
                <w:rFonts w:ascii="Arial" w:hAnsi="Arial" w:cs="Arial"/>
                <w:sz w:val="24"/>
                <w:szCs w:val="24"/>
              </w:rPr>
              <w:t>2019 год</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120"/>
              <w:rPr>
                <w:rFonts w:ascii="Arial" w:hAnsi="Arial" w:cs="Arial"/>
                <w:sz w:val="24"/>
                <w:szCs w:val="24"/>
              </w:rPr>
            </w:pPr>
            <w:r w:rsidRPr="007C754F">
              <w:rPr>
                <w:rFonts w:ascii="Arial" w:hAnsi="Arial" w:cs="Arial"/>
                <w:sz w:val="24"/>
                <w:szCs w:val="24"/>
              </w:rPr>
              <w:t>2020 год</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560"/>
              <w:rPr>
                <w:rFonts w:ascii="Arial" w:hAnsi="Arial" w:cs="Arial"/>
                <w:sz w:val="24"/>
                <w:szCs w:val="24"/>
              </w:rPr>
            </w:pPr>
            <w:r w:rsidRPr="007C754F">
              <w:rPr>
                <w:rFonts w:ascii="Arial" w:hAnsi="Arial" w:cs="Arial"/>
                <w:sz w:val="24"/>
                <w:szCs w:val="24"/>
              </w:rPr>
              <w:t>2021 год</w:t>
            </w:r>
          </w:p>
        </w:tc>
      </w:tr>
      <w:tr w:rsidR="007C754F" w:rsidRPr="007C754F" w:rsidTr="007C754F">
        <w:trPr>
          <w:trHeight w:val="274"/>
          <w:jc w:val="center"/>
        </w:trPr>
        <w:tc>
          <w:tcPr>
            <w:tcW w:w="3068" w:type="pct"/>
            <w:gridSpan w:val="4"/>
            <w:vMerge/>
            <w:tcBorders>
              <w:left w:val="single" w:sz="4" w:space="0" w:color="auto"/>
              <w:bottom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60</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70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80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90</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860"/>
              <w:rPr>
                <w:rFonts w:ascii="Arial" w:hAnsi="Arial" w:cs="Arial"/>
                <w:sz w:val="24"/>
                <w:szCs w:val="24"/>
              </w:rPr>
            </w:pPr>
            <w:r w:rsidRPr="007C754F">
              <w:rPr>
                <w:rFonts w:ascii="Arial" w:hAnsi="Arial" w:cs="Arial"/>
                <w:sz w:val="24"/>
                <w:szCs w:val="24"/>
              </w:rPr>
              <w:t>100</w:t>
            </w:r>
          </w:p>
        </w:tc>
      </w:tr>
      <w:tr w:rsidR="007C754F" w:rsidRPr="007C754F" w:rsidTr="007C754F">
        <w:trPr>
          <w:trHeight w:val="845"/>
          <w:jc w:val="center"/>
        </w:trPr>
        <w:tc>
          <w:tcPr>
            <w:tcW w:w="837" w:type="pct"/>
            <w:vMerge w:val="restart"/>
            <w:tcBorders>
              <w:top w:val="single" w:sz="4" w:space="0" w:color="auto"/>
              <w:left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54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Наименование подпрограммы</w:t>
            </w: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Главный распорядитель бюджетных средств</w:t>
            </w: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t>Источник финансирования</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20"/>
              <w:rPr>
                <w:rFonts w:ascii="Arial" w:hAnsi="Arial" w:cs="Arial"/>
                <w:sz w:val="24"/>
                <w:szCs w:val="24"/>
              </w:rPr>
            </w:pPr>
            <w:r w:rsidRPr="007C754F">
              <w:rPr>
                <w:rFonts w:ascii="Arial" w:hAnsi="Arial" w:cs="Arial"/>
                <w:sz w:val="24"/>
                <w:szCs w:val="24"/>
              </w:rPr>
              <w:t>2017 год</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40"/>
              <w:rPr>
                <w:rFonts w:ascii="Arial" w:hAnsi="Arial" w:cs="Arial"/>
                <w:sz w:val="24"/>
                <w:szCs w:val="24"/>
              </w:rPr>
            </w:pPr>
            <w:r w:rsidRPr="007C754F">
              <w:rPr>
                <w:rFonts w:ascii="Arial" w:hAnsi="Arial" w:cs="Arial"/>
                <w:sz w:val="24"/>
                <w:szCs w:val="24"/>
              </w:rPr>
              <w:t>2018 год</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20"/>
              <w:rPr>
                <w:rFonts w:ascii="Arial" w:hAnsi="Arial" w:cs="Arial"/>
                <w:sz w:val="24"/>
                <w:szCs w:val="24"/>
              </w:rPr>
            </w:pPr>
            <w:r w:rsidRPr="007C754F">
              <w:rPr>
                <w:rFonts w:ascii="Arial" w:hAnsi="Arial" w:cs="Arial"/>
                <w:sz w:val="24"/>
                <w:szCs w:val="24"/>
              </w:rPr>
              <w:t>2019 год</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20"/>
              <w:rPr>
                <w:rFonts w:ascii="Arial" w:hAnsi="Arial" w:cs="Arial"/>
                <w:sz w:val="24"/>
                <w:szCs w:val="24"/>
              </w:rPr>
            </w:pPr>
            <w:r w:rsidRPr="007C754F">
              <w:rPr>
                <w:rFonts w:ascii="Arial" w:hAnsi="Arial" w:cs="Arial"/>
                <w:sz w:val="24"/>
                <w:szCs w:val="24"/>
              </w:rPr>
              <w:t>2020 год</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80"/>
              <w:rPr>
                <w:rFonts w:ascii="Arial" w:hAnsi="Arial" w:cs="Arial"/>
                <w:sz w:val="24"/>
                <w:szCs w:val="24"/>
              </w:rPr>
            </w:pPr>
            <w:r w:rsidRPr="007C754F">
              <w:rPr>
                <w:rFonts w:ascii="Arial" w:hAnsi="Arial" w:cs="Arial"/>
                <w:sz w:val="24"/>
                <w:szCs w:val="24"/>
              </w:rPr>
              <w:t>2021 год</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200"/>
              <w:rPr>
                <w:rFonts w:ascii="Arial" w:hAnsi="Arial" w:cs="Arial"/>
                <w:sz w:val="24"/>
                <w:szCs w:val="24"/>
              </w:rPr>
            </w:pPr>
            <w:r w:rsidRPr="007C754F">
              <w:rPr>
                <w:rFonts w:ascii="Arial" w:hAnsi="Arial" w:cs="Arial"/>
                <w:sz w:val="24"/>
                <w:szCs w:val="24"/>
              </w:rPr>
              <w:t>Итого</w:t>
            </w:r>
          </w:p>
        </w:tc>
      </w:tr>
      <w:tr w:rsidR="007C754F" w:rsidRPr="007C754F" w:rsidTr="007C754F">
        <w:trPr>
          <w:trHeight w:val="566"/>
          <w:jc w:val="center"/>
        </w:trPr>
        <w:tc>
          <w:tcPr>
            <w:tcW w:w="837"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540" w:type="pct"/>
            <w:vMerge w:val="restart"/>
            <w:tcBorders>
              <w:top w:val="single" w:sz="4" w:space="0" w:color="auto"/>
              <w:left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Безопасность</w:t>
            </w:r>
          </w:p>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дорожного</w:t>
            </w:r>
          </w:p>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движения</w:t>
            </w:r>
          </w:p>
        </w:tc>
        <w:tc>
          <w:tcPr>
            <w:tcW w:w="683" w:type="pct"/>
            <w:vMerge w:val="restart"/>
            <w:tcBorders>
              <w:top w:val="single" w:sz="4" w:space="0" w:color="auto"/>
              <w:left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МКУ "Дороги и транспорт"</w:t>
            </w: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120" w:line="240" w:lineRule="auto"/>
              <w:ind w:left="60"/>
              <w:rPr>
                <w:rFonts w:ascii="Arial" w:hAnsi="Arial" w:cs="Arial"/>
                <w:sz w:val="24"/>
                <w:szCs w:val="24"/>
              </w:rPr>
            </w:pPr>
            <w:r w:rsidRPr="007C754F">
              <w:rPr>
                <w:rFonts w:ascii="Arial" w:hAnsi="Arial" w:cs="Arial"/>
                <w:sz w:val="24"/>
                <w:szCs w:val="24"/>
              </w:rPr>
              <w:t>Всего,</w:t>
            </w:r>
          </w:p>
          <w:p w:rsidR="007C754F" w:rsidRPr="007C754F" w:rsidRDefault="007C754F" w:rsidP="007C754F">
            <w:pPr>
              <w:spacing w:before="120" w:after="0" w:line="240" w:lineRule="auto"/>
              <w:ind w:left="60"/>
              <w:rPr>
                <w:rFonts w:ascii="Arial" w:hAnsi="Arial" w:cs="Arial"/>
                <w:sz w:val="24"/>
                <w:szCs w:val="24"/>
              </w:rPr>
            </w:pPr>
            <w:r w:rsidRPr="007C754F">
              <w:rPr>
                <w:rFonts w:ascii="Arial" w:hAnsi="Arial" w:cs="Arial"/>
                <w:sz w:val="24"/>
                <w:szCs w:val="24"/>
              </w:rPr>
              <w:t>в том числе:</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60"/>
              <w:rPr>
                <w:rFonts w:ascii="Arial" w:hAnsi="Arial" w:cs="Arial"/>
                <w:sz w:val="24"/>
                <w:szCs w:val="24"/>
              </w:rPr>
            </w:pPr>
            <w:r w:rsidRPr="007C754F">
              <w:rPr>
                <w:rFonts w:ascii="Arial" w:hAnsi="Arial" w:cs="Arial"/>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40"/>
              <w:rPr>
                <w:rFonts w:ascii="Arial" w:hAnsi="Arial" w:cs="Arial"/>
                <w:sz w:val="24"/>
                <w:szCs w:val="24"/>
              </w:rPr>
            </w:pPr>
            <w:r w:rsidRPr="007C754F">
              <w:rPr>
                <w:rFonts w:ascii="Arial" w:hAnsi="Arial" w:cs="Arial"/>
                <w:sz w:val="24"/>
                <w:szCs w:val="24"/>
              </w:rPr>
              <w:t>0,0</w:t>
            </w:r>
          </w:p>
        </w:tc>
      </w:tr>
      <w:tr w:rsidR="007C754F" w:rsidRPr="007C754F" w:rsidTr="007C754F">
        <w:trPr>
          <w:trHeight w:val="566"/>
          <w:jc w:val="center"/>
        </w:trPr>
        <w:tc>
          <w:tcPr>
            <w:tcW w:w="837"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540"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683"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Средства федерального бюджета</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60"/>
              <w:rPr>
                <w:rFonts w:ascii="Arial" w:hAnsi="Arial" w:cs="Arial"/>
                <w:sz w:val="24"/>
                <w:szCs w:val="24"/>
              </w:rPr>
            </w:pPr>
            <w:r w:rsidRPr="007C754F">
              <w:rPr>
                <w:rFonts w:ascii="Arial" w:hAnsi="Arial" w:cs="Arial"/>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40"/>
              <w:rPr>
                <w:rFonts w:ascii="Arial" w:hAnsi="Arial" w:cs="Arial"/>
                <w:sz w:val="24"/>
                <w:szCs w:val="24"/>
              </w:rPr>
            </w:pPr>
            <w:r w:rsidRPr="007C754F">
              <w:rPr>
                <w:rFonts w:ascii="Arial" w:hAnsi="Arial" w:cs="Arial"/>
                <w:sz w:val="24"/>
                <w:szCs w:val="24"/>
              </w:rPr>
              <w:t>0,0</w:t>
            </w:r>
          </w:p>
        </w:tc>
      </w:tr>
      <w:tr w:rsidR="007C754F" w:rsidRPr="007C754F" w:rsidTr="007C754F">
        <w:trPr>
          <w:trHeight w:val="566"/>
          <w:jc w:val="center"/>
        </w:trPr>
        <w:tc>
          <w:tcPr>
            <w:tcW w:w="837"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540"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683"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59" w:lineRule="exact"/>
              <w:rPr>
                <w:rFonts w:ascii="Arial" w:hAnsi="Arial" w:cs="Arial"/>
                <w:sz w:val="24"/>
                <w:szCs w:val="24"/>
              </w:rPr>
            </w:pPr>
            <w:r w:rsidRPr="007C754F">
              <w:rPr>
                <w:rFonts w:ascii="Arial" w:hAnsi="Arial" w:cs="Arial"/>
                <w:sz w:val="24"/>
                <w:szCs w:val="24"/>
              </w:rPr>
              <w:t>Средства бюджета Московской области</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60"/>
              <w:rPr>
                <w:rFonts w:ascii="Arial" w:hAnsi="Arial" w:cs="Arial"/>
                <w:sz w:val="24"/>
                <w:szCs w:val="24"/>
              </w:rPr>
            </w:pPr>
            <w:r w:rsidRPr="007C754F">
              <w:rPr>
                <w:rFonts w:ascii="Arial" w:hAnsi="Arial" w:cs="Arial"/>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40"/>
              <w:rPr>
                <w:rFonts w:ascii="Arial" w:hAnsi="Arial" w:cs="Arial"/>
                <w:sz w:val="24"/>
                <w:szCs w:val="24"/>
              </w:rPr>
            </w:pPr>
            <w:r w:rsidRPr="007C754F">
              <w:rPr>
                <w:rFonts w:ascii="Arial" w:hAnsi="Arial" w:cs="Arial"/>
                <w:sz w:val="24"/>
                <w:szCs w:val="24"/>
              </w:rPr>
              <w:t>0,0</w:t>
            </w:r>
          </w:p>
        </w:tc>
      </w:tr>
      <w:tr w:rsidR="007C754F" w:rsidRPr="007C754F" w:rsidTr="007C754F">
        <w:trPr>
          <w:trHeight w:val="782"/>
          <w:jc w:val="center"/>
        </w:trPr>
        <w:tc>
          <w:tcPr>
            <w:tcW w:w="837"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540"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683"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Средства бюджета Пушкинского муниципального района</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60"/>
              <w:rPr>
                <w:rFonts w:ascii="Arial" w:hAnsi="Arial" w:cs="Arial"/>
                <w:sz w:val="24"/>
                <w:szCs w:val="24"/>
              </w:rPr>
            </w:pPr>
            <w:r w:rsidRPr="007C754F">
              <w:rPr>
                <w:rFonts w:ascii="Arial" w:hAnsi="Arial" w:cs="Arial"/>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40"/>
              <w:rPr>
                <w:rFonts w:ascii="Arial" w:hAnsi="Arial" w:cs="Arial"/>
                <w:sz w:val="24"/>
                <w:szCs w:val="24"/>
              </w:rPr>
            </w:pPr>
            <w:r w:rsidRPr="007C754F">
              <w:rPr>
                <w:rFonts w:ascii="Arial" w:hAnsi="Arial" w:cs="Arial"/>
                <w:sz w:val="24"/>
                <w:szCs w:val="24"/>
              </w:rPr>
              <w:t>0,0</w:t>
            </w:r>
          </w:p>
        </w:tc>
      </w:tr>
      <w:tr w:rsidR="007C754F" w:rsidRPr="007C754F" w:rsidTr="007C754F">
        <w:trPr>
          <w:trHeight w:val="787"/>
          <w:jc w:val="center"/>
        </w:trPr>
        <w:tc>
          <w:tcPr>
            <w:tcW w:w="837"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540"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683" w:type="pct"/>
            <w:vMerge/>
            <w:tcBorders>
              <w:left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59" w:lineRule="exact"/>
              <w:rPr>
                <w:rFonts w:ascii="Arial" w:hAnsi="Arial" w:cs="Arial"/>
                <w:sz w:val="24"/>
                <w:szCs w:val="24"/>
              </w:rPr>
            </w:pPr>
            <w:r w:rsidRPr="007C754F">
              <w:rPr>
                <w:rFonts w:ascii="Arial" w:hAnsi="Arial" w:cs="Arial"/>
                <w:sz w:val="24"/>
                <w:szCs w:val="24"/>
              </w:rPr>
              <w:t>Средства бюджетов поселений Пушкинского муниципального района</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19,0</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18,0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17,0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16,0</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60"/>
              <w:rPr>
                <w:rFonts w:ascii="Arial" w:hAnsi="Arial" w:cs="Arial"/>
                <w:sz w:val="24"/>
                <w:szCs w:val="24"/>
              </w:rPr>
            </w:pPr>
            <w:r w:rsidRPr="007C754F">
              <w:rPr>
                <w:rFonts w:ascii="Arial" w:hAnsi="Arial" w:cs="Arial"/>
                <w:sz w:val="24"/>
                <w:szCs w:val="24"/>
              </w:rPr>
              <w:t>15,0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40"/>
              <w:rPr>
                <w:rFonts w:ascii="Arial" w:hAnsi="Arial" w:cs="Arial"/>
                <w:sz w:val="24"/>
                <w:szCs w:val="24"/>
              </w:rPr>
            </w:pPr>
            <w:r w:rsidRPr="007C754F">
              <w:rPr>
                <w:rFonts w:ascii="Arial" w:hAnsi="Arial" w:cs="Arial"/>
                <w:sz w:val="24"/>
                <w:szCs w:val="24"/>
              </w:rPr>
              <w:t>0,0</w:t>
            </w:r>
          </w:p>
        </w:tc>
      </w:tr>
      <w:tr w:rsidR="007C754F" w:rsidRPr="007C754F" w:rsidTr="007C754F">
        <w:trPr>
          <w:trHeight w:val="274"/>
          <w:jc w:val="center"/>
        </w:trPr>
        <w:tc>
          <w:tcPr>
            <w:tcW w:w="837" w:type="pct"/>
            <w:vMerge/>
            <w:tcBorders>
              <w:left w:val="single" w:sz="4" w:space="0" w:color="auto"/>
              <w:bottom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540" w:type="pct"/>
            <w:vMerge/>
            <w:tcBorders>
              <w:left w:val="single" w:sz="4" w:space="0" w:color="auto"/>
              <w:bottom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683" w:type="pct"/>
            <w:vMerge/>
            <w:tcBorders>
              <w:left w:val="single" w:sz="4" w:space="0" w:color="auto"/>
              <w:bottom w:val="single" w:sz="4" w:space="0" w:color="auto"/>
              <w:right w:val="single" w:sz="4" w:space="0" w:color="auto"/>
            </w:tcBorders>
            <w:shd w:val="clear" w:color="auto" w:fill="FFFFFF"/>
          </w:tcPr>
          <w:p w:rsidR="007C754F" w:rsidRPr="007C754F" w:rsidRDefault="007C754F" w:rsidP="007C754F">
            <w:pPr>
              <w:rPr>
                <w:rFonts w:ascii="Arial" w:hAnsi="Arial" w:cs="Arial"/>
                <w:sz w:val="24"/>
                <w:szCs w:val="24"/>
              </w:rPr>
            </w:pP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t>Внебюджетные источники</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0,0</w:t>
            </w: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60"/>
              <w:rPr>
                <w:rFonts w:ascii="Arial" w:hAnsi="Arial" w:cs="Arial"/>
                <w:sz w:val="24"/>
                <w:szCs w:val="24"/>
              </w:rPr>
            </w:pPr>
            <w:r w:rsidRPr="007C754F">
              <w:rPr>
                <w:rFonts w:ascii="Arial" w:hAnsi="Arial" w:cs="Arial"/>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340"/>
              <w:rPr>
                <w:rFonts w:ascii="Arial" w:hAnsi="Arial" w:cs="Arial"/>
                <w:sz w:val="24"/>
                <w:szCs w:val="24"/>
              </w:rPr>
            </w:pPr>
            <w:r w:rsidRPr="007C754F">
              <w:rPr>
                <w:rFonts w:ascii="Arial" w:hAnsi="Arial" w:cs="Arial"/>
                <w:sz w:val="24"/>
                <w:szCs w:val="24"/>
              </w:rPr>
              <w:t>0,0</w:t>
            </w:r>
          </w:p>
        </w:tc>
      </w:tr>
      <w:tr w:rsidR="007C754F" w:rsidRPr="007C754F" w:rsidTr="007C754F">
        <w:trPr>
          <w:trHeight w:val="552"/>
          <w:jc w:val="center"/>
        </w:trPr>
        <w:tc>
          <w:tcPr>
            <w:tcW w:w="2060" w:type="pct"/>
            <w:gridSpan w:val="3"/>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480"/>
              <w:rPr>
                <w:rFonts w:ascii="Arial" w:hAnsi="Arial" w:cs="Arial"/>
                <w:sz w:val="24"/>
                <w:szCs w:val="24"/>
              </w:rPr>
            </w:pPr>
            <w:r w:rsidRPr="007C754F">
              <w:rPr>
                <w:rFonts w:ascii="Arial" w:hAnsi="Arial" w:cs="Arial"/>
                <w:sz w:val="24"/>
                <w:szCs w:val="24"/>
              </w:rPr>
              <w:t>Планируемые результаты подпрограммы</w:t>
            </w: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80"/>
              <w:rPr>
                <w:rFonts w:ascii="Arial" w:hAnsi="Arial" w:cs="Arial"/>
                <w:sz w:val="24"/>
                <w:szCs w:val="24"/>
              </w:rPr>
            </w:pPr>
            <w:r w:rsidRPr="007C754F">
              <w:rPr>
                <w:rFonts w:ascii="Arial" w:hAnsi="Arial" w:cs="Arial"/>
                <w:sz w:val="24"/>
                <w:szCs w:val="24"/>
              </w:rPr>
              <w:t>Единица измерения</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20"/>
              <w:rPr>
                <w:rFonts w:ascii="Arial" w:hAnsi="Arial" w:cs="Arial"/>
                <w:sz w:val="24"/>
                <w:szCs w:val="24"/>
              </w:rPr>
            </w:pPr>
            <w:r w:rsidRPr="007C754F">
              <w:rPr>
                <w:rFonts w:ascii="Arial" w:hAnsi="Arial" w:cs="Arial"/>
                <w:sz w:val="24"/>
                <w:szCs w:val="24"/>
              </w:rPr>
              <w:t>2017 год</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40"/>
              <w:rPr>
                <w:rFonts w:ascii="Arial" w:hAnsi="Arial" w:cs="Arial"/>
                <w:sz w:val="24"/>
                <w:szCs w:val="24"/>
              </w:rPr>
            </w:pPr>
            <w:r w:rsidRPr="007C754F">
              <w:rPr>
                <w:rFonts w:ascii="Arial" w:hAnsi="Arial" w:cs="Arial"/>
                <w:sz w:val="24"/>
                <w:szCs w:val="24"/>
              </w:rPr>
              <w:t>2018 год</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20"/>
              <w:rPr>
                <w:rFonts w:ascii="Arial" w:hAnsi="Arial" w:cs="Arial"/>
                <w:sz w:val="24"/>
                <w:szCs w:val="24"/>
              </w:rPr>
            </w:pPr>
            <w:r w:rsidRPr="007C754F">
              <w:rPr>
                <w:rFonts w:ascii="Arial" w:hAnsi="Arial" w:cs="Arial"/>
                <w:sz w:val="24"/>
                <w:szCs w:val="24"/>
              </w:rPr>
              <w:t>2019 год</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120"/>
              <w:rPr>
                <w:rFonts w:ascii="Arial" w:hAnsi="Arial" w:cs="Arial"/>
                <w:sz w:val="24"/>
                <w:szCs w:val="24"/>
              </w:rPr>
            </w:pPr>
            <w:r w:rsidRPr="007C754F">
              <w:rPr>
                <w:rFonts w:ascii="Arial" w:hAnsi="Arial" w:cs="Arial"/>
                <w:sz w:val="24"/>
                <w:szCs w:val="24"/>
              </w:rPr>
              <w:t>2020 год</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560"/>
              <w:rPr>
                <w:rFonts w:ascii="Arial" w:hAnsi="Arial" w:cs="Arial"/>
                <w:sz w:val="24"/>
                <w:szCs w:val="24"/>
              </w:rPr>
            </w:pPr>
            <w:r w:rsidRPr="007C754F">
              <w:rPr>
                <w:rFonts w:ascii="Arial" w:hAnsi="Arial" w:cs="Arial"/>
                <w:sz w:val="24"/>
                <w:szCs w:val="24"/>
              </w:rPr>
              <w:t>2021 год</w:t>
            </w:r>
          </w:p>
        </w:tc>
      </w:tr>
      <w:tr w:rsidR="007C754F" w:rsidRPr="007C754F" w:rsidTr="007C754F">
        <w:trPr>
          <w:trHeight w:val="634"/>
          <w:jc w:val="center"/>
        </w:trPr>
        <w:tc>
          <w:tcPr>
            <w:tcW w:w="2060" w:type="pct"/>
            <w:gridSpan w:val="3"/>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59" w:lineRule="exact"/>
              <w:ind w:left="60"/>
              <w:rPr>
                <w:rFonts w:ascii="Arial" w:hAnsi="Arial" w:cs="Arial"/>
                <w:sz w:val="24"/>
                <w:szCs w:val="24"/>
              </w:rPr>
            </w:pPr>
            <w:r w:rsidRPr="007C754F">
              <w:rPr>
                <w:rFonts w:ascii="Arial" w:hAnsi="Arial" w:cs="Arial"/>
                <w:sz w:val="24"/>
                <w:szCs w:val="24"/>
              </w:rPr>
              <w:t>Количество детей, получивших телесные повреждения в результате ДТП</w:t>
            </w: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t>чел.</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19</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18</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17</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16</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860"/>
              <w:rPr>
                <w:rFonts w:ascii="Arial" w:hAnsi="Arial" w:cs="Arial"/>
                <w:sz w:val="24"/>
                <w:szCs w:val="24"/>
              </w:rPr>
            </w:pPr>
            <w:r w:rsidRPr="007C754F">
              <w:rPr>
                <w:rFonts w:ascii="Arial" w:hAnsi="Arial" w:cs="Arial"/>
                <w:sz w:val="24"/>
                <w:szCs w:val="24"/>
              </w:rPr>
              <w:t>15</w:t>
            </w:r>
          </w:p>
        </w:tc>
      </w:tr>
      <w:tr w:rsidR="007C754F" w:rsidRPr="007C754F" w:rsidTr="007C754F">
        <w:trPr>
          <w:trHeight w:val="278"/>
          <w:jc w:val="center"/>
        </w:trPr>
        <w:tc>
          <w:tcPr>
            <w:tcW w:w="2060" w:type="pct"/>
            <w:gridSpan w:val="3"/>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t>Количество людей, пострадавших в ДТП</w:t>
            </w: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60"/>
              <w:rPr>
                <w:rFonts w:ascii="Arial" w:hAnsi="Arial" w:cs="Arial"/>
                <w:sz w:val="24"/>
                <w:szCs w:val="24"/>
              </w:rPr>
            </w:pPr>
            <w:r w:rsidRPr="007C754F">
              <w:rPr>
                <w:rFonts w:ascii="Arial" w:hAnsi="Arial" w:cs="Arial"/>
                <w:sz w:val="24"/>
                <w:szCs w:val="24"/>
              </w:rPr>
              <w:t>чел.</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227</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220</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212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205</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860"/>
              <w:rPr>
                <w:rFonts w:ascii="Arial" w:hAnsi="Arial" w:cs="Arial"/>
                <w:sz w:val="24"/>
                <w:szCs w:val="24"/>
              </w:rPr>
            </w:pPr>
            <w:r w:rsidRPr="007C754F">
              <w:rPr>
                <w:rFonts w:ascii="Arial" w:hAnsi="Arial" w:cs="Arial"/>
                <w:sz w:val="24"/>
                <w:szCs w:val="24"/>
              </w:rPr>
              <w:t>198</w:t>
            </w:r>
          </w:p>
        </w:tc>
      </w:tr>
      <w:tr w:rsidR="007C754F" w:rsidRPr="007C754F" w:rsidTr="007C754F">
        <w:trPr>
          <w:trHeight w:val="274"/>
          <w:jc w:val="center"/>
        </w:trPr>
        <w:tc>
          <w:tcPr>
            <w:tcW w:w="2060" w:type="pct"/>
            <w:gridSpan w:val="3"/>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60"/>
              <w:rPr>
                <w:rFonts w:ascii="Arial" w:hAnsi="Arial" w:cs="Arial"/>
                <w:sz w:val="24"/>
                <w:szCs w:val="24"/>
              </w:rPr>
            </w:pPr>
            <w:r w:rsidRPr="007C754F">
              <w:rPr>
                <w:rFonts w:ascii="Arial" w:hAnsi="Arial" w:cs="Arial"/>
                <w:sz w:val="24"/>
                <w:szCs w:val="24"/>
              </w:rPr>
              <w:lastRenderedPageBreak/>
              <w:t>Количество ДТП с пострадавшими</w:t>
            </w: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40" w:lineRule="auto"/>
              <w:ind w:left="60"/>
              <w:rPr>
                <w:rFonts w:ascii="Arial" w:hAnsi="Arial" w:cs="Arial"/>
                <w:sz w:val="24"/>
                <w:szCs w:val="24"/>
              </w:rPr>
            </w:pPr>
            <w:r w:rsidRPr="007C754F">
              <w:rPr>
                <w:rFonts w:ascii="Arial" w:hAnsi="Arial" w:cs="Arial"/>
                <w:sz w:val="24"/>
                <w:szCs w:val="24"/>
              </w:rPr>
              <w:t>ед.</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182</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170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163</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860"/>
              <w:rPr>
                <w:rFonts w:ascii="Arial" w:hAnsi="Arial" w:cs="Arial"/>
                <w:sz w:val="24"/>
                <w:szCs w:val="24"/>
              </w:rPr>
            </w:pPr>
            <w:r w:rsidRPr="007C754F">
              <w:rPr>
                <w:rFonts w:ascii="Arial" w:hAnsi="Arial" w:cs="Arial"/>
                <w:sz w:val="24"/>
                <w:szCs w:val="24"/>
              </w:rPr>
              <w:t>157</w:t>
            </w:r>
          </w:p>
        </w:tc>
      </w:tr>
      <w:tr w:rsidR="007C754F" w:rsidRPr="007C754F" w:rsidTr="007C754F">
        <w:trPr>
          <w:trHeight w:val="869"/>
          <w:jc w:val="center"/>
        </w:trPr>
        <w:tc>
          <w:tcPr>
            <w:tcW w:w="2060" w:type="pct"/>
            <w:gridSpan w:val="3"/>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59" w:lineRule="exact"/>
              <w:rPr>
                <w:rFonts w:ascii="Arial" w:hAnsi="Arial" w:cs="Arial"/>
                <w:sz w:val="24"/>
                <w:szCs w:val="24"/>
              </w:rPr>
            </w:pPr>
            <w:r w:rsidRPr="007C754F">
              <w:rPr>
                <w:rFonts w:ascii="Arial" w:hAnsi="Arial" w:cs="Arial"/>
                <w:sz w:val="24"/>
                <w:szCs w:val="24"/>
              </w:rPr>
              <w:t>Смертность от дорожно-транспортных происшествий, количество погибших на 100 тыс. населения (Социальный риск)</w:t>
            </w:r>
          </w:p>
        </w:tc>
        <w:tc>
          <w:tcPr>
            <w:tcW w:w="1008"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line="259" w:lineRule="exact"/>
              <w:rPr>
                <w:rFonts w:ascii="Arial" w:hAnsi="Arial" w:cs="Arial"/>
                <w:sz w:val="24"/>
                <w:szCs w:val="24"/>
              </w:rPr>
            </w:pPr>
            <w:r w:rsidRPr="007C754F">
              <w:rPr>
                <w:rFonts w:ascii="Arial" w:hAnsi="Arial" w:cs="Arial"/>
                <w:sz w:val="24"/>
                <w:szCs w:val="24"/>
              </w:rPr>
              <w:t>число лиц, погибших в дорожн</w:t>
            </w:r>
            <w:proofErr w:type="gramStart"/>
            <w:r w:rsidRPr="007C754F">
              <w:rPr>
                <w:rFonts w:ascii="Arial" w:hAnsi="Arial" w:cs="Arial"/>
                <w:sz w:val="24"/>
                <w:szCs w:val="24"/>
              </w:rPr>
              <w:t>о-</w:t>
            </w:r>
            <w:proofErr w:type="gramEnd"/>
            <w:r w:rsidRPr="007C754F">
              <w:rPr>
                <w:rFonts w:ascii="Arial" w:hAnsi="Arial" w:cs="Arial"/>
                <w:sz w:val="24"/>
                <w:szCs w:val="24"/>
              </w:rPr>
              <w:t xml:space="preserve"> транспортных происшествиях, на 100 тыс. населения</w:t>
            </w:r>
          </w:p>
        </w:tc>
        <w:tc>
          <w:tcPr>
            <w:tcW w:w="334"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00"/>
              <w:rPr>
                <w:rFonts w:ascii="Arial" w:hAnsi="Arial" w:cs="Arial"/>
                <w:sz w:val="24"/>
                <w:szCs w:val="24"/>
              </w:rPr>
            </w:pPr>
            <w:r w:rsidRPr="007C754F">
              <w:rPr>
                <w:rFonts w:ascii="Arial" w:hAnsi="Arial" w:cs="Arial"/>
                <w:sz w:val="24"/>
                <w:szCs w:val="24"/>
              </w:rPr>
              <w:t>5,14</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w:t>
            </w:r>
          </w:p>
        </w:tc>
        <w:tc>
          <w:tcPr>
            <w:tcW w:w="329"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420"/>
              <w:rPr>
                <w:rFonts w:ascii="Arial" w:hAnsi="Arial" w:cs="Arial"/>
                <w:sz w:val="24"/>
                <w:szCs w:val="24"/>
              </w:rPr>
            </w:pPr>
            <w:r w:rsidRPr="007C754F">
              <w:rPr>
                <w:rFonts w:ascii="Arial" w:hAnsi="Arial" w:cs="Arial"/>
                <w:sz w:val="24"/>
                <w:szCs w:val="24"/>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520"/>
              <w:rPr>
                <w:rFonts w:ascii="Arial" w:hAnsi="Arial" w:cs="Arial"/>
                <w:sz w:val="24"/>
                <w:szCs w:val="24"/>
              </w:rPr>
            </w:pPr>
            <w:r w:rsidRPr="007C754F">
              <w:rPr>
                <w:rFonts w:ascii="Arial" w:hAnsi="Arial" w:cs="Arial"/>
                <w:sz w:val="24"/>
                <w:szCs w:val="24"/>
              </w:rPr>
              <w:t>-</w:t>
            </w:r>
          </w:p>
        </w:tc>
        <w:tc>
          <w:tcPr>
            <w:tcW w:w="602" w:type="pct"/>
            <w:gridSpan w:val="2"/>
            <w:tcBorders>
              <w:top w:val="single" w:sz="4" w:space="0" w:color="auto"/>
              <w:left w:val="single" w:sz="4" w:space="0" w:color="auto"/>
              <w:bottom w:val="single" w:sz="4" w:space="0" w:color="auto"/>
              <w:right w:val="single" w:sz="4" w:space="0" w:color="auto"/>
            </w:tcBorders>
            <w:shd w:val="clear" w:color="auto" w:fill="FFFFFF"/>
          </w:tcPr>
          <w:p w:rsidR="007C754F" w:rsidRPr="007C754F" w:rsidRDefault="007C754F" w:rsidP="007C754F">
            <w:pPr>
              <w:spacing w:after="0" w:line="240" w:lineRule="auto"/>
              <w:ind w:left="860"/>
              <w:rPr>
                <w:rFonts w:ascii="Arial" w:hAnsi="Arial" w:cs="Arial"/>
                <w:sz w:val="24"/>
                <w:szCs w:val="24"/>
              </w:rPr>
            </w:pPr>
            <w:r w:rsidRPr="007C754F">
              <w:rPr>
                <w:rFonts w:ascii="Arial" w:hAnsi="Arial" w:cs="Arial"/>
                <w:sz w:val="24"/>
                <w:szCs w:val="24"/>
              </w:rPr>
              <w:t>-</w:t>
            </w:r>
          </w:p>
        </w:tc>
      </w:tr>
    </w:tbl>
    <w:p w:rsidR="007C754F" w:rsidRPr="00A0107E" w:rsidRDefault="007C754F" w:rsidP="007C754F">
      <w:pPr>
        <w:rPr>
          <w:sz w:val="0"/>
          <w:szCs w:val="0"/>
        </w:rPr>
        <w:sectPr w:rsidR="007C754F" w:rsidRPr="00A0107E" w:rsidSect="007C754F">
          <w:headerReference w:type="even" r:id="rId10"/>
          <w:headerReference w:type="default" r:id="rId11"/>
          <w:pgSz w:w="16837" w:h="11905" w:orient="landscape"/>
          <w:pgMar w:top="1134" w:right="567" w:bottom="1134" w:left="1134" w:header="312" w:footer="357" w:gutter="0"/>
          <w:cols w:space="720"/>
          <w:noEndnote/>
          <w:docGrid w:linePitch="360"/>
        </w:sectPr>
      </w:pPr>
    </w:p>
    <w:p w:rsidR="009A5566" w:rsidRPr="009A5566" w:rsidRDefault="009A5566" w:rsidP="009A5566">
      <w:pPr>
        <w:spacing w:after="0" w:line="240" w:lineRule="auto"/>
        <w:jc w:val="center"/>
        <w:rPr>
          <w:rFonts w:ascii="Arial" w:hAnsi="Arial" w:cs="Arial"/>
          <w:sz w:val="24"/>
          <w:szCs w:val="24"/>
        </w:rPr>
      </w:pPr>
      <w:bookmarkStart w:id="11" w:name="bookmark36"/>
      <w:r w:rsidRPr="009A5566">
        <w:rPr>
          <w:rFonts w:ascii="Arial" w:hAnsi="Arial" w:cs="Arial"/>
          <w:sz w:val="24"/>
          <w:szCs w:val="24"/>
        </w:rPr>
        <w:lastRenderedPageBreak/>
        <w:t>1. Описание задач подпрограммы</w:t>
      </w:r>
      <w:bookmarkEnd w:id="11"/>
    </w:p>
    <w:p w:rsidR="009A5566" w:rsidRPr="009A5566" w:rsidRDefault="009A5566" w:rsidP="009A5566">
      <w:pPr>
        <w:pStyle w:val="3"/>
        <w:spacing w:before="0" w:after="0" w:line="240" w:lineRule="auto"/>
        <w:ind w:firstLine="0"/>
      </w:pPr>
      <w:r w:rsidRPr="009A5566">
        <w:t>Целью подпрограммы «Безопасность дорожного движения» (далее - подпрограмма) является повышение безопасности дорожного движения.</w:t>
      </w:r>
    </w:p>
    <w:p w:rsidR="009A5566" w:rsidRPr="009A5566" w:rsidRDefault="009A5566" w:rsidP="009A5566">
      <w:pPr>
        <w:pStyle w:val="3"/>
        <w:spacing w:before="0" w:after="0" w:line="240" w:lineRule="auto"/>
        <w:ind w:firstLine="0"/>
      </w:pPr>
      <w:r w:rsidRPr="009A5566">
        <w:t>Для достижения цели необходимо решение задачи подпрограммы - обеспечение безопасности дорожного движения.</w:t>
      </w:r>
    </w:p>
    <w:p w:rsidR="009A5566" w:rsidRPr="009A5566" w:rsidRDefault="009A5566" w:rsidP="009A5566">
      <w:pPr>
        <w:spacing w:after="0" w:line="240" w:lineRule="auto"/>
        <w:jc w:val="center"/>
        <w:rPr>
          <w:rFonts w:ascii="Arial" w:hAnsi="Arial" w:cs="Arial"/>
          <w:sz w:val="24"/>
          <w:szCs w:val="24"/>
        </w:rPr>
      </w:pPr>
      <w:bookmarkStart w:id="12" w:name="bookmark37"/>
      <w:r w:rsidRPr="009A5566">
        <w:rPr>
          <w:rFonts w:ascii="Arial" w:hAnsi="Arial" w:cs="Arial"/>
          <w:sz w:val="24"/>
          <w:szCs w:val="24"/>
        </w:rPr>
        <w:t>2. Характеристика проблем и мероприятий подпрограммы</w:t>
      </w:r>
      <w:bookmarkEnd w:id="12"/>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Высокие темпы прироста транспортного парка Пушкинского муниципального района создают дополнительные предпосылки осложнения дорожно-транспортной обстановки.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80 процентов дорожно-транспортных происшествий, совершенных по причине нарушения Правил дорожного движения Российской Федерации (ПДД). Из-за нарушений ПДД пешеходами совершается около 10 процентов дорожно-транспортных происшествий от общего их количества. Половина всех дорожно-транспортных происшествий, совершенных по вине пешеходов, происходит при переходе ими проезжей части в неустановленном месте.</w:t>
      </w:r>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Ежегодно на дорогах Пушкинского муниципального района получают ранения около 23</w:t>
      </w:r>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детей.</w:t>
      </w:r>
    </w:p>
    <w:p w:rsidR="009A5566" w:rsidRPr="009A5566" w:rsidRDefault="009A5566" w:rsidP="009A5566">
      <w:pPr>
        <w:spacing w:after="0" w:line="240" w:lineRule="auto"/>
        <w:jc w:val="center"/>
        <w:rPr>
          <w:rFonts w:ascii="Arial" w:hAnsi="Arial" w:cs="Arial"/>
          <w:sz w:val="24"/>
          <w:szCs w:val="24"/>
        </w:rPr>
      </w:pPr>
      <w:bookmarkStart w:id="13" w:name="bookmark38"/>
      <w:r w:rsidRPr="009A5566">
        <w:rPr>
          <w:rFonts w:ascii="Arial" w:hAnsi="Arial" w:cs="Arial"/>
          <w:sz w:val="24"/>
          <w:szCs w:val="24"/>
        </w:rPr>
        <w:t>3. Концептуальные направления реформирования, модернизации, преобразования отдельных сфер социально-экономического развития</w:t>
      </w:r>
      <w:bookmarkEnd w:id="13"/>
    </w:p>
    <w:p w:rsidR="009A5566" w:rsidRPr="009A5566" w:rsidRDefault="009A5566" w:rsidP="009A5566">
      <w:pPr>
        <w:pStyle w:val="3"/>
        <w:spacing w:before="0" w:after="0" w:line="240" w:lineRule="auto"/>
        <w:ind w:firstLine="0"/>
      </w:pPr>
      <w:r w:rsidRPr="009A5566">
        <w:t>Для выбора правильной стратегии и тактики развития системы по обеспечению безопасного поведения детей на дорогах и улицах в Пушкинском районе наиболее целесообразным является программно-целевой метод, позволяющий конкретизировать комплексные и системные решения приоритетных проблем в области безопасности дорожного движения в районе в перспективе на 2017-2021 годы.</w:t>
      </w:r>
    </w:p>
    <w:p w:rsidR="009A5566" w:rsidRPr="009A5566" w:rsidRDefault="009A5566" w:rsidP="009A5566">
      <w:pPr>
        <w:pStyle w:val="3"/>
        <w:spacing w:before="0" w:after="0" w:line="240" w:lineRule="auto"/>
        <w:ind w:firstLine="0"/>
      </w:pPr>
      <w:r w:rsidRPr="009A5566">
        <w:t xml:space="preserve">Реализация мероприятий подпрограммы позволит </w:t>
      </w:r>
      <w:proofErr w:type="gramStart"/>
      <w:r w:rsidRPr="009A5566">
        <w:t>снизить общее число ДТП</w:t>
      </w:r>
      <w:proofErr w:type="gramEnd"/>
      <w:r w:rsidRPr="009A5566">
        <w:t>, а также снизить количество погибших и раненых на автодорогах района.</w:t>
      </w:r>
    </w:p>
    <w:p w:rsidR="009A5566" w:rsidRPr="009A5566" w:rsidRDefault="009A5566" w:rsidP="009A5566">
      <w:pPr>
        <w:spacing w:after="0" w:line="240" w:lineRule="auto"/>
        <w:jc w:val="center"/>
        <w:rPr>
          <w:rFonts w:ascii="Arial" w:hAnsi="Arial" w:cs="Arial"/>
          <w:sz w:val="24"/>
          <w:szCs w:val="24"/>
        </w:rPr>
      </w:pPr>
      <w:bookmarkStart w:id="14" w:name="bookmark39"/>
      <w:r w:rsidRPr="009A5566">
        <w:rPr>
          <w:rFonts w:ascii="Arial" w:hAnsi="Arial" w:cs="Arial"/>
          <w:sz w:val="24"/>
          <w:szCs w:val="24"/>
        </w:rPr>
        <w:t>4. Перечень мероприятий, направленных на достижение целей и задач в сфере реализации подпрограммы</w:t>
      </w:r>
      <w:bookmarkEnd w:id="14"/>
    </w:p>
    <w:p w:rsidR="009A5566" w:rsidRPr="009A5566" w:rsidRDefault="009A5566" w:rsidP="009A5566">
      <w:pPr>
        <w:pStyle w:val="3"/>
        <w:spacing w:before="0" w:after="0" w:line="240" w:lineRule="auto"/>
        <w:ind w:firstLine="0"/>
      </w:pPr>
      <w:r w:rsidRPr="009A5566">
        <w:t>Достижение целей и задач подпрограммы осуществляется посредством реализации мероприятий подпрограммы. Перечень мероприятий приведен в приложении № 1 к подпрограмме.</w:t>
      </w:r>
    </w:p>
    <w:p w:rsidR="009A5566" w:rsidRPr="009A5566" w:rsidRDefault="009A5566" w:rsidP="009A5566">
      <w:pPr>
        <w:numPr>
          <w:ilvl w:val="0"/>
          <w:numId w:val="2"/>
        </w:numPr>
        <w:shd w:val="clear" w:color="auto" w:fill="FFFFFF"/>
        <w:tabs>
          <w:tab w:val="left" w:pos="578"/>
        </w:tabs>
        <w:spacing w:after="0" w:line="240" w:lineRule="auto"/>
        <w:jc w:val="center"/>
        <w:outlineLvl w:val="4"/>
        <w:rPr>
          <w:rFonts w:ascii="Arial" w:hAnsi="Arial" w:cs="Arial"/>
          <w:sz w:val="24"/>
          <w:szCs w:val="24"/>
        </w:rPr>
      </w:pPr>
      <w:bookmarkStart w:id="15" w:name="bookmark40"/>
      <w:r w:rsidRPr="009A5566">
        <w:rPr>
          <w:rFonts w:ascii="Arial" w:hAnsi="Arial" w:cs="Arial"/>
          <w:sz w:val="24"/>
          <w:szCs w:val="24"/>
        </w:rPr>
        <w:t xml:space="preserve">Планируемые результаты (целевые показатели) реализации подпрограммы </w:t>
      </w:r>
      <w:proofErr w:type="gramStart"/>
      <w:r w:rsidRPr="009A5566">
        <w:rPr>
          <w:rFonts w:ascii="Arial" w:hAnsi="Arial" w:cs="Arial"/>
          <w:sz w:val="24"/>
          <w:szCs w:val="24"/>
        </w:rPr>
        <w:t>с</w:t>
      </w:r>
      <w:bookmarkEnd w:id="15"/>
      <w:proofErr w:type="gramEnd"/>
    </w:p>
    <w:p w:rsidR="009A5566" w:rsidRPr="009A5566" w:rsidRDefault="009A5566" w:rsidP="009A5566">
      <w:pPr>
        <w:spacing w:after="0" w:line="240" w:lineRule="auto"/>
        <w:jc w:val="center"/>
        <w:rPr>
          <w:rFonts w:ascii="Arial" w:hAnsi="Arial" w:cs="Arial"/>
          <w:sz w:val="24"/>
          <w:szCs w:val="24"/>
        </w:rPr>
      </w:pPr>
      <w:bookmarkStart w:id="16" w:name="bookmark41"/>
      <w:r w:rsidRPr="009A5566">
        <w:rPr>
          <w:rFonts w:ascii="Arial" w:hAnsi="Arial" w:cs="Arial"/>
          <w:sz w:val="24"/>
          <w:szCs w:val="24"/>
        </w:rPr>
        <w:t>указанием количественных и/или качественных целевых показателей, характеризующих достижение целей и решение задач</w:t>
      </w:r>
      <w:bookmarkEnd w:id="16"/>
    </w:p>
    <w:p w:rsidR="009A5566" w:rsidRPr="009A5566" w:rsidRDefault="009A5566" w:rsidP="009A5566">
      <w:pPr>
        <w:pStyle w:val="3"/>
        <w:spacing w:before="0" w:after="0" w:line="240" w:lineRule="auto"/>
        <w:ind w:firstLine="0"/>
      </w:pPr>
      <w:r w:rsidRPr="009A5566">
        <w:t>Планируемые результаты (Целевые показатели) реализации подпрограммы и их динамика по годам реализации подпрограммы приведены в приложении № 2 к подпрограмме.</w:t>
      </w:r>
    </w:p>
    <w:p w:rsidR="009A5566" w:rsidRPr="009A5566" w:rsidRDefault="009A5566" w:rsidP="009A5566">
      <w:pPr>
        <w:numPr>
          <w:ilvl w:val="0"/>
          <w:numId w:val="2"/>
        </w:numPr>
        <w:shd w:val="clear" w:color="auto" w:fill="FFFFFF"/>
        <w:tabs>
          <w:tab w:val="left" w:pos="574"/>
        </w:tabs>
        <w:spacing w:after="0" w:line="240" w:lineRule="auto"/>
        <w:jc w:val="center"/>
        <w:outlineLvl w:val="4"/>
        <w:rPr>
          <w:rFonts w:ascii="Arial" w:hAnsi="Arial" w:cs="Arial"/>
          <w:sz w:val="24"/>
          <w:szCs w:val="24"/>
        </w:rPr>
      </w:pPr>
      <w:bookmarkStart w:id="17" w:name="bookmark42"/>
      <w:r w:rsidRPr="009A5566">
        <w:rPr>
          <w:rFonts w:ascii="Arial" w:hAnsi="Arial" w:cs="Arial"/>
          <w:sz w:val="24"/>
          <w:szCs w:val="24"/>
        </w:rPr>
        <w:t>Методика расчета значений показателей эффективности и результативности</w:t>
      </w:r>
      <w:bookmarkEnd w:id="17"/>
    </w:p>
    <w:p w:rsidR="009A5566" w:rsidRPr="009A5566" w:rsidRDefault="009A5566" w:rsidP="009A5566">
      <w:pPr>
        <w:spacing w:after="0" w:line="240" w:lineRule="auto"/>
        <w:jc w:val="center"/>
        <w:rPr>
          <w:rFonts w:ascii="Arial" w:hAnsi="Arial" w:cs="Arial"/>
          <w:sz w:val="24"/>
          <w:szCs w:val="24"/>
        </w:rPr>
      </w:pPr>
      <w:bookmarkStart w:id="18" w:name="bookmark43"/>
      <w:r w:rsidRPr="009A5566">
        <w:rPr>
          <w:rFonts w:ascii="Arial" w:hAnsi="Arial" w:cs="Arial"/>
          <w:sz w:val="24"/>
          <w:szCs w:val="24"/>
        </w:rPr>
        <w:t>реализации подпрограммы</w:t>
      </w:r>
      <w:bookmarkEnd w:id="18"/>
    </w:p>
    <w:p w:rsidR="009A5566" w:rsidRPr="009A5566" w:rsidRDefault="009A5566" w:rsidP="009A5566">
      <w:pPr>
        <w:pStyle w:val="3"/>
        <w:spacing w:before="0" w:after="0" w:line="240" w:lineRule="auto"/>
        <w:ind w:firstLine="0"/>
      </w:pPr>
      <w:r w:rsidRPr="009A5566">
        <w:t xml:space="preserve">Методика </w:t>
      </w:r>
      <w:proofErr w:type="gramStart"/>
      <w:r w:rsidRPr="009A5566">
        <w:t>расчета значений показателей эффективности реализации подпрограммы</w:t>
      </w:r>
      <w:proofErr w:type="gramEnd"/>
      <w:r w:rsidRPr="009A5566">
        <w:t xml:space="preserve"> приведена в приложении № 3 к подпрограмме.</w:t>
      </w:r>
    </w:p>
    <w:p w:rsidR="009A5566" w:rsidRPr="009A5566" w:rsidRDefault="009A5566" w:rsidP="009A5566">
      <w:pPr>
        <w:numPr>
          <w:ilvl w:val="0"/>
          <w:numId w:val="2"/>
        </w:numPr>
        <w:shd w:val="clear" w:color="auto" w:fill="FFFFFF"/>
        <w:tabs>
          <w:tab w:val="left" w:pos="1318"/>
        </w:tabs>
        <w:spacing w:after="0" w:line="240" w:lineRule="auto"/>
        <w:jc w:val="center"/>
        <w:outlineLvl w:val="4"/>
        <w:rPr>
          <w:rFonts w:ascii="Arial" w:hAnsi="Arial" w:cs="Arial"/>
          <w:sz w:val="24"/>
          <w:szCs w:val="24"/>
        </w:rPr>
      </w:pPr>
      <w:bookmarkStart w:id="19" w:name="bookmark44"/>
      <w:r w:rsidRPr="009A5566">
        <w:rPr>
          <w:rFonts w:ascii="Arial" w:hAnsi="Arial" w:cs="Arial"/>
          <w:sz w:val="24"/>
          <w:szCs w:val="24"/>
        </w:rPr>
        <w:t>Порядок взаимодействия ответственного за выполнение мероприятий</w:t>
      </w:r>
      <w:bookmarkEnd w:id="19"/>
    </w:p>
    <w:p w:rsidR="009A5566" w:rsidRPr="009A5566" w:rsidRDefault="009A5566" w:rsidP="009A5566">
      <w:pPr>
        <w:spacing w:after="0" w:line="240" w:lineRule="auto"/>
        <w:jc w:val="center"/>
        <w:rPr>
          <w:rFonts w:ascii="Arial" w:hAnsi="Arial" w:cs="Arial"/>
          <w:sz w:val="24"/>
          <w:szCs w:val="24"/>
        </w:rPr>
      </w:pPr>
      <w:bookmarkStart w:id="20" w:name="bookmark45"/>
      <w:r w:rsidRPr="009A5566">
        <w:rPr>
          <w:rFonts w:ascii="Arial" w:hAnsi="Arial" w:cs="Arial"/>
          <w:sz w:val="24"/>
          <w:szCs w:val="24"/>
        </w:rPr>
        <w:t>Подпрограммы с муниципальным заказчиком Программы.</w:t>
      </w:r>
      <w:bookmarkEnd w:id="20"/>
    </w:p>
    <w:p w:rsidR="009A5566" w:rsidRPr="009A5566" w:rsidRDefault="009A5566" w:rsidP="009A5566">
      <w:pPr>
        <w:pStyle w:val="3"/>
        <w:spacing w:before="0" w:after="0" w:line="240" w:lineRule="auto"/>
        <w:ind w:firstLine="0"/>
      </w:pPr>
      <w:r w:rsidRPr="009A5566">
        <w:t xml:space="preserve">Разработка и реализация муниципальной подпрограммы «Безопасность дорожного движения»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(далее - Порядок), утвержденным </w:t>
      </w:r>
      <w:r w:rsidRPr="009A5566">
        <w:lastRenderedPageBreak/>
        <w:t>Постановлением администрации Пушкинского муниципального района от 01.08.2013 №2105 (с изменениями от 14.10.2015 №2326) (далее Порядок).</w:t>
      </w:r>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Муниципальным заказчиком Подпрограммы является МКУ «Дороги и транспорт».</w:t>
      </w:r>
    </w:p>
    <w:p w:rsidR="009A5566" w:rsidRPr="009A5566" w:rsidRDefault="009A5566" w:rsidP="009A5566">
      <w:pPr>
        <w:pStyle w:val="3"/>
        <w:spacing w:before="0" w:after="0" w:line="240" w:lineRule="auto"/>
        <w:ind w:firstLine="0"/>
      </w:pPr>
      <w:r w:rsidRPr="009A5566">
        <w:t xml:space="preserve">Муниципальный заказчик определяет ответственных за выполнение мероприятий Подпрограммы и обеспечивает взаимодействие между </w:t>
      </w:r>
      <w:proofErr w:type="gramStart"/>
      <w:r w:rsidRPr="009A5566">
        <w:t>ответственными</w:t>
      </w:r>
      <w:proofErr w:type="gramEnd"/>
      <w:r w:rsidRPr="009A5566">
        <w:t xml:space="preserve"> за выполнение отдельных мероприятий Подпрограммы.</w:t>
      </w:r>
    </w:p>
    <w:p w:rsidR="009A5566" w:rsidRPr="009A5566" w:rsidRDefault="009A5566" w:rsidP="009A5566">
      <w:pPr>
        <w:pStyle w:val="3"/>
        <w:spacing w:before="0" w:after="0" w:line="240" w:lineRule="auto"/>
        <w:ind w:firstLine="0"/>
      </w:pPr>
      <w:r w:rsidRPr="009A5566">
        <w:t>Координатором Подпрограммы является заместитель Главы администрации Пушкинского муниципального района, курирующий работу МКУ «Дороги и транспорт».</w:t>
      </w:r>
    </w:p>
    <w:p w:rsidR="009A5566" w:rsidRPr="009A5566" w:rsidRDefault="009A5566" w:rsidP="009A5566">
      <w:pPr>
        <w:pStyle w:val="3"/>
        <w:spacing w:before="0" w:after="0" w:line="240" w:lineRule="auto"/>
        <w:ind w:firstLine="0"/>
      </w:pPr>
      <w:r w:rsidRPr="009A5566">
        <w:t>Координатор Подпрограммы организовывает работу, направленную на координацию деятельности исполнителей Подпрограммы в процессе разработки и реализации Подпрограммы.</w:t>
      </w:r>
    </w:p>
    <w:p w:rsidR="009A5566" w:rsidRPr="009A5566" w:rsidRDefault="009A5566" w:rsidP="009A5566">
      <w:pPr>
        <w:pStyle w:val="3"/>
        <w:spacing w:before="0" w:after="0" w:line="240" w:lineRule="auto"/>
        <w:ind w:firstLine="0"/>
      </w:pPr>
      <w:r w:rsidRPr="009A5566">
        <w:t>Координатор Подпрограммы осуществляет координацию деятельности исполнителей Подпрограммы по подготовке программных мероприятий, анализу и рациональному использованию средств бюджета Пушкинского муниципального района.</w:t>
      </w:r>
    </w:p>
    <w:p w:rsidR="009A5566" w:rsidRPr="009A5566" w:rsidRDefault="009A5566" w:rsidP="009A5566">
      <w:pPr>
        <w:pStyle w:val="3"/>
        <w:spacing w:before="0" w:after="0" w:line="240" w:lineRule="auto"/>
        <w:ind w:firstLine="0"/>
      </w:pPr>
      <w:r w:rsidRPr="009A5566">
        <w:t>Для обеспечения текущего контроля МКУ «Дороги и транспорт» при ежегодном планировании работ по Подпрограмме и корректировке состава мероприятий по мере их выполнения определяет промежуточные (контрольные) этапы для отдельных мероприятий Подпрограммы.</w:t>
      </w:r>
    </w:p>
    <w:p w:rsidR="009A5566" w:rsidRPr="009A5566" w:rsidRDefault="009A5566" w:rsidP="009A5566">
      <w:pPr>
        <w:spacing w:after="0" w:line="240" w:lineRule="auto"/>
        <w:jc w:val="both"/>
        <w:rPr>
          <w:rFonts w:ascii="Arial" w:hAnsi="Arial" w:cs="Arial"/>
          <w:sz w:val="24"/>
          <w:szCs w:val="24"/>
        </w:rPr>
      </w:pPr>
      <w:proofErr w:type="gramStart"/>
      <w:r w:rsidRPr="009A5566">
        <w:rPr>
          <w:rFonts w:ascii="Arial" w:hAnsi="Arial" w:cs="Arial"/>
          <w:sz w:val="24"/>
          <w:szCs w:val="24"/>
        </w:rPr>
        <w:t>Ответственный</w:t>
      </w:r>
      <w:proofErr w:type="gramEnd"/>
      <w:r w:rsidRPr="009A5566">
        <w:rPr>
          <w:rFonts w:ascii="Arial" w:hAnsi="Arial" w:cs="Arial"/>
          <w:sz w:val="24"/>
          <w:szCs w:val="24"/>
        </w:rPr>
        <w:t xml:space="preserve"> за выполнение мероприятия Подпрограммы:</w:t>
      </w:r>
    </w:p>
    <w:p w:rsidR="009A5566" w:rsidRPr="009A5566" w:rsidRDefault="009A5566" w:rsidP="009A5566">
      <w:pPr>
        <w:pStyle w:val="3"/>
        <w:numPr>
          <w:ilvl w:val="0"/>
          <w:numId w:val="3"/>
        </w:numPr>
        <w:tabs>
          <w:tab w:val="left" w:pos="966"/>
        </w:tabs>
        <w:spacing w:before="0" w:after="0" w:line="240" w:lineRule="auto"/>
        <w:ind w:firstLine="0"/>
      </w:pPr>
      <w:r w:rsidRPr="009A5566">
        <w:t>формирует прогноз расходов на реализацию мероприятия Подпрограммы и направляет их координатору Подпрограммы;</w:t>
      </w:r>
    </w:p>
    <w:p w:rsidR="009A5566" w:rsidRPr="009A5566" w:rsidRDefault="009A5566" w:rsidP="009A5566">
      <w:pPr>
        <w:pStyle w:val="3"/>
        <w:numPr>
          <w:ilvl w:val="0"/>
          <w:numId w:val="3"/>
        </w:numPr>
        <w:tabs>
          <w:tab w:val="left" w:pos="879"/>
        </w:tabs>
        <w:spacing w:before="0" w:after="0" w:line="240" w:lineRule="auto"/>
        <w:ind w:firstLine="0"/>
      </w:pPr>
      <w:r w:rsidRPr="009A5566">
        <w:t>участвует в обсуждении вопросов, связанных с реализацией и финансированием Подпрограммы в части соответствующего мероприятия;</w:t>
      </w:r>
    </w:p>
    <w:p w:rsidR="009A5566" w:rsidRPr="009A5566" w:rsidRDefault="009A5566" w:rsidP="009A5566">
      <w:pPr>
        <w:pStyle w:val="3"/>
        <w:numPr>
          <w:ilvl w:val="0"/>
          <w:numId w:val="3"/>
        </w:numPr>
        <w:tabs>
          <w:tab w:val="left" w:pos="1004"/>
        </w:tabs>
        <w:spacing w:before="0" w:after="0" w:line="240" w:lineRule="auto"/>
        <w:ind w:firstLine="0"/>
      </w:pPr>
      <w:r w:rsidRPr="009A5566">
        <w:t>готовит и представляет координатору Подпрограммы отчет о реализации мероприятия.</w:t>
      </w:r>
    </w:p>
    <w:p w:rsidR="009A5566" w:rsidRPr="009A5566" w:rsidRDefault="009A5566" w:rsidP="009A5566">
      <w:pPr>
        <w:numPr>
          <w:ilvl w:val="1"/>
          <w:numId w:val="3"/>
        </w:numPr>
        <w:shd w:val="clear" w:color="auto" w:fill="FFFFFF"/>
        <w:tabs>
          <w:tab w:val="left" w:pos="1309"/>
        </w:tabs>
        <w:spacing w:after="0" w:line="240" w:lineRule="auto"/>
        <w:jc w:val="center"/>
        <w:outlineLvl w:val="4"/>
        <w:rPr>
          <w:rFonts w:ascii="Arial" w:hAnsi="Arial" w:cs="Arial"/>
          <w:sz w:val="24"/>
          <w:szCs w:val="24"/>
        </w:rPr>
      </w:pPr>
      <w:bookmarkStart w:id="21" w:name="bookmark46"/>
      <w:r w:rsidRPr="009A5566">
        <w:rPr>
          <w:rFonts w:ascii="Arial" w:hAnsi="Arial" w:cs="Arial"/>
          <w:sz w:val="24"/>
          <w:szCs w:val="24"/>
        </w:rPr>
        <w:t>Состав, форма и сроки предоставления отчетности о ходе реализации</w:t>
      </w:r>
      <w:bookmarkEnd w:id="21"/>
    </w:p>
    <w:p w:rsidR="009A5566" w:rsidRPr="009A5566" w:rsidRDefault="009A5566" w:rsidP="009A5566">
      <w:pPr>
        <w:spacing w:after="0" w:line="240" w:lineRule="auto"/>
        <w:jc w:val="center"/>
        <w:rPr>
          <w:rFonts w:ascii="Arial" w:hAnsi="Arial" w:cs="Arial"/>
          <w:sz w:val="24"/>
          <w:szCs w:val="24"/>
        </w:rPr>
      </w:pPr>
      <w:bookmarkStart w:id="22" w:name="bookmark47"/>
      <w:r w:rsidRPr="009A5566">
        <w:rPr>
          <w:rFonts w:ascii="Arial" w:hAnsi="Arial" w:cs="Arial"/>
          <w:sz w:val="24"/>
          <w:szCs w:val="24"/>
        </w:rPr>
        <w:t>мероприятий Подпрограммы.</w:t>
      </w:r>
      <w:bookmarkEnd w:id="22"/>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Муниципальный заказчик подпрограммы:</w:t>
      </w:r>
    </w:p>
    <w:p w:rsidR="009A5566" w:rsidRPr="009A5566" w:rsidRDefault="009A5566" w:rsidP="009A5566">
      <w:pPr>
        <w:pStyle w:val="3"/>
        <w:spacing w:before="0" w:after="0" w:line="240" w:lineRule="auto"/>
        <w:ind w:firstLine="0"/>
      </w:pPr>
      <w:r w:rsidRPr="009A5566">
        <w:t xml:space="preserve">С целью </w:t>
      </w:r>
      <w:proofErr w:type="gramStart"/>
      <w:r w:rsidRPr="009A5566">
        <w:t>контроля за</w:t>
      </w:r>
      <w:proofErr w:type="gramEnd"/>
      <w:r w:rsidRPr="009A5566">
        <w:t xml:space="preserve"> реализацией муниципальной подпрограммы муниципальный заказчик ежеквартально до 15 числа месяца, следующего за отчетным кварталом, формирует в подсистеме ГАСУ МО:</w:t>
      </w:r>
    </w:p>
    <w:p w:rsidR="009A5566" w:rsidRPr="009A5566" w:rsidRDefault="009A5566" w:rsidP="009A5566">
      <w:pPr>
        <w:pStyle w:val="3"/>
        <w:numPr>
          <w:ilvl w:val="2"/>
          <w:numId w:val="3"/>
        </w:numPr>
        <w:tabs>
          <w:tab w:val="left" w:pos="870"/>
        </w:tabs>
        <w:spacing w:before="0" w:after="0" w:line="240" w:lineRule="auto"/>
        <w:ind w:firstLine="0"/>
      </w:pPr>
      <w:r w:rsidRPr="009A5566">
        <w:t>оперативный отчет о реализации мероприятий муниципальной подпрограммы по форме согласно приложениям № 9 и № 10 к Порядку, который содержит:</w:t>
      </w:r>
    </w:p>
    <w:p w:rsidR="009A5566" w:rsidRPr="009A5566" w:rsidRDefault="009A5566" w:rsidP="009A5566">
      <w:pPr>
        <w:pStyle w:val="3"/>
        <w:spacing w:before="0" w:after="0" w:line="240" w:lineRule="auto"/>
        <w:ind w:firstLine="0"/>
      </w:pPr>
      <w:r w:rsidRPr="009A5566">
        <w:t>перечень выполненных мероприятий муниципальной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анализ причин несвоевременного выполнения мероприятий подпрограммы;</w:t>
      </w:r>
    </w:p>
    <w:p w:rsidR="009A5566" w:rsidRPr="009A5566" w:rsidRDefault="009A5566" w:rsidP="009A5566">
      <w:pPr>
        <w:pStyle w:val="3"/>
        <w:numPr>
          <w:ilvl w:val="2"/>
          <w:numId w:val="3"/>
        </w:numPr>
        <w:tabs>
          <w:tab w:val="left" w:pos="913"/>
        </w:tabs>
        <w:spacing w:before="0" w:after="0" w:line="240" w:lineRule="auto"/>
        <w:ind w:firstLine="0"/>
      </w:pPr>
      <w:r w:rsidRPr="009A5566">
        <w:t>оперативный (годовой) отчет о выполнении муниципальной подпрограммы по объектам строительства, реконструкции и капитального ремонта по форме согласно приложению № 11 к Порядку, который содержит:</w:t>
      </w:r>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наименование объекта, адрес объекта, планируемые работы;</w:t>
      </w:r>
    </w:p>
    <w:p w:rsidR="009A5566" w:rsidRPr="009A5566" w:rsidRDefault="009A5566" w:rsidP="009A5566">
      <w:pPr>
        <w:pStyle w:val="3"/>
        <w:spacing w:before="0" w:after="0" w:line="240" w:lineRule="auto"/>
        <w:ind w:firstLine="0"/>
      </w:pPr>
      <w:r w:rsidRPr="009A5566">
        <w:t>перечень фактически выполненных работ с указанием объемов, источников финансирования;</w:t>
      </w:r>
    </w:p>
    <w:p w:rsidR="009A5566" w:rsidRPr="009A5566" w:rsidRDefault="009A5566" w:rsidP="009A5566">
      <w:pPr>
        <w:spacing w:after="0" w:line="240" w:lineRule="auto"/>
        <w:jc w:val="both"/>
        <w:rPr>
          <w:rFonts w:ascii="Arial" w:hAnsi="Arial" w:cs="Arial"/>
          <w:sz w:val="24"/>
          <w:szCs w:val="24"/>
        </w:rPr>
      </w:pPr>
      <w:r w:rsidRPr="009A5566">
        <w:rPr>
          <w:rFonts w:ascii="Arial" w:hAnsi="Arial" w:cs="Arial"/>
          <w:sz w:val="24"/>
          <w:szCs w:val="24"/>
        </w:rPr>
        <w:t>анализ причин невыполнения (несвоевременного выполнения) работ.</w:t>
      </w:r>
    </w:p>
    <w:p w:rsidR="009A5566" w:rsidRPr="009A5566" w:rsidRDefault="009A5566" w:rsidP="009A5566">
      <w:pPr>
        <w:pStyle w:val="3"/>
        <w:spacing w:before="0" w:after="0" w:line="240" w:lineRule="auto"/>
        <w:ind w:firstLine="0"/>
      </w:pPr>
      <w:r w:rsidRPr="009A5566">
        <w:t>Муниципальный заказчик ежегодно в срок до 1 марта года, следующего за отчетным, формирует в подсистеме ГАСУ МО годовой отчет о реализации муниципальной подпрограммы для оценки эффективности реализации муниципальной программы/подпрограммы.</w:t>
      </w:r>
    </w:p>
    <w:p w:rsidR="009A5566" w:rsidRPr="009A5566" w:rsidRDefault="009A5566" w:rsidP="009A5566">
      <w:pPr>
        <w:pStyle w:val="3"/>
        <w:spacing w:before="0" w:after="0" w:line="240" w:lineRule="auto"/>
        <w:ind w:firstLine="0"/>
      </w:pPr>
      <w:r w:rsidRPr="009A5566">
        <w:lastRenderedPageBreak/>
        <w:t xml:space="preserve">Раз в 3 года муниципальный заказчик формирует в подсистеме ГАСУ МО комплексный отчет о реализации мероприятий муниципальной подпрограммы не позднее 1 апреля года, следующего </w:t>
      </w:r>
      <w:proofErr w:type="gramStart"/>
      <w:r w:rsidRPr="009A5566">
        <w:t>за</w:t>
      </w:r>
      <w:proofErr w:type="gramEnd"/>
      <w:r w:rsidRPr="009A5566">
        <w:t xml:space="preserve"> отчетным.</w:t>
      </w:r>
    </w:p>
    <w:p w:rsidR="009A5566" w:rsidRPr="009A5566" w:rsidRDefault="009A5566" w:rsidP="009A5566">
      <w:pPr>
        <w:pStyle w:val="3"/>
        <w:spacing w:before="0" w:after="0" w:line="240" w:lineRule="auto"/>
        <w:ind w:firstLine="0"/>
      </w:pPr>
      <w:r w:rsidRPr="009A5566">
        <w:t xml:space="preserve">Годовой и </w:t>
      </w:r>
      <w:proofErr w:type="gramStart"/>
      <w:r w:rsidRPr="009A5566">
        <w:t>комплексный</w:t>
      </w:r>
      <w:proofErr w:type="gramEnd"/>
      <w:r w:rsidRPr="009A5566">
        <w:t xml:space="preserve"> отчеты о реализации муниципальной подпрограммы должны содержать:</w:t>
      </w:r>
    </w:p>
    <w:p w:rsidR="009A5566" w:rsidRPr="009A5566" w:rsidRDefault="009A5566" w:rsidP="009A5566">
      <w:pPr>
        <w:numPr>
          <w:ilvl w:val="3"/>
          <w:numId w:val="3"/>
        </w:numPr>
        <w:shd w:val="clear" w:color="auto" w:fill="FFFFFF"/>
        <w:tabs>
          <w:tab w:val="left" w:pos="829"/>
        </w:tabs>
        <w:spacing w:after="0" w:line="240" w:lineRule="auto"/>
        <w:jc w:val="both"/>
        <w:rPr>
          <w:rFonts w:ascii="Arial" w:hAnsi="Arial" w:cs="Arial"/>
          <w:sz w:val="24"/>
          <w:szCs w:val="24"/>
        </w:rPr>
      </w:pPr>
      <w:r w:rsidRPr="009A5566">
        <w:rPr>
          <w:rFonts w:ascii="Arial" w:hAnsi="Arial" w:cs="Arial"/>
          <w:sz w:val="24"/>
          <w:szCs w:val="24"/>
        </w:rPr>
        <w:t>аналитическую записку, в которой указываются:</w:t>
      </w:r>
    </w:p>
    <w:p w:rsidR="009A5566" w:rsidRPr="009A5566" w:rsidRDefault="009A5566" w:rsidP="009A5566">
      <w:pPr>
        <w:pStyle w:val="3"/>
        <w:spacing w:before="0" w:after="0" w:line="240" w:lineRule="auto"/>
        <w:ind w:firstLine="0"/>
      </w:pPr>
      <w:r w:rsidRPr="009A5566">
        <w:t>степень достижения запланированных результатов и намеченных целей муниципальной подпрограммы и подпрограмм;</w:t>
      </w:r>
    </w:p>
    <w:p w:rsidR="009A5566" w:rsidRPr="009A5566" w:rsidRDefault="009A5566" w:rsidP="009A5566">
      <w:pPr>
        <w:pStyle w:val="3"/>
        <w:spacing w:before="0" w:after="0" w:line="240" w:lineRule="auto"/>
        <w:ind w:firstLine="0"/>
      </w:pPr>
      <w:r w:rsidRPr="009A5566">
        <w:t>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муниципальной подпрограммы;</w:t>
      </w:r>
    </w:p>
    <w:p w:rsidR="009A5566" w:rsidRPr="009A5566" w:rsidRDefault="009A5566" w:rsidP="009A5566">
      <w:pPr>
        <w:numPr>
          <w:ilvl w:val="3"/>
          <w:numId w:val="3"/>
        </w:numPr>
        <w:shd w:val="clear" w:color="auto" w:fill="FFFFFF"/>
        <w:tabs>
          <w:tab w:val="left" w:pos="838"/>
        </w:tabs>
        <w:spacing w:after="0" w:line="240" w:lineRule="auto"/>
        <w:jc w:val="both"/>
        <w:rPr>
          <w:rFonts w:ascii="Arial" w:hAnsi="Arial" w:cs="Arial"/>
          <w:sz w:val="24"/>
          <w:szCs w:val="24"/>
        </w:rPr>
      </w:pPr>
      <w:r w:rsidRPr="009A5566">
        <w:rPr>
          <w:rFonts w:ascii="Arial" w:hAnsi="Arial" w:cs="Arial"/>
          <w:sz w:val="24"/>
          <w:szCs w:val="24"/>
        </w:rPr>
        <w:t>таблицу, в которой указываются:</w:t>
      </w:r>
    </w:p>
    <w:p w:rsidR="009A5566" w:rsidRPr="009A5566" w:rsidRDefault="009A5566" w:rsidP="009A5566">
      <w:pPr>
        <w:pStyle w:val="3"/>
        <w:spacing w:before="0" w:after="0" w:line="240" w:lineRule="auto"/>
        <w:ind w:firstLine="0"/>
      </w:pPr>
      <w:r w:rsidRPr="009A5566">
        <w:t>данные об использовании средств бюджета Пушкинского муниципального района и средств иных привлекаемых для реализации муниципальной подпрограммы источников по каждому программному мероприятию и в целом по муниципальной подпрограмме;</w:t>
      </w:r>
    </w:p>
    <w:p w:rsidR="009A5566" w:rsidRPr="009A5566" w:rsidRDefault="009A5566" w:rsidP="009A5566">
      <w:pPr>
        <w:pStyle w:val="3"/>
        <w:spacing w:before="0" w:after="0" w:line="240" w:lineRule="auto"/>
        <w:ind w:firstLine="0"/>
      </w:pPr>
      <w:r w:rsidRPr="009A5566">
        <w:t>по мероприятиям, не завершенным в утвержденные сроки, - причины их невыполнения и предложения по дальнейшей реализации.</w:t>
      </w:r>
    </w:p>
    <w:p w:rsidR="009A5566" w:rsidRPr="009A5566" w:rsidRDefault="009A5566" w:rsidP="009A5566">
      <w:pPr>
        <w:pStyle w:val="3"/>
        <w:spacing w:before="0" w:after="0" w:line="240" w:lineRule="auto"/>
        <w:ind w:firstLine="0"/>
      </w:pPr>
      <w:r w:rsidRPr="009A5566">
        <w:t>По показателям, не достигшим запланированного уровня, приводятся причины невыполнения и предложения по их дальнейшему достижению.</w:t>
      </w:r>
    </w:p>
    <w:p w:rsidR="009A5566" w:rsidRPr="009A5566" w:rsidRDefault="009A5566" w:rsidP="009A5566">
      <w:pPr>
        <w:pStyle w:val="3"/>
        <w:spacing w:before="0" w:after="0" w:line="240" w:lineRule="auto"/>
        <w:ind w:firstLine="0"/>
      </w:pPr>
      <w:r w:rsidRPr="009A5566">
        <w:t>Годовой отчет о реализации муниципальной подпрограммы представляется по формам согласно приложениям № 10 и № 12 к Порядку.</w:t>
      </w:r>
    </w:p>
    <w:p w:rsidR="009A5566" w:rsidRPr="009A5566" w:rsidRDefault="009A5566" w:rsidP="009A5566">
      <w:pPr>
        <w:pStyle w:val="3"/>
        <w:spacing w:before="0" w:after="0" w:line="240" w:lineRule="auto"/>
        <w:ind w:firstLine="0"/>
      </w:pPr>
      <w:r w:rsidRPr="009A5566">
        <w:t>Комплексный отчет о реализации муниципальной подпрограммы представляется по формам согласно приложениям № 10 и № 13 к Порядку.</w:t>
      </w:r>
    </w:p>
    <w:p w:rsidR="009A5566" w:rsidRPr="009A5566" w:rsidRDefault="009A5566" w:rsidP="009A5566">
      <w:pPr>
        <w:spacing w:after="0" w:line="240" w:lineRule="auto"/>
        <w:jc w:val="center"/>
        <w:rPr>
          <w:rFonts w:ascii="Arial" w:hAnsi="Arial" w:cs="Arial"/>
          <w:sz w:val="24"/>
          <w:szCs w:val="24"/>
        </w:rPr>
      </w:pPr>
      <w:bookmarkStart w:id="23" w:name="bookmark48"/>
      <w:r w:rsidRPr="009A5566">
        <w:rPr>
          <w:rFonts w:ascii="Arial" w:hAnsi="Arial" w:cs="Arial"/>
          <w:sz w:val="24"/>
          <w:szCs w:val="24"/>
        </w:rPr>
        <w:t>9. Предоставление обоснования финансовых ресурсов, необходимых для реализации мероприятий подпрограммы</w:t>
      </w:r>
      <w:bookmarkEnd w:id="23"/>
    </w:p>
    <w:p w:rsidR="00202628" w:rsidRPr="009A5566" w:rsidRDefault="009A5566" w:rsidP="009A5566">
      <w:pPr>
        <w:pStyle w:val="3"/>
        <w:spacing w:before="0" w:after="0" w:line="240" w:lineRule="auto"/>
        <w:ind w:firstLine="0"/>
      </w:pPr>
      <w:r w:rsidRPr="009A5566">
        <w:t>Обоснование финансовых ресурсов, необходимых для реализации мероприятий подпрограммы, приведено в приложении № 4 к муниципальной подпрограмме</w:t>
      </w:r>
    </w:p>
    <w:p w:rsidR="009A5566" w:rsidRPr="009A5566" w:rsidRDefault="009A5566" w:rsidP="009A5566">
      <w:pPr>
        <w:pStyle w:val="3"/>
        <w:spacing w:before="0" w:after="0" w:line="240" w:lineRule="auto"/>
        <w:ind w:firstLine="0"/>
      </w:pPr>
    </w:p>
    <w:p w:rsidR="009A5566" w:rsidRPr="009A5566" w:rsidRDefault="009A5566" w:rsidP="009A5566">
      <w:pPr>
        <w:pStyle w:val="3"/>
        <w:spacing w:before="0" w:after="0" w:line="240" w:lineRule="auto"/>
        <w:ind w:firstLine="0"/>
        <w:sectPr w:rsidR="009A5566" w:rsidRPr="009A5566" w:rsidSect="009A5566">
          <w:headerReference w:type="even" r:id="rId12"/>
          <w:headerReference w:type="default" r:id="rId13"/>
          <w:pgSz w:w="11905" w:h="16837"/>
          <w:pgMar w:top="1134" w:right="567" w:bottom="1134" w:left="1134" w:header="1298" w:footer="953" w:gutter="0"/>
          <w:cols w:space="720"/>
          <w:noEndnote/>
          <w:docGrid w:linePitch="360"/>
        </w:sectPr>
      </w:pPr>
    </w:p>
    <w:p w:rsidR="009A5566" w:rsidRDefault="009A5566" w:rsidP="009A5566">
      <w:pPr>
        <w:spacing w:after="0" w:line="240" w:lineRule="auto"/>
        <w:jc w:val="right"/>
        <w:rPr>
          <w:rFonts w:ascii="Arial" w:hAnsi="Arial" w:cs="Arial"/>
          <w:sz w:val="24"/>
          <w:szCs w:val="24"/>
        </w:rPr>
      </w:pPr>
      <w:r>
        <w:rPr>
          <w:rFonts w:ascii="Arial" w:hAnsi="Arial" w:cs="Arial"/>
          <w:sz w:val="24"/>
          <w:szCs w:val="24"/>
        </w:rPr>
        <w:lastRenderedPageBreak/>
        <w:t>Приложение № 1 к подпрограмме 2</w:t>
      </w:r>
    </w:p>
    <w:p w:rsidR="009A5566" w:rsidRDefault="009A5566" w:rsidP="009A5566">
      <w:pPr>
        <w:spacing w:after="0" w:line="240" w:lineRule="auto"/>
        <w:jc w:val="right"/>
        <w:rPr>
          <w:rFonts w:ascii="Arial" w:hAnsi="Arial" w:cs="Arial"/>
          <w:sz w:val="24"/>
          <w:szCs w:val="24"/>
        </w:rPr>
      </w:pPr>
    </w:p>
    <w:p w:rsidR="009A5566" w:rsidRDefault="009A5566" w:rsidP="009A5566">
      <w:pPr>
        <w:spacing w:after="0" w:line="240" w:lineRule="auto"/>
        <w:jc w:val="center"/>
        <w:rPr>
          <w:rFonts w:ascii="Arial" w:hAnsi="Arial" w:cs="Arial"/>
          <w:sz w:val="24"/>
          <w:szCs w:val="24"/>
        </w:rPr>
      </w:pPr>
      <w:r>
        <w:rPr>
          <w:rFonts w:ascii="Arial" w:hAnsi="Arial" w:cs="Arial"/>
          <w:sz w:val="24"/>
          <w:szCs w:val="24"/>
        </w:rPr>
        <w:t>Перечень мероприятий подпрограммы «Безопасность дорожного движения»</w:t>
      </w:r>
    </w:p>
    <w:p w:rsidR="009A5566" w:rsidRDefault="009A5566" w:rsidP="009A5566">
      <w:pPr>
        <w:spacing w:after="0" w:line="240" w:lineRule="auto"/>
        <w:jc w:val="center"/>
        <w:rPr>
          <w:rFonts w:ascii="Arial" w:hAnsi="Arial" w:cs="Arial"/>
          <w:sz w:val="24"/>
          <w:szCs w:val="24"/>
        </w:rPr>
      </w:pPr>
    </w:p>
    <w:tbl>
      <w:tblPr>
        <w:tblW w:w="5000" w:type="pct"/>
        <w:tblLayout w:type="fixed"/>
        <w:tblCellMar>
          <w:left w:w="10" w:type="dxa"/>
          <w:right w:w="10" w:type="dxa"/>
        </w:tblCellMar>
        <w:tblLook w:val="0000" w:firstRow="0" w:lastRow="0" w:firstColumn="0" w:lastColumn="0" w:noHBand="0" w:noVBand="0"/>
      </w:tblPr>
      <w:tblGrid>
        <w:gridCol w:w="550"/>
        <w:gridCol w:w="2569"/>
        <w:gridCol w:w="1467"/>
        <w:gridCol w:w="1904"/>
        <w:gridCol w:w="897"/>
        <w:gridCol w:w="994"/>
        <w:gridCol w:w="706"/>
        <w:gridCol w:w="709"/>
        <w:gridCol w:w="709"/>
        <w:gridCol w:w="718"/>
        <w:gridCol w:w="697"/>
        <w:gridCol w:w="1585"/>
        <w:gridCol w:w="1652"/>
      </w:tblGrid>
      <w:tr w:rsidR="009A5566" w:rsidRPr="009A5566" w:rsidTr="009A5566">
        <w:trPr>
          <w:trHeight w:val="1051"/>
        </w:trPr>
        <w:tc>
          <w:tcPr>
            <w:tcW w:w="181"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 xml:space="preserve">№ </w:t>
            </w:r>
            <w:proofErr w:type="gramStart"/>
            <w:r w:rsidRPr="009A5566">
              <w:rPr>
                <w:rFonts w:ascii="Arial" w:hAnsi="Arial" w:cs="Arial"/>
                <w:sz w:val="24"/>
                <w:szCs w:val="24"/>
              </w:rPr>
              <w:t>п</w:t>
            </w:r>
            <w:proofErr w:type="gramEnd"/>
            <w:r w:rsidRPr="009A5566">
              <w:rPr>
                <w:rFonts w:ascii="Arial" w:hAnsi="Arial" w:cs="Arial"/>
                <w:sz w:val="24"/>
                <w:szCs w:val="24"/>
              </w:rPr>
              <w:t>/п</w:t>
            </w:r>
          </w:p>
        </w:tc>
        <w:tc>
          <w:tcPr>
            <w:tcW w:w="8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Мероприятия по реализации подпрограммы</w:t>
            </w:r>
          </w:p>
        </w:tc>
        <w:tc>
          <w:tcPr>
            <w:tcW w:w="484"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Pr>
                <w:rFonts w:ascii="Arial" w:hAnsi="Arial" w:cs="Arial"/>
                <w:sz w:val="24"/>
                <w:szCs w:val="24"/>
              </w:rPr>
              <w:t>Срок исполнен</w:t>
            </w:r>
            <w:r w:rsidRPr="009A5566">
              <w:rPr>
                <w:rFonts w:ascii="Arial" w:hAnsi="Arial" w:cs="Arial"/>
                <w:sz w:val="24"/>
                <w:szCs w:val="24"/>
              </w:rPr>
              <w:t>ия</w:t>
            </w:r>
          </w:p>
          <w:p w:rsidR="009A5566" w:rsidRPr="009A5566" w:rsidRDefault="009A5566" w:rsidP="009A5566">
            <w:pPr>
              <w:spacing w:after="0" w:line="240" w:lineRule="auto"/>
              <w:rPr>
                <w:rFonts w:ascii="Arial" w:hAnsi="Arial" w:cs="Arial"/>
                <w:sz w:val="24"/>
                <w:szCs w:val="24"/>
              </w:rPr>
            </w:pPr>
            <w:r>
              <w:rPr>
                <w:rFonts w:ascii="Arial" w:hAnsi="Arial" w:cs="Arial"/>
                <w:sz w:val="24"/>
                <w:szCs w:val="24"/>
              </w:rPr>
              <w:t>мероприя</w:t>
            </w:r>
            <w:r w:rsidRPr="009A5566">
              <w:rPr>
                <w:rFonts w:ascii="Arial" w:hAnsi="Arial" w:cs="Arial"/>
                <w:sz w:val="24"/>
                <w:szCs w:val="24"/>
              </w:rPr>
              <w:t>тия</w:t>
            </w:r>
          </w:p>
        </w:tc>
        <w:tc>
          <w:tcPr>
            <w:tcW w:w="628"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Источники финансирования</w:t>
            </w:r>
          </w:p>
        </w:tc>
        <w:tc>
          <w:tcPr>
            <w:tcW w:w="296" w:type="pct"/>
            <w:vMerge w:val="restart"/>
            <w:tcBorders>
              <w:top w:val="single" w:sz="4" w:space="0" w:color="auto"/>
              <w:left w:val="single" w:sz="4" w:space="0" w:color="auto"/>
              <w:right w:val="single" w:sz="4" w:space="0" w:color="auto"/>
            </w:tcBorders>
            <w:shd w:val="clear" w:color="auto" w:fill="FFFFFF"/>
          </w:tcPr>
          <w:p w:rsidR="009A5566" w:rsidRDefault="009A5566" w:rsidP="009A5566">
            <w:pPr>
              <w:spacing w:after="0" w:line="240" w:lineRule="auto"/>
              <w:rPr>
                <w:rFonts w:ascii="Arial" w:hAnsi="Arial" w:cs="Arial"/>
                <w:sz w:val="24"/>
                <w:szCs w:val="24"/>
              </w:rPr>
            </w:pPr>
            <w:r>
              <w:rPr>
                <w:rFonts w:ascii="Arial" w:hAnsi="Arial" w:cs="Arial"/>
                <w:sz w:val="24"/>
                <w:szCs w:val="24"/>
              </w:rPr>
              <w:t>Объем финансир</w:t>
            </w:r>
            <w:r w:rsidRPr="009A5566">
              <w:rPr>
                <w:rFonts w:ascii="Arial" w:hAnsi="Arial" w:cs="Arial"/>
                <w:sz w:val="24"/>
                <w:szCs w:val="24"/>
              </w:rPr>
              <w:t xml:space="preserve">ования в текущем финансовом году </w:t>
            </w:r>
          </w:p>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(тыс. руб.)</w:t>
            </w:r>
          </w:p>
        </w:tc>
        <w:tc>
          <w:tcPr>
            <w:tcW w:w="328"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Всего (тыс. руб.)</w:t>
            </w:r>
          </w:p>
        </w:tc>
        <w:tc>
          <w:tcPr>
            <w:tcW w:w="1168" w:type="pct"/>
            <w:gridSpan w:val="5"/>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Объем финансирования по годам (тыс. руб.)</w:t>
            </w:r>
          </w:p>
        </w:tc>
        <w:tc>
          <w:tcPr>
            <w:tcW w:w="523"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roofErr w:type="gramStart"/>
            <w:r w:rsidRPr="009A5566">
              <w:rPr>
                <w:rFonts w:ascii="Arial" w:hAnsi="Arial" w:cs="Arial"/>
                <w:sz w:val="24"/>
                <w:szCs w:val="24"/>
              </w:rPr>
              <w:t>Ответственный</w:t>
            </w:r>
            <w:proofErr w:type="gramEnd"/>
            <w:r w:rsidRPr="009A5566">
              <w:rPr>
                <w:rFonts w:ascii="Arial" w:hAnsi="Arial" w:cs="Arial"/>
                <w:sz w:val="24"/>
                <w:szCs w:val="24"/>
              </w:rPr>
              <w:t xml:space="preserve"> за выполнение мероприятия подпрограммы</w:t>
            </w:r>
          </w:p>
        </w:tc>
        <w:tc>
          <w:tcPr>
            <w:tcW w:w="5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Результаты выполнения мероприятий подпрограммы</w:t>
            </w:r>
          </w:p>
        </w:tc>
      </w:tr>
      <w:tr w:rsidR="009A5566" w:rsidRPr="009A5566" w:rsidTr="009A5566">
        <w:trPr>
          <w:trHeight w:val="490"/>
        </w:trPr>
        <w:tc>
          <w:tcPr>
            <w:tcW w:w="181"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8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484"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628"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29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328"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2017 год</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2018 год</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2019 год</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2020 год</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2021 год</w:t>
            </w:r>
          </w:p>
        </w:tc>
        <w:tc>
          <w:tcPr>
            <w:tcW w:w="523"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5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r w:rsidR="009A5566" w:rsidRPr="009A5566" w:rsidTr="009A5566">
        <w:trPr>
          <w:trHeight w:val="254"/>
        </w:trPr>
        <w:tc>
          <w:tcPr>
            <w:tcW w:w="181"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2</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3</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4</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5</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6</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7</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8</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9</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10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11</w:t>
            </w:r>
          </w:p>
        </w:tc>
        <w:tc>
          <w:tcPr>
            <w:tcW w:w="52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12</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13</w:t>
            </w:r>
          </w:p>
        </w:tc>
      </w:tr>
      <w:tr w:rsidR="009A5566" w:rsidRPr="009A5566" w:rsidTr="009A5566">
        <w:trPr>
          <w:trHeight w:val="250"/>
        </w:trPr>
        <w:tc>
          <w:tcPr>
            <w:tcW w:w="1028" w:type="pct"/>
            <w:gridSpan w:val="2"/>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Всего по подпрограмме</w:t>
            </w:r>
          </w:p>
        </w:tc>
        <w:tc>
          <w:tcPr>
            <w:tcW w:w="484"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Pr>
                <w:rFonts w:ascii="Arial" w:hAnsi="Arial" w:cs="Arial"/>
                <w:sz w:val="24"/>
                <w:szCs w:val="24"/>
              </w:rPr>
              <w:t>2017-</w:t>
            </w:r>
            <w:r w:rsidRPr="009A5566">
              <w:rPr>
                <w:rFonts w:ascii="Arial" w:hAnsi="Arial" w:cs="Arial"/>
                <w:sz w:val="24"/>
                <w:szCs w:val="24"/>
              </w:rPr>
              <w:t>2021 годы</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Итого</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МКУ "Дороги и транспорт"</w:t>
            </w:r>
          </w:p>
        </w:tc>
        <w:tc>
          <w:tcPr>
            <w:tcW w:w="5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r w:rsidR="009A5566" w:rsidRPr="009A5566" w:rsidTr="009A5566">
        <w:trPr>
          <w:trHeight w:val="989"/>
        </w:trPr>
        <w:tc>
          <w:tcPr>
            <w:tcW w:w="1028" w:type="pct"/>
            <w:gridSpan w:val="2"/>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484"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Средства бюджета Пушкинского муниципального района</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5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r w:rsidR="009A5566" w:rsidRPr="009A5566" w:rsidTr="009A5566">
        <w:trPr>
          <w:trHeight w:val="250"/>
        </w:trPr>
        <w:tc>
          <w:tcPr>
            <w:tcW w:w="181"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1</w:t>
            </w:r>
          </w:p>
        </w:tc>
        <w:tc>
          <w:tcPr>
            <w:tcW w:w="8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Задача 1</w:t>
            </w:r>
          </w:p>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Обеспечение безопасности дорожного движения</w:t>
            </w:r>
          </w:p>
        </w:tc>
        <w:tc>
          <w:tcPr>
            <w:tcW w:w="484"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Pr>
                <w:rFonts w:ascii="Arial" w:hAnsi="Arial" w:cs="Arial"/>
                <w:sz w:val="24"/>
                <w:szCs w:val="24"/>
              </w:rPr>
              <w:t>2017-</w:t>
            </w:r>
            <w:r w:rsidRPr="009A5566">
              <w:rPr>
                <w:rFonts w:ascii="Arial" w:hAnsi="Arial" w:cs="Arial"/>
                <w:sz w:val="24"/>
                <w:szCs w:val="24"/>
              </w:rPr>
              <w:t>2021 годы</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Итого</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МКУ "Дороги и транспорт"</w:t>
            </w:r>
          </w:p>
        </w:tc>
        <w:tc>
          <w:tcPr>
            <w:tcW w:w="5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r w:rsidR="009A5566" w:rsidRPr="009A5566" w:rsidTr="009A5566">
        <w:trPr>
          <w:trHeight w:val="1037"/>
        </w:trPr>
        <w:tc>
          <w:tcPr>
            <w:tcW w:w="181"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8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484"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Средства бюджета Пушкинского муниципального района</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5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r w:rsidR="009A5566" w:rsidRPr="009A5566" w:rsidTr="009A5566">
        <w:trPr>
          <w:trHeight w:val="1037"/>
        </w:trPr>
        <w:tc>
          <w:tcPr>
            <w:tcW w:w="181"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1.1.</w:t>
            </w:r>
          </w:p>
        </w:tc>
        <w:tc>
          <w:tcPr>
            <w:tcW w:w="8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Основное мероприятие 1.</w:t>
            </w:r>
          </w:p>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 xml:space="preserve">Обеспечение </w:t>
            </w:r>
            <w:r w:rsidRPr="009A5566">
              <w:rPr>
                <w:rFonts w:ascii="Arial" w:hAnsi="Arial" w:cs="Arial"/>
                <w:sz w:val="24"/>
                <w:szCs w:val="24"/>
              </w:rPr>
              <w:lastRenderedPageBreak/>
              <w:t>безопасности участников дорожного движения вблизи общеобразовательных учреждений</w:t>
            </w:r>
          </w:p>
        </w:tc>
        <w:tc>
          <w:tcPr>
            <w:tcW w:w="484"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Pr>
                <w:rFonts w:ascii="Arial" w:hAnsi="Arial" w:cs="Arial"/>
                <w:sz w:val="24"/>
                <w:szCs w:val="24"/>
              </w:rPr>
              <w:lastRenderedPageBreak/>
              <w:t>2017-</w:t>
            </w:r>
            <w:r w:rsidRPr="009A5566">
              <w:rPr>
                <w:rFonts w:ascii="Arial" w:hAnsi="Arial" w:cs="Arial"/>
                <w:sz w:val="24"/>
                <w:szCs w:val="24"/>
              </w:rPr>
              <w:t>2021 годы</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Итого</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МКУ "Дороги и транспорт"</w:t>
            </w:r>
          </w:p>
        </w:tc>
        <w:tc>
          <w:tcPr>
            <w:tcW w:w="5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r w:rsidR="009A5566" w:rsidRPr="009A5566" w:rsidTr="009A5566">
        <w:trPr>
          <w:trHeight w:val="1037"/>
        </w:trPr>
        <w:tc>
          <w:tcPr>
            <w:tcW w:w="181"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8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484"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Средства бюджета Пушкинского муниципального района</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5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r w:rsidR="009A5566" w:rsidRPr="009A5566" w:rsidTr="009A5566">
        <w:trPr>
          <w:trHeight w:val="403"/>
        </w:trPr>
        <w:tc>
          <w:tcPr>
            <w:tcW w:w="181"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lastRenderedPageBreak/>
              <w:t>1.1.1</w:t>
            </w:r>
          </w:p>
        </w:tc>
        <w:tc>
          <w:tcPr>
            <w:tcW w:w="8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Мероприятие 1</w:t>
            </w:r>
          </w:p>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Установка светофоров и ограждений безопасности вблизи общеобразовательных учреждений</w:t>
            </w:r>
          </w:p>
        </w:tc>
        <w:tc>
          <w:tcPr>
            <w:tcW w:w="484"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Pr>
                <w:rFonts w:ascii="Arial" w:hAnsi="Arial" w:cs="Arial"/>
                <w:sz w:val="24"/>
                <w:szCs w:val="24"/>
              </w:rPr>
              <w:t>2017-</w:t>
            </w:r>
            <w:r w:rsidRPr="009A5566">
              <w:rPr>
                <w:rFonts w:ascii="Arial" w:hAnsi="Arial" w:cs="Arial"/>
                <w:sz w:val="24"/>
                <w:szCs w:val="24"/>
              </w:rPr>
              <w:t>2021 годы</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Итого</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МКУ "Дороги и транспорт"</w:t>
            </w:r>
          </w:p>
        </w:tc>
        <w:tc>
          <w:tcPr>
            <w:tcW w:w="546" w:type="pct"/>
            <w:vMerge w:val="restart"/>
            <w:tcBorders>
              <w:top w:val="single" w:sz="4" w:space="0" w:color="auto"/>
              <w:left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Обеспечение безопасности детей на улицах и дорогах района</w:t>
            </w:r>
          </w:p>
        </w:tc>
      </w:tr>
      <w:tr w:rsidR="009A5566" w:rsidRPr="009A5566" w:rsidTr="009A5566">
        <w:trPr>
          <w:trHeight w:val="1085"/>
        </w:trPr>
        <w:tc>
          <w:tcPr>
            <w:tcW w:w="181"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8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484"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Средства бюджета Пушкинского муниципального района</w:t>
            </w:r>
          </w:p>
        </w:tc>
        <w:tc>
          <w:tcPr>
            <w:tcW w:w="296"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7"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230" w:type="pct"/>
            <w:tcBorders>
              <w:top w:val="single" w:sz="4" w:space="0" w:color="auto"/>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r w:rsidRPr="009A5566">
              <w:rPr>
                <w:rFonts w:ascii="Arial" w:hAnsi="Arial" w:cs="Arial"/>
                <w:sz w:val="24"/>
                <w:szCs w:val="24"/>
              </w:rPr>
              <w:t>0,0</w:t>
            </w:r>
          </w:p>
        </w:tc>
        <w:tc>
          <w:tcPr>
            <w:tcW w:w="523"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c>
          <w:tcPr>
            <w:tcW w:w="546" w:type="pct"/>
            <w:vMerge/>
            <w:tcBorders>
              <w:left w:val="single" w:sz="4" w:space="0" w:color="auto"/>
              <w:bottom w:val="single" w:sz="4" w:space="0" w:color="auto"/>
              <w:right w:val="single" w:sz="4" w:space="0" w:color="auto"/>
            </w:tcBorders>
            <w:shd w:val="clear" w:color="auto" w:fill="FFFFFF"/>
          </w:tcPr>
          <w:p w:rsidR="009A5566" w:rsidRPr="009A5566" w:rsidRDefault="009A5566" w:rsidP="009A5566">
            <w:pPr>
              <w:spacing w:after="0" w:line="240" w:lineRule="auto"/>
              <w:rPr>
                <w:rFonts w:ascii="Arial" w:hAnsi="Arial" w:cs="Arial"/>
                <w:sz w:val="24"/>
                <w:szCs w:val="24"/>
              </w:rPr>
            </w:pPr>
          </w:p>
        </w:tc>
      </w:tr>
    </w:tbl>
    <w:p w:rsidR="009A5566" w:rsidRPr="009A5566" w:rsidRDefault="009A5566" w:rsidP="009A5566">
      <w:pPr>
        <w:spacing w:line="240" w:lineRule="auto"/>
        <w:jc w:val="both"/>
        <w:rPr>
          <w:rFonts w:ascii="Arial" w:hAnsi="Arial" w:cs="Arial"/>
          <w:sz w:val="24"/>
          <w:szCs w:val="24"/>
        </w:rPr>
      </w:pPr>
      <w:r w:rsidRPr="009A5566">
        <w:rPr>
          <w:rFonts w:ascii="Arial" w:hAnsi="Arial" w:cs="Arial"/>
          <w:sz w:val="24"/>
          <w:szCs w:val="24"/>
        </w:rPr>
        <w:t>* - мероприятия в рамках подпрограммы реализуются с 2017 года</w:t>
      </w:r>
    </w:p>
    <w:p w:rsidR="009A5566" w:rsidRDefault="00C354FF" w:rsidP="00C354FF">
      <w:pPr>
        <w:spacing w:after="0" w:line="240" w:lineRule="auto"/>
        <w:jc w:val="right"/>
        <w:rPr>
          <w:rFonts w:ascii="Arial" w:hAnsi="Arial" w:cs="Arial"/>
          <w:sz w:val="24"/>
          <w:szCs w:val="24"/>
        </w:rPr>
      </w:pPr>
      <w:r>
        <w:rPr>
          <w:rFonts w:ascii="Arial" w:hAnsi="Arial" w:cs="Arial"/>
          <w:sz w:val="24"/>
          <w:szCs w:val="24"/>
        </w:rPr>
        <w:t>Приложение №2 к подпрограмме 2</w:t>
      </w:r>
    </w:p>
    <w:p w:rsidR="00F30500" w:rsidRDefault="00F30500" w:rsidP="00C354FF">
      <w:pPr>
        <w:spacing w:after="0" w:line="240" w:lineRule="auto"/>
        <w:jc w:val="right"/>
        <w:rPr>
          <w:rFonts w:ascii="Arial" w:hAnsi="Arial" w:cs="Arial"/>
          <w:sz w:val="24"/>
          <w:szCs w:val="24"/>
        </w:rPr>
      </w:pPr>
    </w:p>
    <w:p w:rsidR="00C354FF" w:rsidRDefault="00C354FF" w:rsidP="00C354FF">
      <w:pPr>
        <w:spacing w:after="0" w:line="240" w:lineRule="auto"/>
        <w:jc w:val="center"/>
        <w:rPr>
          <w:rFonts w:ascii="Arial" w:hAnsi="Arial" w:cs="Arial"/>
          <w:sz w:val="24"/>
          <w:szCs w:val="24"/>
        </w:rPr>
      </w:pPr>
      <w:r>
        <w:rPr>
          <w:rFonts w:ascii="Arial" w:hAnsi="Arial" w:cs="Arial"/>
          <w:sz w:val="24"/>
          <w:szCs w:val="24"/>
        </w:rPr>
        <w:t>Планируемые результаты реализации</w:t>
      </w:r>
      <w:r w:rsidR="00F30500">
        <w:rPr>
          <w:rFonts w:ascii="Arial" w:hAnsi="Arial" w:cs="Arial"/>
          <w:sz w:val="24"/>
          <w:szCs w:val="24"/>
        </w:rPr>
        <w:t xml:space="preserve"> муниципальной подпрограммы «Безопасность дорожного движения»</w:t>
      </w:r>
    </w:p>
    <w:p w:rsidR="00F30500" w:rsidRDefault="00F30500" w:rsidP="00C354FF">
      <w:pPr>
        <w:spacing w:after="0" w:line="240" w:lineRule="auto"/>
        <w:jc w:val="center"/>
        <w:rPr>
          <w:rFonts w:ascii="Arial" w:hAnsi="Arial" w:cs="Arial"/>
          <w:sz w:val="24"/>
          <w:szCs w:val="24"/>
        </w:rPr>
      </w:pPr>
    </w:p>
    <w:tbl>
      <w:tblPr>
        <w:tblW w:w="5000" w:type="pct"/>
        <w:tblLayout w:type="fixed"/>
        <w:tblCellMar>
          <w:left w:w="10" w:type="dxa"/>
          <w:right w:w="10" w:type="dxa"/>
        </w:tblCellMar>
        <w:tblLook w:val="0000" w:firstRow="0" w:lastRow="0" w:firstColumn="0" w:lastColumn="0" w:noHBand="0" w:noVBand="0"/>
      </w:tblPr>
      <w:tblGrid>
        <w:gridCol w:w="345"/>
        <w:gridCol w:w="1654"/>
        <w:gridCol w:w="1858"/>
        <w:gridCol w:w="1731"/>
        <w:gridCol w:w="2783"/>
        <w:gridCol w:w="1419"/>
        <w:gridCol w:w="1134"/>
        <w:gridCol w:w="852"/>
        <w:gridCol w:w="849"/>
        <w:gridCol w:w="852"/>
        <w:gridCol w:w="849"/>
        <w:gridCol w:w="831"/>
      </w:tblGrid>
      <w:tr w:rsidR="00F30500" w:rsidRPr="00F30500" w:rsidTr="00F30500">
        <w:trPr>
          <w:trHeight w:val="514"/>
        </w:trPr>
        <w:tc>
          <w:tcPr>
            <w:tcW w:w="114"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 xml:space="preserve">№ </w:t>
            </w:r>
            <w:proofErr w:type="gramStart"/>
            <w:r w:rsidRPr="00F30500">
              <w:rPr>
                <w:rFonts w:ascii="Arial" w:hAnsi="Arial" w:cs="Arial"/>
                <w:sz w:val="24"/>
                <w:szCs w:val="24"/>
              </w:rPr>
              <w:t>п</w:t>
            </w:r>
            <w:proofErr w:type="gramEnd"/>
            <w:r w:rsidRPr="00F30500">
              <w:rPr>
                <w:rFonts w:ascii="Arial" w:hAnsi="Arial" w:cs="Arial"/>
                <w:sz w:val="24"/>
                <w:szCs w:val="24"/>
              </w:rPr>
              <w:t>/п</w:t>
            </w:r>
          </w:p>
        </w:tc>
        <w:tc>
          <w:tcPr>
            <w:tcW w:w="546"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Задачи, направленные на достижение цели</w:t>
            </w:r>
          </w:p>
        </w:tc>
        <w:tc>
          <w:tcPr>
            <w:tcW w:w="118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Планируемые результаты реализации муниципальной подпрограммы</w:t>
            </w:r>
          </w:p>
        </w:tc>
        <w:tc>
          <w:tcPr>
            <w:tcW w:w="918"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Количественные и/или качественные целевые показатели, характеризующие достижение целей и решение задач</w:t>
            </w:r>
          </w:p>
        </w:tc>
        <w:tc>
          <w:tcPr>
            <w:tcW w:w="468"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Единица измерения</w:t>
            </w:r>
          </w:p>
        </w:tc>
        <w:tc>
          <w:tcPr>
            <w:tcW w:w="374"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Базовое значение</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показателя (на начало реализации подпрограммы)</w:t>
            </w:r>
          </w:p>
        </w:tc>
        <w:tc>
          <w:tcPr>
            <w:tcW w:w="1396" w:type="pct"/>
            <w:gridSpan w:val="5"/>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Планируемое значение показателя по годам реализации</w:t>
            </w:r>
          </w:p>
        </w:tc>
      </w:tr>
      <w:tr w:rsidR="00F30500" w:rsidRPr="00F30500" w:rsidTr="00F30500">
        <w:trPr>
          <w:trHeight w:val="374"/>
        </w:trPr>
        <w:tc>
          <w:tcPr>
            <w:tcW w:w="114"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46"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 xml:space="preserve">Бюджет </w:t>
            </w:r>
            <w:proofErr w:type="gramStart"/>
            <w:r w:rsidRPr="00F30500">
              <w:rPr>
                <w:rFonts w:ascii="Arial" w:hAnsi="Arial" w:cs="Arial"/>
                <w:sz w:val="24"/>
                <w:szCs w:val="24"/>
              </w:rPr>
              <w:t>Пушкинского</w:t>
            </w:r>
            <w:proofErr w:type="gramEnd"/>
            <w:r w:rsidRPr="00F30500">
              <w:rPr>
                <w:rFonts w:ascii="Arial" w:hAnsi="Arial" w:cs="Arial"/>
                <w:sz w:val="24"/>
                <w:szCs w:val="24"/>
              </w:rPr>
              <w:t xml:space="preserve"> муниципального</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Другие источники</w:t>
            </w:r>
          </w:p>
        </w:tc>
        <w:tc>
          <w:tcPr>
            <w:tcW w:w="918"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468"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374"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2017 год</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2018 год</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2019 год</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2020 год</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2021 год</w:t>
            </w:r>
          </w:p>
        </w:tc>
      </w:tr>
      <w:tr w:rsidR="00F30500" w:rsidRPr="00F30500" w:rsidTr="00F30500">
        <w:trPr>
          <w:trHeight w:val="178"/>
        </w:trPr>
        <w:tc>
          <w:tcPr>
            <w:tcW w:w="11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3</w:t>
            </w:r>
          </w:p>
        </w:tc>
        <w:tc>
          <w:tcPr>
            <w:tcW w:w="57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4</w:t>
            </w:r>
          </w:p>
        </w:tc>
        <w:tc>
          <w:tcPr>
            <w:tcW w:w="91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5</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6</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7</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9</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11</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12</w:t>
            </w:r>
          </w:p>
        </w:tc>
      </w:tr>
      <w:tr w:rsidR="00F30500" w:rsidRPr="00F30500" w:rsidTr="00F30500">
        <w:trPr>
          <w:trHeight w:val="331"/>
        </w:trPr>
        <w:tc>
          <w:tcPr>
            <w:tcW w:w="114"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w:t>
            </w:r>
          </w:p>
        </w:tc>
        <w:tc>
          <w:tcPr>
            <w:tcW w:w="546"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Задача 1</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Обеспечение безопасности дорожного движения</w:t>
            </w:r>
          </w:p>
        </w:tc>
        <w:tc>
          <w:tcPr>
            <w:tcW w:w="613"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0,00</w:t>
            </w:r>
          </w:p>
        </w:tc>
        <w:tc>
          <w:tcPr>
            <w:tcW w:w="571"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0,00</w:t>
            </w:r>
          </w:p>
        </w:tc>
        <w:tc>
          <w:tcPr>
            <w:tcW w:w="91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Количество детей, получивших телесные повреждения в результате ДТП</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чел.</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19</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17</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16</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15</w:t>
            </w:r>
          </w:p>
        </w:tc>
      </w:tr>
      <w:tr w:rsidR="00F30500" w:rsidRPr="00F30500" w:rsidTr="00F30500">
        <w:trPr>
          <w:trHeight w:val="178"/>
        </w:trPr>
        <w:tc>
          <w:tcPr>
            <w:tcW w:w="114"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46"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13"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71"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1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Количество людей, пострадавших в ДТП</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чел.</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239</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227</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220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212</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205</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198</w:t>
            </w:r>
          </w:p>
        </w:tc>
      </w:tr>
      <w:tr w:rsidR="00F30500" w:rsidRPr="00F30500" w:rsidTr="00F30500">
        <w:trPr>
          <w:trHeight w:val="173"/>
        </w:trPr>
        <w:tc>
          <w:tcPr>
            <w:tcW w:w="114"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46"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13"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71" w:type="pct"/>
            <w:vMerge/>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1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Количество ДТП с пострадавшими</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ед.</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191</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182</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176</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170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163</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157</w:t>
            </w:r>
          </w:p>
        </w:tc>
      </w:tr>
      <w:tr w:rsidR="00F30500" w:rsidRPr="00F30500" w:rsidTr="00F30500">
        <w:trPr>
          <w:trHeight w:val="864"/>
        </w:trPr>
        <w:tc>
          <w:tcPr>
            <w:tcW w:w="114"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46"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13"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71"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1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Смертность от дорожно-транспортных происшествий, количество погибших на 100 тыс. населения (Социальный риск)</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число лиц, погибших в дорожн</w:t>
            </w:r>
            <w:proofErr w:type="gramStart"/>
            <w:r w:rsidRPr="00F30500">
              <w:rPr>
                <w:rFonts w:ascii="Arial" w:hAnsi="Arial" w:cs="Arial"/>
                <w:sz w:val="24"/>
                <w:szCs w:val="24"/>
              </w:rPr>
              <w:t>о-</w:t>
            </w:r>
            <w:proofErr w:type="gramEnd"/>
            <w:r w:rsidRPr="00F30500">
              <w:rPr>
                <w:rFonts w:ascii="Arial" w:hAnsi="Arial" w:cs="Arial"/>
                <w:sz w:val="24"/>
                <w:szCs w:val="24"/>
              </w:rPr>
              <w:t xml:space="preserve"> транспортных происшествиях, на 100 тыс. населения</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6,04</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5,14</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10,6</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10,6</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10,6</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10,6</w:t>
            </w:r>
          </w:p>
        </w:tc>
      </w:tr>
    </w:tbl>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right"/>
        <w:rPr>
          <w:rFonts w:ascii="Arial" w:hAnsi="Arial" w:cs="Arial"/>
          <w:sz w:val="24"/>
          <w:szCs w:val="24"/>
        </w:rPr>
      </w:pPr>
      <w:r>
        <w:rPr>
          <w:rFonts w:ascii="Arial" w:hAnsi="Arial" w:cs="Arial"/>
          <w:sz w:val="24"/>
          <w:szCs w:val="24"/>
        </w:rPr>
        <w:t>Приложение № 3 к подпрограмме 2</w:t>
      </w:r>
    </w:p>
    <w:p w:rsidR="00F30500" w:rsidRDefault="00F30500" w:rsidP="00F30500">
      <w:pPr>
        <w:spacing w:after="0" w:line="240" w:lineRule="auto"/>
        <w:jc w:val="right"/>
        <w:rPr>
          <w:rFonts w:ascii="Arial" w:hAnsi="Arial" w:cs="Arial"/>
          <w:sz w:val="24"/>
          <w:szCs w:val="24"/>
        </w:rPr>
      </w:pPr>
    </w:p>
    <w:p w:rsidR="00F30500" w:rsidRDefault="00F30500" w:rsidP="00F30500">
      <w:pPr>
        <w:spacing w:after="0" w:line="240" w:lineRule="auto"/>
        <w:jc w:val="center"/>
        <w:rPr>
          <w:rFonts w:ascii="Arial" w:hAnsi="Arial" w:cs="Arial"/>
          <w:sz w:val="24"/>
          <w:szCs w:val="24"/>
        </w:rPr>
      </w:pPr>
      <w:r>
        <w:rPr>
          <w:rFonts w:ascii="Arial" w:hAnsi="Arial" w:cs="Arial"/>
          <w:sz w:val="24"/>
          <w:szCs w:val="24"/>
        </w:rPr>
        <w:t xml:space="preserve">Методика </w:t>
      </w:r>
      <w:proofErr w:type="gramStart"/>
      <w:r>
        <w:rPr>
          <w:rFonts w:ascii="Arial" w:hAnsi="Arial" w:cs="Arial"/>
          <w:sz w:val="24"/>
          <w:szCs w:val="24"/>
        </w:rPr>
        <w:t>расчета значений показателей эффективности реализации подпрограммы</w:t>
      </w:r>
      <w:proofErr w:type="gramEnd"/>
    </w:p>
    <w:p w:rsidR="00F30500" w:rsidRDefault="00F30500" w:rsidP="00F30500">
      <w:pPr>
        <w:spacing w:after="0" w:line="240" w:lineRule="auto"/>
        <w:jc w:val="center"/>
        <w:rPr>
          <w:rFonts w:ascii="Arial" w:hAnsi="Arial" w:cs="Arial"/>
          <w:sz w:val="24"/>
          <w:szCs w:val="24"/>
        </w:rPr>
      </w:pPr>
      <w:r>
        <w:rPr>
          <w:rFonts w:ascii="Arial" w:hAnsi="Arial" w:cs="Arial"/>
          <w:sz w:val="24"/>
          <w:szCs w:val="24"/>
        </w:rPr>
        <w:t>«Безопасность дорожного движения»</w:t>
      </w:r>
    </w:p>
    <w:p w:rsidR="00F30500" w:rsidRDefault="00F30500" w:rsidP="00F30500">
      <w:pPr>
        <w:spacing w:after="0" w:line="240" w:lineRule="auto"/>
        <w:jc w:val="center"/>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479"/>
        <w:gridCol w:w="4396"/>
        <w:gridCol w:w="3589"/>
        <w:gridCol w:w="4717"/>
        <w:gridCol w:w="1976"/>
      </w:tblGrid>
      <w:tr w:rsidR="00F30500" w:rsidTr="00F30500">
        <w:trPr>
          <w:trHeight w:val="677"/>
        </w:trPr>
        <w:tc>
          <w:tcPr>
            <w:tcW w:w="15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 xml:space="preserve">№ </w:t>
            </w:r>
            <w:proofErr w:type="gramStart"/>
            <w:r w:rsidRPr="00F30500">
              <w:rPr>
                <w:rFonts w:ascii="Arial" w:hAnsi="Arial" w:cs="Arial"/>
                <w:sz w:val="24"/>
                <w:szCs w:val="24"/>
              </w:rPr>
              <w:t>п</w:t>
            </w:r>
            <w:proofErr w:type="gramEnd"/>
            <w:r w:rsidRPr="00F30500">
              <w:rPr>
                <w:rFonts w:ascii="Arial" w:hAnsi="Arial" w:cs="Arial"/>
                <w:sz w:val="24"/>
                <w:szCs w:val="24"/>
              </w:rPr>
              <w:t>/п</w:t>
            </w: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Наименование показателя</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Единица измерения</w:t>
            </w:r>
          </w:p>
        </w:tc>
        <w:tc>
          <w:tcPr>
            <w:tcW w:w="155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Методика расчета</w:t>
            </w:r>
          </w:p>
        </w:tc>
        <w:tc>
          <w:tcPr>
            <w:tcW w:w="6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Периодичность представления</w:t>
            </w:r>
          </w:p>
        </w:tc>
      </w:tr>
      <w:tr w:rsidR="00F30500" w:rsidTr="00F30500">
        <w:trPr>
          <w:trHeight w:val="293"/>
        </w:trPr>
        <w:tc>
          <w:tcPr>
            <w:tcW w:w="15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w:t>
            </w: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3</w:t>
            </w:r>
          </w:p>
        </w:tc>
        <w:tc>
          <w:tcPr>
            <w:tcW w:w="155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4</w:t>
            </w:r>
          </w:p>
        </w:tc>
        <w:tc>
          <w:tcPr>
            <w:tcW w:w="6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5</w:t>
            </w:r>
          </w:p>
        </w:tc>
      </w:tr>
      <w:tr w:rsidR="00F30500" w:rsidTr="00F30500">
        <w:trPr>
          <w:trHeight w:val="696"/>
        </w:trPr>
        <w:tc>
          <w:tcPr>
            <w:tcW w:w="15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w:t>
            </w: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Количество детей, получивших телесные повреждения в результате ДТП</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чел.</w:t>
            </w:r>
          </w:p>
        </w:tc>
        <w:tc>
          <w:tcPr>
            <w:tcW w:w="155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Данные</w:t>
            </w:r>
            <w:proofErr w:type="gramStart"/>
            <w:r w:rsidRPr="00F30500">
              <w:rPr>
                <w:rFonts w:ascii="Arial" w:hAnsi="Arial" w:cs="Arial"/>
                <w:sz w:val="24"/>
                <w:szCs w:val="24"/>
              </w:rPr>
              <w:t xml:space="preserve"> О</w:t>
            </w:r>
            <w:proofErr w:type="gramEnd"/>
            <w:r w:rsidRPr="00F30500">
              <w:rPr>
                <w:rFonts w:ascii="Arial" w:hAnsi="Arial" w:cs="Arial"/>
                <w:sz w:val="24"/>
                <w:szCs w:val="24"/>
              </w:rPr>
              <w:t xml:space="preserve"> ГИБДД МУ МВД России «Пушкинское»</w:t>
            </w:r>
          </w:p>
        </w:tc>
        <w:tc>
          <w:tcPr>
            <w:tcW w:w="6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Ежеквартально</w:t>
            </w:r>
          </w:p>
        </w:tc>
      </w:tr>
      <w:tr w:rsidR="00F30500" w:rsidTr="00F30500">
        <w:trPr>
          <w:trHeight w:val="595"/>
        </w:trPr>
        <w:tc>
          <w:tcPr>
            <w:tcW w:w="15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w:t>
            </w: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Количество людей, пострадавших в ДТП</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чел.</w:t>
            </w:r>
          </w:p>
        </w:tc>
        <w:tc>
          <w:tcPr>
            <w:tcW w:w="155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Данные</w:t>
            </w:r>
            <w:proofErr w:type="gramStart"/>
            <w:r w:rsidRPr="00F30500">
              <w:rPr>
                <w:rFonts w:ascii="Arial" w:hAnsi="Arial" w:cs="Arial"/>
                <w:sz w:val="24"/>
                <w:szCs w:val="24"/>
              </w:rPr>
              <w:t xml:space="preserve"> О</w:t>
            </w:r>
            <w:proofErr w:type="gramEnd"/>
            <w:r w:rsidRPr="00F30500">
              <w:rPr>
                <w:rFonts w:ascii="Arial" w:hAnsi="Arial" w:cs="Arial"/>
                <w:sz w:val="24"/>
                <w:szCs w:val="24"/>
              </w:rPr>
              <w:t xml:space="preserve"> ГИБДД МУ МВД России «Пушкинское»</w:t>
            </w:r>
          </w:p>
        </w:tc>
        <w:tc>
          <w:tcPr>
            <w:tcW w:w="6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Ежеквартально</w:t>
            </w:r>
          </w:p>
        </w:tc>
      </w:tr>
      <w:tr w:rsidR="00F30500" w:rsidTr="00F30500">
        <w:trPr>
          <w:trHeight w:val="610"/>
        </w:trPr>
        <w:tc>
          <w:tcPr>
            <w:tcW w:w="15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3</w:t>
            </w: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Количество ДТП с пострадавшими</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ед.</w:t>
            </w:r>
          </w:p>
        </w:tc>
        <w:tc>
          <w:tcPr>
            <w:tcW w:w="155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Данные</w:t>
            </w:r>
            <w:proofErr w:type="gramStart"/>
            <w:r w:rsidRPr="00F30500">
              <w:rPr>
                <w:rFonts w:ascii="Arial" w:hAnsi="Arial" w:cs="Arial"/>
                <w:sz w:val="24"/>
                <w:szCs w:val="24"/>
              </w:rPr>
              <w:t xml:space="preserve"> О</w:t>
            </w:r>
            <w:proofErr w:type="gramEnd"/>
            <w:r w:rsidRPr="00F30500">
              <w:rPr>
                <w:rFonts w:ascii="Arial" w:hAnsi="Arial" w:cs="Arial"/>
                <w:sz w:val="24"/>
                <w:szCs w:val="24"/>
              </w:rPr>
              <w:t xml:space="preserve"> ГИБДД МУ МВД России «Пушкинское»</w:t>
            </w:r>
          </w:p>
        </w:tc>
        <w:tc>
          <w:tcPr>
            <w:tcW w:w="6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Ежеквартально</w:t>
            </w:r>
          </w:p>
        </w:tc>
      </w:tr>
      <w:tr w:rsidR="00F30500" w:rsidTr="00F30500">
        <w:trPr>
          <w:trHeight w:val="1114"/>
        </w:trPr>
        <w:tc>
          <w:tcPr>
            <w:tcW w:w="15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4</w:t>
            </w:r>
          </w:p>
        </w:tc>
        <w:tc>
          <w:tcPr>
            <w:tcW w:w="145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Смертность от дорожно-транспортных происшествий, количество погибших на 100 тыс. населения (Социальный риск)</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число лиц, погибших в дорожн</w:t>
            </w:r>
            <w:proofErr w:type="gramStart"/>
            <w:r w:rsidRPr="00F30500">
              <w:rPr>
                <w:rFonts w:ascii="Arial" w:hAnsi="Arial" w:cs="Arial"/>
                <w:sz w:val="24"/>
                <w:szCs w:val="24"/>
              </w:rPr>
              <w:t>о-</w:t>
            </w:r>
            <w:proofErr w:type="gramEnd"/>
            <w:r w:rsidRPr="00F30500">
              <w:rPr>
                <w:rFonts w:ascii="Arial" w:hAnsi="Arial" w:cs="Arial"/>
                <w:sz w:val="24"/>
                <w:szCs w:val="24"/>
              </w:rPr>
              <w:t xml:space="preserve"> транспортных происшествиях, на 100 тыс. населения</w:t>
            </w:r>
          </w:p>
        </w:tc>
        <w:tc>
          <w:tcPr>
            <w:tcW w:w="155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Социальный риск = общее число погибших * 100 тыс. населения / общая численность населения района</w:t>
            </w:r>
          </w:p>
        </w:tc>
        <w:tc>
          <w:tcPr>
            <w:tcW w:w="6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Ежеквартально</w:t>
            </w:r>
          </w:p>
        </w:tc>
      </w:tr>
    </w:tbl>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right"/>
        <w:rPr>
          <w:rFonts w:ascii="Arial" w:hAnsi="Arial" w:cs="Arial"/>
          <w:sz w:val="24"/>
          <w:szCs w:val="24"/>
        </w:rPr>
      </w:pPr>
      <w:r>
        <w:rPr>
          <w:rFonts w:ascii="Arial" w:hAnsi="Arial" w:cs="Arial"/>
          <w:sz w:val="24"/>
          <w:szCs w:val="24"/>
        </w:rPr>
        <w:lastRenderedPageBreak/>
        <w:t>Приложение № 4 к подпрограмме</w:t>
      </w:r>
    </w:p>
    <w:p w:rsidR="00F30500" w:rsidRDefault="00F30500" w:rsidP="00F30500">
      <w:pPr>
        <w:spacing w:after="0" w:line="240" w:lineRule="auto"/>
        <w:jc w:val="right"/>
        <w:rPr>
          <w:rFonts w:ascii="Arial" w:hAnsi="Arial" w:cs="Arial"/>
          <w:sz w:val="24"/>
          <w:szCs w:val="24"/>
        </w:rPr>
      </w:pPr>
    </w:p>
    <w:p w:rsidR="00F30500" w:rsidRDefault="00F30500" w:rsidP="00F30500">
      <w:pPr>
        <w:spacing w:after="0" w:line="240" w:lineRule="auto"/>
        <w:jc w:val="center"/>
        <w:rPr>
          <w:rFonts w:ascii="Arial" w:hAnsi="Arial" w:cs="Arial"/>
          <w:sz w:val="24"/>
          <w:szCs w:val="24"/>
        </w:rPr>
      </w:pPr>
      <w:r>
        <w:rPr>
          <w:rFonts w:ascii="Arial" w:hAnsi="Arial" w:cs="Arial"/>
          <w:sz w:val="24"/>
          <w:szCs w:val="24"/>
        </w:rPr>
        <w:t>Предоставление обоснования финансовых ресурсов, необходимых для реализации мероприятия подпрограммы 2</w:t>
      </w:r>
    </w:p>
    <w:p w:rsidR="00F30500" w:rsidRDefault="00F30500" w:rsidP="00F30500">
      <w:pPr>
        <w:spacing w:after="0" w:line="240" w:lineRule="auto"/>
        <w:jc w:val="center"/>
        <w:rPr>
          <w:rFonts w:ascii="Arial" w:hAnsi="Arial" w:cs="Arial"/>
          <w:sz w:val="24"/>
          <w:szCs w:val="24"/>
        </w:rPr>
      </w:pPr>
      <w:r>
        <w:rPr>
          <w:rFonts w:ascii="Arial" w:hAnsi="Arial" w:cs="Arial"/>
          <w:sz w:val="24"/>
          <w:szCs w:val="24"/>
        </w:rPr>
        <w:t>«Безопасность дорожного движения»</w:t>
      </w:r>
    </w:p>
    <w:p w:rsidR="00F30500" w:rsidRDefault="00F30500" w:rsidP="00F30500">
      <w:pPr>
        <w:spacing w:after="0" w:line="240" w:lineRule="auto"/>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4489"/>
        <w:gridCol w:w="1929"/>
        <w:gridCol w:w="3176"/>
        <w:gridCol w:w="624"/>
        <w:gridCol w:w="624"/>
        <w:gridCol w:w="625"/>
        <w:gridCol w:w="625"/>
        <w:gridCol w:w="625"/>
        <w:gridCol w:w="2440"/>
      </w:tblGrid>
      <w:tr w:rsidR="00F30500" w:rsidRPr="00F30500" w:rsidTr="00F30500">
        <w:trPr>
          <w:trHeight w:val="1517"/>
        </w:trPr>
        <w:tc>
          <w:tcPr>
            <w:tcW w:w="1486"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Наименование мероприятия муниципальной подпрограммы</w:t>
            </w:r>
          </w:p>
        </w:tc>
        <w:tc>
          <w:tcPr>
            <w:tcW w:w="596"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Источник финансирования</w:t>
            </w: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Расчет необходимых финансовых ресурсов на реализацию мероприятия</w:t>
            </w:r>
          </w:p>
        </w:tc>
        <w:tc>
          <w:tcPr>
            <w:tcW w:w="1054" w:type="pct"/>
            <w:gridSpan w:val="5"/>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Общий объем финансовых ресурсов, необходимых для реализации мероприятия, в том числе по годам</w:t>
            </w:r>
          </w:p>
        </w:tc>
        <w:tc>
          <w:tcPr>
            <w:tcW w:w="811" w:type="pct"/>
            <w:vMerge w:val="restar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Эксплуатационные расходы, возникающие в результате реализации мероприятия</w:t>
            </w:r>
          </w:p>
        </w:tc>
      </w:tr>
      <w:tr w:rsidR="00F30500" w:rsidRPr="00F30500" w:rsidTr="00F30500">
        <w:trPr>
          <w:trHeight w:val="259"/>
        </w:trPr>
        <w:tc>
          <w:tcPr>
            <w:tcW w:w="1486"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96"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2017 2018 2019 2020 2021</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2017</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2018</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2019</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2021</w:t>
            </w:r>
          </w:p>
        </w:tc>
        <w:tc>
          <w:tcPr>
            <w:tcW w:w="811" w:type="pct"/>
            <w:vMerge/>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r>
      <w:tr w:rsidR="00F30500" w:rsidRPr="00F30500" w:rsidTr="00F30500">
        <w:trPr>
          <w:trHeight w:val="994"/>
        </w:trPr>
        <w:tc>
          <w:tcPr>
            <w:tcW w:w="148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Подпрограмма «Безопасность дорожного движения»</w:t>
            </w:r>
          </w:p>
        </w:tc>
        <w:tc>
          <w:tcPr>
            <w:tcW w:w="59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Бюджет Пушкинского муниципального района</w:t>
            </w: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r>
      <w:tr w:rsidR="00F30500" w:rsidRPr="00F30500" w:rsidTr="00F30500">
        <w:trPr>
          <w:trHeight w:val="1032"/>
        </w:trPr>
        <w:tc>
          <w:tcPr>
            <w:tcW w:w="148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Мероприятие 1</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Установка светофоров и ограждений безопасности вблизи общеобразовательных учреждений</w:t>
            </w:r>
          </w:p>
        </w:tc>
        <w:tc>
          <w:tcPr>
            <w:tcW w:w="596"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Бюджет Пушкинского муниципального района</w:t>
            </w: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Объем средств определен как средняя стоимость по коммерческим предложениям без учета индекса инфляции</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2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c>
          <w:tcPr>
            <w:tcW w:w="811"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0,0</w:t>
            </w:r>
          </w:p>
        </w:tc>
      </w:tr>
    </w:tbl>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both"/>
        <w:rPr>
          <w:rFonts w:ascii="Arial" w:hAnsi="Arial" w:cs="Arial"/>
          <w:sz w:val="24"/>
          <w:szCs w:val="24"/>
        </w:rPr>
      </w:pPr>
    </w:p>
    <w:p w:rsidR="00F30500" w:rsidRDefault="00F30500" w:rsidP="00F30500">
      <w:pPr>
        <w:spacing w:after="0" w:line="240" w:lineRule="auto"/>
        <w:jc w:val="right"/>
        <w:rPr>
          <w:rFonts w:ascii="Arial" w:hAnsi="Arial" w:cs="Arial"/>
          <w:sz w:val="24"/>
          <w:szCs w:val="24"/>
        </w:rPr>
      </w:pPr>
      <w:r>
        <w:rPr>
          <w:rFonts w:ascii="Arial" w:hAnsi="Arial" w:cs="Arial"/>
          <w:sz w:val="24"/>
          <w:szCs w:val="24"/>
        </w:rPr>
        <w:lastRenderedPageBreak/>
        <w:t>Приложение № 3 к Программе</w:t>
      </w:r>
    </w:p>
    <w:p w:rsidR="00F30500" w:rsidRDefault="00F30500" w:rsidP="00F30500">
      <w:pPr>
        <w:spacing w:after="0" w:line="240" w:lineRule="auto"/>
        <w:jc w:val="right"/>
        <w:rPr>
          <w:rFonts w:ascii="Arial" w:hAnsi="Arial" w:cs="Arial"/>
          <w:sz w:val="24"/>
          <w:szCs w:val="24"/>
        </w:rPr>
      </w:pPr>
    </w:p>
    <w:p w:rsidR="00F30500" w:rsidRDefault="00F30500" w:rsidP="00F30500">
      <w:pPr>
        <w:spacing w:after="0" w:line="240" w:lineRule="auto"/>
        <w:jc w:val="center"/>
        <w:rPr>
          <w:rFonts w:ascii="Arial" w:hAnsi="Arial" w:cs="Arial"/>
          <w:sz w:val="24"/>
          <w:szCs w:val="24"/>
        </w:rPr>
      </w:pPr>
      <w:r>
        <w:rPr>
          <w:rFonts w:ascii="Arial" w:hAnsi="Arial" w:cs="Arial"/>
          <w:sz w:val="24"/>
          <w:szCs w:val="24"/>
        </w:rPr>
        <w:t>Подпрограмма «пассажирский транспорт общего пользования»</w:t>
      </w:r>
    </w:p>
    <w:p w:rsidR="00F30500" w:rsidRDefault="00F30500" w:rsidP="00F30500">
      <w:pPr>
        <w:spacing w:after="0" w:line="240" w:lineRule="auto"/>
        <w:jc w:val="center"/>
        <w:rPr>
          <w:rFonts w:ascii="Arial" w:hAnsi="Arial" w:cs="Arial"/>
          <w:sz w:val="24"/>
          <w:szCs w:val="24"/>
        </w:rPr>
      </w:pPr>
      <w:r>
        <w:rPr>
          <w:rFonts w:ascii="Arial" w:hAnsi="Arial" w:cs="Arial"/>
          <w:sz w:val="24"/>
          <w:szCs w:val="24"/>
        </w:rPr>
        <w:t>Паспорт подпрограммы</w:t>
      </w:r>
    </w:p>
    <w:p w:rsidR="00F30500" w:rsidRDefault="00F30500" w:rsidP="00F30500">
      <w:pPr>
        <w:spacing w:after="0" w:line="240" w:lineRule="auto"/>
        <w:jc w:val="center"/>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2015"/>
        <w:gridCol w:w="1801"/>
        <w:gridCol w:w="2843"/>
        <w:gridCol w:w="2098"/>
        <w:gridCol w:w="1031"/>
        <w:gridCol w:w="1058"/>
        <w:gridCol w:w="1058"/>
        <w:gridCol w:w="1058"/>
        <w:gridCol w:w="1067"/>
        <w:gridCol w:w="1128"/>
      </w:tblGrid>
      <w:tr w:rsidR="00F30500" w:rsidRPr="00F30500" w:rsidTr="00F30500">
        <w:trPr>
          <w:trHeight w:val="298"/>
        </w:trPr>
        <w:tc>
          <w:tcPr>
            <w:tcW w:w="2889" w:type="pct"/>
            <w:gridSpan w:val="4"/>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Муниципальный заказчик подпрограммы</w:t>
            </w:r>
          </w:p>
        </w:tc>
        <w:tc>
          <w:tcPr>
            <w:tcW w:w="2111" w:type="pct"/>
            <w:gridSpan w:val="6"/>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МКУ "Дороги и транспорт"</w:t>
            </w:r>
          </w:p>
        </w:tc>
      </w:tr>
      <w:tr w:rsidR="00F30500" w:rsidRPr="00F30500" w:rsidTr="00F30500">
        <w:trPr>
          <w:trHeight w:val="293"/>
        </w:trPr>
        <w:tc>
          <w:tcPr>
            <w:tcW w:w="2197" w:type="pct"/>
            <w:gridSpan w:val="3"/>
            <w:tcBorders>
              <w:top w:val="single" w:sz="4" w:space="0" w:color="auto"/>
              <w:lef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Задача 1 «Транспортное обслуживание населения»</w:t>
            </w:r>
          </w:p>
        </w:tc>
        <w:tc>
          <w:tcPr>
            <w:tcW w:w="692" w:type="pct"/>
            <w:tcBorders>
              <w:top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2017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2018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2019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2020 год</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2021 год</w:t>
            </w:r>
          </w:p>
        </w:tc>
      </w:tr>
      <w:tr w:rsidR="00F30500" w:rsidRPr="00F30500" w:rsidTr="00F30500">
        <w:trPr>
          <w:trHeight w:val="288"/>
        </w:trPr>
        <w:tc>
          <w:tcPr>
            <w:tcW w:w="665" w:type="pct"/>
            <w:tcBorders>
              <w:left w:val="single" w:sz="4" w:space="0" w:color="auto"/>
              <w:bottom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94" w:type="pct"/>
            <w:tcBorders>
              <w:bottom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38" w:type="pct"/>
            <w:tcBorders>
              <w:bottom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92" w:type="pct"/>
            <w:tcBorders>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340" w:type="pct"/>
            <w:tcBorders>
              <w:top w:val="single" w:sz="4" w:space="0" w:color="auto"/>
              <w:left w:val="single" w:sz="4" w:space="0" w:color="auto"/>
              <w:bottom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100</w:t>
            </w:r>
          </w:p>
        </w:tc>
        <w:tc>
          <w:tcPr>
            <w:tcW w:w="349" w:type="pct"/>
            <w:tcBorders>
              <w:top w:val="single" w:sz="4" w:space="0" w:color="auto"/>
              <w:bottom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100</w:t>
            </w:r>
          </w:p>
        </w:tc>
        <w:tc>
          <w:tcPr>
            <w:tcW w:w="349" w:type="pct"/>
            <w:tcBorders>
              <w:top w:val="single" w:sz="4" w:space="0" w:color="auto"/>
              <w:bottom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100</w:t>
            </w:r>
          </w:p>
        </w:tc>
        <w:tc>
          <w:tcPr>
            <w:tcW w:w="349" w:type="pct"/>
            <w:tcBorders>
              <w:top w:val="single" w:sz="4" w:space="0" w:color="auto"/>
              <w:bottom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100</w:t>
            </w:r>
          </w:p>
        </w:tc>
        <w:tc>
          <w:tcPr>
            <w:tcW w:w="724" w:type="pct"/>
            <w:gridSpan w:val="2"/>
            <w:tcBorders>
              <w:top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100</w:t>
            </w:r>
          </w:p>
        </w:tc>
      </w:tr>
      <w:tr w:rsidR="00F30500" w:rsidRPr="00F30500" w:rsidTr="00F30500">
        <w:trPr>
          <w:trHeight w:val="557"/>
        </w:trPr>
        <w:tc>
          <w:tcPr>
            <w:tcW w:w="665" w:type="pc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Источники финансирования</w:t>
            </w:r>
          </w:p>
        </w:tc>
        <w:tc>
          <w:tcPr>
            <w:tcW w:w="594"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Наименование подпрограммы</w:t>
            </w:r>
          </w:p>
        </w:tc>
        <w:tc>
          <w:tcPr>
            <w:tcW w:w="938"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Главный распорядитель бюджетных средств</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Источник финансирования</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2017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2018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2019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2020 год</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2021 год</w:t>
            </w:r>
          </w:p>
        </w:tc>
        <w:tc>
          <w:tcPr>
            <w:tcW w:w="37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Итого</w:t>
            </w:r>
          </w:p>
        </w:tc>
      </w:tr>
      <w:tr w:rsidR="00F30500" w:rsidRPr="00F30500" w:rsidTr="00F30500">
        <w:trPr>
          <w:trHeight w:val="552"/>
        </w:trPr>
        <w:tc>
          <w:tcPr>
            <w:tcW w:w="665"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подпрограммы по годам реализации</w:t>
            </w:r>
          </w:p>
        </w:tc>
        <w:tc>
          <w:tcPr>
            <w:tcW w:w="594" w:type="pc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Пассажирский транспорт</w:t>
            </w:r>
          </w:p>
        </w:tc>
        <w:tc>
          <w:tcPr>
            <w:tcW w:w="938" w:type="pct"/>
            <w:tcBorders>
              <w:top w:val="single" w:sz="4" w:space="0" w:color="auto"/>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 xml:space="preserve">Администрация </w:t>
            </w:r>
            <w:proofErr w:type="gramStart"/>
            <w:r w:rsidRPr="00F30500">
              <w:rPr>
                <w:rFonts w:ascii="Arial" w:hAnsi="Arial" w:cs="Arial"/>
                <w:sz w:val="24"/>
                <w:szCs w:val="24"/>
              </w:rPr>
              <w:t>Пушкинского</w:t>
            </w:r>
            <w:proofErr w:type="gramEnd"/>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Всего,</w:t>
            </w:r>
          </w:p>
          <w:p w:rsidR="00F30500" w:rsidRPr="00F30500" w:rsidRDefault="00F30500" w:rsidP="00F30500">
            <w:pPr>
              <w:spacing w:before="120" w:after="0" w:line="240" w:lineRule="auto"/>
              <w:rPr>
                <w:rFonts w:ascii="Arial" w:hAnsi="Arial" w:cs="Arial"/>
                <w:sz w:val="24"/>
                <w:szCs w:val="24"/>
              </w:rPr>
            </w:pPr>
            <w:r w:rsidRPr="00F30500">
              <w:rPr>
                <w:rFonts w:ascii="Arial" w:hAnsi="Arial" w:cs="Arial"/>
                <w:sz w:val="24"/>
                <w:szCs w:val="24"/>
              </w:rPr>
              <w:t>в том числе:</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18</w:t>
            </w:r>
            <w:r w:rsidRPr="00F30500">
              <w:rPr>
                <w:rFonts w:ascii="Arial" w:hAnsi="Arial" w:cs="Arial"/>
                <w:sz w:val="24"/>
                <w:szCs w:val="24"/>
              </w:rPr>
              <w:t>976,8</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30</w:t>
            </w:r>
            <w:r w:rsidRPr="00F30500">
              <w:rPr>
                <w:rFonts w:ascii="Arial" w:hAnsi="Arial" w:cs="Arial"/>
                <w:sz w:val="24"/>
                <w:szCs w:val="24"/>
              </w:rPr>
              <w:t>322,8</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10</w:t>
            </w:r>
            <w:r w:rsidRPr="00F30500">
              <w:rPr>
                <w:rFonts w:ascii="Arial" w:hAnsi="Arial" w:cs="Arial"/>
                <w:sz w:val="24"/>
                <w:szCs w:val="24"/>
              </w:rPr>
              <w:t>322,8</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10</w:t>
            </w:r>
            <w:r w:rsidRPr="00F30500">
              <w:rPr>
                <w:rFonts w:ascii="Arial" w:hAnsi="Arial" w:cs="Arial"/>
                <w:sz w:val="24"/>
                <w:szCs w:val="24"/>
              </w:rPr>
              <w:t>322,8</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25</w:t>
            </w:r>
            <w:r w:rsidRPr="00F30500">
              <w:rPr>
                <w:rFonts w:ascii="Arial" w:hAnsi="Arial" w:cs="Arial"/>
                <w:sz w:val="24"/>
                <w:szCs w:val="24"/>
              </w:rPr>
              <w:t>307,7</w:t>
            </w:r>
          </w:p>
        </w:tc>
        <w:tc>
          <w:tcPr>
            <w:tcW w:w="37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95</w:t>
            </w:r>
            <w:r w:rsidRPr="00F30500">
              <w:rPr>
                <w:rFonts w:ascii="Arial" w:hAnsi="Arial" w:cs="Arial"/>
                <w:sz w:val="24"/>
                <w:szCs w:val="24"/>
              </w:rPr>
              <w:t>252,9</w:t>
            </w:r>
          </w:p>
        </w:tc>
      </w:tr>
      <w:tr w:rsidR="00F30500" w:rsidRPr="00F30500" w:rsidTr="00F30500">
        <w:trPr>
          <w:trHeight w:val="826"/>
        </w:trPr>
        <w:tc>
          <w:tcPr>
            <w:tcW w:w="665"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и главным</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распорядителям</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бюджетных</w:t>
            </w:r>
          </w:p>
        </w:tc>
        <w:tc>
          <w:tcPr>
            <w:tcW w:w="594"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общего пользования</w:t>
            </w:r>
          </w:p>
        </w:tc>
        <w:tc>
          <w:tcPr>
            <w:tcW w:w="938"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муниципального района</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Средства</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федерального</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бюджета</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7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r>
      <w:tr w:rsidR="00F30500" w:rsidRPr="00F30500" w:rsidTr="00F30500">
        <w:trPr>
          <w:trHeight w:val="1099"/>
        </w:trPr>
        <w:tc>
          <w:tcPr>
            <w:tcW w:w="665"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средств, в том числе по годам</w:t>
            </w:r>
          </w:p>
        </w:tc>
        <w:tc>
          <w:tcPr>
            <w:tcW w:w="594"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38"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7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r>
      <w:tr w:rsidR="00F30500" w:rsidRPr="00F30500" w:rsidTr="00F30500">
        <w:trPr>
          <w:trHeight w:val="1378"/>
        </w:trPr>
        <w:tc>
          <w:tcPr>
            <w:tcW w:w="665"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94"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38"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Средства бюджета Пушкинского муниципального района</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18</w:t>
            </w:r>
            <w:r w:rsidRPr="00F30500">
              <w:rPr>
                <w:rFonts w:ascii="Arial" w:hAnsi="Arial" w:cs="Arial"/>
                <w:sz w:val="24"/>
                <w:szCs w:val="24"/>
              </w:rPr>
              <w:t>976,8</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30</w:t>
            </w:r>
            <w:r w:rsidRPr="00F30500">
              <w:rPr>
                <w:rFonts w:ascii="Arial" w:hAnsi="Arial" w:cs="Arial"/>
                <w:sz w:val="24"/>
                <w:szCs w:val="24"/>
              </w:rPr>
              <w:t>322,8</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10</w:t>
            </w:r>
            <w:r w:rsidRPr="00F30500">
              <w:rPr>
                <w:rFonts w:ascii="Arial" w:hAnsi="Arial" w:cs="Arial"/>
                <w:sz w:val="24"/>
                <w:szCs w:val="24"/>
              </w:rPr>
              <w:t>322,8</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10</w:t>
            </w:r>
            <w:r w:rsidRPr="00F30500">
              <w:rPr>
                <w:rFonts w:ascii="Arial" w:hAnsi="Arial" w:cs="Arial"/>
                <w:sz w:val="24"/>
                <w:szCs w:val="24"/>
              </w:rPr>
              <w:t>322,8</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25</w:t>
            </w:r>
            <w:r w:rsidRPr="00F30500">
              <w:rPr>
                <w:rFonts w:ascii="Arial" w:hAnsi="Arial" w:cs="Arial"/>
                <w:sz w:val="24"/>
                <w:szCs w:val="24"/>
              </w:rPr>
              <w:t>307,7</w:t>
            </w:r>
          </w:p>
        </w:tc>
        <w:tc>
          <w:tcPr>
            <w:tcW w:w="37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Pr>
                <w:rFonts w:ascii="Arial" w:hAnsi="Arial" w:cs="Arial"/>
                <w:sz w:val="24"/>
                <w:szCs w:val="24"/>
              </w:rPr>
              <w:t>95</w:t>
            </w:r>
            <w:r w:rsidRPr="00F30500">
              <w:rPr>
                <w:rFonts w:ascii="Arial" w:hAnsi="Arial" w:cs="Arial"/>
                <w:sz w:val="24"/>
                <w:szCs w:val="24"/>
              </w:rPr>
              <w:t>252,9</w:t>
            </w:r>
          </w:p>
        </w:tc>
      </w:tr>
      <w:tr w:rsidR="00F30500" w:rsidRPr="00F30500" w:rsidTr="00F30500">
        <w:trPr>
          <w:trHeight w:val="1656"/>
        </w:trPr>
        <w:tc>
          <w:tcPr>
            <w:tcW w:w="665"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94"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38" w:type="pct"/>
            <w:tcBorders>
              <w:left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Средства бюджетов</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поселений</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Пушкинского</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муниципального</w:t>
            </w:r>
          </w:p>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района</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7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r>
      <w:tr w:rsidR="00F30500" w:rsidRPr="00F30500" w:rsidTr="00F30500">
        <w:trPr>
          <w:trHeight w:val="552"/>
        </w:trPr>
        <w:tc>
          <w:tcPr>
            <w:tcW w:w="665" w:type="pct"/>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594" w:type="pct"/>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938" w:type="pct"/>
            <w:tcBorders>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Внебюджетные источники</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c>
          <w:tcPr>
            <w:tcW w:w="37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0,0</w:t>
            </w:r>
          </w:p>
        </w:tc>
      </w:tr>
      <w:tr w:rsidR="00F30500" w:rsidRPr="00F30500" w:rsidTr="00F30500">
        <w:trPr>
          <w:trHeight w:val="552"/>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lastRenderedPageBreak/>
              <w:t>Планируемые результаты реализации подпрограммы</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Единица измерения</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2017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2018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2019 год</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2020 год</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2021</w:t>
            </w:r>
          </w:p>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год</w:t>
            </w:r>
          </w:p>
        </w:tc>
      </w:tr>
      <w:tr w:rsidR="00F30500" w:rsidRPr="00F30500" w:rsidTr="00F30500">
        <w:trPr>
          <w:trHeight w:val="624"/>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Доля пассажиров оплачивающих свой проезд ЕТК МО в общем объеме платных пассажиров, на конец года</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10,9</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12</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13,2</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14,5</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15</w:t>
            </w:r>
          </w:p>
        </w:tc>
      </w:tr>
      <w:tr w:rsidR="00F30500" w:rsidRPr="00F30500" w:rsidTr="00F30500">
        <w:trPr>
          <w:trHeight w:val="869"/>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63</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65</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65</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65</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65</w:t>
            </w:r>
          </w:p>
        </w:tc>
      </w:tr>
      <w:tr w:rsidR="00F30500" w:rsidTr="00F30500">
        <w:trPr>
          <w:trHeight w:val="869"/>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Обеспечение безналичной оплаты проезда при перевозках пассажиров на муниципальных маршрутах регулярного сообщения по регулируемым и по нерегулируемым тарифам</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r>
      <w:tr w:rsidR="00F30500" w:rsidTr="00F30500">
        <w:trPr>
          <w:trHeight w:val="869"/>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r>
      <w:tr w:rsidR="00F30500" w:rsidTr="00F30500">
        <w:trPr>
          <w:trHeight w:val="869"/>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(муниципального района) на конец года</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59,4</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65,6</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68,7</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68,7</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68,7</w:t>
            </w:r>
          </w:p>
        </w:tc>
      </w:tr>
      <w:tr w:rsidR="00F30500" w:rsidTr="00F30500">
        <w:trPr>
          <w:trHeight w:val="869"/>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Прирост населенных пунктов, обеспеченных круглогодичной связью с сетью автомобильных дорог Московской области</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100</w:t>
            </w:r>
          </w:p>
        </w:tc>
      </w:tr>
      <w:tr w:rsidR="00F30500" w:rsidTr="00F30500">
        <w:trPr>
          <w:trHeight w:val="869"/>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Прирост количества населенных пунктов, обеспеченных круглогодичной связью с сетью дорог Московской области</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единиц</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0</w:t>
            </w:r>
          </w:p>
        </w:tc>
      </w:tr>
      <w:tr w:rsidR="00F30500" w:rsidTr="00F30500">
        <w:trPr>
          <w:trHeight w:val="869"/>
        </w:trPr>
        <w:tc>
          <w:tcPr>
            <w:tcW w:w="2197" w:type="pct"/>
            <w:gridSpan w:val="3"/>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rPr>
                <w:rFonts w:ascii="Arial" w:hAnsi="Arial" w:cs="Arial"/>
                <w:sz w:val="24"/>
                <w:szCs w:val="24"/>
              </w:rPr>
            </w:pPr>
            <w:r w:rsidRPr="00F30500">
              <w:rPr>
                <w:rFonts w:ascii="Arial" w:hAnsi="Arial" w:cs="Arial"/>
                <w:sz w:val="24"/>
                <w:szCs w:val="24"/>
              </w:rPr>
              <w:t>%</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w:t>
            </w: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tcPr>
          <w:p w:rsidR="00F30500" w:rsidRPr="00F30500" w:rsidRDefault="00F30500" w:rsidP="00F30500">
            <w:pPr>
              <w:spacing w:after="0" w:line="240" w:lineRule="auto"/>
              <w:jc w:val="center"/>
              <w:rPr>
                <w:rFonts w:ascii="Arial" w:hAnsi="Arial" w:cs="Arial"/>
                <w:sz w:val="24"/>
                <w:szCs w:val="24"/>
              </w:rPr>
            </w:pPr>
            <w:r w:rsidRPr="00F30500">
              <w:rPr>
                <w:rFonts w:ascii="Arial" w:hAnsi="Arial" w:cs="Arial"/>
                <w:sz w:val="24"/>
                <w:szCs w:val="24"/>
              </w:rPr>
              <w:t>-</w:t>
            </w:r>
          </w:p>
        </w:tc>
      </w:tr>
    </w:tbl>
    <w:p w:rsidR="00F30500" w:rsidRPr="009A5566" w:rsidRDefault="00F30500" w:rsidP="00F30500">
      <w:pPr>
        <w:spacing w:after="0" w:line="240" w:lineRule="auto"/>
        <w:jc w:val="both"/>
        <w:rPr>
          <w:rFonts w:ascii="Arial" w:hAnsi="Arial" w:cs="Arial"/>
          <w:sz w:val="24"/>
          <w:szCs w:val="24"/>
        </w:rPr>
      </w:pPr>
    </w:p>
    <w:p w:rsidR="009A5566" w:rsidRDefault="009A5566" w:rsidP="009A5566">
      <w:pPr>
        <w:spacing w:after="0" w:line="240" w:lineRule="auto"/>
        <w:jc w:val="both"/>
        <w:rPr>
          <w:rFonts w:ascii="Arial" w:hAnsi="Arial" w:cs="Arial"/>
          <w:sz w:val="24"/>
          <w:szCs w:val="24"/>
        </w:rPr>
      </w:pPr>
    </w:p>
    <w:p w:rsidR="009A5566" w:rsidRDefault="009A5566" w:rsidP="009A5566">
      <w:pPr>
        <w:spacing w:after="0" w:line="240" w:lineRule="auto"/>
        <w:jc w:val="both"/>
        <w:rPr>
          <w:rFonts w:ascii="Arial" w:hAnsi="Arial" w:cs="Arial"/>
          <w:sz w:val="24"/>
          <w:szCs w:val="24"/>
        </w:rPr>
        <w:sectPr w:rsidR="009A5566" w:rsidSect="009A5566">
          <w:pgSz w:w="16838" w:h="11906" w:orient="landscape"/>
          <w:pgMar w:top="1134" w:right="567" w:bottom="1134" w:left="1134" w:header="709" w:footer="709" w:gutter="0"/>
          <w:cols w:space="708"/>
          <w:docGrid w:linePitch="360"/>
        </w:sectPr>
      </w:pPr>
    </w:p>
    <w:p w:rsidR="00821AC0" w:rsidRPr="00821AC0" w:rsidRDefault="00821AC0" w:rsidP="00821AC0">
      <w:pPr>
        <w:spacing w:after="0" w:line="240" w:lineRule="auto"/>
        <w:jc w:val="center"/>
        <w:rPr>
          <w:rFonts w:ascii="Arial" w:hAnsi="Arial" w:cs="Arial"/>
          <w:sz w:val="24"/>
          <w:szCs w:val="24"/>
        </w:rPr>
      </w:pPr>
      <w:bookmarkStart w:id="24" w:name="bookmark50"/>
      <w:r w:rsidRPr="00821AC0">
        <w:rPr>
          <w:rFonts w:ascii="Arial" w:hAnsi="Arial" w:cs="Arial"/>
          <w:sz w:val="24"/>
          <w:szCs w:val="24"/>
        </w:rPr>
        <w:lastRenderedPageBreak/>
        <w:t>1. Описание задач подпрограммы</w:t>
      </w:r>
      <w:bookmarkEnd w:id="24"/>
    </w:p>
    <w:p w:rsidR="00821AC0" w:rsidRPr="00821AC0" w:rsidRDefault="00821AC0" w:rsidP="00821AC0">
      <w:pPr>
        <w:pStyle w:val="3"/>
        <w:spacing w:before="0" w:after="0" w:line="240" w:lineRule="auto"/>
        <w:ind w:firstLine="0"/>
      </w:pPr>
      <w:r w:rsidRPr="00821AC0">
        <w:t>Целью муниципальной подпрограммы «Пассажирский транспорт общего пользования» (далее - подпрограмма) является</w:t>
      </w:r>
      <w:r w:rsidRPr="00821AC0">
        <w:rPr>
          <w:rStyle w:val="11pt"/>
          <w:sz w:val="24"/>
          <w:szCs w:val="24"/>
        </w:rPr>
        <w:t xml:space="preserve"> повышение доступности и качества транспортных услуг для населения Пушкинского муниципального района.</w:t>
      </w:r>
    </w:p>
    <w:p w:rsidR="00821AC0" w:rsidRPr="00821AC0" w:rsidRDefault="00821AC0" w:rsidP="00821AC0">
      <w:pPr>
        <w:pStyle w:val="3"/>
        <w:spacing w:before="0" w:after="0" w:line="240" w:lineRule="auto"/>
        <w:ind w:firstLine="0"/>
      </w:pPr>
      <w:r w:rsidRPr="00821AC0">
        <w:t>Для достижения цели необходимо решение задачи подпрограммы по транспортному обслуживанию населения.</w:t>
      </w:r>
    </w:p>
    <w:p w:rsidR="00821AC0" w:rsidRPr="00821AC0" w:rsidRDefault="00821AC0" w:rsidP="00821AC0">
      <w:pPr>
        <w:spacing w:after="0" w:line="240" w:lineRule="auto"/>
        <w:jc w:val="center"/>
        <w:rPr>
          <w:rFonts w:ascii="Arial" w:hAnsi="Arial" w:cs="Arial"/>
          <w:sz w:val="24"/>
          <w:szCs w:val="24"/>
        </w:rPr>
      </w:pPr>
      <w:bookmarkStart w:id="25" w:name="bookmark51"/>
      <w:r w:rsidRPr="00821AC0">
        <w:rPr>
          <w:rFonts w:ascii="Arial" w:hAnsi="Arial" w:cs="Arial"/>
          <w:sz w:val="24"/>
          <w:szCs w:val="24"/>
        </w:rPr>
        <w:t>2. Характеристика проблем и мероприятий подпрограммы</w:t>
      </w:r>
      <w:bookmarkEnd w:id="25"/>
    </w:p>
    <w:p w:rsidR="00821AC0" w:rsidRPr="00821AC0" w:rsidRDefault="00821AC0" w:rsidP="00821AC0">
      <w:pPr>
        <w:pStyle w:val="3"/>
        <w:spacing w:before="0" w:after="0" w:line="240" w:lineRule="auto"/>
        <w:ind w:firstLine="0"/>
      </w:pPr>
      <w:r w:rsidRPr="00821AC0">
        <w:t>Маршрутная сеть Пушкинского муниципального района в период с 2008 по 2016 годы активно и динамично развивалась. В реестр маршрутов регулярных перевозок Министерства транспорта Московской области по Пушкинскому муниципальному району включены и начали работать: с 2008 года маршрут</w:t>
      </w:r>
      <w:r w:rsidRPr="00821AC0">
        <w:rPr>
          <w:rStyle w:val="ab"/>
        </w:rPr>
        <w:t xml:space="preserve"> </w:t>
      </w:r>
      <w:r w:rsidRPr="00821AC0">
        <w:rPr>
          <w:rStyle w:val="ab"/>
          <w:b w:val="0"/>
        </w:rPr>
        <w:t>№ 12</w:t>
      </w:r>
      <w:r w:rsidRPr="00821AC0">
        <w:t xml:space="preserve"> «</w:t>
      </w:r>
      <w:proofErr w:type="spellStart"/>
      <w:r w:rsidRPr="00821AC0">
        <w:t>ст</w:t>
      </w:r>
      <w:proofErr w:type="gramStart"/>
      <w:r w:rsidRPr="00821AC0">
        <w:t>.П</w:t>
      </w:r>
      <w:proofErr w:type="gramEnd"/>
      <w:r w:rsidRPr="00821AC0">
        <w:t>ушкино</w:t>
      </w:r>
      <w:proofErr w:type="spellEnd"/>
      <w:r w:rsidRPr="00821AC0">
        <w:t xml:space="preserve"> - 50 лет ВЛКСМ - </w:t>
      </w:r>
      <w:proofErr w:type="spellStart"/>
      <w:r w:rsidRPr="00821AC0">
        <w:t>ст.Пушкино</w:t>
      </w:r>
      <w:proofErr w:type="spellEnd"/>
      <w:r w:rsidRPr="00821AC0">
        <w:t>», маршрут № 4 «</w:t>
      </w:r>
      <w:proofErr w:type="spellStart"/>
      <w:r w:rsidRPr="00821AC0">
        <w:t>ул.Котовского</w:t>
      </w:r>
      <w:proofErr w:type="spellEnd"/>
      <w:r w:rsidRPr="00821AC0">
        <w:t xml:space="preserve"> - </w:t>
      </w:r>
      <w:proofErr w:type="spellStart"/>
      <w:r w:rsidRPr="00821AC0">
        <w:t>ст.Правда</w:t>
      </w:r>
      <w:proofErr w:type="spellEnd"/>
      <w:r w:rsidRPr="00821AC0">
        <w:t>» и № 59 «</w:t>
      </w:r>
      <w:proofErr w:type="spellStart"/>
      <w:r w:rsidRPr="00821AC0">
        <w:t>ст.Софрино</w:t>
      </w:r>
      <w:proofErr w:type="spellEnd"/>
      <w:r w:rsidRPr="00821AC0">
        <w:t xml:space="preserve"> - </w:t>
      </w:r>
      <w:proofErr w:type="spellStart"/>
      <w:r w:rsidRPr="00821AC0">
        <w:t>Могильцы</w:t>
      </w:r>
      <w:proofErr w:type="spellEnd"/>
      <w:r w:rsidRPr="00821AC0">
        <w:t>»; с 2009 года маршруты</w:t>
      </w:r>
      <w:r w:rsidRPr="00821AC0">
        <w:rPr>
          <w:rStyle w:val="ab"/>
        </w:rPr>
        <w:t xml:space="preserve"> </w:t>
      </w:r>
      <w:r w:rsidRPr="00821AC0">
        <w:rPr>
          <w:rStyle w:val="ab"/>
          <w:b w:val="0"/>
        </w:rPr>
        <w:t>№ 5</w:t>
      </w:r>
      <w:r w:rsidRPr="00821AC0">
        <w:t xml:space="preserve"> «</w:t>
      </w:r>
      <w:proofErr w:type="spellStart"/>
      <w:r w:rsidRPr="00821AC0">
        <w:t>ст.Пушкино</w:t>
      </w:r>
      <w:proofErr w:type="spellEnd"/>
      <w:r w:rsidRPr="00821AC0">
        <w:t xml:space="preserve"> - Поликлиника - </w:t>
      </w:r>
      <w:proofErr w:type="spellStart"/>
      <w:r w:rsidRPr="00821AC0">
        <w:t>ст.Мамонтовская</w:t>
      </w:r>
      <w:proofErr w:type="spellEnd"/>
      <w:r w:rsidRPr="00821AC0">
        <w:t xml:space="preserve">» и </w:t>
      </w:r>
      <w:r w:rsidRPr="00821AC0">
        <w:rPr>
          <w:rStyle w:val="ab"/>
          <w:b w:val="0"/>
        </w:rPr>
        <w:t>№ 35</w:t>
      </w:r>
      <w:r w:rsidRPr="00821AC0">
        <w:t xml:space="preserve"> «</w:t>
      </w:r>
      <w:proofErr w:type="spellStart"/>
      <w:r w:rsidRPr="00821AC0">
        <w:t>ст.Пушкино</w:t>
      </w:r>
      <w:proofErr w:type="spellEnd"/>
      <w:r w:rsidRPr="00821AC0">
        <w:t xml:space="preserve"> - Лесной»; с 2011 года маршрут</w:t>
      </w:r>
      <w:r w:rsidRPr="00821AC0">
        <w:rPr>
          <w:rStyle w:val="ab"/>
        </w:rPr>
        <w:t xml:space="preserve"> </w:t>
      </w:r>
      <w:r w:rsidRPr="00821AC0">
        <w:rPr>
          <w:rStyle w:val="ab"/>
          <w:b w:val="0"/>
        </w:rPr>
        <w:t>№ 2</w:t>
      </w:r>
      <w:r w:rsidRPr="00821AC0">
        <w:t xml:space="preserve"> «ст. Пушкино - Микрорайон - ст. Пушкино»; с 2012 года, маршрут</w:t>
      </w:r>
      <w:r w:rsidRPr="00821AC0">
        <w:rPr>
          <w:rStyle w:val="ab"/>
        </w:rPr>
        <w:t xml:space="preserve"> </w:t>
      </w:r>
      <w:r w:rsidRPr="00821AC0">
        <w:rPr>
          <w:rStyle w:val="ab"/>
          <w:b w:val="0"/>
        </w:rPr>
        <w:t>№ 14</w:t>
      </w:r>
      <w:r w:rsidRPr="00821AC0">
        <w:t xml:space="preserve"> «</w:t>
      </w:r>
      <w:proofErr w:type="spellStart"/>
      <w:r w:rsidRPr="00821AC0">
        <w:t>ст</w:t>
      </w:r>
      <w:proofErr w:type="gramStart"/>
      <w:r w:rsidRPr="00821AC0">
        <w:t>.П</w:t>
      </w:r>
      <w:proofErr w:type="gramEnd"/>
      <w:r w:rsidRPr="00821AC0">
        <w:t>ушкино</w:t>
      </w:r>
      <w:proofErr w:type="spellEnd"/>
      <w:r w:rsidRPr="00821AC0">
        <w:t xml:space="preserve"> - Заветы Ильича»; с 2016 года маршрут</w:t>
      </w:r>
      <w:r w:rsidRPr="00821AC0">
        <w:rPr>
          <w:rStyle w:val="ab"/>
        </w:rPr>
        <w:t xml:space="preserve"> </w:t>
      </w:r>
      <w:r w:rsidRPr="00821AC0">
        <w:rPr>
          <w:rStyle w:val="ab"/>
          <w:b w:val="0"/>
        </w:rPr>
        <w:t>№ 13</w:t>
      </w:r>
      <w:r w:rsidRPr="00821AC0">
        <w:t xml:space="preserve"> «</w:t>
      </w:r>
      <w:proofErr w:type="spellStart"/>
      <w:r w:rsidRPr="00821AC0">
        <w:t>ул.Набережная</w:t>
      </w:r>
      <w:proofErr w:type="spellEnd"/>
      <w:r w:rsidRPr="00821AC0">
        <w:t xml:space="preserve"> - </w:t>
      </w:r>
      <w:proofErr w:type="spellStart"/>
      <w:r w:rsidRPr="00821AC0">
        <w:t>ст.Пушкино</w:t>
      </w:r>
      <w:proofErr w:type="spellEnd"/>
      <w:r w:rsidRPr="00821AC0">
        <w:rPr>
          <w:b/>
        </w:rPr>
        <w:t>»,</w:t>
      </w:r>
      <w:r w:rsidRPr="00821AC0">
        <w:rPr>
          <w:rStyle w:val="ab"/>
          <w:b w:val="0"/>
        </w:rPr>
        <w:t xml:space="preserve"> № 60</w:t>
      </w:r>
      <w:r w:rsidRPr="00821AC0">
        <w:t xml:space="preserve"> «</w:t>
      </w:r>
      <w:proofErr w:type="spellStart"/>
      <w:r w:rsidRPr="00821AC0">
        <w:t>ст.Пушкино-ст.Заветы</w:t>
      </w:r>
      <w:proofErr w:type="spellEnd"/>
      <w:r w:rsidRPr="00821AC0">
        <w:t xml:space="preserve"> Ильича» Транспортное обслуживание на территории района осуществляется по 31 маршруту регулярных пассажирских перевозок, из них 17 маршрутов - социальные. Ежедневно на линию выходит 116 автобуса.</w:t>
      </w:r>
    </w:p>
    <w:p w:rsidR="00821AC0" w:rsidRPr="00821AC0" w:rsidRDefault="00821AC0" w:rsidP="00821AC0">
      <w:pPr>
        <w:pStyle w:val="3"/>
        <w:spacing w:before="0" w:after="0" w:line="240" w:lineRule="auto"/>
        <w:ind w:firstLine="0"/>
      </w:pPr>
      <w:r w:rsidRPr="00821AC0">
        <w:t>В настоящее время транспортное обслуживание населения на территории</w:t>
      </w:r>
      <w:r w:rsidRPr="00821AC0">
        <w:rPr>
          <w:rStyle w:val="2a"/>
        </w:rPr>
        <w:t xml:space="preserve"> </w:t>
      </w:r>
      <w:r w:rsidRPr="00821AC0">
        <w:t>Пушкинского муниципального района обеспечивает 6 (шесть) предприятий: автоколонна</w:t>
      </w:r>
      <w:r w:rsidRPr="00821AC0">
        <w:rPr>
          <w:rStyle w:val="2a"/>
        </w:rPr>
        <w:t xml:space="preserve"> </w:t>
      </w:r>
      <w:r w:rsidRPr="00821AC0">
        <w:t>№ 1789 ГУП МО «</w:t>
      </w:r>
      <w:proofErr w:type="spellStart"/>
      <w:r w:rsidRPr="00821AC0">
        <w:t>Мострансавто</w:t>
      </w:r>
      <w:proofErr w:type="spellEnd"/>
      <w:r w:rsidRPr="00821AC0">
        <w:t>»; ООО «</w:t>
      </w:r>
      <w:proofErr w:type="spellStart"/>
      <w:r w:rsidRPr="00821AC0">
        <w:t>Автотрэвэл</w:t>
      </w:r>
      <w:proofErr w:type="spellEnd"/>
      <w:r w:rsidRPr="00821AC0">
        <w:t>+», ООО «Фирма «</w:t>
      </w:r>
      <w:proofErr w:type="spellStart"/>
      <w:r w:rsidRPr="00821AC0">
        <w:t>Лопота</w:t>
      </w:r>
      <w:proofErr w:type="spellEnd"/>
      <w:r w:rsidRPr="00821AC0">
        <w:t xml:space="preserve"> Авто»;</w:t>
      </w:r>
      <w:r w:rsidRPr="00821AC0">
        <w:rPr>
          <w:rStyle w:val="2a"/>
        </w:rPr>
        <w:t xml:space="preserve"> </w:t>
      </w:r>
      <w:r w:rsidRPr="00821AC0">
        <w:t>ООО «Комбат»; ООО «Экспресс Тори+»; ООО «</w:t>
      </w:r>
      <w:proofErr w:type="spellStart"/>
      <w:r w:rsidRPr="00821AC0">
        <w:t>Автостаница</w:t>
      </w:r>
      <w:proofErr w:type="spellEnd"/>
      <w:r w:rsidRPr="00821AC0">
        <w:t>».</w:t>
      </w:r>
    </w:p>
    <w:p w:rsidR="00821AC0" w:rsidRPr="00821AC0" w:rsidRDefault="00821AC0" w:rsidP="00821AC0">
      <w:pPr>
        <w:pStyle w:val="3"/>
        <w:spacing w:before="0" w:after="0" w:line="240" w:lineRule="auto"/>
        <w:ind w:firstLine="0"/>
      </w:pPr>
      <w:r w:rsidRPr="00821AC0">
        <w:t>Объем перевозок пассажиров автотранспортом на маршрутах регулярных перевозок составил в 2015 году около 10 млн. человек, из них количество граждан, имеющих льготные проездные документы для проезда по территории Московской области, - более 3,5 млн. человек.</w:t>
      </w:r>
    </w:p>
    <w:p w:rsidR="00821AC0" w:rsidRPr="00821AC0" w:rsidRDefault="00821AC0" w:rsidP="00821AC0">
      <w:pPr>
        <w:spacing w:after="0" w:line="240" w:lineRule="auto"/>
        <w:jc w:val="center"/>
        <w:rPr>
          <w:rFonts w:ascii="Arial" w:hAnsi="Arial" w:cs="Arial"/>
          <w:sz w:val="24"/>
          <w:szCs w:val="24"/>
        </w:rPr>
      </w:pPr>
      <w:bookmarkStart w:id="26" w:name="bookmark52"/>
      <w:r w:rsidRPr="00821AC0">
        <w:rPr>
          <w:rFonts w:ascii="Arial" w:hAnsi="Arial" w:cs="Arial"/>
          <w:sz w:val="24"/>
          <w:szCs w:val="24"/>
        </w:rPr>
        <w:t>3. Концептуальные направления реформирования, модернизации, преобразования отдельных сфер социально-экономического развития</w:t>
      </w:r>
      <w:bookmarkEnd w:id="26"/>
    </w:p>
    <w:p w:rsidR="00821AC0" w:rsidRPr="00821AC0" w:rsidRDefault="00821AC0" w:rsidP="00821AC0">
      <w:pPr>
        <w:pStyle w:val="3"/>
        <w:spacing w:before="0" w:after="0" w:line="240" w:lineRule="auto"/>
        <w:ind w:firstLine="0"/>
      </w:pPr>
      <w:r w:rsidRPr="00821AC0">
        <w:t>Для выбора правильной стратегии и тактики развития системы по повышению доступности и качества транспортных услуг для населения наиболее целесообразным является программно-целевой метод, позволяющий конкретизировать комплексные и системные решения приоритетных проблем в области организации транспортного обслуживания населения в перспективе на 2017-2021 годы.</w:t>
      </w:r>
    </w:p>
    <w:p w:rsidR="00821AC0" w:rsidRPr="00821AC0" w:rsidRDefault="00821AC0" w:rsidP="00821AC0">
      <w:pPr>
        <w:pStyle w:val="3"/>
        <w:spacing w:before="0" w:after="0" w:line="240" w:lineRule="auto"/>
        <w:ind w:firstLine="0"/>
      </w:pPr>
      <w:r w:rsidRPr="00821AC0">
        <w:t>Реализация мероприятий подпрограммы позволит увеличить долю маршрутов регулярных перевозок по регулируемым тарифам, на которых отдельным категориям граждан предоставляются меры социальной поддержки, в общем количестве маршрутов регулярных перевозок Пушкинского муниципального района.</w:t>
      </w:r>
    </w:p>
    <w:p w:rsidR="00821AC0" w:rsidRPr="00821AC0" w:rsidRDefault="00821AC0" w:rsidP="00821AC0">
      <w:pPr>
        <w:spacing w:after="0" w:line="240" w:lineRule="auto"/>
        <w:jc w:val="center"/>
        <w:rPr>
          <w:rFonts w:ascii="Arial" w:hAnsi="Arial" w:cs="Arial"/>
          <w:sz w:val="24"/>
          <w:szCs w:val="24"/>
        </w:rPr>
      </w:pPr>
      <w:bookmarkStart w:id="27" w:name="bookmark53"/>
      <w:r w:rsidRPr="00821AC0">
        <w:rPr>
          <w:rFonts w:ascii="Arial" w:hAnsi="Arial" w:cs="Arial"/>
          <w:sz w:val="24"/>
          <w:szCs w:val="24"/>
        </w:rPr>
        <w:t>4. Перечень мероприятий, направленных на достижение целей и задач в сфере реализации подпрограммы</w:t>
      </w:r>
      <w:bookmarkEnd w:id="27"/>
    </w:p>
    <w:p w:rsidR="00821AC0" w:rsidRPr="00821AC0" w:rsidRDefault="00821AC0" w:rsidP="00821AC0">
      <w:pPr>
        <w:pStyle w:val="3"/>
        <w:spacing w:before="0" w:after="0" w:line="240" w:lineRule="auto"/>
        <w:ind w:firstLine="0"/>
      </w:pPr>
      <w:r w:rsidRPr="00821AC0">
        <w:t>Достижение целей и задач подпрограммы осуществляется посредством реализации мероприятий подпрограммы. Перечень мероприятий приведен в приложении № 1 к подпрограмме.</w:t>
      </w:r>
    </w:p>
    <w:p w:rsidR="00821AC0" w:rsidRPr="00821AC0" w:rsidRDefault="00821AC0" w:rsidP="00821AC0">
      <w:pPr>
        <w:numPr>
          <w:ilvl w:val="0"/>
          <w:numId w:val="4"/>
        </w:numPr>
        <w:shd w:val="clear" w:color="auto" w:fill="FFFFFF"/>
        <w:tabs>
          <w:tab w:val="left" w:pos="578"/>
        </w:tabs>
        <w:spacing w:after="0" w:line="240" w:lineRule="auto"/>
        <w:jc w:val="center"/>
        <w:outlineLvl w:val="4"/>
        <w:rPr>
          <w:rFonts w:ascii="Arial" w:hAnsi="Arial" w:cs="Arial"/>
          <w:sz w:val="24"/>
          <w:szCs w:val="24"/>
        </w:rPr>
      </w:pPr>
      <w:bookmarkStart w:id="28" w:name="bookmark54"/>
      <w:r w:rsidRPr="00821AC0">
        <w:rPr>
          <w:rFonts w:ascii="Arial" w:hAnsi="Arial" w:cs="Arial"/>
          <w:sz w:val="24"/>
          <w:szCs w:val="24"/>
        </w:rPr>
        <w:t xml:space="preserve">Планируемые результаты (целевые показатели) реализации подпрограммы </w:t>
      </w:r>
      <w:proofErr w:type="gramStart"/>
      <w:r w:rsidRPr="00821AC0">
        <w:rPr>
          <w:rFonts w:ascii="Arial" w:hAnsi="Arial" w:cs="Arial"/>
          <w:sz w:val="24"/>
          <w:szCs w:val="24"/>
        </w:rPr>
        <w:t>с</w:t>
      </w:r>
      <w:bookmarkEnd w:id="28"/>
      <w:proofErr w:type="gramEnd"/>
    </w:p>
    <w:p w:rsidR="00821AC0" w:rsidRPr="00821AC0" w:rsidRDefault="00821AC0" w:rsidP="00821AC0">
      <w:pPr>
        <w:spacing w:after="0" w:line="240" w:lineRule="auto"/>
        <w:jc w:val="center"/>
        <w:rPr>
          <w:rFonts w:ascii="Arial" w:hAnsi="Arial" w:cs="Arial"/>
          <w:sz w:val="24"/>
          <w:szCs w:val="24"/>
        </w:rPr>
      </w:pPr>
      <w:bookmarkStart w:id="29" w:name="bookmark55"/>
      <w:r w:rsidRPr="00821AC0">
        <w:rPr>
          <w:rFonts w:ascii="Arial" w:hAnsi="Arial" w:cs="Arial"/>
          <w:sz w:val="24"/>
          <w:szCs w:val="24"/>
        </w:rPr>
        <w:t>указанием количественных и/или качественных целевых показателей, характеризующих достижение целей и решение задач</w:t>
      </w:r>
      <w:bookmarkEnd w:id="29"/>
    </w:p>
    <w:p w:rsidR="00821AC0" w:rsidRPr="00821AC0" w:rsidRDefault="00821AC0" w:rsidP="00821AC0">
      <w:pPr>
        <w:pStyle w:val="3"/>
        <w:spacing w:before="0" w:after="0" w:line="240" w:lineRule="auto"/>
        <w:ind w:firstLine="0"/>
      </w:pPr>
      <w:r w:rsidRPr="00821AC0">
        <w:t>Планируемые результаты (Целевые показатели) реализации подпрограммы и их динамика по годам реализации подпрограммы приведены в приложении № 2 к подпрограмме.</w:t>
      </w:r>
    </w:p>
    <w:p w:rsidR="00821AC0" w:rsidRPr="00821AC0" w:rsidRDefault="00821AC0" w:rsidP="00821AC0">
      <w:pPr>
        <w:numPr>
          <w:ilvl w:val="0"/>
          <w:numId w:val="4"/>
        </w:numPr>
        <w:shd w:val="clear" w:color="auto" w:fill="FFFFFF"/>
        <w:tabs>
          <w:tab w:val="left" w:pos="574"/>
        </w:tabs>
        <w:spacing w:after="0" w:line="240" w:lineRule="auto"/>
        <w:jc w:val="center"/>
        <w:outlineLvl w:val="4"/>
        <w:rPr>
          <w:rFonts w:ascii="Arial" w:hAnsi="Arial" w:cs="Arial"/>
          <w:sz w:val="24"/>
          <w:szCs w:val="24"/>
        </w:rPr>
      </w:pPr>
      <w:bookmarkStart w:id="30" w:name="bookmark56"/>
      <w:r w:rsidRPr="00821AC0">
        <w:rPr>
          <w:rFonts w:ascii="Arial" w:hAnsi="Arial" w:cs="Arial"/>
          <w:sz w:val="24"/>
          <w:szCs w:val="24"/>
        </w:rPr>
        <w:t>Методика расчета значений показателей эффективности и результативности</w:t>
      </w:r>
      <w:bookmarkEnd w:id="30"/>
    </w:p>
    <w:p w:rsidR="00821AC0" w:rsidRPr="00821AC0" w:rsidRDefault="00821AC0" w:rsidP="00821AC0">
      <w:pPr>
        <w:spacing w:after="0" w:line="240" w:lineRule="auto"/>
        <w:jc w:val="center"/>
        <w:rPr>
          <w:rFonts w:ascii="Arial" w:hAnsi="Arial" w:cs="Arial"/>
          <w:sz w:val="24"/>
          <w:szCs w:val="24"/>
        </w:rPr>
      </w:pPr>
      <w:bookmarkStart w:id="31" w:name="bookmark57"/>
      <w:r w:rsidRPr="00821AC0">
        <w:rPr>
          <w:rFonts w:ascii="Arial" w:hAnsi="Arial" w:cs="Arial"/>
          <w:sz w:val="24"/>
          <w:szCs w:val="24"/>
        </w:rPr>
        <w:t>реализации подпрограммы</w:t>
      </w:r>
      <w:bookmarkEnd w:id="31"/>
    </w:p>
    <w:p w:rsidR="00821AC0" w:rsidRPr="00821AC0" w:rsidRDefault="00821AC0" w:rsidP="00821AC0">
      <w:pPr>
        <w:pStyle w:val="3"/>
        <w:spacing w:before="0" w:after="0" w:line="240" w:lineRule="auto"/>
        <w:ind w:firstLine="0"/>
      </w:pPr>
      <w:r w:rsidRPr="00821AC0">
        <w:lastRenderedPageBreak/>
        <w:t xml:space="preserve">Методика </w:t>
      </w:r>
      <w:proofErr w:type="gramStart"/>
      <w:r w:rsidRPr="00821AC0">
        <w:t>расчета значений показателей эффективности реализации подпрограммы</w:t>
      </w:r>
      <w:proofErr w:type="gramEnd"/>
      <w:r w:rsidRPr="00821AC0">
        <w:t xml:space="preserve"> приведена в приложении № 3 к подпрограмме.</w:t>
      </w:r>
    </w:p>
    <w:p w:rsidR="00821AC0" w:rsidRPr="00821AC0" w:rsidRDefault="00821AC0" w:rsidP="00821AC0">
      <w:pPr>
        <w:spacing w:after="0" w:line="240" w:lineRule="auto"/>
        <w:jc w:val="center"/>
        <w:rPr>
          <w:rFonts w:ascii="Arial" w:hAnsi="Arial" w:cs="Arial"/>
          <w:sz w:val="24"/>
          <w:szCs w:val="24"/>
        </w:rPr>
      </w:pPr>
      <w:bookmarkStart w:id="32" w:name="bookmark58"/>
      <w:r w:rsidRPr="00821AC0">
        <w:rPr>
          <w:rFonts w:ascii="Arial" w:hAnsi="Arial" w:cs="Arial"/>
          <w:sz w:val="24"/>
          <w:szCs w:val="24"/>
        </w:rPr>
        <w:t>7. Порядок взаимодействия ответственного за выполнение мероприятий Подпрограммы с муниципальным заказчиком Программы.</w:t>
      </w:r>
      <w:bookmarkEnd w:id="32"/>
    </w:p>
    <w:p w:rsidR="00821AC0" w:rsidRPr="00821AC0" w:rsidRDefault="00821AC0" w:rsidP="00821AC0">
      <w:pPr>
        <w:pStyle w:val="3"/>
        <w:spacing w:before="0" w:after="0" w:line="240" w:lineRule="auto"/>
        <w:ind w:firstLine="0"/>
      </w:pPr>
      <w:r w:rsidRPr="00821AC0">
        <w:t>Разработка и реализация муниципальной подпрограммы «Пассажирский транспорт общего пользования»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(далее - Порядок), утвержденным Постановлением администрации Пушкинского муниципального района от 01.08.2013 №2105 (с изменениями от 14.10.2015 №2326) (далее Порядок).</w:t>
      </w:r>
    </w:p>
    <w:p w:rsidR="00821AC0" w:rsidRPr="00821AC0" w:rsidRDefault="00821AC0" w:rsidP="00821AC0">
      <w:pPr>
        <w:spacing w:after="0" w:line="240" w:lineRule="auto"/>
        <w:jc w:val="both"/>
        <w:rPr>
          <w:rFonts w:ascii="Arial" w:hAnsi="Arial" w:cs="Arial"/>
          <w:sz w:val="24"/>
          <w:szCs w:val="24"/>
        </w:rPr>
      </w:pPr>
      <w:r w:rsidRPr="00821AC0">
        <w:rPr>
          <w:rFonts w:ascii="Arial" w:hAnsi="Arial" w:cs="Arial"/>
          <w:sz w:val="24"/>
          <w:szCs w:val="24"/>
        </w:rPr>
        <w:t>Муниципальным заказчиком Подпрограммы является МКУ «Дороги и транспорт».</w:t>
      </w:r>
    </w:p>
    <w:p w:rsidR="00821AC0" w:rsidRPr="00821AC0" w:rsidRDefault="00821AC0" w:rsidP="00821AC0">
      <w:pPr>
        <w:pStyle w:val="3"/>
        <w:spacing w:before="0" w:after="0" w:line="240" w:lineRule="auto"/>
        <w:ind w:firstLine="0"/>
      </w:pPr>
      <w:r w:rsidRPr="00821AC0">
        <w:t xml:space="preserve">Муниципальный заказчик определяет ответственных за выполнение мероприятий Подпрограммы и обеспечивает взаимодействие между </w:t>
      </w:r>
      <w:proofErr w:type="gramStart"/>
      <w:r w:rsidRPr="00821AC0">
        <w:t>ответственными</w:t>
      </w:r>
      <w:proofErr w:type="gramEnd"/>
      <w:r w:rsidRPr="00821AC0">
        <w:t xml:space="preserve"> за выполнение отдельных мероприятий Подпрограммы.</w:t>
      </w:r>
    </w:p>
    <w:p w:rsidR="00821AC0" w:rsidRPr="00821AC0" w:rsidRDefault="00821AC0" w:rsidP="00821AC0">
      <w:pPr>
        <w:pStyle w:val="3"/>
        <w:spacing w:before="0" w:after="0" w:line="240" w:lineRule="auto"/>
        <w:ind w:firstLine="0"/>
      </w:pPr>
      <w:r w:rsidRPr="00821AC0">
        <w:t>Координатором Подпрограммы является заместитель Главы администрации Пушкинского муниципального района, курирующий работу МКУ «Дороги и транспорт».</w:t>
      </w:r>
    </w:p>
    <w:p w:rsidR="00821AC0" w:rsidRPr="00821AC0" w:rsidRDefault="00821AC0" w:rsidP="00821AC0">
      <w:pPr>
        <w:pStyle w:val="3"/>
        <w:spacing w:before="0" w:after="0" w:line="240" w:lineRule="auto"/>
        <w:ind w:firstLine="0"/>
      </w:pPr>
      <w:r w:rsidRPr="00821AC0">
        <w:t>Координатор Подпрограммы организовывает работу, направленную на координацию деятельности исполнителей Подпрограммы в процессе разработки и реализации Подпрограммы.</w:t>
      </w:r>
    </w:p>
    <w:p w:rsidR="00821AC0" w:rsidRPr="00821AC0" w:rsidRDefault="00821AC0" w:rsidP="00821AC0">
      <w:pPr>
        <w:pStyle w:val="3"/>
        <w:spacing w:before="0" w:after="0" w:line="240" w:lineRule="auto"/>
        <w:ind w:firstLine="0"/>
      </w:pPr>
      <w:r w:rsidRPr="00821AC0">
        <w:t>Координатор Подпрограммы осуществляет координацию деятельности исполнителей Подпрограммы по подготовке программных мероприятий, анализу и рациональному использованию средств бюджета Пушкинского муниципального района.</w:t>
      </w:r>
    </w:p>
    <w:p w:rsidR="00821AC0" w:rsidRPr="00821AC0" w:rsidRDefault="00821AC0" w:rsidP="00821AC0">
      <w:pPr>
        <w:pStyle w:val="3"/>
        <w:spacing w:before="0" w:after="0" w:line="240" w:lineRule="auto"/>
        <w:ind w:firstLine="0"/>
      </w:pPr>
      <w:r w:rsidRPr="00821AC0">
        <w:t>Для обеспечения текущего контроля МКУ «Дороги и транспорт» при ежегодном планировании работ по Подпрограмме и корректировке состава мероприятий по мере их выполнения определяет промежуточные (контрольные) этапы для отдельных мероприятий Подпрограммы.</w:t>
      </w:r>
    </w:p>
    <w:p w:rsidR="00821AC0" w:rsidRPr="00821AC0" w:rsidRDefault="00821AC0" w:rsidP="00821AC0">
      <w:pPr>
        <w:spacing w:after="0" w:line="240" w:lineRule="auto"/>
        <w:jc w:val="both"/>
        <w:rPr>
          <w:rFonts w:ascii="Arial" w:hAnsi="Arial" w:cs="Arial"/>
          <w:sz w:val="24"/>
          <w:szCs w:val="24"/>
        </w:rPr>
      </w:pPr>
      <w:proofErr w:type="gramStart"/>
      <w:r w:rsidRPr="00821AC0">
        <w:rPr>
          <w:rFonts w:ascii="Arial" w:hAnsi="Arial" w:cs="Arial"/>
          <w:sz w:val="24"/>
          <w:szCs w:val="24"/>
        </w:rPr>
        <w:t>Ответственный</w:t>
      </w:r>
      <w:proofErr w:type="gramEnd"/>
      <w:r w:rsidRPr="00821AC0">
        <w:rPr>
          <w:rFonts w:ascii="Arial" w:hAnsi="Arial" w:cs="Arial"/>
          <w:sz w:val="24"/>
          <w:szCs w:val="24"/>
        </w:rPr>
        <w:t xml:space="preserve"> за выполнение мероприятия Подпрограммы:</w:t>
      </w:r>
    </w:p>
    <w:p w:rsidR="00821AC0" w:rsidRPr="00821AC0" w:rsidRDefault="00821AC0" w:rsidP="00821AC0">
      <w:pPr>
        <w:pStyle w:val="3"/>
        <w:numPr>
          <w:ilvl w:val="0"/>
          <w:numId w:val="5"/>
        </w:numPr>
        <w:tabs>
          <w:tab w:val="left" w:pos="966"/>
        </w:tabs>
        <w:spacing w:before="0" w:after="0" w:line="240" w:lineRule="auto"/>
        <w:ind w:firstLine="0"/>
      </w:pPr>
      <w:r w:rsidRPr="00821AC0">
        <w:t>формирует прогноз расходов на реализацию мероприятия Подпрограммы и направляет их координатору Подпрограммы;</w:t>
      </w:r>
    </w:p>
    <w:p w:rsidR="00821AC0" w:rsidRPr="00821AC0" w:rsidRDefault="00821AC0" w:rsidP="00821AC0">
      <w:pPr>
        <w:pStyle w:val="3"/>
        <w:numPr>
          <w:ilvl w:val="0"/>
          <w:numId w:val="5"/>
        </w:numPr>
        <w:tabs>
          <w:tab w:val="left" w:pos="879"/>
        </w:tabs>
        <w:spacing w:before="0" w:after="0" w:line="240" w:lineRule="auto"/>
        <w:ind w:firstLine="0"/>
      </w:pPr>
      <w:r w:rsidRPr="00821AC0">
        <w:t>участвует в обсуждении вопросов, связанных с реализацией и финансированием Подпрограммы в части соответствующего мероприятия;</w:t>
      </w:r>
    </w:p>
    <w:p w:rsidR="00821AC0" w:rsidRPr="00821AC0" w:rsidRDefault="00821AC0" w:rsidP="00821AC0">
      <w:pPr>
        <w:pStyle w:val="3"/>
        <w:numPr>
          <w:ilvl w:val="0"/>
          <w:numId w:val="5"/>
        </w:numPr>
        <w:tabs>
          <w:tab w:val="left" w:pos="1004"/>
        </w:tabs>
        <w:spacing w:before="0" w:after="0" w:line="240" w:lineRule="auto"/>
        <w:ind w:firstLine="0"/>
      </w:pPr>
      <w:r w:rsidRPr="00821AC0">
        <w:t>готовит и представляет координатору Подпрограммы отчет о реализации мероприятия.</w:t>
      </w:r>
    </w:p>
    <w:p w:rsidR="00821AC0" w:rsidRPr="00821AC0" w:rsidRDefault="00821AC0" w:rsidP="00821AC0">
      <w:pPr>
        <w:spacing w:after="0" w:line="240" w:lineRule="auto"/>
        <w:jc w:val="center"/>
        <w:rPr>
          <w:rFonts w:ascii="Arial" w:hAnsi="Arial" w:cs="Arial"/>
          <w:sz w:val="24"/>
          <w:szCs w:val="24"/>
        </w:rPr>
      </w:pPr>
      <w:bookmarkStart w:id="33" w:name="bookmark59"/>
      <w:r w:rsidRPr="00821AC0">
        <w:rPr>
          <w:rFonts w:ascii="Arial" w:hAnsi="Arial" w:cs="Arial"/>
          <w:sz w:val="24"/>
          <w:szCs w:val="24"/>
        </w:rPr>
        <w:t>8. Состав, форма и сроки предоставления отчетности о ходе реализации мероприятий Подпрограммы.</w:t>
      </w:r>
      <w:bookmarkEnd w:id="33"/>
    </w:p>
    <w:p w:rsidR="00821AC0" w:rsidRPr="00821AC0" w:rsidRDefault="00821AC0" w:rsidP="00821AC0">
      <w:pPr>
        <w:spacing w:after="0" w:line="240" w:lineRule="auto"/>
        <w:jc w:val="both"/>
        <w:rPr>
          <w:rFonts w:ascii="Arial" w:hAnsi="Arial" w:cs="Arial"/>
          <w:sz w:val="24"/>
          <w:szCs w:val="24"/>
        </w:rPr>
      </w:pPr>
      <w:r w:rsidRPr="00821AC0">
        <w:rPr>
          <w:rFonts w:ascii="Arial" w:hAnsi="Arial" w:cs="Arial"/>
          <w:sz w:val="24"/>
          <w:szCs w:val="24"/>
        </w:rPr>
        <w:t>Муниципальный заказчик подпрограммы:</w:t>
      </w:r>
    </w:p>
    <w:p w:rsidR="00821AC0" w:rsidRPr="00821AC0" w:rsidRDefault="00821AC0" w:rsidP="00821AC0">
      <w:pPr>
        <w:pStyle w:val="3"/>
        <w:spacing w:before="0" w:after="0" w:line="240" w:lineRule="auto"/>
        <w:ind w:firstLine="0"/>
      </w:pPr>
      <w:r w:rsidRPr="00821AC0">
        <w:t xml:space="preserve">С целью </w:t>
      </w:r>
      <w:proofErr w:type="gramStart"/>
      <w:r w:rsidRPr="00821AC0">
        <w:t>контроля за</w:t>
      </w:r>
      <w:proofErr w:type="gramEnd"/>
      <w:r w:rsidRPr="00821AC0">
        <w:t xml:space="preserve"> реализацией муниципальной подпрограммы муниципальный заказчик ежеквартально до 15 числа месяца, следующего за отчетным кварталом, формирует в подсистеме ГАСУ МО:</w:t>
      </w:r>
    </w:p>
    <w:p w:rsidR="00821AC0" w:rsidRPr="00821AC0" w:rsidRDefault="00821AC0" w:rsidP="00821AC0">
      <w:pPr>
        <w:pStyle w:val="3"/>
        <w:numPr>
          <w:ilvl w:val="1"/>
          <w:numId w:val="5"/>
        </w:numPr>
        <w:tabs>
          <w:tab w:val="left" w:pos="870"/>
        </w:tabs>
        <w:spacing w:before="0" w:after="0" w:line="240" w:lineRule="auto"/>
        <w:ind w:firstLine="0"/>
      </w:pPr>
      <w:r w:rsidRPr="00821AC0">
        <w:t>оперативный отчет о реализации мероприятий муниципальной подпрограммы по форме согласно приложениям № 9 и № 10 к Порядку, который содержит:</w:t>
      </w:r>
    </w:p>
    <w:p w:rsidR="00821AC0" w:rsidRPr="00821AC0" w:rsidRDefault="00821AC0" w:rsidP="00821AC0">
      <w:pPr>
        <w:pStyle w:val="3"/>
        <w:spacing w:before="0" w:after="0" w:line="240" w:lineRule="auto"/>
        <w:ind w:firstLine="0"/>
      </w:pPr>
      <w:r w:rsidRPr="00821AC0">
        <w:t>перечень выполненных мероприятий муниципальной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821AC0" w:rsidRPr="00821AC0" w:rsidRDefault="00821AC0" w:rsidP="00821AC0">
      <w:pPr>
        <w:spacing w:after="0" w:line="240" w:lineRule="auto"/>
        <w:jc w:val="both"/>
        <w:rPr>
          <w:rFonts w:ascii="Arial" w:hAnsi="Arial" w:cs="Arial"/>
          <w:sz w:val="24"/>
          <w:szCs w:val="24"/>
        </w:rPr>
      </w:pPr>
      <w:r w:rsidRPr="00821AC0">
        <w:rPr>
          <w:rFonts w:ascii="Arial" w:hAnsi="Arial" w:cs="Arial"/>
          <w:sz w:val="24"/>
          <w:szCs w:val="24"/>
        </w:rPr>
        <w:t>анализ причин несвоевременного выполнения мероприятий подпрограммы;</w:t>
      </w:r>
    </w:p>
    <w:p w:rsidR="00821AC0" w:rsidRPr="00821AC0" w:rsidRDefault="00821AC0" w:rsidP="00821AC0">
      <w:pPr>
        <w:pStyle w:val="3"/>
        <w:numPr>
          <w:ilvl w:val="1"/>
          <w:numId w:val="5"/>
        </w:numPr>
        <w:tabs>
          <w:tab w:val="left" w:pos="913"/>
        </w:tabs>
        <w:spacing w:before="0" w:after="0" w:line="240" w:lineRule="auto"/>
        <w:ind w:firstLine="0"/>
      </w:pPr>
      <w:r w:rsidRPr="00821AC0">
        <w:t>оперативный (годовой) отчет о выполнении муниципальной подпрограммы по объектам строительства, реконструкции и капитального ремонта по форме согласно приложению № 11 к Порядку, который содержит:</w:t>
      </w:r>
    </w:p>
    <w:p w:rsidR="00821AC0" w:rsidRPr="00821AC0" w:rsidRDefault="00821AC0" w:rsidP="00821AC0">
      <w:pPr>
        <w:spacing w:after="0" w:line="240" w:lineRule="auto"/>
        <w:jc w:val="both"/>
        <w:rPr>
          <w:rFonts w:ascii="Arial" w:hAnsi="Arial" w:cs="Arial"/>
          <w:sz w:val="24"/>
          <w:szCs w:val="24"/>
        </w:rPr>
      </w:pPr>
      <w:r w:rsidRPr="00821AC0">
        <w:rPr>
          <w:rFonts w:ascii="Arial" w:hAnsi="Arial" w:cs="Arial"/>
          <w:sz w:val="24"/>
          <w:szCs w:val="24"/>
        </w:rPr>
        <w:t>наименование объекта, адрес объекта, планируемые работы;</w:t>
      </w:r>
    </w:p>
    <w:p w:rsidR="00821AC0" w:rsidRPr="00821AC0" w:rsidRDefault="00821AC0" w:rsidP="00821AC0">
      <w:pPr>
        <w:pStyle w:val="3"/>
        <w:spacing w:before="0" w:after="0" w:line="240" w:lineRule="auto"/>
        <w:ind w:firstLine="0"/>
      </w:pPr>
      <w:r w:rsidRPr="00821AC0">
        <w:t>перечень фактически выполненных работ с указанием объемов, источников финансирования;</w:t>
      </w:r>
    </w:p>
    <w:p w:rsidR="00821AC0" w:rsidRPr="00821AC0" w:rsidRDefault="00821AC0" w:rsidP="00821AC0">
      <w:pPr>
        <w:spacing w:after="0" w:line="240" w:lineRule="auto"/>
        <w:jc w:val="both"/>
        <w:rPr>
          <w:rFonts w:ascii="Arial" w:hAnsi="Arial" w:cs="Arial"/>
          <w:sz w:val="24"/>
          <w:szCs w:val="24"/>
        </w:rPr>
      </w:pPr>
      <w:r w:rsidRPr="00821AC0">
        <w:rPr>
          <w:rFonts w:ascii="Arial" w:hAnsi="Arial" w:cs="Arial"/>
          <w:sz w:val="24"/>
          <w:szCs w:val="24"/>
        </w:rPr>
        <w:t>анализ причин невыполнения (несвоевременного выполнения) работ.</w:t>
      </w:r>
    </w:p>
    <w:p w:rsidR="00821AC0" w:rsidRPr="00821AC0" w:rsidRDefault="00821AC0" w:rsidP="00821AC0">
      <w:pPr>
        <w:pStyle w:val="3"/>
        <w:spacing w:before="0" w:after="0" w:line="240" w:lineRule="auto"/>
        <w:ind w:firstLine="0"/>
      </w:pPr>
      <w:r w:rsidRPr="00821AC0">
        <w:lastRenderedPageBreak/>
        <w:t>Муниципальный заказчик ежегодно в срок до 1 марта года, следующего за отчетным, формирует в подсистеме ГАСУ МО годовой отчет о реализации муниципальной подпрограммы для оценки эффективности реализации муниципальной программы/подпрограммы.</w:t>
      </w:r>
    </w:p>
    <w:p w:rsidR="00821AC0" w:rsidRPr="00821AC0" w:rsidRDefault="00821AC0" w:rsidP="00821AC0">
      <w:pPr>
        <w:pStyle w:val="3"/>
        <w:spacing w:before="0" w:after="0" w:line="240" w:lineRule="auto"/>
        <w:ind w:firstLine="0"/>
      </w:pPr>
      <w:r w:rsidRPr="00821AC0">
        <w:t xml:space="preserve">Раз в 3 года муниципальный заказчик формирует в подсистеме ГАСУ МО комплексный отчет о реализации мероприятий муниципальной подпрограммы не позднее 1 апреля года, следующего </w:t>
      </w:r>
      <w:proofErr w:type="gramStart"/>
      <w:r w:rsidRPr="00821AC0">
        <w:t>за</w:t>
      </w:r>
      <w:proofErr w:type="gramEnd"/>
      <w:r w:rsidRPr="00821AC0">
        <w:t xml:space="preserve"> отчетным.</w:t>
      </w:r>
    </w:p>
    <w:p w:rsidR="00821AC0" w:rsidRPr="00821AC0" w:rsidRDefault="00821AC0" w:rsidP="00821AC0">
      <w:pPr>
        <w:pStyle w:val="3"/>
        <w:spacing w:before="0" w:after="0" w:line="240" w:lineRule="auto"/>
        <w:ind w:firstLine="0"/>
      </w:pPr>
      <w:r w:rsidRPr="00821AC0">
        <w:t xml:space="preserve">Годовой и </w:t>
      </w:r>
      <w:proofErr w:type="gramStart"/>
      <w:r w:rsidRPr="00821AC0">
        <w:t>комплексный</w:t>
      </w:r>
      <w:proofErr w:type="gramEnd"/>
      <w:r w:rsidRPr="00821AC0">
        <w:t xml:space="preserve"> отчеты о реализации муниципальной подпрограммы должны содержать:</w:t>
      </w:r>
    </w:p>
    <w:p w:rsidR="00821AC0" w:rsidRPr="00821AC0" w:rsidRDefault="00821AC0" w:rsidP="00821AC0">
      <w:pPr>
        <w:numPr>
          <w:ilvl w:val="2"/>
          <w:numId w:val="5"/>
        </w:numPr>
        <w:shd w:val="clear" w:color="auto" w:fill="FFFFFF"/>
        <w:tabs>
          <w:tab w:val="left" w:pos="829"/>
        </w:tabs>
        <w:spacing w:after="0" w:line="240" w:lineRule="auto"/>
        <w:jc w:val="both"/>
        <w:rPr>
          <w:rFonts w:ascii="Arial" w:hAnsi="Arial" w:cs="Arial"/>
          <w:sz w:val="24"/>
          <w:szCs w:val="24"/>
        </w:rPr>
      </w:pPr>
      <w:r w:rsidRPr="00821AC0">
        <w:rPr>
          <w:rFonts w:ascii="Arial" w:hAnsi="Arial" w:cs="Arial"/>
          <w:sz w:val="24"/>
          <w:szCs w:val="24"/>
        </w:rPr>
        <w:t>аналитическую записку, в которой указываются:</w:t>
      </w:r>
    </w:p>
    <w:p w:rsidR="00821AC0" w:rsidRPr="00821AC0" w:rsidRDefault="00821AC0" w:rsidP="00821AC0">
      <w:pPr>
        <w:pStyle w:val="3"/>
        <w:spacing w:before="0" w:after="0" w:line="240" w:lineRule="auto"/>
        <w:ind w:firstLine="0"/>
      </w:pPr>
      <w:r w:rsidRPr="00821AC0">
        <w:t>степень достижения запланированных результатов и намеченных целей муниципальной подпрограммы и подпрограмм;</w:t>
      </w:r>
    </w:p>
    <w:p w:rsidR="00821AC0" w:rsidRPr="00821AC0" w:rsidRDefault="00821AC0" w:rsidP="00821AC0">
      <w:pPr>
        <w:pStyle w:val="3"/>
        <w:spacing w:before="0" w:after="0" w:line="240" w:lineRule="auto"/>
        <w:ind w:firstLine="0"/>
      </w:pPr>
      <w:r w:rsidRPr="00821AC0">
        <w:t>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муниципальной подпрограммы;</w:t>
      </w:r>
    </w:p>
    <w:p w:rsidR="00821AC0" w:rsidRPr="00821AC0" w:rsidRDefault="00821AC0" w:rsidP="00821AC0">
      <w:pPr>
        <w:numPr>
          <w:ilvl w:val="2"/>
          <w:numId w:val="5"/>
        </w:numPr>
        <w:shd w:val="clear" w:color="auto" w:fill="FFFFFF"/>
        <w:tabs>
          <w:tab w:val="left" w:pos="838"/>
        </w:tabs>
        <w:spacing w:after="0" w:line="240" w:lineRule="auto"/>
        <w:jc w:val="both"/>
        <w:rPr>
          <w:rFonts w:ascii="Arial" w:hAnsi="Arial" w:cs="Arial"/>
          <w:sz w:val="24"/>
          <w:szCs w:val="24"/>
        </w:rPr>
      </w:pPr>
      <w:r w:rsidRPr="00821AC0">
        <w:rPr>
          <w:rFonts w:ascii="Arial" w:hAnsi="Arial" w:cs="Arial"/>
          <w:sz w:val="24"/>
          <w:szCs w:val="24"/>
        </w:rPr>
        <w:t>таблицу, в которой указываются:</w:t>
      </w:r>
    </w:p>
    <w:p w:rsidR="00821AC0" w:rsidRPr="00821AC0" w:rsidRDefault="00821AC0" w:rsidP="00821AC0">
      <w:pPr>
        <w:pStyle w:val="3"/>
        <w:spacing w:before="0" w:after="0" w:line="240" w:lineRule="auto"/>
        <w:ind w:firstLine="0"/>
      </w:pPr>
      <w:r w:rsidRPr="00821AC0">
        <w:t>данные об использовании средств бюджета Пушкинского муниципального района и средств иных привлекаемых для реализации муниципальной подпрограммы источников по каждому программному мероприятию и в целом по муниципальной подпрограмме;</w:t>
      </w:r>
    </w:p>
    <w:p w:rsidR="00821AC0" w:rsidRPr="00821AC0" w:rsidRDefault="00821AC0" w:rsidP="00821AC0">
      <w:pPr>
        <w:pStyle w:val="3"/>
        <w:spacing w:before="0" w:after="0" w:line="240" w:lineRule="auto"/>
        <w:ind w:firstLine="0"/>
      </w:pPr>
      <w:r w:rsidRPr="00821AC0">
        <w:t>по мероприятиям, не завершенным в утвержденные сроки, - причины их невыполнения и предложения по дальнейшей реализации.</w:t>
      </w:r>
    </w:p>
    <w:p w:rsidR="00821AC0" w:rsidRPr="00821AC0" w:rsidRDefault="00821AC0" w:rsidP="00821AC0">
      <w:pPr>
        <w:pStyle w:val="3"/>
        <w:spacing w:before="0" w:after="0" w:line="240" w:lineRule="auto"/>
        <w:ind w:firstLine="0"/>
      </w:pPr>
      <w:r w:rsidRPr="00821AC0">
        <w:t>По показателям, не достигшим запланированного уровня, приводятся причины невыполнения и предложения по их дальнейшему достижению.</w:t>
      </w:r>
    </w:p>
    <w:p w:rsidR="00821AC0" w:rsidRPr="00821AC0" w:rsidRDefault="00821AC0" w:rsidP="00821AC0">
      <w:pPr>
        <w:pStyle w:val="3"/>
        <w:spacing w:before="0" w:after="0" w:line="240" w:lineRule="auto"/>
        <w:ind w:firstLine="0"/>
      </w:pPr>
      <w:r w:rsidRPr="00821AC0">
        <w:t>Годовой отчет о реализации муниципальной подпрограммы представляется по формам согласно приложениям № 10 и № 12 к Порядку.</w:t>
      </w:r>
    </w:p>
    <w:p w:rsidR="00821AC0" w:rsidRPr="00821AC0" w:rsidRDefault="00821AC0" w:rsidP="00821AC0">
      <w:pPr>
        <w:pStyle w:val="3"/>
        <w:spacing w:before="0" w:after="0" w:line="240" w:lineRule="auto"/>
        <w:ind w:firstLine="0"/>
      </w:pPr>
      <w:r w:rsidRPr="00821AC0">
        <w:t>Комплексный отчет о реализации муниципальной подпрограммы представляется по формам согласно приложениям № 10 и № 13 к Порядку.</w:t>
      </w:r>
    </w:p>
    <w:p w:rsidR="00821AC0" w:rsidRPr="00821AC0" w:rsidRDefault="00821AC0" w:rsidP="00821AC0">
      <w:pPr>
        <w:spacing w:after="0" w:line="240" w:lineRule="auto"/>
        <w:jc w:val="center"/>
        <w:rPr>
          <w:rFonts w:ascii="Arial" w:hAnsi="Arial" w:cs="Arial"/>
          <w:sz w:val="24"/>
          <w:szCs w:val="24"/>
        </w:rPr>
      </w:pPr>
      <w:bookmarkStart w:id="34" w:name="bookmark60"/>
      <w:r w:rsidRPr="00821AC0">
        <w:rPr>
          <w:rFonts w:ascii="Arial" w:hAnsi="Arial" w:cs="Arial"/>
          <w:sz w:val="24"/>
          <w:szCs w:val="24"/>
        </w:rPr>
        <w:t>9. Предоставление обоснования финансовых ресурсов, необходимых для реализации мероприятий подпрограммы</w:t>
      </w:r>
      <w:bookmarkEnd w:id="34"/>
    </w:p>
    <w:p w:rsidR="00E726C9" w:rsidRPr="00821AC0" w:rsidRDefault="00821AC0" w:rsidP="00821AC0">
      <w:pPr>
        <w:spacing w:after="0" w:line="240" w:lineRule="auto"/>
        <w:jc w:val="both"/>
        <w:rPr>
          <w:rFonts w:ascii="Arial" w:hAnsi="Arial" w:cs="Arial"/>
          <w:sz w:val="24"/>
          <w:szCs w:val="24"/>
        </w:rPr>
      </w:pPr>
      <w:r w:rsidRPr="00821AC0">
        <w:rPr>
          <w:rFonts w:ascii="Arial" w:hAnsi="Arial" w:cs="Arial"/>
          <w:sz w:val="24"/>
          <w:szCs w:val="24"/>
        </w:rPr>
        <w:t>Обоснование финансовых ресурсов, необходимых для реализации мероприятий подпрограммы, приведено в приложении № 4 к муниципальной подпрограмме</w:t>
      </w:r>
      <w:r>
        <w:rPr>
          <w:rFonts w:ascii="Arial" w:hAnsi="Arial" w:cs="Arial"/>
          <w:sz w:val="24"/>
          <w:szCs w:val="24"/>
        </w:rPr>
        <w:t>.</w:t>
      </w:r>
    </w:p>
    <w:p w:rsidR="00DF3FEE" w:rsidRDefault="00DF3FEE"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sectPr w:rsidR="00821AC0" w:rsidSect="009A5566">
          <w:pgSz w:w="11906" w:h="16838"/>
          <w:pgMar w:top="1134" w:right="567" w:bottom="1134" w:left="1134" w:header="709" w:footer="709" w:gutter="0"/>
          <w:cols w:space="708"/>
          <w:docGrid w:linePitch="360"/>
        </w:sectPr>
      </w:pPr>
    </w:p>
    <w:p w:rsidR="00821AC0" w:rsidRDefault="00821AC0" w:rsidP="00821AC0">
      <w:pPr>
        <w:spacing w:after="0" w:line="240" w:lineRule="auto"/>
        <w:jc w:val="right"/>
        <w:rPr>
          <w:rFonts w:ascii="Arial" w:hAnsi="Arial" w:cs="Arial"/>
          <w:sz w:val="24"/>
          <w:szCs w:val="24"/>
        </w:rPr>
      </w:pPr>
      <w:r>
        <w:rPr>
          <w:rFonts w:ascii="Arial" w:hAnsi="Arial" w:cs="Arial"/>
          <w:sz w:val="24"/>
          <w:szCs w:val="24"/>
        </w:rPr>
        <w:lastRenderedPageBreak/>
        <w:t>Приложение № 1 к подпрограмме №</w:t>
      </w:r>
    </w:p>
    <w:p w:rsidR="00821AC0" w:rsidRDefault="00821AC0" w:rsidP="00821AC0">
      <w:pPr>
        <w:spacing w:after="0" w:line="240" w:lineRule="auto"/>
        <w:jc w:val="right"/>
        <w:rPr>
          <w:rFonts w:ascii="Arial" w:hAnsi="Arial" w:cs="Arial"/>
          <w:sz w:val="24"/>
          <w:szCs w:val="24"/>
        </w:rPr>
      </w:pPr>
    </w:p>
    <w:p w:rsidR="00821AC0" w:rsidRDefault="00821AC0" w:rsidP="00821AC0">
      <w:pPr>
        <w:spacing w:after="0" w:line="240" w:lineRule="auto"/>
        <w:jc w:val="center"/>
        <w:rPr>
          <w:rFonts w:ascii="Arial" w:hAnsi="Arial" w:cs="Arial"/>
          <w:sz w:val="24"/>
          <w:szCs w:val="24"/>
        </w:rPr>
      </w:pPr>
      <w:r>
        <w:rPr>
          <w:rFonts w:ascii="Arial" w:hAnsi="Arial" w:cs="Arial"/>
          <w:sz w:val="24"/>
          <w:szCs w:val="24"/>
        </w:rPr>
        <w:t>Перечень мероприятий подпрограммы «Пассажирский транспорт общего пользования</w:t>
      </w:r>
    </w:p>
    <w:p w:rsidR="00821AC0" w:rsidRDefault="00821AC0" w:rsidP="00821AC0">
      <w:pPr>
        <w:spacing w:after="0" w:line="240" w:lineRule="auto"/>
        <w:jc w:val="center"/>
        <w:rPr>
          <w:rFonts w:ascii="Arial" w:hAnsi="Arial" w:cs="Arial"/>
          <w:sz w:val="24"/>
          <w:szCs w:val="24"/>
        </w:rPr>
      </w:pPr>
    </w:p>
    <w:tbl>
      <w:tblPr>
        <w:tblW w:w="5013" w:type="pct"/>
        <w:tblLayout w:type="fixed"/>
        <w:tblCellMar>
          <w:left w:w="10" w:type="dxa"/>
          <w:right w:w="10" w:type="dxa"/>
        </w:tblCellMar>
        <w:tblLook w:val="0000" w:firstRow="0" w:lastRow="0" w:firstColumn="0" w:lastColumn="0" w:noHBand="0" w:noVBand="0"/>
      </w:tblPr>
      <w:tblGrid>
        <w:gridCol w:w="568"/>
        <w:gridCol w:w="2313"/>
        <w:gridCol w:w="1121"/>
        <w:gridCol w:w="1678"/>
        <w:gridCol w:w="1055"/>
        <w:gridCol w:w="1252"/>
        <w:gridCol w:w="1134"/>
        <w:gridCol w:w="848"/>
        <w:gridCol w:w="848"/>
        <w:gridCol w:w="851"/>
        <w:gridCol w:w="854"/>
        <w:gridCol w:w="1276"/>
        <w:gridCol w:w="1398"/>
      </w:tblGrid>
      <w:tr w:rsidR="00821AC0" w:rsidRPr="00821AC0" w:rsidTr="00821AC0">
        <w:trPr>
          <w:trHeight w:val="331"/>
        </w:trPr>
        <w:tc>
          <w:tcPr>
            <w:tcW w:w="187"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 xml:space="preserve">№ </w:t>
            </w:r>
            <w:proofErr w:type="gramStart"/>
            <w:r w:rsidRPr="00821AC0">
              <w:rPr>
                <w:rFonts w:ascii="Arial" w:hAnsi="Arial" w:cs="Arial"/>
              </w:rPr>
              <w:t>п</w:t>
            </w:r>
            <w:proofErr w:type="gramEnd"/>
            <w:r w:rsidRPr="00821AC0">
              <w:rPr>
                <w:rFonts w:ascii="Arial" w:hAnsi="Arial" w:cs="Arial"/>
              </w:rPr>
              <w:t>/п</w:t>
            </w:r>
          </w:p>
        </w:tc>
        <w:tc>
          <w:tcPr>
            <w:tcW w:w="7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Мероприятия по реализации подпрограммы</w:t>
            </w:r>
          </w:p>
        </w:tc>
        <w:tc>
          <w:tcPr>
            <w:tcW w:w="369"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Срок исполнени</w:t>
            </w:r>
            <w:r w:rsidRPr="00821AC0">
              <w:rPr>
                <w:rFonts w:ascii="Arial" w:hAnsi="Arial" w:cs="Arial"/>
              </w:rPr>
              <w:t>я</w:t>
            </w:r>
          </w:p>
          <w:p w:rsidR="00821AC0" w:rsidRPr="00821AC0" w:rsidRDefault="00821AC0" w:rsidP="00821AC0">
            <w:pPr>
              <w:spacing w:after="0" w:line="240" w:lineRule="auto"/>
              <w:rPr>
                <w:rFonts w:ascii="Arial" w:hAnsi="Arial" w:cs="Arial"/>
              </w:rPr>
            </w:pPr>
            <w:r>
              <w:rPr>
                <w:rFonts w:ascii="Arial" w:hAnsi="Arial" w:cs="Arial"/>
              </w:rPr>
              <w:t>мероприят</w:t>
            </w:r>
            <w:r w:rsidRPr="00821AC0">
              <w:rPr>
                <w:rFonts w:ascii="Arial" w:hAnsi="Arial" w:cs="Arial"/>
              </w:rPr>
              <w:t>ия</w:t>
            </w:r>
          </w:p>
        </w:tc>
        <w:tc>
          <w:tcPr>
            <w:tcW w:w="552"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Источники финансирования</w:t>
            </w:r>
          </w:p>
        </w:tc>
        <w:tc>
          <w:tcPr>
            <w:tcW w:w="347" w:type="pct"/>
            <w:vMerge w:val="restart"/>
            <w:tcBorders>
              <w:top w:val="single" w:sz="4" w:space="0" w:color="auto"/>
              <w:left w:val="single" w:sz="4" w:space="0" w:color="auto"/>
              <w:right w:val="single" w:sz="4" w:space="0" w:color="auto"/>
            </w:tcBorders>
            <w:shd w:val="clear" w:color="auto" w:fill="FFFFFF"/>
          </w:tcPr>
          <w:p w:rsidR="00821AC0" w:rsidRDefault="00821AC0" w:rsidP="00821AC0">
            <w:pPr>
              <w:spacing w:after="0" w:line="240" w:lineRule="auto"/>
              <w:rPr>
                <w:rFonts w:ascii="Arial" w:hAnsi="Arial" w:cs="Arial"/>
              </w:rPr>
            </w:pPr>
            <w:proofErr w:type="gramStart"/>
            <w:r w:rsidRPr="00821AC0">
              <w:rPr>
                <w:rFonts w:ascii="Arial" w:hAnsi="Arial" w:cs="Arial"/>
              </w:rPr>
              <w:t>Всего (тыс.</w:t>
            </w:r>
            <w:proofErr w:type="gramEnd"/>
          </w:p>
          <w:p w:rsidR="00821AC0" w:rsidRPr="00821AC0" w:rsidRDefault="00821AC0" w:rsidP="00821AC0">
            <w:pPr>
              <w:spacing w:after="0" w:line="240" w:lineRule="auto"/>
              <w:rPr>
                <w:rFonts w:ascii="Arial" w:hAnsi="Arial" w:cs="Arial"/>
              </w:rPr>
            </w:pPr>
            <w:r w:rsidRPr="00821AC0">
              <w:rPr>
                <w:rFonts w:ascii="Arial" w:hAnsi="Arial" w:cs="Arial"/>
              </w:rPr>
              <w:t>руб.)</w:t>
            </w:r>
          </w:p>
        </w:tc>
        <w:tc>
          <w:tcPr>
            <w:tcW w:w="412"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Объем финансирования в текущем финансовом году (тыс. руб.)</w:t>
            </w:r>
          </w:p>
        </w:tc>
        <w:tc>
          <w:tcPr>
            <w:tcW w:w="1492" w:type="pct"/>
            <w:gridSpan w:val="5"/>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Объем финансирования по годам (тыс. руб.)</w:t>
            </w:r>
          </w:p>
        </w:tc>
        <w:tc>
          <w:tcPr>
            <w:tcW w:w="42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roofErr w:type="gramStart"/>
            <w:r w:rsidRPr="00821AC0">
              <w:rPr>
                <w:rFonts w:ascii="Arial" w:hAnsi="Arial" w:cs="Arial"/>
              </w:rPr>
              <w:t>Ответственный</w:t>
            </w:r>
            <w:proofErr w:type="gramEnd"/>
            <w:r w:rsidRPr="00821AC0">
              <w:rPr>
                <w:rFonts w:ascii="Arial" w:hAnsi="Arial" w:cs="Arial"/>
              </w:rPr>
              <w:t xml:space="preserve"> за выполнение мероприятия подпрограммы</w:t>
            </w:r>
          </w:p>
        </w:tc>
        <w:tc>
          <w:tcPr>
            <w:tcW w:w="4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Результаты выполнения мероприятий подпрограммы</w:t>
            </w:r>
          </w:p>
        </w:tc>
      </w:tr>
      <w:tr w:rsidR="00821AC0" w:rsidRPr="00821AC0" w:rsidTr="00821AC0">
        <w:trPr>
          <w:trHeight w:val="1248"/>
        </w:trPr>
        <w:tc>
          <w:tcPr>
            <w:tcW w:w="187"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7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69"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552"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47"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12"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2017 год</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2018 год</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2019 год</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2020 год</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2021 год</w:t>
            </w:r>
          </w:p>
        </w:tc>
        <w:tc>
          <w:tcPr>
            <w:tcW w:w="42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r>
      <w:tr w:rsidR="00821AC0" w:rsidRPr="00821AC0" w:rsidTr="00821AC0">
        <w:trPr>
          <w:trHeight w:val="23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w:t>
            </w: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3</w:t>
            </w: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4</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5</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6</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7</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9</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11</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12</w:t>
            </w:r>
          </w:p>
        </w:tc>
        <w:tc>
          <w:tcPr>
            <w:tcW w:w="46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13</w:t>
            </w:r>
          </w:p>
        </w:tc>
      </w:tr>
      <w:tr w:rsidR="00821AC0" w:rsidRPr="00821AC0" w:rsidTr="00821AC0">
        <w:trPr>
          <w:trHeight w:val="245"/>
        </w:trPr>
        <w:tc>
          <w:tcPr>
            <w:tcW w:w="948" w:type="pct"/>
            <w:gridSpan w:val="2"/>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Всего по подпрограмме «Пассажирский транспорт общего пользования»</w:t>
            </w:r>
          </w:p>
        </w:tc>
        <w:tc>
          <w:tcPr>
            <w:tcW w:w="369"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2017-</w:t>
            </w:r>
            <w:r w:rsidRPr="00821AC0">
              <w:rPr>
                <w:rFonts w:ascii="Arial" w:hAnsi="Arial" w:cs="Arial"/>
              </w:rPr>
              <w:t>2021 годы</w:t>
            </w: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Итого</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95</w:t>
            </w:r>
            <w:r w:rsidRPr="00821AC0">
              <w:rPr>
                <w:rFonts w:ascii="Arial" w:hAnsi="Arial" w:cs="Arial"/>
              </w:rPr>
              <w:t>252,9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405,0</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976,8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322,8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МКУ "Дороги и транспорт"</w:t>
            </w:r>
          </w:p>
        </w:tc>
        <w:tc>
          <w:tcPr>
            <w:tcW w:w="4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sz w:val="10"/>
                <w:szCs w:val="10"/>
              </w:rPr>
            </w:pPr>
          </w:p>
        </w:tc>
      </w:tr>
      <w:tr w:rsidR="00821AC0" w:rsidRPr="00821AC0" w:rsidTr="00821AC0">
        <w:trPr>
          <w:trHeight w:val="965"/>
        </w:trPr>
        <w:tc>
          <w:tcPr>
            <w:tcW w:w="948" w:type="pct"/>
            <w:gridSpan w:val="2"/>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69"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Средства бюджета Пушкинского муниципального района</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95</w:t>
            </w:r>
            <w:r w:rsidRPr="00821AC0">
              <w:rPr>
                <w:rFonts w:ascii="Arial" w:hAnsi="Arial" w:cs="Arial"/>
              </w:rPr>
              <w:t>252,9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405,0</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976,8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322,8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tcBorders>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60" w:type="pct"/>
            <w:vMerge/>
            <w:tcBorders>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r>
      <w:tr w:rsidR="00821AC0" w:rsidRPr="00821AC0" w:rsidTr="00821AC0">
        <w:trPr>
          <w:trHeight w:val="235"/>
        </w:trPr>
        <w:tc>
          <w:tcPr>
            <w:tcW w:w="187"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w:t>
            </w:r>
          </w:p>
        </w:tc>
        <w:tc>
          <w:tcPr>
            <w:tcW w:w="7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Задача 1</w:t>
            </w:r>
          </w:p>
          <w:p w:rsidR="00821AC0" w:rsidRPr="00821AC0" w:rsidRDefault="00821AC0" w:rsidP="00821AC0">
            <w:pPr>
              <w:spacing w:after="0" w:line="240" w:lineRule="auto"/>
              <w:rPr>
                <w:rFonts w:ascii="Arial" w:hAnsi="Arial" w:cs="Arial"/>
              </w:rPr>
            </w:pPr>
            <w:r w:rsidRPr="00821AC0">
              <w:rPr>
                <w:rFonts w:ascii="Arial" w:hAnsi="Arial" w:cs="Arial"/>
              </w:rPr>
              <w:t>Транспортное обслуживание населения</w:t>
            </w:r>
          </w:p>
        </w:tc>
        <w:tc>
          <w:tcPr>
            <w:tcW w:w="369"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2017-</w:t>
            </w:r>
            <w:r w:rsidRPr="00821AC0">
              <w:rPr>
                <w:rFonts w:ascii="Arial" w:hAnsi="Arial" w:cs="Arial"/>
              </w:rPr>
              <w:t>2021 годы</w:t>
            </w: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Итого</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95</w:t>
            </w:r>
            <w:r w:rsidRPr="00821AC0">
              <w:rPr>
                <w:rFonts w:ascii="Arial" w:hAnsi="Arial" w:cs="Arial"/>
              </w:rPr>
              <w:t>252,9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405,0</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976,8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322,8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tcBorders>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60" w:type="pct"/>
            <w:vMerge/>
            <w:tcBorders>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r>
      <w:tr w:rsidR="00821AC0" w:rsidRPr="00821AC0" w:rsidTr="00821AC0">
        <w:trPr>
          <w:trHeight w:val="696"/>
        </w:trPr>
        <w:tc>
          <w:tcPr>
            <w:tcW w:w="187"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7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69"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Средства бюджета Пушкинского муниципального района</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95</w:t>
            </w:r>
            <w:r w:rsidRPr="00821AC0">
              <w:rPr>
                <w:rFonts w:ascii="Arial" w:hAnsi="Arial" w:cs="Arial"/>
              </w:rPr>
              <w:t>252,9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405,0</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976,8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322,8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r>
      <w:tr w:rsidR="00821AC0" w:rsidRPr="00821AC0" w:rsidTr="00821AC0">
        <w:trPr>
          <w:trHeight w:val="696"/>
        </w:trPr>
        <w:tc>
          <w:tcPr>
            <w:tcW w:w="187"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1.1.</w:t>
            </w:r>
          </w:p>
        </w:tc>
        <w:tc>
          <w:tcPr>
            <w:tcW w:w="7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Основное мероприятие 1</w:t>
            </w:r>
          </w:p>
          <w:p w:rsidR="00821AC0" w:rsidRPr="00821AC0" w:rsidRDefault="00821AC0" w:rsidP="00821AC0">
            <w:pPr>
              <w:spacing w:after="0" w:line="240" w:lineRule="auto"/>
              <w:rPr>
                <w:rFonts w:ascii="Arial" w:hAnsi="Arial" w:cs="Arial"/>
              </w:rPr>
            </w:pPr>
            <w:r w:rsidRPr="00821AC0">
              <w:rPr>
                <w:rFonts w:ascii="Arial" w:hAnsi="Arial" w:cs="Arial"/>
              </w:rPr>
              <w:t>Организация транспортного обслуживания населения</w:t>
            </w:r>
          </w:p>
        </w:tc>
        <w:tc>
          <w:tcPr>
            <w:tcW w:w="369"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2017-</w:t>
            </w:r>
            <w:r w:rsidRPr="00821AC0">
              <w:rPr>
                <w:rFonts w:ascii="Arial" w:hAnsi="Arial" w:cs="Arial"/>
              </w:rPr>
              <w:t>2021 годы</w:t>
            </w: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Итого</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95</w:t>
            </w:r>
            <w:r w:rsidRPr="00821AC0">
              <w:rPr>
                <w:rFonts w:ascii="Arial" w:hAnsi="Arial" w:cs="Arial"/>
              </w:rPr>
              <w:t>252,9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405,0</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976,8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322,8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МКУ "Дороги и транспорт"</w:t>
            </w:r>
          </w:p>
        </w:tc>
        <w:tc>
          <w:tcPr>
            <w:tcW w:w="4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sz w:val="10"/>
                <w:szCs w:val="10"/>
              </w:rPr>
            </w:pPr>
          </w:p>
        </w:tc>
      </w:tr>
      <w:tr w:rsidR="00821AC0" w:rsidRPr="00821AC0" w:rsidTr="00821AC0">
        <w:trPr>
          <w:trHeight w:val="696"/>
        </w:trPr>
        <w:tc>
          <w:tcPr>
            <w:tcW w:w="187"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7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69"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Средства бюджета Пушкинского муниципального района</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95</w:t>
            </w:r>
            <w:r w:rsidRPr="00821AC0">
              <w:rPr>
                <w:rFonts w:ascii="Arial" w:hAnsi="Arial" w:cs="Arial"/>
              </w:rPr>
              <w:t>252,9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405,0</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976,8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322,8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322,8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r>
      <w:tr w:rsidR="00821AC0" w:rsidRPr="00821AC0" w:rsidTr="00821AC0">
        <w:trPr>
          <w:trHeight w:val="230"/>
        </w:trPr>
        <w:tc>
          <w:tcPr>
            <w:tcW w:w="187"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1.1.1</w:t>
            </w:r>
            <w:r w:rsidRPr="00821AC0">
              <w:rPr>
                <w:rFonts w:ascii="Arial" w:hAnsi="Arial" w:cs="Arial"/>
              </w:rPr>
              <w:lastRenderedPageBreak/>
              <w:t>.</w:t>
            </w:r>
          </w:p>
        </w:tc>
        <w:tc>
          <w:tcPr>
            <w:tcW w:w="7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lastRenderedPageBreak/>
              <w:t>Мероприятие 1</w:t>
            </w:r>
          </w:p>
          <w:p w:rsidR="00821AC0" w:rsidRPr="00821AC0" w:rsidRDefault="00821AC0" w:rsidP="00821AC0">
            <w:pPr>
              <w:spacing w:after="0" w:line="240" w:lineRule="auto"/>
              <w:rPr>
                <w:rFonts w:ascii="Arial" w:hAnsi="Arial" w:cs="Arial"/>
              </w:rPr>
            </w:pPr>
            <w:r w:rsidRPr="00821AC0">
              <w:rPr>
                <w:rFonts w:ascii="Arial" w:hAnsi="Arial" w:cs="Arial"/>
              </w:rPr>
              <w:lastRenderedPageBreak/>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369"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lastRenderedPageBreak/>
              <w:t>2017-</w:t>
            </w:r>
            <w:r w:rsidRPr="00821AC0">
              <w:rPr>
                <w:rFonts w:ascii="Arial" w:hAnsi="Arial" w:cs="Arial"/>
              </w:rPr>
              <w:t xml:space="preserve">2021 </w:t>
            </w:r>
            <w:r w:rsidRPr="00821AC0">
              <w:rPr>
                <w:rFonts w:ascii="Arial" w:hAnsi="Arial" w:cs="Arial"/>
              </w:rPr>
              <w:lastRenderedPageBreak/>
              <w:t>годы</w:t>
            </w: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lastRenderedPageBreak/>
              <w:t>Итого</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94</w:t>
            </w:r>
            <w:r w:rsidRPr="00821AC0">
              <w:rPr>
                <w:rFonts w:ascii="Arial" w:hAnsi="Arial" w:cs="Arial"/>
              </w:rPr>
              <w:t>124,0</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377,8</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747,9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022,8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022,8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022,8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 xml:space="preserve">МКУ </w:t>
            </w:r>
            <w:r w:rsidRPr="00821AC0">
              <w:rPr>
                <w:rFonts w:ascii="Arial" w:hAnsi="Arial" w:cs="Arial"/>
              </w:rPr>
              <w:lastRenderedPageBreak/>
              <w:t>"Дороги и транспорт"</w:t>
            </w:r>
          </w:p>
        </w:tc>
        <w:tc>
          <w:tcPr>
            <w:tcW w:w="4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lastRenderedPageBreak/>
              <w:t>Удовлетворе</w:t>
            </w:r>
            <w:r w:rsidRPr="00821AC0">
              <w:rPr>
                <w:rFonts w:ascii="Arial" w:hAnsi="Arial" w:cs="Arial"/>
              </w:rPr>
              <w:lastRenderedPageBreak/>
              <w:t>ние потребности населения в транспортных услугах. Повышение уровня жизни и подвижности населения. Обеспечение</w:t>
            </w:r>
          </w:p>
          <w:p w:rsidR="00821AC0" w:rsidRPr="00821AC0" w:rsidRDefault="00821AC0" w:rsidP="00821AC0">
            <w:pPr>
              <w:spacing w:after="0" w:line="240" w:lineRule="auto"/>
              <w:rPr>
                <w:rFonts w:ascii="Arial" w:hAnsi="Arial" w:cs="Arial"/>
              </w:rPr>
            </w:pPr>
            <w:r w:rsidRPr="00821AC0">
              <w:rPr>
                <w:rFonts w:ascii="Arial" w:hAnsi="Arial" w:cs="Arial"/>
              </w:rPr>
              <w:t>транспортной доступности для всех категорий граждан</w:t>
            </w:r>
          </w:p>
        </w:tc>
      </w:tr>
      <w:tr w:rsidR="00821AC0" w:rsidRPr="00821AC0" w:rsidTr="00821AC0">
        <w:trPr>
          <w:trHeight w:val="2021"/>
        </w:trPr>
        <w:tc>
          <w:tcPr>
            <w:tcW w:w="187"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7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69"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Средства бюджета Пушкинского муниципального района</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94</w:t>
            </w:r>
            <w:r w:rsidRPr="00821AC0">
              <w:rPr>
                <w:rFonts w:ascii="Arial" w:hAnsi="Arial" w:cs="Arial"/>
              </w:rPr>
              <w:t>124,0</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16</w:t>
            </w:r>
            <w:r w:rsidRPr="00821AC0">
              <w:rPr>
                <w:rFonts w:ascii="Arial" w:hAnsi="Arial" w:cs="Arial"/>
              </w:rPr>
              <w:t>377,8</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18</w:t>
            </w:r>
            <w:r w:rsidRPr="00821AC0">
              <w:rPr>
                <w:rFonts w:ascii="Arial" w:hAnsi="Arial" w:cs="Arial"/>
              </w:rPr>
              <w:t>747,9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30</w:t>
            </w:r>
            <w:r w:rsidRPr="00821AC0">
              <w:rPr>
                <w:rFonts w:ascii="Arial" w:hAnsi="Arial" w:cs="Arial"/>
              </w:rPr>
              <w:t>022,8</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022,8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10</w:t>
            </w:r>
            <w:r w:rsidRPr="00821AC0">
              <w:rPr>
                <w:rFonts w:ascii="Arial" w:hAnsi="Arial" w:cs="Arial"/>
              </w:rPr>
              <w:t>022,8</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25</w:t>
            </w:r>
            <w:r w:rsidRPr="00821AC0">
              <w:rPr>
                <w:rFonts w:ascii="Arial" w:hAnsi="Arial" w:cs="Arial"/>
              </w:rPr>
              <w:t>307,7</w:t>
            </w:r>
          </w:p>
        </w:tc>
        <w:tc>
          <w:tcPr>
            <w:tcW w:w="42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r>
      <w:tr w:rsidR="00821AC0" w:rsidRPr="00821AC0" w:rsidTr="00821AC0">
        <w:trPr>
          <w:trHeight w:val="245"/>
        </w:trPr>
        <w:tc>
          <w:tcPr>
            <w:tcW w:w="187"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lastRenderedPageBreak/>
              <w:t>1.1.2.</w:t>
            </w:r>
          </w:p>
        </w:tc>
        <w:tc>
          <w:tcPr>
            <w:tcW w:w="7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Мероприятие 2</w:t>
            </w:r>
          </w:p>
          <w:p w:rsidR="00821AC0" w:rsidRPr="00821AC0" w:rsidRDefault="00821AC0" w:rsidP="00821AC0">
            <w:pPr>
              <w:spacing w:after="0" w:line="240" w:lineRule="auto"/>
              <w:rPr>
                <w:rFonts w:ascii="Arial" w:hAnsi="Arial" w:cs="Arial"/>
              </w:rPr>
            </w:pPr>
            <w:r w:rsidRPr="00821AC0">
              <w:rPr>
                <w:rFonts w:ascii="Arial" w:hAnsi="Arial" w:cs="Arial"/>
              </w:rPr>
              <w:t>Транспортное обслуживание мероприятий, праздников, и юбилейных дат Пушкинского муниципального района и Московской области (транспортное обслуживание мероприятий)</w:t>
            </w:r>
          </w:p>
        </w:tc>
        <w:tc>
          <w:tcPr>
            <w:tcW w:w="369"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201</w:t>
            </w:r>
            <w:r w:rsidRPr="00821AC0">
              <w:rPr>
                <w:rFonts w:ascii="Arial" w:hAnsi="Arial" w:cs="Arial"/>
              </w:rPr>
              <w:t>7</w:t>
            </w:r>
            <w:r>
              <w:rPr>
                <w:rFonts w:ascii="Arial" w:hAnsi="Arial" w:cs="Arial"/>
              </w:rPr>
              <w:t>-</w:t>
            </w:r>
            <w:r w:rsidRPr="00821AC0">
              <w:rPr>
                <w:rFonts w:ascii="Arial" w:hAnsi="Arial" w:cs="Arial"/>
              </w:rPr>
              <w:t>2021 годы</w:t>
            </w: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Итого</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w:t>
            </w:r>
            <w:r w:rsidRPr="00821AC0">
              <w:rPr>
                <w:rFonts w:ascii="Arial" w:hAnsi="Arial" w:cs="Arial"/>
              </w:rPr>
              <w:t>128,9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27,2</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228,9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300,0</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300,0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300,0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0,0</w:t>
            </w:r>
          </w:p>
        </w:tc>
        <w:tc>
          <w:tcPr>
            <w:tcW w:w="42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МКУ "Дороги и транспорт"</w:t>
            </w:r>
          </w:p>
        </w:tc>
        <w:tc>
          <w:tcPr>
            <w:tcW w:w="460" w:type="pct"/>
            <w:vMerge w:val="restart"/>
            <w:tcBorders>
              <w:top w:val="single" w:sz="4" w:space="0" w:color="auto"/>
              <w:left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Транспортное обеспечение участников и гостей мероприятий</w:t>
            </w:r>
          </w:p>
        </w:tc>
      </w:tr>
      <w:tr w:rsidR="00821AC0" w:rsidRPr="00821AC0" w:rsidTr="00821AC0">
        <w:trPr>
          <w:trHeight w:val="1800"/>
        </w:trPr>
        <w:tc>
          <w:tcPr>
            <w:tcW w:w="187"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7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369"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55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Средства бюджета Пушкинского муниципального района</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Pr>
                <w:rFonts w:ascii="Arial" w:hAnsi="Arial" w:cs="Arial"/>
              </w:rPr>
              <w:t>1</w:t>
            </w:r>
            <w:r w:rsidRPr="00821AC0">
              <w:rPr>
                <w:rFonts w:ascii="Arial" w:hAnsi="Arial" w:cs="Arial"/>
              </w:rPr>
              <w:t>128,9</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27,2</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228,9</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300,0</w:t>
            </w:r>
          </w:p>
        </w:tc>
        <w:tc>
          <w:tcPr>
            <w:tcW w:w="279"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300,0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300,0</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r w:rsidRPr="00821AC0">
              <w:rPr>
                <w:rFonts w:ascii="Arial" w:hAnsi="Arial" w:cs="Arial"/>
              </w:rPr>
              <w:t>0,0</w:t>
            </w:r>
          </w:p>
        </w:tc>
        <w:tc>
          <w:tcPr>
            <w:tcW w:w="42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c>
          <w:tcPr>
            <w:tcW w:w="460" w:type="pct"/>
            <w:vMerge/>
            <w:tcBorders>
              <w:left w:val="single" w:sz="4" w:space="0" w:color="auto"/>
              <w:bottom w:val="single" w:sz="4" w:space="0" w:color="auto"/>
              <w:right w:val="single" w:sz="4" w:space="0" w:color="auto"/>
            </w:tcBorders>
            <w:shd w:val="clear" w:color="auto" w:fill="FFFFFF"/>
          </w:tcPr>
          <w:p w:rsidR="00821AC0" w:rsidRPr="00821AC0" w:rsidRDefault="00821AC0" w:rsidP="00821AC0">
            <w:pPr>
              <w:spacing w:after="0" w:line="240" w:lineRule="auto"/>
              <w:rPr>
                <w:rFonts w:ascii="Arial" w:hAnsi="Arial" w:cs="Arial"/>
              </w:rPr>
            </w:pPr>
          </w:p>
        </w:tc>
      </w:tr>
    </w:tbl>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both"/>
        <w:rPr>
          <w:rFonts w:ascii="Arial" w:hAnsi="Arial" w:cs="Arial"/>
          <w:sz w:val="24"/>
          <w:szCs w:val="24"/>
        </w:rPr>
      </w:pPr>
    </w:p>
    <w:p w:rsidR="00821AC0" w:rsidRDefault="00821AC0" w:rsidP="00821AC0">
      <w:pPr>
        <w:spacing w:after="0" w:line="240" w:lineRule="auto"/>
        <w:jc w:val="right"/>
        <w:rPr>
          <w:rFonts w:ascii="Arial" w:hAnsi="Arial" w:cs="Arial"/>
          <w:sz w:val="24"/>
          <w:szCs w:val="24"/>
        </w:rPr>
      </w:pPr>
      <w:r>
        <w:rPr>
          <w:rFonts w:ascii="Arial" w:hAnsi="Arial" w:cs="Arial"/>
          <w:sz w:val="24"/>
          <w:szCs w:val="24"/>
        </w:rPr>
        <w:lastRenderedPageBreak/>
        <w:t>Приложение № 2 к подпрограмме 3</w:t>
      </w:r>
    </w:p>
    <w:p w:rsidR="00821AC0" w:rsidRDefault="00821AC0" w:rsidP="00821AC0">
      <w:pPr>
        <w:spacing w:after="0" w:line="240" w:lineRule="auto"/>
        <w:jc w:val="right"/>
        <w:rPr>
          <w:rFonts w:ascii="Arial" w:hAnsi="Arial" w:cs="Arial"/>
          <w:sz w:val="24"/>
          <w:szCs w:val="24"/>
        </w:rPr>
      </w:pPr>
    </w:p>
    <w:p w:rsidR="00821AC0" w:rsidRDefault="00821AC0" w:rsidP="00821AC0">
      <w:pPr>
        <w:spacing w:after="0" w:line="240" w:lineRule="auto"/>
        <w:jc w:val="center"/>
        <w:rPr>
          <w:rFonts w:ascii="Arial" w:hAnsi="Arial" w:cs="Arial"/>
          <w:sz w:val="24"/>
          <w:szCs w:val="24"/>
        </w:rPr>
      </w:pPr>
      <w:r>
        <w:rPr>
          <w:rFonts w:ascii="Arial" w:hAnsi="Arial" w:cs="Arial"/>
          <w:sz w:val="24"/>
          <w:szCs w:val="24"/>
        </w:rPr>
        <w:t xml:space="preserve">Планируемые результаты реализации муниципальной подпрограммы </w:t>
      </w:r>
    </w:p>
    <w:p w:rsidR="00821AC0" w:rsidRDefault="00086721" w:rsidP="00086721">
      <w:pPr>
        <w:spacing w:after="0" w:line="240" w:lineRule="auto"/>
        <w:jc w:val="center"/>
        <w:rPr>
          <w:rFonts w:ascii="Arial" w:hAnsi="Arial" w:cs="Arial"/>
          <w:sz w:val="24"/>
          <w:szCs w:val="24"/>
        </w:rPr>
      </w:pPr>
      <w:r>
        <w:rPr>
          <w:rFonts w:ascii="Arial" w:hAnsi="Arial" w:cs="Arial"/>
          <w:sz w:val="24"/>
          <w:szCs w:val="24"/>
        </w:rPr>
        <w:t>«Пассажирский транспорт общего пользования»</w:t>
      </w:r>
    </w:p>
    <w:p w:rsidR="00086721" w:rsidRDefault="00086721" w:rsidP="00086721">
      <w:pPr>
        <w:spacing w:after="0" w:line="240" w:lineRule="auto"/>
        <w:jc w:val="center"/>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326"/>
        <w:gridCol w:w="1823"/>
        <w:gridCol w:w="2360"/>
        <w:gridCol w:w="1538"/>
        <w:gridCol w:w="3666"/>
        <w:gridCol w:w="1126"/>
        <w:gridCol w:w="1613"/>
        <w:gridCol w:w="541"/>
        <w:gridCol w:w="535"/>
        <w:gridCol w:w="542"/>
        <w:gridCol w:w="536"/>
        <w:gridCol w:w="551"/>
      </w:tblGrid>
      <w:tr w:rsidR="00086721" w:rsidRPr="00086721" w:rsidTr="00086721">
        <w:trPr>
          <w:trHeight w:val="754"/>
        </w:trPr>
        <w:tc>
          <w:tcPr>
            <w:tcW w:w="108"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 xml:space="preserve">№ </w:t>
            </w:r>
            <w:proofErr w:type="gramStart"/>
            <w:r w:rsidRPr="00086721">
              <w:rPr>
                <w:rFonts w:ascii="Arial" w:hAnsi="Arial" w:cs="Arial"/>
              </w:rPr>
              <w:t>п</w:t>
            </w:r>
            <w:proofErr w:type="gramEnd"/>
            <w:r w:rsidRPr="00086721">
              <w:rPr>
                <w:rFonts w:ascii="Arial" w:hAnsi="Arial" w:cs="Arial"/>
              </w:rPr>
              <w:t>/п</w:t>
            </w:r>
          </w:p>
        </w:tc>
        <w:tc>
          <w:tcPr>
            <w:tcW w:w="622"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Задачи, направленные на достижение цели</w:t>
            </w:r>
          </w:p>
        </w:tc>
        <w:tc>
          <w:tcPr>
            <w:tcW w:w="1307" w:type="pct"/>
            <w:gridSpan w:val="2"/>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Планируемый объем финансирования на решение данной задачи (тыс. руб.)</w:t>
            </w:r>
          </w:p>
        </w:tc>
        <w:tc>
          <w:tcPr>
            <w:tcW w:w="1220"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Планируемые результаты реализации муниципальной подпрограммы</w:t>
            </w:r>
          </w:p>
        </w:tc>
        <w:tc>
          <w:tcPr>
            <w:tcW w:w="315"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Единица измерения</w:t>
            </w:r>
          </w:p>
        </w:tc>
        <w:tc>
          <w:tcPr>
            <w:tcW w:w="484"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proofErr w:type="gramStart"/>
            <w:r w:rsidRPr="00086721">
              <w:rPr>
                <w:rFonts w:ascii="Arial" w:hAnsi="Arial" w:cs="Arial"/>
              </w:rPr>
              <w:t>Базовое значение показателя (на начало реализации</w:t>
            </w:r>
            <w:proofErr w:type="gramEnd"/>
          </w:p>
        </w:tc>
        <w:tc>
          <w:tcPr>
            <w:tcW w:w="945" w:type="pct"/>
            <w:gridSpan w:val="5"/>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Планируемое значение показателя по годам реализации</w:t>
            </w:r>
          </w:p>
        </w:tc>
      </w:tr>
      <w:tr w:rsidR="00086721" w:rsidRPr="00086721" w:rsidTr="00086721">
        <w:trPr>
          <w:trHeight w:val="365"/>
        </w:trPr>
        <w:tc>
          <w:tcPr>
            <w:tcW w:w="108"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622"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Бюджет Пушкинского муниципального района</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Другие источники</w:t>
            </w:r>
          </w:p>
        </w:tc>
        <w:tc>
          <w:tcPr>
            <w:tcW w:w="1220"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315"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484"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подпрограммы)</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2017 год</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2018 год</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2019 год</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2020 год</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2021 год</w:t>
            </w:r>
          </w:p>
        </w:tc>
      </w:tr>
      <w:tr w:rsidR="00086721" w:rsidRPr="00086721" w:rsidTr="00086721">
        <w:trPr>
          <w:trHeight w:val="187"/>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w:t>
            </w:r>
          </w:p>
        </w:tc>
        <w:tc>
          <w:tcPr>
            <w:tcW w:w="62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7</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8</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9</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11</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12</w:t>
            </w:r>
          </w:p>
        </w:tc>
      </w:tr>
      <w:tr w:rsidR="00086721" w:rsidRPr="00086721" w:rsidTr="00086721">
        <w:trPr>
          <w:trHeight w:val="557"/>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1.1</w:t>
            </w:r>
          </w:p>
        </w:tc>
        <w:tc>
          <w:tcPr>
            <w:tcW w:w="622"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Задача 1 Транспортное обслуживание населения</w:t>
            </w:r>
          </w:p>
        </w:tc>
        <w:tc>
          <w:tcPr>
            <w:tcW w:w="789"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Pr>
                <w:rFonts w:ascii="Arial" w:hAnsi="Arial" w:cs="Arial"/>
              </w:rPr>
              <w:t>95</w:t>
            </w:r>
            <w:r w:rsidRPr="00086721">
              <w:rPr>
                <w:rFonts w:ascii="Arial" w:hAnsi="Arial" w:cs="Arial"/>
              </w:rPr>
              <w:t>252,93</w:t>
            </w:r>
          </w:p>
        </w:tc>
        <w:tc>
          <w:tcPr>
            <w:tcW w:w="517" w:type="pc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0,00</w:t>
            </w: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пассажиров оплачивающих свой проезд ЕТК МО в общем объеме платных пассажиров, на конец года</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9,9</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10,9</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12</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13,2</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14,5</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15</w:t>
            </w:r>
          </w:p>
        </w:tc>
      </w:tr>
      <w:tr w:rsidR="00086721" w:rsidRPr="00086721" w:rsidTr="00086721">
        <w:trPr>
          <w:trHeight w:val="768"/>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1.2</w:t>
            </w:r>
          </w:p>
        </w:tc>
        <w:tc>
          <w:tcPr>
            <w:tcW w:w="622"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65</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63</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65</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65</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65</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65</w:t>
            </w:r>
          </w:p>
        </w:tc>
      </w:tr>
      <w:tr w:rsidR="00086721" w:rsidRPr="00086721" w:rsidTr="00086721">
        <w:trPr>
          <w:trHeight w:val="950"/>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1.3</w:t>
            </w:r>
          </w:p>
        </w:tc>
        <w:tc>
          <w:tcPr>
            <w:tcW w:w="622"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Обеспечение безналичной оплаты проезда при перевозках пассажиров на муниципальных маршрутах регулярного сообщения по регулируемым и по нерегулируемым тарифам</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r>
      <w:tr w:rsidR="00086721" w:rsidRPr="00086721" w:rsidTr="00086721">
        <w:trPr>
          <w:trHeight w:val="756"/>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1.4</w:t>
            </w:r>
          </w:p>
        </w:tc>
        <w:tc>
          <w:tcPr>
            <w:tcW w:w="622"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w:t>
            </w:r>
            <w:r w:rsidRPr="00086721">
              <w:rPr>
                <w:rFonts w:ascii="Arial" w:hAnsi="Arial" w:cs="Arial"/>
              </w:rPr>
              <w:lastRenderedPageBreak/>
              <w:t>района), в общей численности населения городского округа (муниципального района)</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lastRenderedPageBreak/>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0,32</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r>
      <w:tr w:rsidR="00086721" w:rsidRPr="00086721" w:rsidTr="00086721">
        <w:trPr>
          <w:trHeight w:val="893"/>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lastRenderedPageBreak/>
              <w:t>1.5</w:t>
            </w:r>
          </w:p>
        </w:tc>
        <w:tc>
          <w:tcPr>
            <w:tcW w:w="622"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(муниципального района) на конец года</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57,9</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59,4</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65,6</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68,7</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68,7</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68,7</w:t>
            </w:r>
          </w:p>
        </w:tc>
      </w:tr>
      <w:tr w:rsidR="00086721" w:rsidRPr="00086721" w:rsidTr="00086721">
        <w:trPr>
          <w:trHeight w:val="758"/>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1.6</w:t>
            </w:r>
          </w:p>
        </w:tc>
        <w:tc>
          <w:tcPr>
            <w:tcW w:w="622"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Прирост населенных пунктов, обеспеченных круглогодичной связью с сетью автомобильных дорог Московской области</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100</w:t>
            </w:r>
          </w:p>
        </w:tc>
      </w:tr>
      <w:tr w:rsidR="00086721" w:rsidRPr="00086721" w:rsidTr="00086721">
        <w:trPr>
          <w:trHeight w:val="586"/>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1.7</w:t>
            </w:r>
          </w:p>
        </w:tc>
        <w:tc>
          <w:tcPr>
            <w:tcW w:w="622"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Прирост количества населенных пунктов, обеспеченных круглогодичной связью с сетью дорог Московской области</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единиц</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0</w:t>
            </w:r>
          </w:p>
        </w:tc>
      </w:tr>
      <w:tr w:rsidR="00086721" w:rsidRPr="00086721" w:rsidTr="00086721">
        <w:trPr>
          <w:trHeight w:val="902"/>
        </w:trPr>
        <w:tc>
          <w:tcPr>
            <w:tcW w:w="10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1.8</w:t>
            </w:r>
          </w:p>
        </w:tc>
        <w:tc>
          <w:tcPr>
            <w:tcW w:w="622"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789"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517" w:type="pct"/>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10"/>
                <w:szCs w:val="10"/>
              </w:rPr>
            </w:pPr>
          </w:p>
        </w:tc>
        <w:tc>
          <w:tcPr>
            <w:tcW w:w="1220"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tc>
        <w:tc>
          <w:tcPr>
            <w:tcW w:w="315"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48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18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192"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r>
    </w:tbl>
    <w:p w:rsidR="00086721" w:rsidRDefault="00086721" w:rsidP="00086721">
      <w:pPr>
        <w:spacing w:after="0" w:line="240" w:lineRule="auto"/>
        <w:jc w:val="both"/>
        <w:rPr>
          <w:rFonts w:ascii="Arial" w:hAnsi="Arial" w:cs="Arial"/>
          <w:sz w:val="24"/>
          <w:szCs w:val="24"/>
        </w:rPr>
      </w:pPr>
    </w:p>
    <w:p w:rsidR="00086721" w:rsidRDefault="00086721" w:rsidP="00086721">
      <w:pPr>
        <w:spacing w:after="0" w:line="240" w:lineRule="auto"/>
        <w:jc w:val="right"/>
        <w:rPr>
          <w:rFonts w:ascii="Arial" w:hAnsi="Arial" w:cs="Arial"/>
          <w:sz w:val="24"/>
          <w:szCs w:val="24"/>
        </w:rPr>
      </w:pPr>
      <w:r>
        <w:rPr>
          <w:rFonts w:ascii="Arial" w:hAnsi="Arial" w:cs="Arial"/>
          <w:sz w:val="24"/>
          <w:szCs w:val="24"/>
        </w:rPr>
        <w:t>Приложение № 3 к подпрограмме 3</w:t>
      </w:r>
    </w:p>
    <w:p w:rsidR="00086721" w:rsidRDefault="00086721" w:rsidP="00086721">
      <w:pPr>
        <w:spacing w:after="0" w:line="240" w:lineRule="auto"/>
        <w:jc w:val="right"/>
        <w:rPr>
          <w:rFonts w:ascii="Arial" w:hAnsi="Arial" w:cs="Arial"/>
          <w:sz w:val="24"/>
          <w:szCs w:val="24"/>
        </w:rPr>
      </w:pPr>
    </w:p>
    <w:p w:rsidR="00086721" w:rsidRDefault="00086721" w:rsidP="00086721">
      <w:pPr>
        <w:spacing w:after="0" w:line="240" w:lineRule="auto"/>
        <w:jc w:val="center"/>
        <w:rPr>
          <w:rFonts w:ascii="Arial" w:hAnsi="Arial" w:cs="Arial"/>
          <w:sz w:val="24"/>
          <w:szCs w:val="24"/>
        </w:rPr>
      </w:pPr>
      <w:r>
        <w:rPr>
          <w:rFonts w:ascii="Arial" w:hAnsi="Arial" w:cs="Arial"/>
          <w:sz w:val="24"/>
          <w:szCs w:val="24"/>
        </w:rPr>
        <w:t xml:space="preserve">Методика </w:t>
      </w:r>
      <w:proofErr w:type="gramStart"/>
      <w:r>
        <w:rPr>
          <w:rFonts w:ascii="Arial" w:hAnsi="Arial" w:cs="Arial"/>
          <w:sz w:val="24"/>
          <w:szCs w:val="24"/>
        </w:rPr>
        <w:t>расчета значений показателей эффективности реализации подпрограммы</w:t>
      </w:r>
      <w:proofErr w:type="gramEnd"/>
      <w:r>
        <w:rPr>
          <w:rFonts w:ascii="Arial" w:hAnsi="Arial" w:cs="Arial"/>
          <w:sz w:val="24"/>
          <w:szCs w:val="24"/>
        </w:rPr>
        <w:t xml:space="preserve"> </w:t>
      </w:r>
    </w:p>
    <w:p w:rsidR="00086721" w:rsidRDefault="00086721" w:rsidP="00086721">
      <w:pPr>
        <w:spacing w:after="0" w:line="240" w:lineRule="auto"/>
        <w:jc w:val="center"/>
        <w:rPr>
          <w:rFonts w:ascii="Arial" w:hAnsi="Arial" w:cs="Arial"/>
          <w:sz w:val="24"/>
          <w:szCs w:val="24"/>
        </w:rPr>
      </w:pPr>
      <w:r>
        <w:rPr>
          <w:rFonts w:ascii="Arial" w:hAnsi="Arial" w:cs="Arial"/>
          <w:sz w:val="24"/>
          <w:szCs w:val="24"/>
        </w:rPr>
        <w:t>«Пассажирский транспорт общего пользования»</w:t>
      </w:r>
    </w:p>
    <w:p w:rsidR="00086721" w:rsidRDefault="00086721" w:rsidP="00086721">
      <w:pPr>
        <w:spacing w:after="0" w:line="240" w:lineRule="auto"/>
        <w:jc w:val="center"/>
        <w:rPr>
          <w:rFonts w:ascii="Arial" w:hAnsi="Arial" w:cs="Arial"/>
          <w:sz w:val="24"/>
          <w:szCs w:val="24"/>
        </w:rPr>
      </w:pPr>
    </w:p>
    <w:p w:rsidR="00086721" w:rsidRDefault="00086721" w:rsidP="00086721">
      <w:pPr>
        <w:spacing w:after="0" w:line="240" w:lineRule="auto"/>
        <w:jc w:val="center"/>
        <w:rPr>
          <w:rFonts w:ascii="Arial" w:hAnsi="Arial" w:cs="Arial"/>
          <w:sz w:val="24"/>
          <w:szCs w:val="24"/>
        </w:rPr>
      </w:pPr>
    </w:p>
    <w:p w:rsidR="00086721" w:rsidRDefault="00086721" w:rsidP="00086721">
      <w:pPr>
        <w:spacing w:after="0" w:line="240" w:lineRule="auto"/>
        <w:jc w:val="center"/>
        <w:rPr>
          <w:rFonts w:ascii="Arial" w:hAnsi="Arial" w:cs="Arial"/>
          <w:sz w:val="24"/>
          <w:szCs w:val="24"/>
        </w:rPr>
      </w:pPr>
    </w:p>
    <w:p w:rsidR="00086721" w:rsidRDefault="00086721" w:rsidP="00086721">
      <w:pPr>
        <w:spacing w:after="0" w:line="240" w:lineRule="auto"/>
        <w:jc w:val="center"/>
        <w:rPr>
          <w:rFonts w:ascii="Arial" w:hAnsi="Arial" w:cs="Arial"/>
          <w:sz w:val="24"/>
          <w:szCs w:val="24"/>
        </w:rPr>
      </w:pPr>
    </w:p>
    <w:p w:rsidR="00086721" w:rsidRDefault="00086721" w:rsidP="00086721">
      <w:pPr>
        <w:spacing w:after="0" w:line="240" w:lineRule="auto"/>
        <w:jc w:val="center"/>
        <w:rPr>
          <w:rFonts w:ascii="Arial" w:hAnsi="Arial" w:cs="Arial"/>
          <w:sz w:val="24"/>
          <w:szCs w:val="24"/>
        </w:rPr>
      </w:pPr>
    </w:p>
    <w:p w:rsidR="00086721" w:rsidRDefault="00086721" w:rsidP="00086721">
      <w:pPr>
        <w:spacing w:after="0" w:line="240" w:lineRule="auto"/>
        <w:jc w:val="center"/>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524"/>
        <w:gridCol w:w="5041"/>
        <w:gridCol w:w="1316"/>
        <w:gridCol w:w="6448"/>
        <w:gridCol w:w="1828"/>
      </w:tblGrid>
      <w:tr w:rsidR="00086721" w:rsidTr="00086721">
        <w:trPr>
          <w:trHeight w:val="1176"/>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lastRenderedPageBreak/>
              <w:t xml:space="preserve">№ </w:t>
            </w:r>
            <w:proofErr w:type="gramStart"/>
            <w:r w:rsidRPr="00086721">
              <w:rPr>
                <w:rFonts w:ascii="Arial" w:hAnsi="Arial" w:cs="Arial"/>
              </w:rPr>
              <w:t>п</w:t>
            </w:r>
            <w:proofErr w:type="gramEnd"/>
            <w:r w:rsidRPr="00086721">
              <w:rPr>
                <w:rFonts w:ascii="Arial" w:hAnsi="Arial" w:cs="Arial"/>
              </w:rPr>
              <w:t>/п</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Наименование показателя</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Единица измерения</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Методика расчета</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Периодичность представления</w:t>
            </w:r>
          </w:p>
        </w:tc>
      </w:tr>
      <w:tr w:rsidR="00086721" w:rsidTr="00086721">
        <w:trPr>
          <w:trHeight w:val="293"/>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3</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4</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5</w:t>
            </w:r>
          </w:p>
        </w:tc>
      </w:tr>
      <w:tr w:rsidR="00086721" w:rsidTr="00086721">
        <w:trPr>
          <w:trHeight w:val="826"/>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1</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пассажиров оплачивающих свой проезд ЕТК МО в общем объеме платных пассажиров, на конец года</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А=В/С*100%, где</w:t>
            </w:r>
            <w:proofErr w:type="gramStart"/>
            <w:r w:rsidRPr="00086721">
              <w:rPr>
                <w:rFonts w:ascii="Arial" w:hAnsi="Arial" w:cs="Arial"/>
              </w:rPr>
              <w:t xml:space="preserve"> В</w:t>
            </w:r>
            <w:proofErr w:type="gramEnd"/>
            <w:r w:rsidRPr="00086721">
              <w:rPr>
                <w:rFonts w:ascii="Arial" w:hAnsi="Arial" w:cs="Arial"/>
              </w:rPr>
              <w:t xml:space="preserve"> - количество пассажиров оплачивающих свой проезд ЕТК МО;</w:t>
            </w:r>
          </w:p>
          <w:p w:rsidR="00086721" w:rsidRPr="00086721" w:rsidRDefault="00086721" w:rsidP="00086721">
            <w:pPr>
              <w:spacing w:after="0" w:line="240" w:lineRule="auto"/>
              <w:rPr>
                <w:rFonts w:ascii="Arial" w:hAnsi="Arial" w:cs="Arial"/>
              </w:rPr>
            </w:pPr>
            <w:r w:rsidRPr="00086721">
              <w:rPr>
                <w:rFonts w:ascii="Arial" w:hAnsi="Arial" w:cs="Arial"/>
              </w:rPr>
              <w:t>С - общее количество платных пассажиров</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r w:rsidR="00086721" w:rsidTr="00086721">
        <w:trPr>
          <w:trHeight w:val="1147"/>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2</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А=В/С*100%, где</w:t>
            </w:r>
            <w:proofErr w:type="gramStart"/>
            <w:r w:rsidRPr="00086721">
              <w:rPr>
                <w:rFonts w:ascii="Arial" w:hAnsi="Arial" w:cs="Arial"/>
              </w:rPr>
              <w:t xml:space="preserve"> В</w:t>
            </w:r>
            <w:proofErr w:type="gramEnd"/>
            <w:r w:rsidRPr="00086721">
              <w:rPr>
                <w:rFonts w:ascii="Arial" w:hAnsi="Arial" w:cs="Arial"/>
              </w:rPr>
              <w:t xml:space="preserve"> - количество поездок, оплаченных с использованием единых транспортных карт; С - общее количество оплаченных пассажирами поездок</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r w:rsidR="00086721" w:rsidTr="00086721">
        <w:trPr>
          <w:trHeight w:val="1378"/>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3</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Обеспечение безналичной оплаты проезда при перевозках пассажиров на муниципальных маршрутах регулярного сообщения по регулируемым и по нерегулируемым тарифам</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А=В/С*100%, где</w:t>
            </w:r>
            <w:proofErr w:type="gramStart"/>
            <w:r w:rsidRPr="00086721">
              <w:rPr>
                <w:rFonts w:ascii="Arial" w:hAnsi="Arial" w:cs="Arial"/>
              </w:rPr>
              <w:t xml:space="preserve"> В</w:t>
            </w:r>
            <w:proofErr w:type="gramEnd"/>
            <w:r w:rsidRPr="00086721">
              <w:rPr>
                <w:rFonts w:ascii="Arial" w:hAnsi="Arial" w:cs="Arial"/>
              </w:rPr>
              <w:t xml:space="preserve"> - количество муниципальных маршрутов, с возможностью безналичной оплаты; С - общее количество муниципальных маршрутов</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r w:rsidR="00086721" w:rsidTr="00086721">
        <w:trPr>
          <w:trHeight w:val="2016"/>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4</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proofErr w:type="spellStart"/>
            <w:r w:rsidRPr="00086721">
              <w:rPr>
                <w:rFonts w:ascii="Arial" w:hAnsi="Arial" w:cs="Arial"/>
              </w:rPr>
              <w:t>Дн</w:t>
            </w:r>
            <w:proofErr w:type="spellEnd"/>
            <w:r w:rsidRPr="00086721">
              <w:rPr>
                <w:rFonts w:ascii="Arial" w:hAnsi="Arial" w:cs="Arial"/>
              </w:rPr>
              <w:t>=(</w:t>
            </w:r>
            <w:proofErr w:type="spellStart"/>
            <w:r w:rsidRPr="00086721">
              <w:rPr>
                <w:rFonts w:ascii="Arial" w:hAnsi="Arial" w:cs="Arial"/>
              </w:rPr>
              <w:t>Чнср</w:t>
            </w:r>
            <w:proofErr w:type="spellEnd"/>
            <w:r w:rsidRPr="00086721">
              <w:rPr>
                <w:rFonts w:ascii="Arial" w:hAnsi="Arial" w:cs="Arial"/>
              </w:rPr>
              <w:t xml:space="preserve">-Чим)/ </w:t>
            </w:r>
            <w:proofErr w:type="spellStart"/>
            <w:r w:rsidRPr="00086721">
              <w:rPr>
                <w:rFonts w:ascii="Arial" w:hAnsi="Arial" w:cs="Arial"/>
              </w:rPr>
              <w:t>Чнср</w:t>
            </w:r>
            <w:proofErr w:type="spellEnd"/>
            <w:r w:rsidRPr="00086721">
              <w:rPr>
                <w:rFonts w:ascii="Arial" w:hAnsi="Arial" w:cs="Arial"/>
              </w:rPr>
              <w:t xml:space="preserve"> *100%, где:</w:t>
            </w:r>
          </w:p>
          <w:p w:rsidR="00086721" w:rsidRPr="00086721" w:rsidRDefault="00086721" w:rsidP="00086721">
            <w:pPr>
              <w:spacing w:after="0" w:line="240" w:lineRule="auto"/>
              <w:rPr>
                <w:rFonts w:ascii="Arial" w:hAnsi="Arial" w:cs="Arial"/>
              </w:rPr>
            </w:pPr>
            <w:proofErr w:type="spellStart"/>
            <w:r w:rsidRPr="00086721">
              <w:rPr>
                <w:rFonts w:ascii="Arial" w:hAnsi="Arial" w:cs="Arial"/>
              </w:rPr>
              <w:t>Чнс</w:t>
            </w:r>
            <w:proofErr w:type="gramStart"/>
            <w:r w:rsidRPr="00086721">
              <w:rPr>
                <w:rFonts w:ascii="Arial" w:hAnsi="Arial" w:cs="Arial"/>
              </w:rPr>
              <w:t>р</w:t>
            </w:r>
            <w:proofErr w:type="spellEnd"/>
            <w:r w:rsidRPr="00086721">
              <w:rPr>
                <w:rFonts w:ascii="Arial" w:hAnsi="Arial" w:cs="Arial"/>
              </w:rPr>
              <w:t>-</w:t>
            </w:r>
            <w:proofErr w:type="gramEnd"/>
            <w:r w:rsidRPr="00086721">
              <w:rPr>
                <w:rFonts w:ascii="Arial" w:hAnsi="Arial" w:cs="Arial"/>
              </w:rPr>
              <w:t xml:space="preserve"> среднегодовая численность постоянного населения муниципального района,</w:t>
            </w:r>
          </w:p>
          <w:p w:rsidR="00086721" w:rsidRPr="00086721" w:rsidRDefault="00086721" w:rsidP="00086721">
            <w:pPr>
              <w:spacing w:after="0" w:line="240" w:lineRule="auto"/>
              <w:rPr>
                <w:rFonts w:ascii="Arial" w:hAnsi="Arial" w:cs="Arial"/>
              </w:rPr>
            </w:pPr>
            <w:r w:rsidRPr="00086721">
              <w:rPr>
                <w:rFonts w:ascii="Arial" w:hAnsi="Arial" w:cs="Arial"/>
              </w:rPr>
              <w:t>Чи</w:t>
            </w:r>
            <w:proofErr w:type="gramStart"/>
            <w:r w:rsidRPr="00086721">
              <w:rPr>
                <w:rFonts w:ascii="Arial" w:hAnsi="Arial" w:cs="Arial"/>
              </w:rPr>
              <w:t>м-</w:t>
            </w:r>
            <w:proofErr w:type="gramEnd"/>
            <w:r w:rsidRPr="00086721">
              <w:rPr>
                <w:rFonts w:ascii="Arial" w:hAnsi="Arial" w:cs="Arial"/>
              </w:rPr>
              <w:t xml:space="preserve"> среднегодовая численность населения, проживающего в населенных пунктах имеющих регулярное автобусное и (или) железнодорожное сообщение с административным центром муниципального района</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r w:rsidR="00086721" w:rsidTr="00086721">
        <w:trPr>
          <w:trHeight w:val="1656"/>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5</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(муниципального района) на конец года</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N= маршруты регулярных перевозок по регулируемым тарифам / общее количество маршрутов регулярных перевозок * 100%</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r w:rsidR="00086721" w:rsidTr="00086721">
        <w:trPr>
          <w:trHeight w:val="1162"/>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lastRenderedPageBreak/>
              <w:t>6</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Прирост населенных пунктов, обеспеченных круглогодичной связью с сетью автомобильных дорог Московской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А=В/С*100%, где</w:t>
            </w:r>
            <w:proofErr w:type="gramStart"/>
            <w:r w:rsidRPr="00086721">
              <w:rPr>
                <w:rFonts w:ascii="Arial" w:hAnsi="Arial" w:cs="Arial"/>
              </w:rPr>
              <w:t xml:space="preserve"> В</w:t>
            </w:r>
            <w:proofErr w:type="gramEnd"/>
            <w:r w:rsidRPr="00086721">
              <w:rPr>
                <w:rFonts w:ascii="Arial" w:hAnsi="Arial" w:cs="Arial"/>
              </w:rPr>
              <w:t xml:space="preserve"> - количество населенных пунктов не обеспеченных круглогодичной связью с сетью автомобильных дорог Московской области; С - общее количество населенных пунктов</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r w:rsidR="00086721" w:rsidTr="00086721">
        <w:trPr>
          <w:trHeight w:val="1162"/>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7</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Прирост количества населенных пунктов, обеспеченных круглогодичной связью с сетью дорог Московской области</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единиц</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А=В-С, где</w:t>
            </w:r>
            <w:proofErr w:type="gramStart"/>
            <w:r w:rsidRPr="00086721">
              <w:rPr>
                <w:rFonts w:ascii="Arial" w:hAnsi="Arial" w:cs="Arial"/>
              </w:rPr>
              <w:t xml:space="preserve"> В</w:t>
            </w:r>
            <w:proofErr w:type="gramEnd"/>
            <w:r w:rsidRPr="00086721">
              <w:rPr>
                <w:rFonts w:ascii="Arial" w:hAnsi="Arial" w:cs="Arial"/>
              </w:rPr>
              <w:t xml:space="preserve"> - общее количество населенных пунктов С - общее количество населенных пунктов, обеспеченных круглогодичной связью с сетью дорог Московской области</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r w:rsidR="00086721" w:rsidTr="00086721">
        <w:trPr>
          <w:trHeight w:val="1162"/>
        </w:trPr>
        <w:tc>
          <w:tcPr>
            <w:tcW w:w="17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8</w:t>
            </w:r>
          </w:p>
        </w:tc>
        <w:tc>
          <w:tcPr>
            <w:tcW w:w="166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tc>
        <w:tc>
          <w:tcPr>
            <w:tcW w:w="43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w:t>
            </w:r>
          </w:p>
        </w:tc>
        <w:tc>
          <w:tcPr>
            <w:tcW w:w="212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А=В/С*100%, где</w:t>
            </w:r>
            <w:proofErr w:type="gramStart"/>
            <w:r w:rsidRPr="00086721">
              <w:rPr>
                <w:rFonts w:ascii="Arial" w:hAnsi="Arial" w:cs="Arial"/>
              </w:rPr>
              <w:t xml:space="preserve"> В</w:t>
            </w:r>
            <w:proofErr w:type="gramEnd"/>
            <w:r w:rsidRPr="00086721">
              <w:rPr>
                <w:rFonts w:ascii="Arial" w:hAnsi="Arial" w:cs="Arial"/>
              </w:rPr>
              <w:t xml:space="preserve"> -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 С - общее количество перевозчиков - юридических лиц, созданных без участия средств регионального и муниципального бюджетов</w:t>
            </w:r>
          </w:p>
        </w:tc>
        <w:tc>
          <w:tcPr>
            <w:tcW w:w="603"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rPr>
            </w:pPr>
            <w:r w:rsidRPr="00086721">
              <w:rPr>
                <w:rFonts w:ascii="Arial" w:hAnsi="Arial" w:cs="Arial"/>
              </w:rPr>
              <w:t>Ежеквартально</w:t>
            </w:r>
          </w:p>
        </w:tc>
      </w:tr>
    </w:tbl>
    <w:p w:rsidR="00086721" w:rsidRDefault="00086721" w:rsidP="00086721">
      <w:pPr>
        <w:spacing w:after="0" w:line="240" w:lineRule="auto"/>
        <w:jc w:val="both"/>
        <w:rPr>
          <w:rFonts w:ascii="Arial" w:hAnsi="Arial" w:cs="Arial"/>
          <w:sz w:val="24"/>
          <w:szCs w:val="24"/>
        </w:rPr>
      </w:pPr>
    </w:p>
    <w:p w:rsidR="00086721" w:rsidRDefault="00086721" w:rsidP="00086721">
      <w:pPr>
        <w:spacing w:after="0" w:line="240" w:lineRule="auto"/>
        <w:jc w:val="right"/>
        <w:rPr>
          <w:rFonts w:ascii="Arial" w:hAnsi="Arial" w:cs="Arial"/>
          <w:sz w:val="24"/>
          <w:szCs w:val="24"/>
        </w:rPr>
      </w:pPr>
      <w:r>
        <w:rPr>
          <w:rFonts w:ascii="Arial" w:hAnsi="Arial" w:cs="Arial"/>
          <w:sz w:val="24"/>
          <w:szCs w:val="24"/>
        </w:rPr>
        <w:t>Приложение № 4 к подпрограмме 3</w:t>
      </w:r>
    </w:p>
    <w:p w:rsidR="00086721" w:rsidRDefault="00086721" w:rsidP="00086721">
      <w:pPr>
        <w:spacing w:after="0" w:line="240" w:lineRule="auto"/>
        <w:jc w:val="right"/>
        <w:rPr>
          <w:rFonts w:ascii="Arial" w:hAnsi="Arial" w:cs="Arial"/>
          <w:sz w:val="24"/>
          <w:szCs w:val="24"/>
        </w:rPr>
      </w:pPr>
    </w:p>
    <w:p w:rsidR="00086721" w:rsidRDefault="00086721" w:rsidP="00086721">
      <w:pPr>
        <w:spacing w:after="0" w:line="240" w:lineRule="auto"/>
        <w:jc w:val="center"/>
        <w:rPr>
          <w:rFonts w:ascii="Arial" w:hAnsi="Arial" w:cs="Arial"/>
          <w:sz w:val="24"/>
          <w:szCs w:val="24"/>
        </w:rPr>
      </w:pPr>
      <w:r>
        <w:rPr>
          <w:rFonts w:ascii="Arial" w:hAnsi="Arial" w:cs="Arial"/>
          <w:sz w:val="24"/>
          <w:szCs w:val="24"/>
        </w:rPr>
        <w:t>Предоставление обоснования финансовых ресурсов, необходимых для реализации мероприятий подпрограммы</w:t>
      </w:r>
    </w:p>
    <w:p w:rsidR="00086721" w:rsidRDefault="00086721" w:rsidP="00086721">
      <w:pPr>
        <w:spacing w:after="0" w:line="240" w:lineRule="auto"/>
        <w:jc w:val="center"/>
        <w:rPr>
          <w:rFonts w:ascii="Arial" w:hAnsi="Arial" w:cs="Arial"/>
          <w:sz w:val="24"/>
          <w:szCs w:val="24"/>
        </w:rPr>
      </w:pPr>
      <w:r>
        <w:rPr>
          <w:rFonts w:ascii="Arial" w:hAnsi="Arial" w:cs="Arial"/>
          <w:sz w:val="24"/>
          <w:szCs w:val="24"/>
        </w:rPr>
        <w:t>«Пассажирский транспорт общего пользования»</w:t>
      </w:r>
    </w:p>
    <w:p w:rsidR="00086721" w:rsidRDefault="00086721" w:rsidP="00086721">
      <w:pPr>
        <w:spacing w:after="0" w:line="240" w:lineRule="auto"/>
        <w:jc w:val="center"/>
        <w:rPr>
          <w:rFonts w:ascii="Arial" w:hAnsi="Arial" w:cs="Arial"/>
          <w:sz w:val="24"/>
          <w:szCs w:val="24"/>
        </w:rPr>
      </w:pPr>
    </w:p>
    <w:tbl>
      <w:tblPr>
        <w:tblW w:w="5000" w:type="pct"/>
        <w:tblLayout w:type="fixed"/>
        <w:tblCellMar>
          <w:left w:w="10" w:type="dxa"/>
          <w:right w:w="10" w:type="dxa"/>
        </w:tblCellMar>
        <w:tblLook w:val="0000" w:firstRow="0" w:lastRow="0" w:firstColumn="0" w:lastColumn="0" w:noHBand="0" w:noVBand="0"/>
      </w:tblPr>
      <w:tblGrid>
        <w:gridCol w:w="2476"/>
        <w:gridCol w:w="1503"/>
        <w:gridCol w:w="3686"/>
        <w:gridCol w:w="1134"/>
        <w:gridCol w:w="1134"/>
        <w:gridCol w:w="1155"/>
        <w:gridCol w:w="1113"/>
        <w:gridCol w:w="1143"/>
        <w:gridCol w:w="1813"/>
      </w:tblGrid>
      <w:tr w:rsidR="00086721" w:rsidRPr="00086721" w:rsidTr="00086721">
        <w:trPr>
          <w:trHeight w:val="835"/>
        </w:trPr>
        <w:tc>
          <w:tcPr>
            <w:tcW w:w="817" w:type="pct"/>
            <w:vMerge w:val="restar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Наименование мероприятия муниципальной подпрограммы</w:t>
            </w:r>
          </w:p>
        </w:tc>
        <w:tc>
          <w:tcPr>
            <w:tcW w:w="496" w:type="pct"/>
            <w:vMerge w:val="restar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Источник финансирования</w:t>
            </w:r>
          </w:p>
        </w:tc>
        <w:tc>
          <w:tcPr>
            <w:tcW w:w="1216"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Расчет необходимых финансовых ресурсов на реализацию мероприятия</w:t>
            </w:r>
          </w:p>
        </w:tc>
        <w:tc>
          <w:tcPr>
            <w:tcW w:w="1873" w:type="pct"/>
            <w:gridSpan w:val="5"/>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Общий объем финансовых ресурсов, необходимых для реализации мероприятия, в том числе по годам</w:t>
            </w:r>
          </w:p>
        </w:tc>
        <w:tc>
          <w:tcPr>
            <w:tcW w:w="598" w:type="pct"/>
            <w:vMerge w:val="restart"/>
            <w:tcBorders>
              <w:top w:val="single" w:sz="4" w:space="0" w:color="auto"/>
              <w:left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Эксплуатационные расходы, возникающие в результате реализации мероприятия</w:t>
            </w:r>
          </w:p>
        </w:tc>
      </w:tr>
      <w:tr w:rsidR="00086721" w:rsidRPr="00086721" w:rsidTr="00086721">
        <w:trPr>
          <w:trHeight w:val="336"/>
        </w:trPr>
        <w:tc>
          <w:tcPr>
            <w:tcW w:w="817" w:type="pct"/>
            <w:vMerge/>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p>
        </w:tc>
        <w:tc>
          <w:tcPr>
            <w:tcW w:w="496" w:type="pct"/>
            <w:vMerge/>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2017 2018 2019 2020 2021</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2017</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2018</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2019</w:t>
            </w: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2020</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2021</w:t>
            </w:r>
          </w:p>
        </w:tc>
        <w:tc>
          <w:tcPr>
            <w:tcW w:w="598" w:type="pct"/>
            <w:vMerge/>
            <w:tcBorders>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p>
        </w:tc>
      </w:tr>
      <w:tr w:rsidR="00086721" w:rsidRPr="00086721" w:rsidTr="00086721">
        <w:trPr>
          <w:trHeight w:val="523"/>
        </w:trPr>
        <w:tc>
          <w:tcPr>
            <w:tcW w:w="1313" w:type="pct"/>
            <w:gridSpan w:val="2"/>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Подпрограмма "Пассажирский транспорт общего пользования"</w:t>
            </w:r>
          </w:p>
        </w:tc>
        <w:tc>
          <w:tcPr>
            <w:tcW w:w="1216"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18</w:t>
            </w:r>
            <w:r w:rsidRPr="00086721">
              <w:rPr>
                <w:rFonts w:ascii="Arial" w:hAnsi="Arial" w:cs="Arial"/>
                <w:sz w:val="24"/>
                <w:szCs w:val="24"/>
              </w:rPr>
              <w:t>976,8</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30</w:t>
            </w:r>
            <w:r w:rsidRPr="00086721">
              <w:rPr>
                <w:rFonts w:ascii="Arial" w:hAnsi="Arial" w:cs="Arial"/>
                <w:sz w:val="24"/>
                <w:szCs w:val="24"/>
              </w:rPr>
              <w:t>322,8</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10</w:t>
            </w:r>
            <w:r w:rsidRPr="00086721">
              <w:rPr>
                <w:rFonts w:ascii="Arial" w:hAnsi="Arial" w:cs="Arial"/>
                <w:sz w:val="24"/>
                <w:szCs w:val="24"/>
              </w:rPr>
              <w:t>322,8</w:t>
            </w: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10</w:t>
            </w:r>
            <w:r w:rsidRPr="00086721">
              <w:rPr>
                <w:rFonts w:ascii="Arial" w:hAnsi="Arial" w:cs="Arial"/>
                <w:sz w:val="24"/>
                <w:szCs w:val="24"/>
              </w:rPr>
              <w:t>322,8</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25</w:t>
            </w:r>
            <w:r w:rsidRPr="00086721">
              <w:rPr>
                <w:rFonts w:ascii="Arial" w:hAnsi="Arial" w:cs="Arial"/>
                <w:sz w:val="24"/>
                <w:szCs w:val="24"/>
              </w:rPr>
              <w:t>307,7</w:t>
            </w:r>
          </w:p>
        </w:tc>
        <w:tc>
          <w:tcPr>
            <w:tcW w:w="59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0,0</w:t>
            </w:r>
          </w:p>
        </w:tc>
      </w:tr>
      <w:tr w:rsidR="00086721" w:rsidRPr="00086721" w:rsidTr="00086721">
        <w:trPr>
          <w:trHeight w:val="2770"/>
        </w:trPr>
        <w:tc>
          <w:tcPr>
            <w:tcW w:w="81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lastRenderedPageBreak/>
              <w:t>Мероприятие 1</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Средства</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бюджета</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Пушкинского</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муниципального</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района</w:t>
            </w:r>
          </w:p>
        </w:tc>
        <w:tc>
          <w:tcPr>
            <w:tcW w:w="1216"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Объем средств определен как средняя стоимость по коммерческим предложениям без учета индекса инфляции</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18</w:t>
            </w:r>
            <w:r w:rsidRPr="00086721">
              <w:rPr>
                <w:rFonts w:ascii="Arial" w:hAnsi="Arial" w:cs="Arial"/>
                <w:sz w:val="24"/>
                <w:szCs w:val="24"/>
              </w:rPr>
              <w:t>747,9</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30</w:t>
            </w:r>
            <w:r w:rsidRPr="00086721">
              <w:rPr>
                <w:rFonts w:ascii="Arial" w:hAnsi="Arial" w:cs="Arial"/>
                <w:sz w:val="24"/>
                <w:szCs w:val="24"/>
              </w:rPr>
              <w:t>022,8</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10</w:t>
            </w:r>
            <w:r w:rsidRPr="00086721">
              <w:rPr>
                <w:rFonts w:ascii="Arial" w:hAnsi="Arial" w:cs="Arial"/>
                <w:sz w:val="24"/>
                <w:szCs w:val="24"/>
              </w:rPr>
              <w:t>022,8</w:t>
            </w: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10</w:t>
            </w:r>
            <w:r w:rsidRPr="00086721">
              <w:rPr>
                <w:rFonts w:ascii="Arial" w:hAnsi="Arial" w:cs="Arial"/>
                <w:sz w:val="24"/>
                <w:szCs w:val="24"/>
              </w:rPr>
              <w:t>022,8</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Pr>
                <w:rFonts w:ascii="Arial" w:hAnsi="Arial" w:cs="Arial"/>
                <w:sz w:val="24"/>
                <w:szCs w:val="24"/>
              </w:rPr>
              <w:t>25</w:t>
            </w:r>
            <w:r w:rsidRPr="00086721">
              <w:rPr>
                <w:rFonts w:ascii="Arial" w:hAnsi="Arial" w:cs="Arial"/>
                <w:sz w:val="24"/>
                <w:szCs w:val="24"/>
              </w:rPr>
              <w:t>307,7</w:t>
            </w:r>
          </w:p>
        </w:tc>
        <w:tc>
          <w:tcPr>
            <w:tcW w:w="59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0,0</w:t>
            </w:r>
          </w:p>
        </w:tc>
      </w:tr>
      <w:tr w:rsidR="00086721" w:rsidRPr="00086721" w:rsidTr="00086721">
        <w:trPr>
          <w:trHeight w:val="2770"/>
        </w:trPr>
        <w:tc>
          <w:tcPr>
            <w:tcW w:w="81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Мероприятие 2</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 xml:space="preserve">Транспортное обслуживание мероприятий, праздников, и юбилейных дат </w:t>
            </w:r>
            <w:proofErr w:type="gramStart"/>
            <w:r w:rsidRPr="00086721">
              <w:rPr>
                <w:rFonts w:ascii="Arial" w:hAnsi="Arial" w:cs="Arial"/>
                <w:sz w:val="24"/>
                <w:szCs w:val="24"/>
              </w:rPr>
              <w:t>Пушкинского</w:t>
            </w:r>
            <w:proofErr w:type="gramEnd"/>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муниципального района и Московской области (транспортное обслуживание мероприятий)</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Средства</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бюджета</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Пушкинского</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муниципального</w:t>
            </w:r>
          </w:p>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района</w:t>
            </w:r>
          </w:p>
        </w:tc>
        <w:tc>
          <w:tcPr>
            <w:tcW w:w="1216"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Объем средств определен как средняя стоимость по коммерческим предложениям без учета индекса инфляции</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228,9</w:t>
            </w:r>
          </w:p>
        </w:tc>
        <w:tc>
          <w:tcPr>
            <w:tcW w:w="374"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300,0</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300,0</w:t>
            </w: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300,0</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0,0</w:t>
            </w:r>
          </w:p>
        </w:tc>
        <w:tc>
          <w:tcPr>
            <w:tcW w:w="598" w:type="pct"/>
            <w:tcBorders>
              <w:top w:val="single" w:sz="4" w:space="0" w:color="auto"/>
              <w:left w:val="single" w:sz="4" w:space="0" w:color="auto"/>
              <w:bottom w:val="single" w:sz="4" w:space="0" w:color="auto"/>
              <w:right w:val="single" w:sz="4" w:space="0" w:color="auto"/>
            </w:tcBorders>
            <w:shd w:val="clear" w:color="auto" w:fill="FFFFFF"/>
          </w:tcPr>
          <w:p w:rsidR="00086721" w:rsidRPr="00086721" w:rsidRDefault="00086721" w:rsidP="00086721">
            <w:pPr>
              <w:spacing w:after="0" w:line="240" w:lineRule="auto"/>
              <w:rPr>
                <w:rFonts w:ascii="Arial" w:hAnsi="Arial" w:cs="Arial"/>
                <w:sz w:val="24"/>
                <w:szCs w:val="24"/>
              </w:rPr>
            </w:pPr>
            <w:r w:rsidRPr="00086721">
              <w:rPr>
                <w:rFonts w:ascii="Arial" w:hAnsi="Arial" w:cs="Arial"/>
                <w:sz w:val="24"/>
                <w:szCs w:val="24"/>
              </w:rPr>
              <w:t>0,0</w:t>
            </w:r>
          </w:p>
        </w:tc>
      </w:tr>
    </w:tbl>
    <w:p w:rsidR="00086721" w:rsidRPr="00821AC0" w:rsidRDefault="00086721" w:rsidP="00086721">
      <w:pPr>
        <w:spacing w:after="0" w:line="240" w:lineRule="auto"/>
        <w:jc w:val="both"/>
        <w:rPr>
          <w:rFonts w:ascii="Arial" w:hAnsi="Arial" w:cs="Arial"/>
          <w:sz w:val="24"/>
          <w:szCs w:val="24"/>
        </w:rPr>
      </w:pPr>
    </w:p>
    <w:sectPr w:rsidR="00086721" w:rsidRPr="00821AC0" w:rsidSect="00821AC0">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CA" w:rsidRDefault="00E151CA" w:rsidP="006B4D78">
      <w:pPr>
        <w:spacing w:after="0" w:line="240" w:lineRule="auto"/>
      </w:pPr>
      <w:r>
        <w:separator/>
      </w:r>
    </w:p>
  </w:endnote>
  <w:endnote w:type="continuationSeparator" w:id="0">
    <w:p w:rsidR="00E151CA" w:rsidRDefault="00E151CA" w:rsidP="006B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CA" w:rsidRDefault="00E151CA" w:rsidP="006B4D78">
      <w:pPr>
        <w:spacing w:after="0" w:line="240" w:lineRule="auto"/>
      </w:pPr>
      <w:r>
        <w:separator/>
      </w:r>
    </w:p>
  </w:footnote>
  <w:footnote w:type="continuationSeparator" w:id="0">
    <w:p w:rsidR="00E151CA" w:rsidRDefault="00E151CA" w:rsidP="006B4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C0" w:rsidRDefault="00821AC0">
    <w:pPr>
      <w:framePr w:h="240" w:wrap="none" w:vAnchor="text" w:hAnchor="margin" w:x="13268" w:y="-513"/>
    </w:pPr>
    <w:r>
      <w:rPr>
        <w:rStyle w:val="Arial"/>
      </w:rPr>
      <w:t>Приложение №</w:t>
    </w:r>
    <w:r>
      <w:rPr>
        <w:rStyle w:val="Arial9pt"/>
        <w:lang w:val="ru"/>
      </w:rPr>
      <w:t>1</w:t>
    </w:r>
    <w:r>
      <w:rPr>
        <w:rStyle w:val="Arial"/>
      </w:rPr>
      <w:t xml:space="preserve"> к </w:t>
    </w:r>
    <w:proofErr w:type="spellStart"/>
    <w:r>
      <w:rPr>
        <w:rStyle w:val="Arial"/>
      </w:rPr>
      <w:t>рограмме</w:t>
    </w:r>
    <w:proofErr w:type="spellEnd"/>
  </w:p>
  <w:p w:rsidR="00821AC0" w:rsidRDefault="00821AC0">
    <w:pPr>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C0" w:rsidRDefault="00821A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C0" w:rsidRDefault="00821A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C0" w:rsidRDefault="00821AC0">
    <w:pPr>
      <w:framePr w:h="240" w:wrap="none" w:vAnchor="text" w:hAnchor="margin" w:x="13268" w:y="-513"/>
    </w:pPr>
    <w:r>
      <w:rPr>
        <w:rStyle w:val="Arial"/>
      </w:rPr>
      <w:t>Приложение №</w:t>
    </w:r>
    <w:r>
      <w:rPr>
        <w:rStyle w:val="Arial9pt"/>
      </w:rPr>
      <w:t>1</w:t>
    </w:r>
    <w:r>
      <w:rPr>
        <w:rStyle w:val="Arial"/>
      </w:rPr>
      <w:t xml:space="preserve"> к </w:t>
    </w:r>
    <w:proofErr w:type="spellStart"/>
    <w:r>
      <w:rPr>
        <w:rStyle w:val="Arial"/>
      </w:rPr>
      <w:t>рограмме</w:t>
    </w:r>
    <w:proofErr w:type="spellEnd"/>
  </w:p>
  <w:p w:rsidR="00821AC0" w:rsidRDefault="00821AC0">
    <w:pPr>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C0" w:rsidRDefault="00821A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663CA"/>
    <w:multiLevelType w:val="hybridMultilevel"/>
    <w:tmpl w:val="FBDE386E"/>
    <w:lvl w:ilvl="0" w:tplc="2FE85CB4">
      <w:start w:val="1"/>
      <w:numFmt w:val="bullet"/>
      <w:lvlText w:val="-"/>
      <w:lvlJc w:val="left"/>
      <w:rPr>
        <w:sz w:val="24"/>
        <w:szCs w:val="24"/>
      </w:rPr>
    </w:lvl>
    <w:lvl w:ilvl="1" w:tplc="039CB69C">
      <w:start w:val="1"/>
      <w:numFmt w:val="decimal"/>
      <w:lvlText w:val="%2)"/>
      <w:lvlJc w:val="left"/>
      <w:rPr>
        <w:sz w:val="24"/>
        <w:szCs w:val="24"/>
      </w:rPr>
    </w:lvl>
    <w:lvl w:ilvl="2" w:tplc="0734A1B0">
      <w:start w:val="1"/>
      <w:numFmt w:val="decimal"/>
      <w:lvlText w:val="%3)"/>
      <w:lvlJc w:val="left"/>
      <w:rPr>
        <w:sz w:val="24"/>
        <w:szCs w:val="24"/>
      </w:rPr>
    </w:lvl>
    <w:lvl w:ilvl="3" w:tplc="5ED6ACA6">
      <w:numFmt w:val="decimal"/>
      <w:lvlText w:val=""/>
      <w:lvlJc w:val="left"/>
    </w:lvl>
    <w:lvl w:ilvl="4" w:tplc="EFE0E5F2">
      <w:numFmt w:val="decimal"/>
      <w:lvlText w:val=""/>
      <w:lvlJc w:val="left"/>
    </w:lvl>
    <w:lvl w:ilvl="5" w:tplc="1CB816BE">
      <w:numFmt w:val="decimal"/>
      <w:lvlText w:val=""/>
      <w:lvlJc w:val="left"/>
    </w:lvl>
    <w:lvl w:ilvl="6" w:tplc="E420334E">
      <w:numFmt w:val="decimal"/>
      <w:lvlText w:val=""/>
      <w:lvlJc w:val="left"/>
    </w:lvl>
    <w:lvl w:ilvl="7" w:tplc="9D70460A">
      <w:numFmt w:val="decimal"/>
      <w:lvlText w:val=""/>
      <w:lvlJc w:val="left"/>
    </w:lvl>
    <w:lvl w:ilvl="8" w:tplc="460C95B0">
      <w:numFmt w:val="decimal"/>
      <w:lvlText w:val=""/>
      <w:lvlJc w:val="left"/>
    </w:lvl>
  </w:abstractNum>
  <w:abstractNum w:abstractNumId="1">
    <w:nsid w:val="4D2D7B00"/>
    <w:multiLevelType w:val="hybridMultilevel"/>
    <w:tmpl w:val="1BEEF4BE"/>
    <w:lvl w:ilvl="0" w:tplc="BEB25C2E">
      <w:start w:val="5"/>
      <w:numFmt w:val="decimal"/>
      <w:lvlText w:val="%1."/>
      <w:lvlJc w:val="left"/>
      <w:rPr>
        <w:sz w:val="24"/>
        <w:szCs w:val="24"/>
      </w:rPr>
    </w:lvl>
    <w:lvl w:ilvl="1" w:tplc="A66ADB72">
      <w:numFmt w:val="decimal"/>
      <w:lvlText w:val=""/>
      <w:lvlJc w:val="left"/>
    </w:lvl>
    <w:lvl w:ilvl="2" w:tplc="5D947242">
      <w:numFmt w:val="decimal"/>
      <w:lvlText w:val=""/>
      <w:lvlJc w:val="left"/>
    </w:lvl>
    <w:lvl w:ilvl="3" w:tplc="C78A8028">
      <w:numFmt w:val="decimal"/>
      <w:lvlText w:val=""/>
      <w:lvlJc w:val="left"/>
    </w:lvl>
    <w:lvl w:ilvl="4" w:tplc="EA2AFA32">
      <w:numFmt w:val="decimal"/>
      <w:lvlText w:val=""/>
      <w:lvlJc w:val="left"/>
    </w:lvl>
    <w:lvl w:ilvl="5" w:tplc="D666AC10">
      <w:numFmt w:val="decimal"/>
      <w:lvlText w:val=""/>
      <w:lvlJc w:val="left"/>
    </w:lvl>
    <w:lvl w:ilvl="6" w:tplc="57EA1758">
      <w:numFmt w:val="decimal"/>
      <w:lvlText w:val=""/>
      <w:lvlJc w:val="left"/>
    </w:lvl>
    <w:lvl w:ilvl="7" w:tplc="D8FA7302">
      <w:numFmt w:val="decimal"/>
      <w:lvlText w:val=""/>
      <w:lvlJc w:val="left"/>
    </w:lvl>
    <w:lvl w:ilvl="8" w:tplc="AE5CB456">
      <w:numFmt w:val="decimal"/>
      <w:lvlText w:val=""/>
      <w:lvlJc w:val="left"/>
    </w:lvl>
  </w:abstractNum>
  <w:abstractNum w:abstractNumId="2">
    <w:nsid w:val="73F2674F"/>
    <w:multiLevelType w:val="hybridMultilevel"/>
    <w:tmpl w:val="1090C6E0"/>
    <w:lvl w:ilvl="0" w:tplc="31D29280">
      <w:start w:val="1"/>
      <w:numFmt w:val="bullet"/>
      <w:lvlText w:val="-"/>
      <w:lvlJc w:val="left"/>
      <w:rPr>
        <w:sz w:val="24"/>
        <w:szCs w:val="24"/>
      </w:rPr>
    </w:lvl>
    <w:lvl w:ilvl="1" w:tplc="DA1C131E">
      <w:start w:val="1"/>
      <w:numFmt w:val="decimal"/>
      <w:lvlText w:val="%2)"/>
      <w:lvlJc w:val="left"/>
      <w:rPr>
        <w:sz w:val="24"/>
        <w:szCs w:val="24"/>
      </w:rPr>
    </w:lvl>
    <w:lvl w:ilvl="2" w:tplc="C044AB3E">
      <w:numFmt w:val="decimal"/>
      <w:lvlText w:val=""/>
      <w:lvlJc w:val="left"/>
    </w:lvl>
    <w:lvl w:ilvl="3" w:tplc="04603EC0">
      <w:numFmt w:val="decimal"/>
      <w:lvlText w:val=""/>
      <w:lvlJc w:val="left"/>
    </w:lvl>
    <w:lvl w:ilvl="4" w:tplc="AC9ECF78">
      <w:numFmt w:val="decimal"/>
      <w:lvlText w:val=""/>
      <w:lvlJc w:val="left"/>
    </w:lvl>
    <w:lvl w:ilvl="5" w:tplc="CB26E796">
      <w:numFmt w:val="decimal"/>
      <w:lvlText w:val=""/>
      <w:lvlJc w:val="left"/>
    </w:lvl>
    <w:lvl w:ilvl="6" w:tplc="14D22200">
      <w:numFmt w:val="decimal"/>
      <w:lvlText w:val=""/>
      <w:lvlJc w:val="left"/>
    </w:lvl>
    <w:lvl w:ilvl="7" w:tplc="9B6ABF48">
      <w:numFmt w:val="decimal"/>
      <w:lvlText w:val=""/>
      <w:lvlJc w:val="left"/>
    </w:lvl>
    <w:lvl w:ilvl="8" w:tplc="B1D6060E">
      <w:numFmt w:val="decimal"/>
      <w:lvlText w:val=""/>
      <w:lvlJc w:val="left"/>
    </w:lvl>
  </w:abstractNum>
  <w:abstractNum w:abstractNumId="3">
    <w:nsid w:val="74761C66"/>
    <w:multiLevelType w:val="hybridMultilevel"/>
    <w:tmpl w:val="71FEB58E"/>
    <w:lvl w:ilvl="0" w:tplc="866EC314">
      <w:start w:val="1"/>
      <w:numFmt w:val="bullet"/>
      <w:lvlText w:val="-"/>
      <w:lvlJc w:val="left"/>
      <w:rPr>
        <w:sz w:val="24"/>
        <w:szCs w:val="24"/>
      </w:rPr>
    </w:lvl>
    <w:lvl w:ilvl="1" w:tplc="84D69CBE">
      <w:start w:val="8"/>
      <w:numFmt w:val="decimal"/>
      <w:lvlText w:val="%2."/>
      <w:lvlJc w:val="left"/>
      <w:rPr>
        <w:sz w:val="24"/>
        <w:szCs w:val="24"/>
      </w:rPr>
    </w:lvl>
    <w:lvl w:ilvl="2" w:tplc="C18EF3F4">
      <w:start w:val="1"/>
      <w:numFmt w:val="decimal"/>
      <w:lvlText w:val="%3)"/>
      <w:lvlJc w:val="left"/>
      <w:rPr>
        <w:sz w:val="24"/>
        <w:szCs w:val="24"/>
      </w:rPr>
    </w:lvl>
    <w:lvl w:ilvl="3" w:tplc="86F6FDF2">
      <w:start w:val="1"/>
      <w:numFmt w:val="decimal"/>
      <w:lvlText w:val="%4)"/>
      <w:lvlJc w:val="left"/>
      <w:rPr>
        <w:sz w:val="24"/>
        <w:szCs w:val="24"/>
      </w:rPr>
    </w:lvl>
    <w:lvl w:ilvl="4" w:tplc="F9524596">
      <w:numFmt w:val="decimal"/>
      <w:lvlText w:val=""/>
      <w:lvlJc w:val="left"/>
    </w:lvl>
    <w:lvl w:ilvl="5" w:tplc="FB069930">
      <w:numFmt w:val="decimal"/>
      <w:lvlText w:val=""/>
      <w:lvlJc w:val="left"/>
    </w:lvl>
    <w:lvl w:ilvl="6" w:tplc="4E86DBB6">
      <w:numFmt w:val="decimal"/>
      <w:lvlText w:val=""/>
      <w:lvlJc w:val="left"/>
    </w:lvl>
    <w:lvl w:ilvl="7" w:tplc="79DC87FE">
      <w:numFmt w:val="decimal"/>
      <w:lvlText w:val=""/>
      <w:lvlJc w:val="left"/>
    </w:lvl>
    <w:lvl w:ilvl="8" w:tplc="B4CCA7EE">
      <w:numFmt w:val="decimal"/>
      <w:lvlText w:val=""/>
      <w:lvlJc w:val="left"/>
    </w:lvl>
  </w:abstractNum>
  <w:abstractNum w:abstractNumId="4">
    <w:nsid w:val="7CF33869"/>
    <w:multiLevelType w:val="hybridMultilevel"/>
    <w:tmpl w:val="AAEC93D8"/>
    <w:lvl w:ilvl="0" w:tplc="6480EAA8">
      <w:start w:val="5"/>
      <w:numFmt w:val="decimal"/>
      <w:lvlText w:val="%1."/>
      <w:lvlJc w:val="left"/>
      <w:rPr>
        <w:sz w:val="24"/>
        <w:szCs w:val="24"/>
      </w:rPr>
    </w:lvl>
    <w:lvl w:ilvl="1" w:tplc="D00CE934">
      <w:numFmt w:val="decimal"/>
      <w:lvlText w:val=""/>
      <w:lvlJc w:val="left"/>
    </w:lvl>
    <w:lvl w:ilvl="2" w:tplc="EC40ED90">
      <w:numFmt w:val="decimal"/>
      <w:lvlText w:val=""/>
      <w:lvlJc w:val="left"/>
    </w:lvl>
    <w:lvl w:ilvl="3" w:tplc="386292D6">
      <w:numFmt w:val="decimal"/>
      <w:lvlText w:val=""/>
      <w:lvlJc w:val="left"/>
    </w:lvl>
    <w:lvl w:ilvl="4" w:tplc="A050C09A">
      <w:numFmt w:val="decimal"/>
      <w:lvlText w:val=""/>
      <w:lvlJc w:val="left"/>
    </w:lvl>
    <w:lvl w:ilvl="5" w:tplc="87040574">
      <w:numFmt w:val="decimal"/>
      <w:lvlText w:val=""/>
      <w:lvlJc w:val="left"/>
    </w:lvl>
    <w:lvl w:ilvl="6" w:tplc="A2E82AB6">
      <w:numFmt w:val="decimal"/>
      <w:lvlText w:val=""/>
      <w:lvlJc w:val="left"/>
    </w:lvl>
    <w:lvl w:ilvl="7" w:tplc="08F8837C">
      <w:numFmt w:val="decimal"/>
      <w:lvlText w:val=""/>
      <w:lvlJc w:val="left"/>
    </w:lvl>
    <w:lvl w:ilvl="8" w:tplc="BEA8A8AE">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A4"/>
    <w:rsid w:val="00052973"/>
    <w:rsid w:val="00062F43"/>
    <w:rsid w:val="00086721"/>
    <w:rsid w:val="00202628"/>
    <w:rsid w:val="00237239"/>
    <w:rsid w:val="002D44C4"/>
    <w:rsid w:val="003D2BF2"/>
    <w:rsid w:val="004028BE"/>
    <w:rsid w:val="00440371"/>
    <w:rsid w:val="00451CFD"/>
    <w:rsid w:val="0049405C"/>
    <w:rsid w:val="004E4026"/>
    <w:rsid w:val="005E1A94"/>
    <w:rsid w:val="00616EA8"/>
    <w:rsid w:val="00662C2F"/>
    <w:rsid w:val="006A6380"/>
    <w:rsid w:val="006B4D78"/>
    <w:rsid w:val="006F6769"/>
    <w:rsid w:val="007C754F"/>
    <w:rsid w:val="00821AC0"/>
    <w:rsid w:val="008A169A"/>
    <w:rsid w:val="009A5566"/>
    <w:rsid w:val="009A6EE6"/>
    <w:rsid w:val="009D04FA"/>
    <w:rsid w:val="009E63B0"/>
    <w:rsid w:val="00A01935"/>
    <w:rsid w:val="00A87604"/>
    <w:rsid w:val="00A9563D"/>
    <w:rsid w:val="00AD0D35"/>
    <w:rsid w:val="00AD23EA"/>
    <w:rsid w:val="00B14219"/>
    <w:rsid w:val="00BC5DA2"/>
    <w:rsid w:val="00BE33B0"/>
    <w:rsid w:val="00C354FF"/>
    <w:rsid w:val="00C806A4"/>
    <w:rsid w:val="00CF22C0"/>
    <w:rsid w:val="00DF3FEE"/>
    <w:rsid w:val="00E07B67"/>
    <w:rsid w:val="00E151CA"/>
    <w:rsid w:val="00E549B6"/>
    <w:rsid w:val="00E726C9"/>
    <w:rsid w:val="00EF178F"/>
    <w:rsid w:val="00F3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3FEE"/>
    <w:pPr>
      <w:ind w:left="720"/>
      <w:contextualSpacing/>
    </w:pPr>
  </w:style>
  <w:style w:type="character" w:customStyle="1" w:styleId="52">
    <w:name w:val="Заголовок №5 (2)"/>
    <w:basedOn w:val="a0"/>
    <w:rsid w:val="00202628"/>
    <w:rPr>
      <w:rFonts w:ascii="Arial" w:eastAsia="Arial" w:hAnsi="Arial" w:cs="Arial"/>
      <w:b w:val="0"/>
      <w:bCs w:val="0"/>
      <w:i w:val="0"/>
      <w:iCs w:val="0"/>
      <w:smallCaps w:val="0"/>
      <w:strike w:val="0"/>
      <w:sz w:val="24"/>
      <w:szCs w:val="24"/>
    </w:rPr>
  </w:style>
  <w:style w:type="character" w:customStyle="1" w:styleId="1">
    <w:name w:val="Основной текст1"/>
    <w:basedOn w:val="a0"/>
    <w:link w:val="3"/>
    <w:rsid w:val="00202628"/>
    <w:rPr>
      <w:rFonts w:ascii="Arial" w:eastAsia="Arial" w:hAnsi="Arial" w:cs="Arial"/>
      <w:sz w:val="24"/>
      <w:szCs w:val="24"/>
      <w:shd w:val="clear" w:color="auto" w:fill="FFFFFF"/>
    </w:rPr>
  </w:style>
  <w:style w:type="character" w:customStyle="1" w:styleId="9">
    <w:name w:val="Основной текст (9)"/>
    <w:basedOn w:val="a0"/>
    <w:rsid w:val="00202628"/>
    <w:rPr>
      <w:rFonts w:ascii="Arial" w:eastAsia="Arial" w:hAnsi="Arial" w:cs="Arial"/>
      <w:b w:val="0"/>
      <w:bCs w:val="0"/>
      <w:i w:val="0"/>
      <w:iCs w:val="0"/>
      <w:smallCaps w:val="0"/>
      <w:strike w:val="0"/>
      <w:sz w:val="24"/>
      <w:szCs w:val="24"/>
    </w:rPr>
  </w:style>
  <w:style w:type="character" w:customStyle="1" w:styleId="5">
    <w:name w:val="Заголовок №5"/>
    <w:basedOn w:val="a0"/>
    <w:rsid w:val="00202628"/>
    <w:rPr>
      <w:rFonts w:ascii="Arial" w:eastAsia="Arial" w:hAnsi="Arial" w:cs="Arial"/>
      <w:b w:val="0"/>
      <w:bCs w:val="0"/>
      <w:i w:val="0"/>
      <w:iCs w:val="0"/>
      <w:smallCaps w:val="0"/>
      <w:strike w:val="0"/>
      <w:sz w:val="24"/>
      <w:szCs w:val="24"/>
    </w:rPr>
  </w:style>
  <w:style w:type="character" w:customStyle="1" w:styleId="55">
    <w:name w:val="Заголовок №5 (5)"/>
    <w:basedOn w:val="a0"/>
    <w:rsid w:val="00202628"/>
    <w:rPr>
      <w:rFonts w:ascii="Arial" w:eastAsia="Arial" w:hAnsi="Arial" w:cs="Arial"/>
      <w:b w:val="0"/>
      <w:bCs w:val="0"/>
      <w:i w:val="0"/>
      <w:iCs w:val="0"/>
      <w:smallCaps w:val="0"/>
      <w:strike w:val="0"/>
      <w:sz w:val="24"/>
      <w:szCs w:val="24"/>
    </w:rPr>
  </w:style>
  <w:style w:type="character" w:customStyle="1" w:styleId="56">
    <w:name w:val="Заголовок №5 (6)"/>
    <w:basedOn w:val="a0"/>
    <w:rsid w:val="00202628"/>
    <w:rPr>
      <w:rFonts w:ascii="Arial" w:eastAsia="Arial" w:hAnsi="Arial" w:cs="Arial"/>
      <w:b w:val="0"/>
      <w:bCs w:val="0"/>
      <w:i w:val="0"/>
      <w:iCs w:val="0"/>
      <w:smallCaps w:val="0"/>
      <w:strike w:val="0"/>
      <w:sz w:val="24"/>
      <w:szCs w:val="24"/>
    </w:rPr>
  </w:style>
  <w:style w:type="character" w:customStyle="1" w:styleId="57">
    <w:name w:val="Заголовок №5 (7)"/>
    <w:basedOn w:val="a0"/>
    <w:rsid w:val="00202628"/>
    <w:rPr>
      <w:rFonts w:ascii="Arial" w:eastAsia="Arial" w:hAnsi="Arial" w:cs="Arial"/>
      <w:b w:val="0"/>
      <w:bCs w:val="0"/>
      <w:i w:val="0"/>
      <w:iCs w:val="0"/>
      <w:smallCaps w:val="0"/>
      <w:strike w:val="0"/>
      <w:sz w:val="24"/>
      <w:szCs w:val="24"/>
    </w:rPr>
  </w:style>
  <w:style w:type="paragraph" w:customStyle="1" w:styleId="3">
    <w:name w:val="Основной текст3"/>
    <w:basedOn w:val="a"/>
    <w:link w:val="1"/>
    <w:rsid w:val="00202628"/>
    <w:pPr>
      <w:shd w:val="clear" w:color="auto" w:fill="FFFFFF"/>
      <w:spacing w:before="240" w:after="420" w:line="274" w:lineRule="exact"/>
      <w:ind w:firstLine="680"/>
      <w:jc w:val="both"/>
    </w:pPr>
    <w:rPr>
      <w:rFonts w:ascii="Arial" w:eastAsia="Arial" w:hAnsi="Arial" w:cs="Arial"/>
      <w:sz w:val="24"/>
      <w:szCs w:val="24"/>
    </w:rPr>
  </w:style>
  <w:style w:type="character" w:customStyle="1" w:styleId="a5">
    <w:name w:val="Колонтитул"/>
    <w:basedOn w:val="a0"/>
    <w:rsid w:val="00202628"/>
    <w:rPr>
      <w:rFonts w:ascii="Times New Roman" w:eastAsia="Times New Roman" w:hAnsi="Times New Roman" w:cs="Times New Roman"/>
      <w:b w:val="0"/>
      <w:bCs w:val="0"/>
      <w:i w:val="0"/>
      <w:iCs w:val="0"/>
      <w:smallCaps w:val="0"/>
      <w:strike w:val="0"/>
      <w:sz w:val="20"/>
      <w:szCs w:val="20"/>
    </w:rPr>
  </w:style>
  <w:style w:type="character" w:customStyle="1" w:styleId="Arial">
    <w:name w:val="Колонтитул + Arial;Курсив"/>
    <w:basedOn w:val="a5"/>
    <w:rsid w:val="00202628"/>
    <w:rPr>
      <w:rFonts w:ascii="Arial" w:eastAsia="Arial" w:hAnsi="Arial" w:cs="Arial"/>
      <w:b w:val="0"/>
      <w:bCs w:val="0"/>
      <w:i/>
      <w:iCs/>
      <w:smallCaps w:val="0"/>
      <w:strike w:val="0"/>
      <w:sz w:val="20"/>
      <w:szCs w:val="20"/>
    </w:rPr>
  </w:style>
  <w:style w:type="character" w:customStyle="1" w:styleId="Arial9pt">
    <w:name w:val="Колонтитул + Arial;9 pt;Курсив"/>
    <w:basedOn w:val="a5"/>
    <w:rsid w:val="00202628"/>
    <w:rPr>
      <w:rFonts w:ascii="Arial" w:eastAsia="Arial" w:hAnsi="Arial" w:cs="Arial"/>
      <w:b w:val="0"/>
      <w:bCs w:val="0"/>
      <w:i/>
      <w:iCs/>
      <w:smallCaps w:val="0"/>
      <w:strike w:val="0"/>
      <w:sz w:val="18"/>
      <w:szCs w:val="18"/>
    </w:rPr>
  </w:style>
  <w:style w:type="character" w:customStyle="1" w:styleId="21">
    <w:name w:val="Основной текст (21)"/>
    <w:basedOn w:val="a0"/>
    <w:rsid w:val="00062F43"/>
    <w:rPr>
      <w:rFonts w:ascii="Arial" w:eastAsia="Arial" w:hAnsi="Arial" w:cs="Arial"/>
      <w:b w:val="0"/>
      <w:bCs w:val="0"/>
      <w:i w:val="0"/>
      <w:iCs w:val="0"/>
      <w:smallCaps w:val="0"/>
      <w:strike w:val="0"/>
      <w:sz w:val="18"/>
      <w:szCs w:val="18"/>
    </w:rPr>
  </w:style>
  <w:style w:type="character" w:customStyle="1" w:styleId="23">
    <w:name w:val="Основной текст (23)"/>
    <w:basedOn w:val="a0"/>
    <w:rsid w:val="00062F43"/>
    <w:rPr>
      <w:rFonts w:ascii="Arial" w:eastAsia="Arial" w:hAnsi="Arial" w:cs="Arial"/>
      <w:b w:val="0"/>
      <w:bCs w:val="0"/>
      <w:i w:val="0"/>
      <w:iCs w:val="0"/>
      <w:smallCaps w:val="0"/>
      <w:strike w:val="0"/>
      <w:sz w:val="18"/>
      <w:szCs w:val="18"/>
    </w:rPr>
  </w:style>
  <w:style w:type="character" w:customStyle="1" w:styleId="25">
    <w:name w:val="Основной текст (25)"/>
    <w:basedOn w:val="a0"/>
    <w:rsid w:val="00062F43"/>
    <w:rPr>
      <w:rFonts w:ascii="Arial" w:eastAsia="Arial" w:hAnsi="Arial" w:cs="Arial"/>
      <w:b w:val="0"/>
      <w:bCs w:val="0"/>
      <w:i w:val="0"/>
      <w:iCs w:val="0"/>
      <w:smallCaps w:val="0"/>
      <w:strike w:val="0"/>
      <w:sz w:val="18"/>
      <w:szCs w:val="18"/>
    </w:rPr>
  </w:style>
  <w:style w:type="character" w:customStyle="1" w:styleId="27">
    <w:name w:val="Основной текст (27)"/>
    <w:basedOn w:val="a0"/>
    <w:rsid w:val="00062F43"/>
    <w:rPr>
      <w:rFonts w:ascii="Arial" w:eastAsia="Arial" w:hAnsi="Arial" w:cs="Arial"/>
      <w:b w:val="0"/>
      <w:bCs w:val="0"/>
      <w:i w:val="0"/>
      <w:iCs w:val="0"/>
      <w:smallCaps w:val="0"/>
      <w:strike w:val="0"/>
      <w:sz w:val="18"/>
      <w:szCs w:val="18"/>
    </w:rPr>
  </w:style>
  <w:style w:type="character" w:customStyle="1" w:styleId="29">
    <w:name w:val="Основной текст (29)"/>
    <w:basedOn w:val="a0"/>
    <w:rsid w:val="00062F43"/>
    <w:rPr>
      <w:rFonts w:ascii="Arial" w:eastAsia="Arial" w:hAnsi="Arial" w:cs="Arial"/>
      <w:b w:val="0"/>
      <w:bCs w:val="0"/>
      <w:i w:val="0"/>
      <w:iCs w:val="0"/>
      <w:smallCaps w:val="0"/>
      <w:strike w:val="0"/>
      <w:sz w:val="18"/>
      <w:szCs w:val="18"/>
    </w:rPr>
  </w:style>
  <w:style w:type="character" w:customStyle="1" w:styleId="22">
    <w:name w:val="Основной текст (22)"/>
    <w:basedOn w:val="a0"/>
    <w:rsid w:val="00062F43"/>
    <w:rPr>
      <w:rFonts w:ascii="Arial" w:eastAsia="Arial" w:hAnsi="Arial" w:cs="Arial"/>
      <w:b w:val="0"/>
      <w:bCs w:val="0"/>
      <w:i w:val="0"/>
      <w:iCs w:val="0"/>
      <w:smallCaps w:val="0"/>
      <w:strike w:val="0"/>
      <w:sz w:val="18"/>
      <w:szCs w:val="18"/>
    </w:rPr>
  </w:style>
  <w:style w:type="character" w:customStyle="1" w:styleId="24">
    <w:name w:val="Основной текст (24)"/>
    <w:basedOn w:val="a0"/>
    <w:rsid w:val="00062F43"/>
    <w:rPr>
      <w:rFonts w:ascii="Arial" w:eastAsia="Arial" w:hAnsi="Arial" w:cs="Arial"/>
      <w:b w:val="0"/>
      <w:bCs w:val="0"/>
      <w:i w:val="0"/>
      <w:iCs w:val="0"/>
      <w:smallCaps w:val="0"/>
      <w:strike w:val="0"/>
      <w:sz w:val="18"/>
      <w:szCs w:val="18"/>
    </w:rPr>
  </w:style>
  <w:style w:type="character" w:customStyle="1" w:styleId="26">
    <w:name w:val="Основной текст (26)"/>
    <w:basedOn w:val="a0"/>
    <w:rsid w:val="00062F43"/>
    <w:rPr>
      <w:rFonts w:ascii="Arial" w:eastAsia="Arial" w:hAnsi="Arial" w:cs="Arial"/>
      <w:b w:val="0"/>
      <w:bCs w:val="0"/>
      <w:i w:val="0"/>
      <w:iCs w:val="0"/>
      <w:smallCaps w:val="0"/>
      <w:strike w:val="0"/>
      <w:sz w:val="18"/>
      <w:szCs w:val="18"/>
    </w:rPr>
  </w:style>
  <w:style w:type="character" w:customStyle="1" w:styleId="28">
    <w:name w:val="Основной текст (28)"/>
    <w:basedOn w:val="a0"/>
    <w:rsid w:val="00062F43"/>
    <w:rPr>
      <w:rFonts w:ascii="Arial" w:eastAsia="Arial" w:hAnsi="Arial" w:cs="Arial"/>
      <w:b w:val="0"/>
      <w:bCs w:val="0"/>
      <w:i w:val="0"/>
      <w:iCs w:val="0"/>
      <w:smallCaps w:val="0"/>
      <w:strike w:val="0"/>
      <w:sz w:val="18"/>
      <w:szCs w:val="18"/>
    </w:rPr>
  </w:style>
  <w:style w:type="character" w:customStyle="1" w:styleId="31">
    <w:name w:val="Основной текст (31)"/>
    <w:basedOn w:val="a0"/>
    <w:rsid w:val="00062F43"/>
    <w:rPr>
      <w:rFonts w:ascii="Arial" w:eastAsia="Arial" w:hAnsi="Arial" w:cs="Arial"/>
      <w:b w:val="0"/>
      <w:bCs w:val="0"/>
      <w:i w:val="0"/>
      <w:iCs w:val="0"/>
      <w:smallCaps w:val="0"/>
      <w:strike w:val="0"/>
      <w:sz w:val="18"/>
      <w:szCs w:val="18"/>
    </w:rPr>
  </w:style>
  <w:style w:type="character" w:customStyle="1" w:styleId="30">
    <w:name w:val="Подпись к таблице (3)"/>
    <w:basedOn w:val="a0"/>
    <w:rsid w:val="00062F43"/>
    <w:rPr>
      <w:rFonts w:ascii="Arial" w:eastAsia="Arial" w:hAnsi="Arial" w:cs="Arial"/>
      <w:b w:val="0"/>
      <w:bCs w:val="0"/>
      <w:i w:val="0"/>
      <w:iCs w:val="0"/>
      <w:smallCaps w:val="0"/>
      <w:strike w:val="0"/>
      <w:sz w:val="18"/>
      <w:szCs w:val="18"/>
    </w:rPr>
  </w:style>
  <w:style w:type="character" w:customStyle="1" w:styleId="32">
    <w:name w:val="Основной текст (32)"/>
    <w:basedOn w:val="a0"/>
    <w:rsid w:val="004E4026"/>
    <w:rPr>
      <w:rFonts w:ascii="Arial" w:eastAsia="Arial" w:hAnsi="Arial" w:cs="Arial"/>
      <w:b w:val="0"/>
      <w:bCs w:val="0"/>
      <w:i w:val="0"/>
      <w:iCs w:val="0"/>
      <w:smallCaps w:val="0"/>
      <w:strike w:val="0"/>
      <w:sz w:val="14"/>
      <w:szCs w:val="14"/>
    </w:rPr>
  </w:style>
  <w:style w:type="character" w:customStyle="1" w:styleId="33">
    <w:name w:val="Основной текст (33)"/>
    <w:basedOn w:val="a0"/>
    <w:rsid w:val="004E4026"/>
    <w:rPr>
      <w:rFonts w:ascii="Arial" w:eastAsia="Arial" w:hAnsi="Arial" w:cs="Arial"/>
      <w:b w:val="0"/>
      <w:bCs w:val="0"/>
      <w:i w:val="0"/>
      <w:iCs w:val="0"/>
      <w:smallCaps w:val="0"/>
      <w:strike w:val="0"/>
      <w:sz w:val="14"/>
      <w:szCs w:val="14"/>
    </w:rPr>
  </w:style>
  <w:style w:type="character" w:customStyle="1" w:styleId="36">
    <w:name w:val="Основной текст (36)"/>
    <w:basedOn w:val="a0"/>
    <w:rsid w:val="004E4026"/>
    <w:rPr>
      <w:rFonts w:ascii="Arial" w:eastAsia="Arial" w:hAnsi="Arial" w:cs="Arial"/>
      <w:b w:val="0"/>
      <w:bCs w:val="0"/>
      <w:i w:val="0"/>
      <w:iCs w:val="0"/>
      <w:smallCaps w:val="0"/>
      <w:strike w:val="0"/>
      <w:sz w:val="14"/>
      <w:szCs w:val="14"/>
    </w:rPr>
  </w:style>
  <w:style w:type="character" w:customStyle="1" w:styleId="37">
    <w:name w:val="Основной текст (37)"/>
    <w:basedOn w:val="a0"/>
    <w:rsid w:val="004E4026"/>
    <w:rPr>
      <w:rFonts w:ascii="Arial" w:eastAsia="Arial" w:hAnsi="Arial" w:cs="Arial"/>
      <w:b w:val="0"/>
      <w:bCs w:val="0"/>
      <w:i w:val="0"/>
      <w:iCs w:val="0"/>
      <w:smallCaps w:val="0"/>
      <w:strike w:val="0"/>
      <w:sz w:val="14"/>
      <w:szCs w:val="14"/>
    </w:rPr>
  </w:style>
  <w:style w:type="character" w:customStyle="1" w:styleId="35">
    <w:name w:val="Основной текст (35)"/>
    <w:basedOn w:val="a0"/>
    <w:rsid w:val="004E4026"/>
    <w:rPr>
      <w:rFonts w:ascii="Arial" w:eastAsia="Arial" w:hAnsi="Arial" w:cs="Arial"/>
      <w:b w:val="0"/>
      <w:bCs w:val="0"/>
      <w:i w:val="0"/>
      <w:iCs w:val="0"/>
      <w:smallCaps w:val="0"/>
      <w:strike w:val="0"/>
      <w:sz w:val="14"/>
      <w:szCs w:val="14"/>
    </w:rPr>
  </w:style>
  <w:style w:type="character" w:customStyle="1" w:styleId="38">
    <w:name w:val="Основной текст (38)"/>
    <w:basedOn w:val="a0"/>
    <w:rsid w:val="004E4026"/>
    <w:rPr>
      <w:rFonts w:ascii="Arial" w:eastAsia="Arial" w:hAnsi="Arial" w:cs="Arial"/>
      <w:b w:val="0"/>
      <w:bCs w:val="0"/>
      <w:i w:val="0"/>
      <w:iCs w:val="0"/>
      <w:smallCaps w:val="0"/>
      <w:strike w:val="0"/>
      <w:sz w:val="14"/>
      <w:szCs w:val="14"/>
    </w:rPr>
  </w:style>
  <w:style w:type="character" w:customStyle="1" w:styleId="34">
    <w:name w:val="Основной текст (34)"/>
    <w:basedOn w:val="a0"/>
    <w:rsid w:val="004E4026"/>
    <w:rPr>
      <w:rFonts w:ascii="Arial" w:eastAsia="Arial" w:hAnsi="Arial" w:cs="Arial"/>
      <w:b w:val="0"/>
      <w:bCs w:val="0"/>
      <w:i w:val="0"/>
      <w:iCs w:val="0"/>
      <w:smallCaps w:val="0"/>
      <w:strike w:val="0"/>
      <w:sz w:val="14"/>
      <w:szCs w:val="14"/>
    </w:rPr>
  </w:style>
  <w:style w:type="character" w:customStyle="1" w:styleId="39">
    <w:name w:val="Основной текст (39)"/>
    <w:basedOn w:val="a0"/>
    <w:rsid w:val="006B4D78"/>
    <w:rPr>
      <w:rFonts w:ascii="Arial" w:eastAsia="Arial" w:hAnsi="Arial" w:cs="Arial"/>
      <w:b w:val="0"/>
      <w:bCs w:val="0"/>
      <w:i w:val="0"/>
      <w:iCs w:val="0"/>
      <w:smallCaps w:val="0"/>
      <w:strike w:val="0"/>
      <w:sz w:val="14"/>
      <w:szCs w:val="14"/>
    </w:rPr>
  </w:style>
  <w:style w:type="paragraph" w:styleId="a6">
    <w:name w:val="No Spacing"/>
    <w:uiPriority w:val="1"/>
    <w:qFormat/>
    <w:rsid w:val="006B4D78"/>
    <w:pPr>
      <w:spacing w:after="0" w:line="240" w:lineRule="auto"/>
    </w:pPr>
  </w:style>
  <w:style w:type="character" w:customStyle="1" w:styleId="2">
    <w:name w:val="Основной текст (2)"/>
    <w:basedOn w:val="a0"/>
    <w:rsid w:val="006B4D78"/>
    <w:rPr>
      <w:rFonts w:ascii="Arial" w:eastAsia="Arial" w:hAnsi="Arial" w:cs="Arial"/>
      <w:b w:val="0"/>
      <w:bCs w:val="0"/>
      <w:i w:val="0"/>
      <w:iCs w:val="0"/>
      <w:smallCaps w:val="0"/>
      <w:strike w:val="0"/>
      <w:sz w:val="22"/>
      <w:szCs w:val="22"/>
    </w:rPr>
  </w:style>
  <w:style w:type="character" w:customStyle="1" w:styleId="6">
    <w:name w:val="Основной текст (6)"/>
    <w:basedOn w:val="a0"/>
    <w:rsid w:val="006B4D78"/>
    <w:rPr>
      <w:rFonts w:ascii="Arial" w:eastAsia="Arial" w:hAnsi="Arial" w:cs="Arial"/>
      <w:b w:val="0"/>
      <w:bCs w:val="0"/>
      <w:i w:val="0"/>
      <w:iCs w:val="0"/>
      <w:smallCaps w:val="0"/>
      <w:strike w:val="0"/>
      <w:sz w:val="22"/>
      <w:szCs w:val="22"/>
    </w:rPr>
  </w:style>
  <w:style w:type="character" w:customStyle="1" w:styleId="8">
    <w:name w:val="Основной текст (8)"/>
    <w:basedOn w:val="a0"/>
    <w:rsid w:val="006B4D78"/>
    <w:rPr>
      <w:rFonts w:ascii="Arial" w:eastAsia="Arial" w:hAnsi="Arial" w:cs="Arial"/>
      <w:b w:val="0"/>
      <w:bCs w:val="0"/>
      <w:i w:val="0"/>
      <w:iCs w:val="0"/>
      <w:smallCaps w:val="0"/>
      <w:strike w:val="0"/>
      <w:sz w:val="22"/>
      <w:szCs w:val="22"/>
    </w:rPr>
  </w:style>
  <w:style w:type="character" w:customStyle="1" w:styleId="19">
    <w:name w:val="Основной текст (19)"/>
    <w:basedOn w:val="a0"/>
    <w:rsid w:val="006B4D78"/>
    <w:rPr>
      <w:rFonts w:ascii="Arial" w:eastAsia="Arial" w:hAnsi="Arial" w:cs="Arial"/>
      <w:b w:val="0"/>
      <w:bCs w:val="0"/>
      <w:i w:val="0"/>
      <w:iCs w:val="0"/>
      <w:smallCaps w:val="0"/>
      <w:strike w:val="0"/>
      <w:sz w:val="22"/>
      <w:szCs w:val="22"/>
    </w:rPr>
  </w:style>
  <w:style w:type="character" w:customStyle="1" w:styleId="40">
    <w:name w:val="Основной текст (40)"/>
    <w:basedOn w:val="a0"/>
    <w:rsid w:val="006B4D78"/>
    <w:rPr>
      <w:rFonts w:ascii="Arial" w:eastAsia="Arial" w:hAnsi="Arial" w:cs="Arial"/>
      <w:b w:val="0"/>
      <w:bCs w:val="0"/>
      <w:i w:val="0"/>
      <w:iCs w:val="0"/>
      <w:smallCaps w:val="0"/>
      <w:strike w:val="0"/>
      <w:sz w:val="22"/>
      <w:szCs w:val="22"/>
    </w:rPr>
  </w:style>
  <w:style w:type="character" w:customStyle="1" w:styleId="41">
    <w:name w:val="Основной текст (41)"/>
    <w:basedOn w:val="a0"/>
    <w:rsid w:val="006B4D78"/>
    <w:rPr>
      <w:rFonts w:ascii="Arial" w:eastAsia="Arial" w:hAnsi="Arial" w:cs="Arial"/>
      <w:b w:val="0"/>
      <w:bCs w:val="0"/>
      <w:i w:val="0"/>
      <w:iCs w:val="0"/>
      <w:smallCaps w:val="0"/>
      <w:strike w:val="0"/>
      <w:sz w:val="22"/>
      <w:szCs w:val="22"/>
    </w:rPr>
  </w:style>
  <w:style w:type="character" w:customStyle="1" w:styleId="29pt">
    <w:name w:val="Основной текст (2) + 9 pt;Полужирный"/>
    <w:basedOn w:val="2"/>
    <w:rsid w:val="006B4D78"/>
    <w:rPr>
      <w:rFonts w:ascii="Arial" w:eastAsia="Arial" w:hAnsi="Arial" w:cs="Arial"/>
      <w:b/>
      <w:bCs/>
      <w:i w:val="0"/>
      <w:iCs w:val="0"/>
      <w:smallCaps w:val="0"/>
      <w:strike w:val="0"/>
      <w:sz w:val="18"/>
      <w:szCs w:val="18"/>
    </w:rPr>
  </w:style>
  <w:style w:type="character" w:customStyle="1" w:styleId="50">
    <w:name w:val="Подпись к таблице (5)"/>
    <w:basedOn w:val="a0"/>
    <w:rsid w:val="006B4D78"/>
    <w:rPr>
      <w:rFonts w:ascii="Arial" w:eastAsia="Arial" w:hAnsi="Arial" w:cs="Arial"/>
      <w:b w:val="0"/>
      <w:bCs w:val="0"/>
      <w:i w:val="0"/>
      <w:iCs w:val="0"/>
      <w:smallCaps w:val="0"/>
      <w:strike w:val="0"/>
      <w:sz w:val="18"/>
      <w:szCs w:val="18"/>
    </w:rPr>
  </w:style>
  <w:style w:type="paragraph" w:styleId="a7">
    <w:name w:val="header"/>
    <w:basedOn w:val="a"/>
    <w:link w:val="a8"/>
    <w:uiPriority w:val="99"/>
    <w:unhideWhenUsed/>
    <w:rsid w:val="006B4D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D78"/>
  </w:style>
  <w:style w:type="paragraph" w:styleId="a9">
    <w:name w:val="footer"/>
    <w:basedOn w:val="a"/>
    <w:link w:val="aa"/>
    <w:uiPriority w:val="99"/>
    <w:unhideWhenUsed/>
    <w:rsid w:val="006B4D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D78"/>
  </w:style>
  <w:style w:type="character" w:customStyle="1" w:styleId="17">
    <w:name w:val="Основной текст (17)"/>
    <w:basedOn w:val="a0"/>
    <w:rsid w:val="007C754F"/>
    <w:rPr>
      <w:rFonts w:ascii="Arial" w:eastAsia="Arial" w:hAnsi="Arial" w:cs="Arial"/>
      <w:b w:val="0"/>
      <w:bCs w:val="0"/>
      <w:i w:val="0"/>
      <w:iCs w:val="0"/>
      <w:smallCaps w:val="0"/>
      <w:strike w:val="0"/>
      <w:sz w:val="18"/>
      <w:szCs w:val="18"/>
    </w:rPr>
  </w:style>
  <w:style w:type="character" w:customStyle="1" w:styleId="51">
    <w:name w:val="Основной текст (5)"/>
    <w:basedOn w:val="a0"/>
    <w:rsid w:val="009A5566"/>
    <w:rPr>
      <w:rFonts w:ascii="Arial" w:eastAsia="Arial" w:hAnsi="Arial" w:cs="Arial"/>
      <w:b w:val="0"/>
      <w:bCs w:val="0"/>
      <w:i w:val="0"/>
      <w:iCs w:val="0"/>
      <w:smallCaps w:val="0"/>
      <w:strike w:val="0"/>
      <w:sz w:val="24"/>
      <w:szCs w:val="24"/>
    </w:rPr>
  </w:style>
  <w:style w:type="character" w:customStyle="1" w:styleId="14">
    <w:name w:val="Основной текст (14)"/>
    <w:basedOn w:val="a0"/>
    <w:rsid w:val="009A5566"/>
    <w:rPr>
      <w:rFonts w:ascii="Arial" w:eastAsia="Arial" w:hAnsi="Arial" w:cs="Arial"/>
      <w:b w:val="0"/>
      <w:bCs w:val="0"/>
      <w:i w:val="0"/>
      <w:iCs w:val="0"/>
      <w:smallCaps w:val="0"/>
      <w:strike w:val="0"/>
      <w:sz w:val="22"/>
      <w:szCs w:val="22"/>
    </w:rPr>
  </w:style>
  <w:style w:type="character" w:customStyle="1" w:styleId="16">
    <w:name w:val="Основной текст (16)"/>
    <w:basedOn w:val="a0"/>
    <w:rsid w:val="009A5566"/>
    <w:rPr>
      <w:rFonts w:ascii="Arial" w:eastAsia="Arial" w:hAnsi="Arial" w:cs="Arial"/>
      <w:b w:val="0"/>
      <w:bCs w:val="0"/>
      <w:i w:val="0"/>
      <w:iCs w:val="0"/>
      <w:smallCaps w:val="0"/>
      <w:strike w:val="0"/>
      <w:sz w:val="18"/>
      <w:szCs w:val="18"/>
    </w:rPr>
  </w:style>
  <w:style w:type="character" w:customStyle="1" w:styleId="18">
    <w:name w:val="Основной текст (18)"/>
    <w:basedOn w:val="a0"/>
    <w:rsid w:val="009A5566"/>
    <w:rPr>
      <w:rFonts w:ascii="Arial" w:eastAsia="Arial" w:hAnsi="Arial" w:cs="Arial"/>
      <w:b w:val="0"/>
      <w:bCs w:val="0"/>
      <w:i w:val="0"/>
      <w:iCs w:val="0"/>
      <w:smallCaps w:val="0"/>
      <w:strike w:val="0"/>
      <w:sz w:val="18"/>
      <w:szCs w:val="18"/>
    </w:rPr>
  </w:style>
  <w:style w:type="character" w:customStyle="1" w:styleId="20">
    <w:name w:val="Основной текст (20)"/>
    <w:basedOn w:val="a0"/>
    <w:rsid w:val="009A5566"/>
    <w:rPr>
      <w:rFonts w:ascii="Arial" w:eastAsia="Arial" w:hAnsi="Arial" w:cs="Arial"/>
      <w:b w:val="0"/>
      <w:bCs w:val="0"/>
      <w:i w:val="0"/>
      <w:iCs w:val="0"/>
      <w:smallCaps w:val="0"/>
      <w:strike w:val="0"/>
      <w:sz w:val="18"/>
      <w:szCs w:val="18"/>
    </w:rPr>
  </w:style>
  <w:style w:type="character" w:customStyle="1" w:styleId="43">
    <w:name w:val="Основной текст (43)"/>
    <w:basedOn w:val="a0"/>
    <w:rsid w:val="009A5566"/>
    <w:rPr>
      <w:rFonts w:ascii="Arial" w:eastAsia="Arial" w:hAnsi="Arial" w:cs="Arial"/>
      <w:b w:val="0"/>
      <w:bCs w:val="0"/>
      <w:i w:val="0"/>
      <w:iCs w:val="0"/>
      <w:smallCaps w:val="0"/>
      <w:strike w:val="0"/>
      <w:sz w:val="18"/>
      <w:szCs w:val="18"/>
    </w:rPr>
  </w:style>
  <w:style w:type="character" w:customStyle="1" w:styleId="44">
    <w:name w:val="Основной текст (44)"/>
    <w:basedOn w:val="a0"/>
    <w:rsid w:val="00F30500"/>
    <w:rPr>
      <w:rFonts w:ascii="Arial" w:eastAsia="Arial" w:hAnsi="Arial" w:cs="Arial"/>
      <w:b w:val="0"/>
      <w:bCs w:val="0"/>
      <w:i w:val="0"/>
      <w:iCs w:val="0"/>
      <w:smallCaps w:val="0"/>
      <w:strike w:val="0"/>
      <w:sz w:val="12"/>
      <w:szCs w:val="12"/>
    </w:rPr>
  </w:style>
  <w:style w:type="character" w:customStyle="1" w:styleId="47">
    <w:name w:val="Основной текст (47)"/>
    <w:basedOn w:val="a0"/>
    <w:rsid w:val="00F30500"/>
    <w:rPr>
      <w:rFonts w:ascii="Arial" w:eastAsia="Arial" w:hAnsi="Arial" w:cs="Arial"/>
      <w:b w:val="0"/>
      <w:bCs w:val="0"/>
      <w:i w:val="0"/>
      <w:iCs w:val="0"/>
      <w:smallCaps w:val="0"/>
      <w:strike w:val="0"/>
      <w:sz w:val="12"/>
      <w:szCs w:val="12"/>
    </w:rPr>
  </w:style>
  <w:style w:type="character" w:customStyle="1" w:styleId="48">
    <w:name w:val="Основной текст (48)"/>
    <w:basedOn w:val="a0"/>
    <w:rsid w:val="00F30500"/>
    <w:rPr>
      <w:rFonts w:ascii="Arial" w:eastAsia="Arial" w:hAnsi="Arial" w:cs="Arial"/>
      <w:b w:val="0"/>
      <w:bCs w:val="0"/>
      <w:i w:val="0"/>
      <w:iCs w:val="0"/>
      <w:smallCaps w:val="0"/>
      <w:strike w:val="0"/>
      <w:sz w:val="12"/>
      <w:szCs w:val="12"/>
    </w:rPr>
  </w:style>
  <w:style w:type="character" w:customStyle="1" w:styleId="46">
    <w:name w:val="Основной текст (46)"/>
    <w:basedOn w:val="a0"/>
    <w:rsid w:val="00F30500"/>
    <w:rPr>
      <w:rFonts w:ascii="Arial" w:eastAsia="Arial" w:hAnsi="Arial" w:cs="Arial"/>
      <w:b w:val="0"/>
      <w:bCs w:val="0"/>
      <w:i w:val="0"/>
      <w:iCs w:val="0"/>
      <w:smallCaps w:val="0"/>
      <w:strike w:val="0"/>
      <w:sz w:val="12"/>
      <w:szCs w:val="12"/>
    </w:rPr>
  </w:style>
  <w:style w:type="character" w:customStyle="1" w:styleId="45">
    <w:name w:val="Основной текст (45)"/>
    <w:basedOn w:val="a0"/>
    <w:rsid w:val="00F30500"/>
    <w:rPr>
      <w:rFonts w:ascii="Arial" w:eastAsia="Arial" w:hAnsi="Arial" w:cs="Arial"/>
      <w:b w:val="0"/>
      <w:bCs w:val="0"/>
      <w:i w:val="0"/>
      <w:iCs w:val="0"/>
      <w:smallCaps w:val="0"/>
      <w:strike w:val="0"/>
      <w:sz w:val="12"/>
      <w:szCs w:val="12"/>
    </w:rPr>
  </w:style>
  <w:style w:type="character" w:customStyle="1" w:styleId="2a">
    <w:name w:val="Основной текст2"/>
    <w:basedOn w:val="1"/>
    <w:rsid w:val="00821AC0"/>
    <w:rPr>
      <w:rFonts w:ascii="Arial" w:eastAsia="Arial" w:hAnsi="Arial" w:cs="Arial"/>
      <w:b w:val="0"/>
      <w:bCs w:val="0"/>
      <w:i w:val="0"/>
      <w:iCs w:val="0"/>
      <w:smallCaps w:val="0"/>
      <w:strike w:val="0"/>
      <w:sz w:val="24"/>
      <w:szCs w:val="24"/>
      <w:shd w:val="clear" w:color="auto" w:fill="FFFFFF"/>
    </w:rPr>
  </w:style>
  <w:style w:type="character" w:customStyle="1" w:styleId="ab">
    <w:name w:val="Основной текст + Полужирный"/>
    <w:basedOn w:val="1"/>
    <w:rsid w:val="00821AC0"/>
    <w:rPr>
      <w:rFonts w:ascii="Arial" w:eastAsia="Arial" w:hAnsi="Arial" w:cs="Arial"/>
      <w:b/>
      <w:bCs/>
      <w:i w:val="0"/>
      <w:iCs w:val="0"/>
      <w:smallCaps w:val="0"/>
      <w:strike w:val="0"/>
      <w:sz w:val="24"/>
      <w:szCs w:val="24"/>
      <w:shd w:val="clear" w:color="auto" w:fill="FFFFFF"/>
    </w:rPr>
  </w:style>
  <w:style w:type="character" w:customStyle="1" w:styleId="13">
    <w:name w:val="Основной текст (13)"/>
    <w:basedOn w:val="a0"/>
    <w:rsid w:val="00821AC0"/>
    <w:rPr>
      <w:rFonts w:ascii="Arial" w:eastAsia="Arial" w:hAnsi="Arial" w:cs="Arial"/>
      <w:b w:val="0"/>
      <w:bCs w:val="0"/>
      <w:i w:val="0"/>
      <w:iCs w:val="0"/>
      <w:smallCaps w:val="0"/>
      <w:strike w:val="0"/>
      <w:sz w:val="24"/>
      <w:szCs w:val="24"/>
    </w:rPr>
  </w:style>
  <w:style w:type="character" w:customStyle="1" w:styleId="11pt">
    <w:name w:val="Основной текст + 11 pt"/>
    <w:basedOn w:val="1"/>
    <w:rsid w:val="00821AC0"/>
    <w:rPr>
      <w:rFonts w:ascii="Arial" w:eastAsia="Arial" w:hAnsi="Arial" w:cs="Arial"/>
      <w:b w:val="0"/>
      <w:bCs w:val="0"/>
      <w:i w:val="0"/>
      <w:iCs w:val="0"/>
      <w:smallCaps w:val="0"/>
      <w:strike w:val="0"/>
      <w:sz w:val="22"/>
      <w:szCs w:val="22"/>
      <w:shd w:val="clear" w:color="auto" w:fill="FFFFFF"/>
    </w:rPr>
  </w:style>
  <w:style w:type="character" w:customStyle="1" w:styleId="520">
    <w:name w:val="Основной текст (52)"/>
    <w:basedOn w:val="a0"/>
    <w:rsid w:val="00821AC0"/>
    <w:rPr>
      <w:rFonts w:ascii="Arial" w:eastAsia="Arial" w:hAnsi="Arial" w:cs="Arial"/>
      <w:b w:val="0"/>
      <w:bCs w:val="0"/>
      <w:i w:val="0"/>
      <w:iCs w:val="0"/>
      <w:smallCaps w:val="0"/>
      <w:strike w:val="0"/>
      <w:sz w:val="18"/>
      <w:szCs w:val="18"/>
    </w:rPr>
  </w:style>
  <w:style w:type="character" w:customStyle="1" w:styleId="510">
    <w:name w:val="Основной текст (51)"/>
    <w:basedOn w:val="a0"/>
    <w:rsid w:val="00821AC0"/>
    <w:rPr>
      <w:rFonts w:ascii="Arial" w:eastAsia="Arial" w:hAnsi="Arial" w:cs="Arial"/>
      <w:b w:val="0"/>
      <w:bCs w:val="0"/>
      <w:i w:val="0"/>
      <w:iCs w:val="0"/>
      <w:smallCaps w:val="0"/>
      <w:strike w:val="0"/>
      <w:sz w:val="18"/>
      <w:szCs w:val="18"/>
    </w:rPr>
  </w:style>
  <w:style w:type="character" w:customStyle="1" w:styleId="500">
    <w:name w:val="Основной текст (50)"/>
    <w:basedOn w:val="a0"/>
    <w:rsid w:val="00821AC0"/>
    <w:rPr>
      <w:rFonts w:ascii="Arial" w:eastAsia="Arial" w:hAnsi="Arial" w:cs="Arial"/>
      <w:b w:val="0"/>
      <w:bCs w:val="0"/>
      <w:i w:val="0"/>
      <w:iCs w:val="0"/>
      <w:smallCaps w:val="0"/>
      <w:strike w:val="0"/>
      <w:sz w:val="18"/>
      <w:szCs w:val="18"/>
    </w:rPr>
  </w:style>
  <w:style w:type="character" w:customStyle="1" w:styleId="49">
    <w:name w:val="Основной текст (49)"/>
    <w:basedOn w:val="a0"/>
    <w:rsid w:val="00821AC0"/>
    <w:rPr>
      <w:rFonts w:ascii="Arial" w:eastAsia="Arial" w:hAnsi="Arial" w:cs="Arial"/>
      <w:b w:val="0"/>
      <w:bCs w:val="0"/>
      <w:i w:val="0"/>
      <w:iCs w:val="0"/>
      <w:smallCaps w:val="0"/>
      <w:strike w:val="0"/>
      <w:sz w:val="18"/>
      <w:szCs w:val="18"/>
    </w:rPr>
  </w:style>
  <w:style w:type="character" w:customStyle="1" w:styleId="53">
    <w:name w:val="Основной текст (53)"/>
    <w:basedOn w:val="a0"/>
    <w:rsid w:val="00086721"/>
    <w:rPr>
      <w:rFonts w:ascii="Arial" w:eastAsia="Arial" w:hAnsi="Arial" w:cs="Arial"/>
      <w:b w:val="0"/>
      <w:bCs w:val="0"/>
      <w:i w:val="0"/>
      <w:iCs w:val="0"/>
      <w:smallCaps w:val="0"/>
      <w:strike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3FEE"/>
    <w:pPr>
      <w:ind w:left="720"/>
      <w:contextualSpacing/>
    </w:pPr>
  </w:style>
  <w:style w:type="character" w:customStyle="1" w:styleId="52">
    <w:name w:val="Заголовок №5 (2)"/>
    <w:basedOn w:val="a0"/>
    <w:rsid w:val="00202628"/>
    <w:rPr>
      <w:rFonts w:ascii="Arial" w:eastAsia="Arial" w:hAnsi="Arial" w:cs="Arial"/>
      <w:b w:val="0"/>
      <w:bCs w:val="0"/>
      <w:i w:val="0"/>
      <w:iCs w:val="0"/>
      <w:smallCaps w:val="0"/>
      <w:strike w:val="0"/>
      <w:sz w:val="24"/>
      <w:szCs w:val="24"/>
    </w:rPr>
  </w:style>
  <w:style w:type="character" w:customStyle="1" w:styleId="1">
    <w:name w:val="Основной текст1"/>
    <w:basedOn w:val="a0"/>
    <w:link w:val="3"/>
    <w:rsid w:val="00202628"/>
    <w:rPr>
      <w:rFonts w:ascii="Arial" w:eastAsia="Arial" w:hAnsi="Arial" w:cs="Arial"/>
      <w:sz w:val="24"/>
      <w:szCs w:val="24"/>
      <w:shd w:val="clear" w:color="auto" w:fill="FFFFFF"/>
    </w:rPr>
  </w:style>
  <w:style w:type="character" w:customStyle="1" w:styleId="9">
    <w:name w:val="Основной текст (9)"/>
    <w:basedOn w:val="a0"/>
    <w:rsid w:val="00202628"/>
    <w:rPr>
      <w:rFonts w:ascii="Arial" w:eastAsia="Arial" w:hAnsi="Arial" w:cs="Arial"/>
      <w:b w:val="0"/>
      <w:bCs w:val="0"/>
      <w:i w:val="0"/>
      <w:iCs w:val="0"/>
      <w:smallCaps w:val="0"/>
      <w:strike w:val="0"/>
      <w:sz w:val="24"/>
      <w:szCs w:val="24"/>
    </w:rPr>
  </w:style>
  <w:style w:type="character" w:customStyle="1" w:styleId="5">
    <w:name w:val="Заголовок №5"/>
    <w:basedOn w:val="a0"/>
    <w:rsid w:val="00202628"/>
    <w:rPr>
      <w:rFonts w:ascii="Arial" w:eastAsia="Arial" w:hAnsi="Arial" w:cs="Arial"/>
      <w:b w:val="0"/>
      <w:bCs w:val="0"/>
      <w:i w:val="0"/>
      <w:iCs w:val="0"/>
      <w:smallCaps w:val="0"/>
      <w:strike w:val="0"/>
      <w:sz w:val="24"/>
      <w:szCs w:val="24"/>
    </w:rPr>
  </w:style>
  <w:style w:type="character" w:customStyle="1" w:styleId="55">
    <w:name w:val="Заголовок №5 (5)"/>
    <w:basedOn w:val="a0"/>
    <w:rsid w:val="00202628"/>
    <w:rPr>
      <w:rFonts w:ascii="Arial" w:eastAsia="Arial" w:hAnsi="Arial" w:cs="Arial"/>
      <w:b w:val="0"/>
      <w:bCs w:val="0"/>
      <w:i w:val="0"/>
      <w:iCs w:val="0"/>
      <w:smallCaps w:val="0"/>
      <w:strike w:val="0"/>
      <w:sz w:val="24"/>
      <w:szCs w:val="24"/>
    </w:rPr>
  </w:style>
  <w:style w:type="character" w:customStyle="1" w:styleId="56">
    <w:name w:val="Заголовок №5 (6)"/>
    <w:basedOn w:val="a0"/>
    <w:rsid w:val="00202628"/>
    <w:rPr>
      <w:rFonts w:ascii="Arial" w:eastAsia="Arial" w:hAnsi="Arial" w:cs="Arial"/>
      <w:b w:val="0"/>
      <w:bCs w:val="0"/>
      <w:i w:val="0"/>
      <w:iCs w:val="0"/>
      <w:smallCaps w:val="0"/>
      <w:strike w:val="0"/>
      <w:sz w:val="24"/>
      <w:szCs w:val="24"/>
    </w:rPr>
  </w:style>
  <w:style w:type="character" w:customStyle="1" w:styleId="57">
    <w:name w:val="Заголовок №5 (7)"/>
    <w:basedOn w:val="a0"/>
    <w:rsid w:val="00202628"/>
    <w:rPr>
      <w:rFonts w:ascii="Arial" w:eastAsia="Arial" w:hAnsi="Arial" w:cs="Arial"/>
      <w:b w:val="0"/>
      <w:bCs w:val="0"/>
      <w:i w:val="0"/>
      <w:iCs w:val="0"/>
      <w:smallCaps w:val="0"/>
      <w:strike w:val="0"/>
      <w:sz w:val="24"/>
      <w:szCs w:val="24"/>
    </w:rPr>
  </w:style>
  <w:style w:type="paragraph" w:customStyle="1" w:styleId="3">
    <w:name w:val="Основной текст3"/>
    <w:basedOn w:val="a"/>
    <w:link w:val="1"/>
    <w:rsid w:val="00202628"/>
    <w:pPr>
      <w:shd w:val="clear" w:color="auto" w:fill="FFFFFF"/>
      <w:spacing w:before="240" w:after="420" w:line="274" w:lineRule="exact"/>
      <w:ind w:firstLine="680"/>
      <w:jc w:val="both"/>
    </w:pPr>
    <w:rPr>
      <w:rFonts w:ascii="Arial" w:eastAsia="Arial" w:hAnsi="Arial" w:cs="Arial"/>
      <w:sz w:val="24"/>
      <w:szCs w:val="24"/>
    </w:rPr>
  </w:style>
  <w:style w:type="character" w:customStyle="1" w:styleId="a5">
    <w:name w:val="Колонтитул"/>
    <w:basedOn w:val="a0"/>
    <w:rsid w:val="00202628"/>
    <w:rPr>
      <w:rFonts w:ascii="Times New Roman" w:eastAsia="Times New Roman" w:hAnsi="Times New Roman" w:cs="Times New Roman"/>
      <w:b w:val="0"/>
      <w:bCs w:val="0"/>
      <w:i w:val="0"/>
      <w:iCs w:val="0"/>
      <w:smallCaps w:val="0"/>
      <w:strike w:val="0"/>
      <w:sz w:val="20"/>
      <w:szCs w:val="20"/>
    </w:rPr>
  </w:style>
  <w:style w:type="character" w:customStyle="1" w:styleId="Arial">
    <w:name w:val="Колонтитул + Arial;Курсив"/>
    <w:basedOn w:val="a5"/>
    <w:rsid w:val="00202628"/>
    <w:rPr>
      <w:rFonts w:ascii="Arial" w:eastAsia="Arial" w:hAnsi="Arial" w:cs="Arial"/>
      <w:b w:val="0"/>
      <w:bCs w:val="0"/>
      <w:i/>
      <w:iCs/>
      <w:smallCaps w:val="0"/>
      <w:strike w:val="0"/>
      <w:sz w:val="20"/>
      <w:szCs w:val="20"/>
    </w:rPr>
  </w:style>
  <w:style w:type="character" w:customStyle="1" w:styleId="Arial9pt">
    <w:name w:val="Колонтитул + Arial;9 pt;Курсив"/>
    <w:basedOn w:val="a5"/>
    <w:rsid w:val="00202628"/>
    <w:rPr>
      <w:rFonts w:ascii="Arial" w:eastAsia="Arial" w:hAnsi="Arial" w:cs="Arial"/>
      <w:b w:val="0"/>
      <w:bCs w:val="0"/>
      <w:i/>
      <w:iCs/>
      <w:smallCaps w:val="0"/>
      <w:strike w:val="0"/>
      <w:sz w:val="18"/>
      <w:szCs w:val="18"/>
    </w:rPr>
  </w:style>
  <w:style w:type="character" w:customStyle="1" w:styleId="21">
    <w:name w:val="Основной текст (21)"/>
    <w:basedOn w:val="a0"/>
    <w:rsid w:val="00062F43"/>
    <w:rPr>
      <w:rFonts w:ascii="Arial" w:eastAsia="Arial" w:hAnsi="Arial" w:cs="Arial"/>
      <w:b w:val="0"/>
      <w:bCs w:val="0"/>
      <w:i w:val="0"/>
      <w:iCs w:val="0"/>
      <w:smallCaps w:val="0"/>
      <w:strike w:val="0"/>
      <w:sz w:val="18"/>
      <w:szCs w:val="18"/>
    </w:rPr>
  </w:style>
  <w:style w:type="character" w:customStyle="1" w:styleId="23">
    <w:name w:val="Основной текст (23)"/>
    <w:basedOn w:val="a0"/>
    <w:rsid w:val="00062F43"/>
    <w:rPr>
      <w:rFonts w:ascii="Arial" w:eastAsia="Arial" w:hAnsi="Arial" w:cs="Arial"/>
      <w:b w:val="0"/>
      <w:bCs w:val="0"/>
      <w:i w:val="0"/>
      <w:iCs w:val="0"/>
      <w:smallCaps w:val="0"/>
      <w:strike w:val="0"/>
      <w:sz w:val="18"/>
      <w:szCs w:val="18"/>
    </w:rPr>
  </w:style>
  <w:style w:type="character" w:customStyle="1" w:styleId="25">
    <w:name w:val="Основной текст (25)"/>
    <w:basedOn w:val="a0"/>
    <w:rsid w:val="00062F43"/>
    <w:rPr>
      <w:rFonts w:ascii="Arial" w:eastAsia="Arial" w:hAnsi="Arial" w:cs="Arial"/>
      <w:b w:val="0"/>
      <w:bCs w:val="0"/>
      <w:i w:val="0"/>
      <w:iCs w:val="0"/>
      <w:smallCaps w:val="0"/>
      <w:strike w:val="0"/>
      <w:sz w:val="18"/>
      <w:szCs w:val="18"/>
    </w:rPr>
  </w:style>
  <w:style w:type="character" w:customStyle="1" w:styleId="27">
    <w:name w:val="Основной текст (27)"/>
    <w:basedOn w:val="a0"/>
    <w:rsid w:val="00062F43"/>
    <w:rPr>
      <w:rFonts w:ascii="Arial" w:eastAsia="Arial" w:hAnsi="Arial" w:cs="Arial"/>
      <w:b w:val="0"/>
      <w:bCs w:val="0"/>
      <w:i w:val="0"/>
      <w:iCs w:val="0"/>
      <w:smallCaps w:val="0"/>
      <w:strike w:val="0"/>
      <w:sz w:val="18"/>
      <w:szCs w:val="18"/>
    </w:rPr>
  </w:style>
  <w:style w:type="character" w:customStyle="1" w:styleId="29">
    <w:name w:val="Основной текст (29)"/>
    <w:basedOn w:val="a0"/>
    <w:rsid w:val="00062F43"/>
    <w:rPr>
      <w:rFonts w:ascii="Arial" w:eastAsia="Arial" w:hAnsi="Arial" w:cs="Arial"/>
      <w:b w:val="0"/>
      <w:bCs w:val="0"/>
      <w:i w:val="0"/>
      <w:iCs w:val="0"/>
      <w:smallCaps w:val="0"/>
      <w:strike w:val="0"/>
      <w:sz w:val="18"/>
      <w:szCs w:val="18"/>
    </w:rPr>
  </w:style>
  <w:style w:type="character" w:customStyle="1" w:styleId="22">
    <w:name w:val="Основной текст (22)"/>
    <w:basedOn w:val="a0"/>
    <w:rsid w:val="00062F43"/>
    <w:rPr>
      <w:rFonts w:ascii="Arial" w:eastAsia="Arial" w:hAnsi="Arial" w:cs="Arial"/>
      <w:b w:val="0"/>
      <w:bCs w:val="0"/>
      <w:i w:val="0"/>
      <w:iCs w:val="0"/>
      <w:smallCaps w:val="0"/>
      <w:strike w:val="0"/>
      <w:sz w:val="18"/>
      <w:szCs w:val="18"/>
    </w:rPr>
  </w:style>
  <w:style w:type="character" w:customStyle="1" w:styleId="24">
    <w:name w:val="Основной текст (24)"/>
    <w:basedOn w:val="a0"/>
    <w:rsid w:val="00062F43"/>
    <w:rPr>
      <w:rFonts w:ascii="Arial" w:eastAsia="Arial" w:hAnsi="Arial" w:cs="Arial"/>
      <w:b w:val="0"/>
      <w:bCs w:val="0"/>
      <w:i w:val="0"/>
      <w:iCs w:val="0"/>
      <w:smallCaps w:val="0"/>
      <w:strike w:val="0"/>
      <w:sz w:val="18"/>
      <w:szCs w:val="18"/>
    </w:rPr>
  </w:style>
  <w:style w:type="character" w:customStyle="1" w:styleId="26">
    <w:name w:val="Основной текст (26)"/>
    <w:basedOn w:val="a0"/>
    <w:rsid w:val="00062F43"/>
    <w:rPr>
      <w:rFonts w:ascii="Arial" w:eastAsia="Arial" w:hAnsi="Arial" w:cs="Arial"/>
      <w:b w:val="0"/>
      <w:bCs w:val="0"/>
      <w:i w:val="0"/>
      <w:iCs w:val="0"/>
      <w:smallCaps w:val="0"/>
      <w:strike w:val="0"/>
      <w:sz w:val="18"/>
      <w:szCs w:val="18"/>
    </w:rPr>
  </w:style>
  <w:style w:type="character" w:customStyle="1" w:styleId="28">
    <w:name w:val="Основной текст (28)"/>
    <w:basedOn w:val="a0"/>
    <w:rsid w:val="00062F43"/>
    <w:rPr>
      <w:rFonts w:ascii="Arial" w:eastAsia="Arial" w:hAnsi="Arial" w:cs="Arial"/>
      <w:b w:val="0"/>
      <w:bCs w:val="0"/>
      <w:i w:val="0"/>
      <w:iCs w:val="0"/>
      <w:smallCaps w:val="0"/>
      <w:strike w:val="0"/>
      <w:sz w:val="18"/>
      <w:szCs w:val="18"/>
    </w:rPr>
  </w:style>
  <w:style w:type="character" w:customStyle="1" w:styleId="31">
    <w:name w:val="Основной текст (31)"/>
    <w:basedOn w:val="a0"/>
    <w:rsid w:val="00062F43"/>
    <w:rPr>
      <w:rFonts w:ascii="Arial" w:eastAsia="Arial" w:hAnsi="Arial" w:cs="Arial"/>
      <w:b w:val="0"/>
      <w:bCs w:val="0"/>
      <w:i w:val="0"/>
      <w:iCs w:val="0"/>
      <w:smallCaps w:val="0"/>
      <w:strike w:val="0"/>
      <w:sz w:val="18"/>
      <w:szCs w:val="18"/>
    </w:rPr>
  </w:style>
  <w:style w:type="character" w:customStyle="1" w:styleId="30">
    <w:name w:val="Подпись к таблице (3)"/>
    <w:basedOn w:val="a0"/>
    <w:rsid w:val="00062F43"/>
    <w:rPr>
      <w:rFonts w:ascii="Arial" w:eastAsia="Arial" w:hAnsi="Arial" w:cs="Arial"/>
      <w:b w:val="0"/>
      <w:bCs w:val="0"/>
      <w:i w:val="0"/>
      <w:iCs w:val="0"/>
      <w:smallCaps w:val="0"/>
      <w:strike w:val="0"/>
      <w:sz w:val="18"/>
      <w:szCs w:val="18"/>
    </w:rPr>
  </w:style>
  <w:style w:type="character" w:customStyle="1" w:styleId="32">
    <w:name w:val="Основной текст (32)"/>
    <w:basedOn w:val="a0"/>
    <w:rsid w:val="004E4026"/>
    <w:rPr>
      <w:rFonts w:ascii="Arial" w:eastAsia="Arial" w:hAnsi="Arial" w:cs="Arial"/>
      <w:b w:val="0"/>
      <w:bCs w:val="0"/>
      <w:i w:val="0"/>
      <w:iCs w:val="0"/>
      <w:smallCaps w:val="0"/>
      <w:strike w:val="0"/>
      <w:sz w:val="14"/>
      <w:szCs w:val="14"/>
    </w:rPr>
  </w:style>
  <w:style w:type="character" w:customStyle="1" w:styleId="33">
    <w:name w:val="Основной текст (33)"/>
    <w:basedOn w:val="a0"/>
    <w:rsid w:val="004E4026"/>
    <w:rPr>
      <w:rFonts w:ascii="Arial" w:eastAsia="Arial" w:hAnsi="Arial" w:cs="Arial"/>
      <w:b w:val="0"/>
      <w:bCs w:val="0"/>
      <w:i w:val="0"/>
      <w:iCs w:val="0"/>
      <w:smallCaps w:val="0"/>
      <w:strike w:val="0"/>
      <w:sz w:val="14"/>
      <w:szCs w:val="14"/>
    </w:rPr>
  </w:style>
  <w:style w:type="character" w:customStyle="1" w:styleId="36">
    <w:name w:val="Основной текст (36)"/>
    <w:basedOn w:val="a0"/>
    <w:rsid w:val="004E4026"/>
    <w:rPr>
      <w:rFonts w:ascii="Arial" w:eastAsia="Arial" w:hAnsi="Arial" w:cs="Arial"/>
      <w:b w:val="0"/>
      <w:bCs w:val="0"/>
      <w:i w:val="0"/>
      <w:iCs w:val="0"/>
      <w:smallCaps w:val="0"/>
      <w:strike w:val="0"/>
      <w:sz w:val="14"/>
      <w:szCs w:val="14"/>
    </w:rPr>
  </w:style>
  <w:style w:type="character" w:customStyle="1" w:styleId="37">
    <w:name w:val="Основной текст (37)"/>
    <w:basedOn w:val="a0"/>
    <w:rsid w:val="004E4026"/>
    <w:rPr>
      <w:rFonts w:ascii="Arial" w:eastAsia="Arial" w:hAnsi="Arial" w:cs="Arial"/>
      <w:b w:val="0"/>
      <w:bCs w:val="0"/>
      <w:i w:val="0"/>
      <w:iCs w:val="0"/>
      <w:smallCaps w:val="0"/>
      <w:strike w:val="0"/>
      <w:sz w:val="14"/>
      <w:szCs w:val="14"/>
    </w:rPr>
  </w:style>
  <w:style w:type="character" w:customStyle="1" w:styleId="35">
    <w:name w:val="Основной текст (35)"/>
    <w:basedOn w:val="a0"/>
    <w:rsid w:val="004E4026"/>
    <w:rPr>
      <w:rFonts w:ascii="Arial" w:eastAsia="Arial" w:hAnsi="Arial" w:cs="Arial"/>
      <w:b w:val="0"/>
      <w:bCs w:val="0"/>
      <w:i w:val="0"/>
      <w:iCs w:val="0"/>
      <w:smallCaps w:val="0"/>
      <w:strike w:val="0"/>
      <w:sz w:val="14"/>
      <w:szCs w:val="14"/>
    </w:rPr>
  </w:style>
  <w:style w:type="character" w:customStyle="1" w:styleId="38">
    <w:name w:val="Основной текст (38)"/>
    <w:basedOn w:val="a0"/>
    <w:rsid w:val="004E4026"/>
    <w:rPr>
      <w:rFonts w:ascii="Arial" w:eastAsia="Arial" w:hAnsi="Arial" w:cs="Arial"/>
      <w:b w:val="0"/>
      <w:bCs w:val="0"/>
      <w:i w:val="0"/>
      <w:iCs w:val="0"/>
      <w:smallCaps w:val="0"/>
      <w:strike w:val="0"/>
      <w:sz w:val="14"/>
      <w:szCs w:val="14"/>
    </w:rPr>
  </w:style>
  <w:style w:type="character" w:customStyle="1" w:styleId="34">
    <w:name w:val="Основной текст (34)"/>
    <w:basedOn w:val="a0"/>
    <w:rsid w:val="004E4026"/>
    <w:rPr>
      <w:rFonts w:ascii="Arial" w:eastAsia="Arial" w:hAnsi="Arial" w:cs="Arial"/>
      <w:b w:val="0"/>
      <w:bCs w:val="0"/>
      <w:i w:val="0"/>
      <w:iCs w:val="0"/>
      <w:smallCaps w:val="0"/>
      <w:strike w:val="0"/>
      <w:sz w:val="14"/>
      <w:szCs w:val="14"/>
    </w:rPr>
  </w:style>
  <w:style w:type="character" w:customStyle="1" w:styleId="39">
    <w:name w:val="Основной текст (39)"/>
    <w:basedOn w:val="a0"/>
    <w:rsid w:val="006B4D78"/>
    <w:rPr>
      <w:rFonts w:ascii="Arial" w:eastAsia="Arial" w:hAnsi="Arial" w:cs="Arial"/>
      <w:b w:val="0"/>
      <w:bCs w:val="0"/>
      <w:i w:val="0"/>
      <w:iCs w:val="0"/>
      <w:smallCaps w:val="0"/>
      <w:strike w:val="0"/>
      <w:sz w:val="14"/>
      <w:szCs w:val="14"/>
    </w:rPr>
  </w:style>
  <w:style w:type="paragraph" w:styleId="a6">
    <w:name w:val="No Spacing"/>
    <w:uiPriority w:val="1"/>
    <w:qFormat/>
    <w:rsid w:val="006B4D78"/>
    <w:pPr>
      <w:spacing w:after="0" w:line="240" w:lineRule="auto"/>
    </w:pPr>
  </w:style>
  <w:style w:type="character" w:customStyle="1" w:styleId="2">
    <w:name w:val="Основной текст (2)"/>
    <w:basedOn w:val="a0"/>
    <w:rsid w:val="006B4D78"/>
    <w:rPr>
      <w:rFonts w:ascii="Arial" w:eastAsia="Arial" w:hAnsi="Arial" w:cs="Arial"/>
      <w:b w:val="0"/>
      <w:bCs w:val="0"/>
      <w:i w:val="0"/>
      <w:iCs w:val="0"/>
      <w:smallCaps w:val="0"/>
      <w:strike w:val="0"/>
      <w:sz w:val="22"/>
      <w:szCs w:val="22"/>
    </w:rPr>
  </w:style>
  <w:style w:type="character" w:customStyle="1" w:styleId="6">
    <w:name w:val="Основной текст (6)"/>
    <w:basedOn w:val="a0"/>
    <w:rsid w:val="006B4D78"/>
    <w:rPr>
      <w:rFonts w:ascii="Arial" w:eastAsia="Arial" w:hAnsi="Arial" w:cs="Arial"/>
      <w:b w:val="0"/>
      <w:bCs w:val="0"/>
      <w:i w:val="0"/>
      <w:iCs w:val="0"/>
      <w:smallCaps w:val="0"/>
      <w:strike w:val="0"/>
      <w:sz w:val="22"/>
      <w:szCs w:val="22"/>
    </w:rPr>
  </w:style>
  <w:style w:type="character" w:customStyle="1" w:styleId="8">
    <w:name w:val="Основной текст (8)"/>
    <w:basedOn w:val="a0"/>
    <w:rsid w:val="006B4D78"/>
    <w:rPr>
      <w:rFonts w:ascii="Arial" w:eastAsia="Arial" w:hAnsi="Arial" w:cs="Arial"/>
      <w:b w:val="0"/>
      <w:bCs w:val="0"/>
      <w:i w:val="0"/>
      <w:iCs w:val="0"/>
      <w:smallCaps w:val="0"/>
      <w:strike w:val="0"/>
      <w:sz w:val="22"/>
      <w:szCs w:val="22"/>
    </w:rPr>
  </w:style>
  <w:style w:type="character" w:customStyle="1" w:styleId="19">
    <w:name w:val="Основной текст (19)"/>
    <w:basedOn w:val="a0"/>
    <w:rsid w:val="006B4D78"/>
    <w:rPr>
      <w:rFonts w:ascii="Arial" w:eastAsia="Arial" w:hAnsi="Arial" w:cs="Arial"/>
      <w:b w:val="0"/>
      <w:bCs w:val="0"/>
      <w:i w:val="0"/>
      <w:iCs w:val="0"/>
      <w:smallCaps w:val="0"/>
      <w:strike w:val="0"/>
      <w:sz w:val="22"/>
      <w:szCs w:val="22"/>
    </w:rPr>
  </w:style>
  <w:style w:type="character" w:customStyle="1" w:styleId="40">
    <w:name w:val="Основной текст (40)"/>
    <w:basedOn w:val="a0"/>
    <w:rsid w:val="006B4D78"/>
    <w:rPr>
      <w:rFonts w:ascii="Arial" w:eastAsia="Arial" w:hAnsi="Arial" w:cs="Arial"/>
      <w:b w:val="0"/>
      <w:bCs w:val="0"/>
      <w:i w:val="0"/>
      <w:iCs w:val="0"/>
      <w:smallCaps w:val="0"/>
      <w:strike w:val="0"/>
      <w:sz w:val="22"/>
      <w:szCs w:val="22"/>
    </w:rPr>
  </w:style>
  <w:style w:type="character" w:customStyle="1" w:styleId="41">
    <w:name w:val="Основной текст (41)"/>
    <w:basedOn w:val="a0"/>
    <w:rsid w:val="006B4D78"/>
    <w:rPr>
      <w:rFonts w:ascii="Arial" w:eastAsia="Arial" w:hAnsi="Arial" w:cs="Arial"/>
      <w:b w:val="0"/>
      <w:bCs w:val="0"/>
      <w:i w:val="0"/>
      <w:iCs w:val="0"/>
      <w:smallCaps w:val="0"/>
      <w:strike w:val="0"/>
      <w:sz w:val="22"/>
      <w:szCs w:val="22"/>
    </w:rPr>
  </w:style>
  <w:style w:type="character" w:customStyle="1" w:styleId="29pt">
    <w:name w:val="Основной текст (2) + 9 pt;Полужирный"/>
    <w:basedOn w:val="2"/>
    <w:rsid w:val="006B4D78"/>
    <w:rPr>
      <w:rFonts w:ascii="Arial" w:eastAsia="Arial" w:hAnsi="Arial" w:cs="Arial"/>
      <w:b/>
      <w:bCs/>
      <w:i w:val="0"/>
      <w:iCs w:val="0"/>
      <w:smallCaps w:val="0"/>
      <w:strike w:val="0"/>
      <w:sz w:val="18"/>
      <w:szCs w:val="18"/>
    </w:rPr>
  </w:style>
  <w:style w:type="character" w:customStyle="1" w:styleId="50">
    <w:name w:val="Подпись к таблице (5)"/>
    <w:basedOn w:val="a0"/>
    <w:rsid w:val="006B4D78"/>
    <w:rPr>
      <w:rFonts w:ascii="Arial" w:eastAsia="Arial" w:hAnsi="Arial" w:cs="Arial"/>
      <w:b w:val="0"/>
      <w:bCs w:val="0"/>
      <w:i w:val="0"/>
      <w:iCs w:val="0"/>
      <w:smallCaps w:val="0"/>
      <w:strike w:val="0"/>
      <w:sz w:val="18"/>
      <w:szCs w:val="18"/>
    </w:rPr>
  </w:style>
  <w:style w:type="paragraph" w:styleId="a7">
    <w:name w:val="header"/>
    <w:basedOn w:val="a"/>
    <w:link w:val="a8"/>
    <w:uiPriority w:val="99"/>
    <w:unhideWhenUsed/>
    <w:rsid w:val="006B4D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D78"/>
  </w:style>
  <w:style w:type="paragraph" w:styleId="a9">
    <w:name w:val="footer"/>
    <w:basedOn w:val="a"/>
    <w:link w:val="aa"/>
    <w:uiPriority w:val="99"/>
    <w:unhideWhenUsed/>
    <w:rsid w:val="006B4D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D78"/>
  </w:style>
  <w:style w:type="character" w:customStyle="1" w:styleId="17">
    <w:name w:val="Основной текст (17)"/>
    <w:basedOn w:val="a0"/>
    <w:rsid w:val="007C754F"/>
    <w:rPr>
      <w:rFonts w:ascii="Arial" w:eastAsia="Arial" w:hAnsi="Arial" w:cs="Arial"/>
      <w:b w:val="0"/>
      <w:bCs w:val="0"/>
      <w:i w:val="0"/>
      <w:iCs w:val="0"/>
      <w:smallCaps w:val="0"/>
      <w:strike w:val="0"/>
      <w:sz w:val="18"/>
      <w:szCs w:val="18"/>
    </w:rPr>
  </w:style>
  <w:style w:type="character" w:customStyle="1" w:styleId="51">
    <w:name w:val="Основной текст (5)"/>
    <w:basedOn w:val="a0"/>
    <w:rsid w:val="009A5566"/>
    <w:rPr>
      <w:rFonts w:ascii="Arial" w:eastAsia="Arial" w:hAnsi="Arial" w:cs="Arial"/>
      <w:b w:val="0"/>
      <w:bCs w:val="0"/>
      <w:i w:val="0"/>
      <w:iCs w:val="0"/>
      <w:smallCaps w:val="0"/>
      <w:strike w:val="0"/>
      <w:sz w:val="24"/>
      <w:szCs w:val="24"/>
    </w:rPr>
  </w:style>
  <w:style w:type="character" w:customStyle="1" w:styleId="14">
    <w:name w:val="Основной текст (14)"/>
    <w:basedOn w:val="a0"/>
    <w:rsid w:val="009A5566"/>
    <w:rPr>
      <w:rFonts w:ascii="Arial" w:eastAsia="Arial" w:hAnsi="Arial" w:cs="Arial"/>
      <w:b w:val="0"/>
      <w:bCs w:val="0"/>
      <w:i w:val="0"/>
      <w:iCs w:val="0"/>
      <w:smallCaps w:val="0"/>
      <w:strike w:val="0"/>
      <w:sz w:val="22"/>
      <w:szCs w:val="22"/>
    </w:rPr>
  </w:style>
  <w:style w:type="character" w:customStyle="1" w:styleId="16">
    <w:name w:val="Основной текст (16)"/>
    <w:basedOn w:val="a0"/>
    <w:rsid w:val="009A5566"/>
    <w:rPr>
      <w:rFonts w:ascii="Arial" w:eastAsia="Arial" w:hAnsi="Arial" w:cs="Arial"/>
      <w:b w:val="0"/>
      <w:bCs w:val="0"/>
      <w:i w:val="0"/>
      <w:iCs w:val="0"/>
      <w:smallCaps w:val="0"/>
      <w:strike w:val="0"/>
      <w:sz w:val="18"/>
      <w:szCs w:val="18"/>
    </w:rPr>
  </w:style>
  <w:style w:type="character" w:customStyle="1" w:styleId="18">
    <w:name w:val="Основной текст (18)"/>
    <w:basedOn w:val="a0"/>
    <w:rsid w:val="009A5566"/>
    <w:rPr>
      <w:rFonts w:ascii="Arial" w:eastAsia="Arial" w:hAnsi="Arial" w:cs="Arial"/>
      <w:b w:val="0"/>
      <w:bCs w:val="0"/>
      <w:i w:val="0"/>
      <w:iCs w:val="0"/>
      <w:smallCaps w:val="0"/>
      <w:strike w:val="0"/>
      <w:sz w:val="18"/>
      <w:szCs w:val="18"/>
    </w:rPr>
  </w:style>
  <w:style w:type="character" w:customStyle="1" w:styleId="20">
    <w:name w:val="Основной текст (20)"/>
    <w:basedOn w:val="a0"/>
    <w:rsid w:val="009A5566"/>
    <w:rPr>
      <w:rFonts w:ascii="Arial" w:eastAsia="Arial" w:hAnsi="Arial" w:cs="Arial"/>
      <w:b w:val="0"/>
      <w:bCs w:val="0"/>
      <w:i w:val="0"/>
      <w:iCs w:val="0"/>
      <w:smallCaps w:val="0"/>
      <w:strike w:val="0"/>
      <w:sz w:val="18"/>
      <w:szCs w:val="18"/>
    </w:rPr>
  </w:style>
  <w:style w:type="character" w:customStyle="1" w:styleId="43">
    <w:name w:val="Основной текст (43)"/>
    <w:basedOn w:val="a0"/>
    <w:rsid w:val="009A5566"/>
    <w:rPr>
      <w:rFonts w:ascii="Arial" w:eastAsia="Arial" w:hAnsi="Arial" w:cs="Arial"/>
      <w:b w:val="0"/>
      <w:bCs w:val="0"/>
      <w:i w:val="0"/>
      <w:iCs w:val="0"/>
      <w:smallCaps w:val="0"/>
      <w:strike w:val="0"/>
      <w:sz w:val="18"/>
      <w:szCs w:val="18"/>
    </w:rPr>
  </w:style>
  <w:style w:type="character" w:customStyle="1" w:styleId="44">
    <w:name w:val="Основной текст (44)"/>
    <w:basedOn w:val="a0"/>
    <w:rsid w:val="00F30500"/>
    <w:rPr>
      <w:rFonts w:ascii="Arial" w:eastAsia="Arial" w:hAnsi="Arial" w:cs="Arial"/>
      <w:b w:val="0"/>
      <w:bCs w:val="0"/>
      <w:i w:val="0"/>
      <w:iCs w:val="0"/>
      <w:smallCaps w:val="0"/>
      <w:strike w:val="0"/>
      <w:sz w:val="12"/>
      <w:szCs w:val="12"/>
    </w:rPr>
  </w:style>
  <w:style w:type="character" w:customStyle="1" w:styleId="47">
    <w:name w:val="Основной текст (47)"/>
    <w:basedOn w:val="a0"/>
    <w:rsid w:val="00F30500"/>
    <w:rPr>
      <w:rFonts w:ascii="Arial" w:eastAsia="Arial" w:hAnsi="Arial" w:cs="Arial"/>
      <w:b w:val="0"/>
      <w:bCs w:val="0"/>
      <w:i w:val="0"/>
      <w:iCs w:val="0"/>
      <w:smallCaps w:val="0"/>
      <w:strike w:val="0"/>
      <w:sz w:val="12"/>
      <w:szCs w:val="12"/>
    </w:rPr>
  </w:style>
  <w:style w:type="character" w:customStyle="1" w:styleId="48">
    <w:name w:val="Основной текст (48)"/>
    <w:basedOn w:val="a0"/>
    <w:rsid w:val="00F30500"/>
    <w:rPr>
      <w:rFonts w:ascii="Arial" w:eastAsia="Arial" w:hAnsi="Arial" w:cs="Arial"/>
      <w:b w:val="0"/>
      <w:bCs w:val="0"/>
      <w:i w:val="0"/>
      <w:iCs w:val="0"/>
      <w:smallCaps w:val="0"/>
      <w:strike w:val="0"/>
      <w:sz w:val="12"/>
      <w:szCs w:val="12"/>
    </w:rPr>
  </w:style>
  <w:style w:type="character" w:customStyle="1" w:styleId="46">
    <w:name w:val="Основной текст (46)"/>
    <w:basedOn w:val="a0"/>
    <w:rsid w:val="00F30500"/>
    <w:rPr>
      <w:rFonts w:ascii="Arial" w:eastAsia="Arial" w:hAnsi="Arial" w:cs="Arial"/>
      <w:b w:val="0"/>
      <w:bCs w:val="0"/>
      <w:i w:val="0"/>
      <w:iCs w:val="0"/>
      <w:smallCaps w:val="0"/>
      <w:strike w:val="0"/>
      <w:sz w:val="12"/>
      <w:szCs w:val="12"/>
    </w:rPr>
  </w:style>
  <w:style w:type="character" w:customStyle="1" w:styleId="45">
    <w:name w:val="Основной текст (45)"/>
    <w:basedOn w:val="a0"/>
    <w:rsid w:val="00F30500"/>
    <w:rPr>
      <w:rFonts w:ascii="Arial" w:eastAsia="Arial" w:hAnsi="Arial" w:cs="Arial"/>
      <w:b w:val="0"/>
      <w:bCs w:val="0"/>
      <w:i w:val="0"/>
      <w:iCs w:val="0"/>
      <w:smallCaps w:val="0"/>
      <w:strike w:val="0"/>
      <w:sz w:val="12"/>
      <w:szCs w:val="12"/>
    </w:rPr>
  </w:style>
  <w:style w:type="character" w:customStyle="1" w:styleId="2a">
    <w:name w:val="Основной текст2"/>
    <w:basedOn w:val="1"/>
    <w:rsid w:val="00821AC0"/>
    <w:rPr>
      <w:rFonts w:ascii="Arial" w:eastAsia="Arial" w:hAnsi="Arial" w:cs="Arial"/>
      <w:b w:val="0"/>
      <w:bCs w:val="0"/>
      <w:i w:val="0"/>
      <w:iCs w:val="0"/>
      <w:smallCaps w:val="0"/>
      <w:strike w:val="0"/>
      <w:sz w:val="24"/>
      <w:szCs w:val="24"/>
      <w:shd w:val="clear" w:color="auto" w:fill="FFFFFF"/>
    </w:rPr>
  </w:style>
  <w:style w:type="character" w:customStyle="1" w:styleId="ab">
    <w:name w:val="Основной текст + Полужирный"/>
    <w:basedOn w:val="1"/>
    <w:rsid w:val="00821AC0"/>
    <w:rPr>
      <w:rFonts w:ascii="Arial" w:eastAsia="Arial" w:hAnsi="Arial" w:cs="Arial"/>
      <w:b/>
      <w:bCs/>
      <w:i w:val="0"/>
      <w:iCs w:val="0"/>
      <w:smallCaps w:val="0"/>
      <w:strike w:val="0"/>
      <w:sz w:val="24"/>
      <w:szCs w:val="24"/>
      <w:shd w:val="clear" w:color="auto" w:fill="FFFFFF"/>
    </w:rPr>
  </w:style>
  <w:style w:type="character" w:customStyle="1" w:styleId="13">
    <w:name w:val="Основной текст (13)"/>
    <w:basedOn w:val="a0"/>
    <w:rsid w:val="00821AC0"/>
    <w:rPr>
      <w:rFonts w:ascii="Arial" w:eastAsia="Arial" w:hAnsi="Arial" w:cs="Arial"/>
      <w:b w:val="0"/>
      <w:bCs w:val="0"/>
      <w:i w:val="0"/>
      <w:iCs w:val="0"/>
      <w:smallCaps w:val="0"/>
      <w:strike w:val="0"/>
      <w:sz w:val="24"/>
      <w:szCs w:val="24"/>
    </w:rPr>
  </w:style>
  <w:style w:type="character" w:customStyle="1" w:styleId="11pt">
    <w:name w:val="Основной текст + 11 pt"/>
    <w:basedOn w:val="1"/>
    <w:rsid w:val="00821AC0"/>
    <w:rPr>
      <w:rFonts w:ascii="Arial" w:eastAsia="Arial" w:hAnsi="Arial" w:cs="Arial"/>
      <w:b w:val="0"/>
      <w:bCs w:val="0"/>
      <w:i w:val="0"/>
      <w:iCs w:val="0"/>
      <w:smallCaps w:val="0"/>
      <w:strike w:val="0"/>
      <w:sz w:val="22"/>
      <w:szCs w:val="22"/>
      <w:shd w:val="clear" w:color="auto" w:fill="FFFFFF"/>
    </w:rPr>
  </w:style>
  <w:style w:type="character" w:customStyle="1" w:styleId="520">
    <w:name w:val="Основной текст (52)"/>
    <w:basedOn w:val="a0"/>
    <w:rsid w:val="00821AC0"/>
    <w:rPr>
      <w:rFonts w:ascii="Arial" w:eastAsia="Arial" w:hAnsi="Arial" w:cs="Arial"/>
      <w:b w:val="0"/>
      <w:bCs w:val="0"/>
      <w:i w:val="0"/>
      <w:iCs w:val="0"/>
      <w:smallCaps w:val="0"/>
      <w:strike w:val="0"/>
      <w:sz w:val="18"/>
      <w:szCs w:val="18"/>
    </w:rPr>
  </w:style>
  <w:style w:type="character" w:customStyle="1" w:styleId="510">
    <w:name w:val="Основной текст (51)"/>
    <w:basedOn w:val="a0"/>
    <w:rsid w:val="00821AC0"/>
    <w:rPr>
      <w:rFonts w:ascii="Arial" w:eastAsia="Arial" w:hAnsi="Arial" w:cs="Arial"/>
      <w:b w:val="0"/>
      <w:bCs w:val="0"/>
      <w:i w:val="0"/>
      <w:iCs w:val="0"/>
      <w:smallCaps w:val="0"/>
      <w:strike w:val="0"/>
      <w:sz w:val="18"/>
      <w:szCs w:val="18"/>
    </w:rPr>
  </w:style>
  <w:style w:type="character" w:customStyle="1" w:styleId="500">
    <w:name w:val="Основной текст (50)"/>
    <w:basedOn w:val="a0"/>
    <w:rsid w:val="00821AC0"/>
    <w:rPr>
      <w:rFonts w:ascii="Arial" w:eastAsia="Arial" w:hAnsi="Arial" w:cs="Arial"/>
      <w:b w:val="0"/>
      <w:bCs w:val="0"/>
      <w:i w:val="0"/>
      <w:iCs w:val="0"/>
      <w:smallCaps w:val="0"/>
      <w:strike w:val="0"/>
      <w:sz w:val="18"/>
      <w:szCs w:val="18"/>
    </w:rPr>
  </w:style>
  <w:style w:type="character" w:customStyle="1" w:styleId="49">
    <w:name w:val="Основной текст (49)"/>
    <w:basedOn w:val="a0"/>
    <w:rsid w:val="00821AC0"/>
    <w:rPr>
      <w:rFonts w:ascii="Arial" w:eastAsia="Arial" w:hAnsi="Arial" w:cs="Arial"/>
      <w:b w:val="0"/>
      <w:bCs w:val="0"/>
      <w:i w:val="0"/>
      <w:iCs w:val="0"/>
      <w:smallCaps w:val="0"/>
      <w:strike w:val="0"/>
      <w:sz w:val="18"/>
      <w:szCs w:val="18"/>
    </w:rPr>
  </w:style>
  <w:style w:type="character" w:customStyle="1" w:styleId="53">
    <w:name w:val="Основной текст (53)"/>
    <w:basedOn w:val="a0"/>
    <w:rsid w:val="00086721"/>
    <w:rPr>
      <w:rFonts w:ascii="Arial" w:eastAsia="Arial" w:hAnsi="Arial" w:cs="Arial"/>
      <w:b w:val="0"/>
      <w:bCs w:val="0"/>
      <w:i w:val="0"/>
      <w:iCs w:val="0"/>
      <w:smallCaps w:val="0"/>
      <w:strike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10D23-5E6D-4669-8BE1-22D3A038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13084</Words>
  <Characters>74581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А. Соловьева</dc:creator>
  <cp:lastModifiedBy>Г. А. Соловьева</cp:lastModifiedBy>
  <cp:revision>6</cp:revision>
  <dcterms:created xsi:type="dcterms:W3CDTF">2018-08-09T06:42:00Z</dcterms:created>
  <dcterms:modified xsi:type="dcterms:W3CDTF">2018-08-10T06:09:00Z</dcterms:modified>
  <dc:description>exif_MSED_9e23e711293c1340ec846015c284690041c1a2b29cfeb17a06adb67f3d2e7c3a</dc:description>
</cp:coreProperties>
</file>