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D1" w:rsidRDefault="00A504D1" w:rsidP="0066406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504D1" w:rsidRDefault="00A504D1" w:rsidP="0066406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3B0C" w:rsidRDefault="00643B0C" w:rsidP="0045495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85E6E" w:rsidRDefault="00D85E6E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7B50" w:rsidRDefault="006B7A34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2pt;margin-top:-52.5pt;width:58.25pt;height:1in;z-index:251658240">
            <v:imagedata r:id="rId5" o:title=""/>
          </v:shape>
          <o:OLEObject Type="Embed" ProgID="PBrush" ShapeID="_x0000_s1026" DrawAspect="Content" ObjectID="_1635751760" r:id="rId6"/>
        </w:pict>
      </w:r>
    </w:p>
    <w:p w:rsidR="007D5CCC" w:rsidRDefault="007D5CCC" w:rsidP="007D5CCC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7D5CCC" w:rsidRDefault="007D5CCC" w:rsidP="007D5CCC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7D5CCC" w:rsidRPr="00B07131" w:rsidRDefault="007D5CCC" w:rsidP="007D5CCC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7D5CCC" w:rsidRPr="00B07131" w:rsidRDefault="007D5CCC" w:rsidP="007D5CC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7D5CCC" w:rsidRPr="00B07131" w:rsidRDefault="007D5CCC" w:rsidP="007D5CC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7D5CCC" w:rsidRPr="00B07131" w:rsidRDefault="007D5CCC" w:rsidP="007D5CCC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7D5CCC" w:rsidRPr="00B07131" w:rsidRDefault="007D5CCC" w:rsidP="007D5CC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7D5CCC" w:rsidRPr="00B07131" w:rsidRDefault="007D5CCC" w:rsidP="007D5CCC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219"/>
      </w:tblGrid>
      <w:tr w:rsidR="007D5CCC" w:rsidRPr="00B07131" w:rsidTr="002234CB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CCC" w:rsidRPr="00EB3A72" w:rsidRDefault="007D5CCC" w:rsidP="002234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20.11</w:t>
            </w:r>
            <w:r w:rsidRPr="00EB3A7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397" w:type="dxa"/>
          </w:tcPr>
          <w:p w:rsidR="007D5CCC" w:rsidRPr="00B07131" w:rsidRDefault="007D5CCC" w:rsidP="00223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5CCC" w:rsidRPr="00EB3A72" w:rsidRDefault="007D5CCC" w:rsidP="002234C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1544</w:t>
            </w:r>
          </w:p>
        </w:tc>
      </w:tr>
    </w:tbl>
    <w:p w:rsidR="003C7B50" w:rsidRDefault="003C7B50" w:rsidP="007D5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C7B50" w:rsidRDefault="003C7B50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51DE" w:rsidRDefault="00735B81" w:rsidP="00454956">
      <w:pPr>
        <w:spacing w:after="0" w:line="240" w:lineRule="auto"/>
        <w:ind w:left="-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</w:t>
      </w:r>
      <w:r w:rsidR="0061065D">
        <w:rPr>
          <w:rFonts w:ascii="Arial" w:hAnsi="Arial" w:cs="Arial"/>
          <w:b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 на земельном у</w:t>
      </w:r>
      <w:r w:rsidR="001E3C26">
        <w:rPr>
          <w:rFonts w:ascii="Arial" w:hAnsi="Arial" w:cs="Arial"/>
          <w:b/>
          <w:sz w:val="24"/>
          <w:szCs w:val="24"/>
        </w:rPr>
        <w:t>частке</w:t>
      </w:r>
      <w:r w:rsidR="00246BBF" w:rsidRPr="006464B8">
        <w:rPr>
          <w:rFonts w:ascii="Arial" w:hAnsi="Arial" w:cs="Arial"/>
          <w:b/>
          <w:sz w:val="24"/>
          <w:szCs w:val="24"/>
        </w:rPr>
        <w:t xml:space="preserve"> площадью</w:t>
      </w:r>
      <w:r w:rsidR="00C35EA1">
        <w:rPr>
          <w:rFonts w:ascii="Arial" w:hAnsi="Arial" w:cs="Arial"/>
          <w:b/>
          <w:sz w:val="24"/>
          <w:szCs w:val="24"/>
        </w:rPr>
        <w:t xml:space="preserve"> 20489,</w:t>
      </w:r>
      <w:r w:rsidR="00454956">
        <w:rPr>
          <w:rFonts w:ascii="Arial" w:hAnsi="Arial" w:cs="Arial"/>
          <w:b/>
          <w:sz w:val="24"/>
          <w:szCs w:val="24"/>
        </w:rPr>
        <w:t>79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кв</w:t>
      </w:r>
      <w:proofErr w:type="gramStart"/>
      <w:r w:rsidR="00664063" w:rsidRPr="006464B8">
        <w:rPr>
          <w:rFonts w:ascii="Arial" w:hAnsi="Arial" w:cs="Arial"/>
          <w:b/>
          <w:sz w:val="24"/>
          <w:szCs w:val="24"/>
        </w:rPr>
        <w:t>.м</w:t>
      </w:r>
      <w:proofErr w:type="gramEnd"/>
      <w:r w:rsidR="00D93A6D">
        <w:rPr>
          <w:rFonts w:ascii="Arial" w:hAnsi="Arial" w:cs="Arial"/>
          <w:b/>
          <w:sz w:val="24"/>
          <w:szCs w:val="24"/>
        </w:rPr>
        <w:t xml:space="preserve"> с кадас</w:t>
      </w:r>
      <w:r w:rsidR="00454956">
        <w:rPr>
          <w:rFonts w:ascii="Arial" w:hAnsi="Arial" w:cs="Arial"/>
          <w:b/>
          <w:sz w:val="24"/>
          <w:szCs w:val="24"/>
        </w:rPr>
        <w:t>тровым номером 50:13:0050316:1100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, </w:t>
      </w:r>
      <w:r w:rsidR="00D85E6E">
        <w:rPr>
          <w:rFonts w:ascii="Arial" w:hAnsi="Arial" w:cs="Arial"/>
          <w:b/>
          <w:sz w:val="24"/>
          <w:szCs w:val="24"/>
        </w:rPr>
        <w:t>расположенном</w:t>
      </w:r>
      <w:r w:rsidR="002F080B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</w:p>
    <w:p w:rsidR="00E0485C" w:rsidRDefault="00664063" w:rsidP="0045495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>
        <w:rPr>
          <w:rFonts w:ascii="Arial" w:hAnsi="Arial" w:cs="Arial"/>
          <w:b/>
          <w:sz w:val="24"/>
          <w:szCs w:val="24"/>
        </w:rPr>
        <w:t xml:space="preserve">г. </w:t>
      </w:r>
      <w:r w:rsidRPr="006464B8">
        <w:rPr>
          <w:rFonts w:ascii="Arial" w:hAnsi="Arial" w:cs="Arial"/>
          <w:b/>
          <w:sz w:val="24"/>
          <w:szCs w:val="24"/>
        </w:rPr>
        <w:t>Пушкин</w:t>
      </w:r>
      <w:r>
        <w:rPr>
          <w:rFonts w:ascii="Arial" w:hAnsi="Arial" w:cs="Arial"/>
          <w:b/>
          <w:sz w:val="24"/>
          <w:szCs w:val="24"/>
        </w:rPr>
        <w:t xml:space="preserve">о, </w:t>
      </w:r>
      <w:proofErr w:type="spellStart"/>
      <w:r w:rsidR="00E0485C">
        <w:rPr>
          <w:rFonts w:ascii="Arial" w:hAnsi="Arial" w:cs="Arial"/>
          <w:b/>
          <w:sz w:val="24"/>
          <w:szCs w:val="24"/>
        </w:rPr>
        <w:t>мкр</w:t>
      </w:r>
      <w:proofErr w:type="spellEnd"/>
      <w:r w:rsidR="001E3C26">
        <w:rPr>
          <w:rFonts w:ascii="Arial" w:hAnsi="Arial" w:cs="Arial"/>
          <w:b/>
          <w:sz w:val="24"/>
          <w:szCs w:val="24"/>
        </w:rPr>
        <w:t xml:space="preserve">. Заветы Ильича, </w:t>
      </w:r>
      <w:r w:rsidR="00454956">
        <w:rPr>
          <w:rFonts w:ascii="Arial" w:hAnsi="Arial" w:cs="Arial"/>
          <w:b/>
          <w:sz w:val="24"/>
          <w:szCs w:val="24"/>
        </w:rPr>
        <w:t>ул. Дзержинского</w:t>
      </w:r>
    </w:p>
    <w:p w:rsidR="001E3C26" w:rsidRDefault="001E3C26" w:rsidP="00E0485C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5161C0" w:rsidRDefault="00664063" w:rsidP="0045495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0F53">
        <w:rPr>
          <w:rFonts w:ascii="Arial" w:hAnsi="Arial" w:cs="Arial"/>
          <w:sz w:val="24"/>
          <w:szCs w:val="24"/>
        </w:rPr>
        <w:tab/>
      </w:r>
      <w:proofErr w:type="gramStart"/>
      <w:r w:rsidR="006D51D9">
        <w:rPr>
          <w:rFonts w:ascii="Arial" w:hAnsi="Arial" w:cs="Arial"/>
          <w:sz w:val="24"/>
          <w:szCs w:val="24"/>
        </w:rPr>
        <w:t>Р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>ассмотрев письмо Главного управления архитектуры и Градостроительства Моск</w:t>
      </w:r>
      <w:r w:rsidR="00454956">
        <w:rPr>
          <w:rFonts w:ascii="Arial" w:eastAsia="Times New Roman" w:hAnsi="Arial" w:cs="Arial"/>
          <w:sz w:val="24"/>
          <w:szCs w:val="24"/>
          <w:lang w:eastAsia="ru-RU"/>
        </w:rPr>
        <w:t xml:space="preserve">овской области </w:t>
      </w:r>
      <w:r w:rsidR="00BC702A">
        <w:rPr>
          <w:rFonts w:ascii="Arial" w:eastAsia="Times New Roman" w:hAnsi="Arial" w:cs="Arial"/>
          <w:sz w:val="24"/>
          <w:szCs w:val="24"/>
          <w:lang w:eastAsia="ru-RU"/>
        </w:rPr>
        <w:t>№28 Исх-1583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 xml:space="preserve">/06-16 по заявлению </w:t>
      </w:r>
      <w:r w:rsidR="00454956">
        <w:rPr>
          <w:rFonts w:ascii="Arial" w:eastAsia="Times New Roman" w:hAnsi="Arial" w:cs="Arial"/>
          <w:sz w:val="24"/>
          <w:szCs w:val="24"/>
          <w:lang w:eastAsia="ru-RU"/>
        </w:rPr>
        <w:t>ООО «ТПФ Триумф»,</w:t>
      </w:r>
      <w:r w:rsidR="00454956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Градостроительным кодексом Российской Федерации, Федеральным законом от 29.12.2004 № 191-ФЗ «О введении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110AD">
        <w:rPr>
          <w:rFonts w:ascii="Arial" w:hAnsi="Arial" w:cs="Arial"/>
          <w:sz w:val="24"/>
          <w:szCs w:val="24"/>
        </w:rPr>
        <w:t>Законом Московской обл</w:t>
      </w:r>
      <w:r w:rsidR="00454956">
        <w:rPr>
          <w:rFonts w:ascii="Arial" w:hAnsi="Arial" w:cs="Arial"/>
          <w:sz w:val="24"/>
          <w:szCs w:val="24"/>
        </w:rPr>
        <w:t>асти от 24.07.2014 №106/2014-ОЗ</w:t>
      </w:r>
      <w:r w:rsidR="00454956">
        <w:rPr>
          <w:rFonts w:ascii="Arial" w:hAnsi="Arial" w:cs="Arial"/>
          <w:sz w:val="24"/>
          <w:szCs w:val="24"/>
        </w:rPr>
        <w:br/>
      </w:r>
      <w:r w:rsidR="008110AD">
        <w:rPr>
          <w:rFonts w:ascii="Arial" w:hAnsi="Arial" w:cs="Arial"/>
          <w:sz w:val="24"/>
          <w:szCs w:val="24"/>
        </w:rPr>
        <w:t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</w:t>
      </w:r>
      <w:proofErr w:type="gramEnd"/>
      <w:r w:rsidR="008110A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110AD">
        <w:rPr>
          <w:rFonts w:ascii="Arial" w:hAnsi="Arial" w:cs="Arial"/>
          <w:sz w:val="24"/>
          <w:szCs w:val="24"/>
        </w:rPr>
        <w:t>области», Законом Московской обл</w:t>
      </w:r>
      <w:r w:rsidR="00701A2E">
        <w:rPr>
          <w:rFonts w:ascii="Arial" w:hAnsi="Arial" w:cs="Arial"/>
          <w:sz w:val="24"/>
          <w:szCs w:val="24"/>
        </w:rPr>
        <w:t>асти от 24.07.2014 №107/2014-ОЗ</w:t>
      </w:r>
      <w:r w:rsidR="00701A2E">
        <w:rPr>
          <w:rFonts w:ascii="Arial" w:hAnsi="Arial" w:cs="Arial"/>
          <w:sz w:val="24"/>
          <w:szCs w:val="24"/>
        </w:rPr>
        <w:br/>
      </w:r>
      <w:r w:rsidR="008110AD">
        <w:rPr>
          <w:rFonts w:ascii="Arial" w:hAnsi="Arial" w:cs="Arial"/>
          <w:sz w:val="24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B58B1"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>б организации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93718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>по вопросам градостроительной деятельности</w:t>
      </w:r>
      <w:r w:rsidR="00B93718">
        <w:rPr>
          <w:rFonts w:ascii="Arial" w:eastAsia="Times New Roman" w:hAnsi="Arial" w:cs="Arial"/>
          <w:sz w:val="24"/>
          <w:szCs w:val="24"/>
          <w:lang w:eastAsia="ru-RU"/>
        </w:rPr>
        <w:t xml:space="preserve"> в Пушкинском муниципальном районе Московской области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от 18.07.2018 № 474/64, 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>Уставом</w:t>
      </w:r>
      <w:proofErr w:type="gramEnd"/>
      <w:r w:rsidR="006D51D9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 Московской области,</w:t>
      </w:r>
    </w:p>
    <w:p w:rsidR="00B65F38" w:rsidRPr="00B65F38" w:rsidRDefault="00B65F38" w:rsidP="006D51D9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75B2" w:rsidRDefault="00A504D1" w:rsidP="006D51D9">
      <w:pPr>
        <w:spacing w:after="0" w:line="240" w:lineRule="auto"/>
        <w:ind w:left="-567"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</w:p>
    <w:p w:rsidR="00664063" w:rsidRPr="00BE0F53" w:rsidRDefault="00664063" w:rsidP="00777157">
      <w:pPr>
        <w:spacing w:after="0" w:line="240" w:lineRule="auto"/>
        <w:ind w:left="-567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9B58B1" w:rsidRDefault="009B58B1" w:rsidP="00777157">
      <w:pPr>
        <w:spacing w:after="0" w:line="240" w:lineRule="auto"/>
        <w:ind w:left="-56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00CA" w:rsidRDefault="009B58B1" w:rsidP="003C7B50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B43233">
        <w:rPr>
          <w:rFonts w:ascii="Arial" w:eastAsia="Times New Roman" w:hAnsi="Arial" w:cs="Arial"/>
          <w:sz w:val="24"/>
          <w:szCs w:val="24"/>
          <w:lang w:eastAsia="ru-RU"/>
        </w:rPr>
        <w:t>П</w:t>
      </w:r>
      <w:r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площадью </w:t>
      </w:r>
      <w:r w:rsidR="00C35EA1">
        <w:rPr>
          <w:rFonts w:ascii="Arial" w:eastAsia="Times New Roman" w:hAnsi="Arial" w:cs="Arial"/>
          <w:sz w:val="24"/>
          <w:szCs w:val="24"/>
          <w:lang w:eastAsia="ru-RU"/>
        </w:rPr>
        <w:t>20489,79</w:t>
      </w:r>
      <w:r w:rsidR="00701A2E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701A2E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701A2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8B1">
        <w:rPr>
          <w:rFonts w:ascii="Arial" w:eastAsia="Times New Roman" w:hAnsi="Arial" w:cs="Arial"/>
          <w:sz w:val="24"/>
          <w:szCs w:val="24"/>
          <w:lang w:eastAsia="ru-RU"/>
        </w:rPr>
        <w:t>с кадас</w:t>
      </w:r>
      <w:r w:rsidR="00C35EA1">
        <w:rPr>
          <w:rFonts w:ascii="Arial" w:eastAsia="Times New Roman" w:hAnsi="Arial" w:cs="Arial"/>
          <w:sz w:val="24"/>
          <w:szCs w:val="24"/>
          <w:lang w:eastAsia="ru-RU"/>
        </w:rPr>
        <w:t>тровым номером 50:13:0050316:1100</w:t>
      </w:r>
      <w:r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, расположенного по адресу: Московская область, </w:t>
      </w:r>
      <w:proofErr w:type="gramStart"/>
      <w:r w:rsidRPr="009B58B1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. Пушкино, </w:t>
      </w:r>
      <w:proofErr w:type="spellStart"/>
      <w:r w:rsidRPr="009B58B1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C35EA1">
        <w:rPr>
          <w:rFonts w:ascii="Arial" w:eastAsia="Times New Roman" w:hAnsi="Arial" w:cs="Arial"/>
          <w:sz w:val="24"/>
          <w:szCs w:val="24"/>
          <w:lang w:eastAsia="ru-RU"/>
        </w:rPr>
        <w:t>кр</w:t>
      </w:r>
      <w:proofErr w:type="spellEnd"/>
      <w:r w:rsidR="00C35EA1">
        <w:rPr>
          <w:rFonts w:ascii="Arial" w:eastAsia="Times New Roman" w:hAnsi="Arial" w:cs="Arial"/>
          <w:sz w:val="24"/>
          <w:szCs w:val="24"/>
          <w:lang w:eastAsia="ru-RU"/>
        </w:rPr>
        <w:t>. Заветы Ильича, ул. Дзержинского</w:t>
      </w:r>
      <w:r w:rsidR="00AF231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Default="009B58B1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35B81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735B81" w:rsidRPr="00BE0F53" w:rsidRDefault="009B58B1" w:rsidP="00777157">
      <w:pPr>
        <w:spacing w:after="0" w:line="240" w:lineRule="auto"/>
        <w:ind w:left="-567"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 (далее – Комиссия) (Приложение № 1);</w:t>
      </w:r>
    </w:p>
    <w:p w:rsidR="00D678D1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Текст оповещения о</w:t>
      </w:r>
      <w:r w:rsidR="00CE6317">
        <w:rPr>
          <w:rFonts w:ascii="Arial" w:eastAsia="Times New Roman" w:hAnsi="Arial" w:cs="Arial"/>
          <w:sz w:val="24"/>
          <w:szCs w:val="24"/>
          <w:lang w:eastAsia="ru-RU"/>
        </w:rPr>
        <w:t xml:space="preserve"> начале общественных обсуждений</w:t>
      </w:r>
      <w:bookmarkStart w:id="0" w:name="_GoBack"/>
      <w:bookmarkEnd w:id="0"/>
      <w:r w:rsidR="00701A2E">
        <w:rPr>
          <w:rFonts w:ascii="Arial" w:eastAsia="Times New Roman" w:hAnsi="Arial" w:cs="Arial"/>
          <w:sz w:val="24"/>
          <w:szCs w:val="24"/>
          <w:lang w:eastAsia="ru-RU"/>
        </w:rPr>
        <w:t xml:space="preserve"> (Приложение №2).</w:t>
      </w:r>
    </w:p>
    <w:p w:rsidR="00777157" w:rsidRPr="00777157" w:rsidRDefault="009B58B1" w:rsidP="00087B1D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3</w:t>
      </w:r>
      <w:r w:rsidR="00735B81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подготовку</w:t>
      </w:r>
      <w:r w:rsidR="00735B81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735B81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</w:t>
      </w:r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разрешения на отклонение от предельных параметров разрешенного строительства, реконструкции объектов капитального строительства н</w:t>
      </w:r>
      <w:r w:rsidR="00C35EA1">
        <w:rPr>
          <w:rFonts w:ascii="Arial" w:eastAsia="Times New Roman" w:hAnsi="Arial" w:cs="Arial"/>
          <w:sz w:val="24"/>
          <w:szCs w:val="24"/>
          <w:lang w:eastAsia="ru-RU"/>
        </w:rPr>
        <w:t>а земельном участке площадью 20489,79</w:t>
      </w:r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</w:t>
      </w:r>
      <w:r w:rsidR="00C35EA1">
        <w:rPr>
          <w:rFonts w:ascii="Arial" w:eastAsia="Times New Roman" w:hAnsi="Arial" w:cs="Arial"/>
          <w:sz w:val="24"/>
          <w:szCs w:val="24"/>
          <w:lang w:eastAsia="ru-RU"/>
        </w:rPr>
        <w:t>0:13:0050316:1100</w:t>
      </w:r>
      <w:r w:rsidR="00D85E6E">
        <w:rPr>
          <w:rFonts w:ascii="Arial" w:eastAsia="Times New Roman" w:hAnsi="Arial" w:cs="Arial"/>
          <w:sz w:val="24"/>
          <w:szCs w:val="24"/>
          <w:lang w:eastAsia="ru-RU"/>
        </w:rPr>
        <w:t>, расположенном</w:t>
      </w:r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Московская область, </w:t>
      </w:r>
      <w:proofErr w:type="gramStart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. Пушкино, </w:t>
      </w:r>
      <w:proofErr w:type="spellStart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C35EA1">
        <w:rPr>
          <w:rFonts w:ascii="Arial" w:eastAsia="Times New Roman" w:hAnsi="Arial" w:cs="Arial"/>
          <w:sz w:val="24"/>
          <w:szCs w:val="24"/>
          <w:lang w:eastAsia="ru-RU"/>
        </w:rPr>
        <w:t>кр</w:t>
      </w:r>
      <w:proofErr w:type="spellEnd"/>
      <w:r w:rsidR="00C35EA1">
        <w:rPr>
          <w:rFonts w:ascii="Arial" w:eastAsia="Times New Roman" w:hAnsi="Arial" w:cs="Arial"/>
          <w:sz w:val="24"/>
          <w:szCs w:val="24"/>
          <w:lang w:eastAsia="ru-RU"/>
        </w:rPr>
        <w:t>. Заветы Ильича, ул</w:t>
      </w:r>
      <w:proofErr w:type="gramStart"/>
      <w:r w:rsidR="00C35EA1">
        <w:rPr>
          <w:rFonts w:ascii="Arial" w:eastAsia="Times New Roman" w:hAnsi="Arial" w:cs="Arial"/>
          <w:sz w:val="24"/>
          <w:szCs w:val="24"/>
          <w:lang w:eastAsia="ru-RU"/>
        </w:rPr>
        <w:t>.Д</w:t>
      </w:r>
      <w:proofErr w:type="gramEnd"/>
      <w:r w:rsidR="00C35EA1">
        <w:rPr>
          <w:rFonts w:ascii="Arial" w:eastAsia="Times New Roman" w:hAnsi="Arial" w:cs="Arial"/>
          <w:sz w:val="24"/>
          <w:szCs w:val="24"/>
          <w:lang w:eastAsia="ru-RU"/>
        </w:rPr>
        <w:t>зержинского</w:t>
      </w:r>
      <w:r w:rsidR="0077715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35EA1" w:rsidRPr="00087B1D" w:rsidRDefault="009B58B1" w:rsidP="00087B1D">
      <w:pPr>
        <w:pStyle w:val="a7"/>
        <w:tabs>
          <w:tab w:val="left" w:pos="-567"/>
          <w:tab w:val="left" w:pos="9673"/>
        </w:tabs>
        <w:spacing w:after="0" w:line="240" w:lineRule="auto"/>
        <w:ind w:left="-567" w:right="175"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r w:rsidR="00C35EA1">
        <w:rPr>
          <w:rFonts w:ascii="Arial" w:hAnsi="Arial" w:cs="Arial"/>
          <w:sz w:val="24"/>
          <w:szCs w:val="24"/>
        </w:rPr>
        <w:t xml:space="preserve">Управлению </w:t>
      </w:r>
      <w:r w:rsidR="00C35EA1" w:rsidRPr="0065635E">
        <w:rPr>
          <w:rFonts w:ascii="Arial" w:hAnsi="Arial" w:cs="Arial"/>
          <w:sz w:val="24"/>
          <w:szCs w:val="24"/>
        </w:rPr>
        <w:t xml:space="preserve">делами администрации Пушкинского </w:t>
      </w:r>
      <w:r w:rsidR="00143FF7">
        <w:rPr>
          <w:rFonts w:ascii="Arial" w:hAnsi="Arial" w:cs="Arial"/>
          <w:sz w:val="24"/>
          <w:szCs w:val="24"/>
        </w:rPr>
        <w:t xml:space="preserve">муниципального </w:t>
      </w:r>
      <w:r w:rsidR="00C35EA1" w:rsidRPr="0065635E">
        <w:rPr>
          <w:rFonts w:ascii="Arial" w:hAnsi="Arial" w:cs="Arial"/>
          <w:sz w:val="24"/>
          <w:szCs w:val="24"/>
        </w:rPr>
        <w:t>района о</w:t>
      </w:r>
      <w:r w:rsidR="00143FF7">
        <w:rPr>
          <w:rFonts w:ascii="Arial" w:hAnsi="Arial" w:cs="Arial"/>
          <w:sz w:val="24"/>
          <w:szCs w:val="24"/>
        </w:rPr>
        <w:t>публиковать в официальном печатном средстве массовой информации</w:t>
      </w:r>
      <w:r w:rsidR="00087B1D">
        <w:rPr>
          <w:rFonts w:ascii="Arial" w:hAnsi="Arial" w:cs="Arial"/>
          <w:sz w:val="24"/>
          <w:szCs w:val="24"/>
        </w:rPr>
        <w:t xml:space="preserve">, Пушкинского </w:t>
      </w:r>
      <w:r w:rsidR="00143FF7">
        <w:rPr>
          <w:rFonts w:ascii="Arial" w:hAnsi="Arial" w:cs="Arial"/>
          <w:sz w:val="24"/>
          <w:szCs w:val="24"/>
        </w:rPr>
        <w:t>муниципального района</w:t>
      </w:r>
      <w:r w:rsidR="00087B1D">
        <w:rPr>
          <w:rFonts w:ascii="Arial" w:hAnsi="Arial" w:cs="Arial"/>
          <w:sz w:val="24"/>
          <w:szCs w:val="24"/>
        </w:rPr>
        <w:t xml:space="preserve"> Московской области </w:t>
      </w:r>
      <w:r w:rsidR="00C35EA1">
        <w:rPr>
          <w:rFonts w:ascii="Arial" w:hAnsi="Arial" w:cs="Arial"/>
          <w:sz w:val="24"/>
          <w:szCs w:val="24"/>
        </w:rPr>
        <w:t>настоящее постановление</w:t>
      </w:r>
      <w:r w:rsidR="00701A2E">
        <w:rPr>
          <w:rFonts w:ascii="Arial" w:hAnsi="Arial" w:cs="Arial"/>
          <w:sz w:val="24"/>
          <w:szCs w:val="24"/>
        </w:rPr>
        <w:t xml:space="preserve"> с приложениями</w:t>
      </w:r>
      <w:r w:rsidR="00087B1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B58B1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5. Заявителю обеспечить публикацию заключения </w:t>
      </w:r>
      <w:r w:rsidR="00B43233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общественных обсуждений </w:t>
      </w:r>
      <w:r w:rsidR="00143FF7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143FF7">
        <w:rPr>
          <w:rFonts w:ascii="Arial" w:hAnsi="Arial" w:cs="Arial"/>
          <w:sz w:val="24"/>
          <w:szCs w:val="24"/>
        </w:rPr>
        <w:t>официальном печатн</w:t>
      </w:r>
      <w:r w:rsidR="005F1BD2">
        <w:rPr>
          <w:rFonts w:ascii="Arial" w:hAnsi="Arial" w:cs="Arial"/>
          <w:sz w:val="24"/>
          <w:szCs w:val="24"/>
        </w:rPr>
        <w:t>ом средстве массовой информации</w:t>
      </w:r>
      <w:r w:rsidR="00143FF7">
        <w:rPr>
          <w:rFonts w:ascii="Arial" w:hAnsi="Arial" w:cs="Arial"/>
          <w:sz w:val="24"/>
          <w:szCs w:val="24"/>
        </w:rPr>
        <w:t xml:space="preserve"> Пушкинского муниципального района Московской области</w:t>
      </w:r>
      <w:r w:rsidR="00C35EA1">
        <w:rPr>
          <w:rFonts w:ascii="Arial" w:hAnsi="Arial" w:cs="Arial"/>
          <w:sz w:val="24"/>
          <w:szCs w:val="24"/>
        </w:rPr>
        <w:t>.</w:t>
      </w:r>
    </w:p>
    <w:p w:rsidR="00C35EA1" w:rsidRPr="00C35EA1" w:rsidRDefault="009B58B1" w:rsidP="00AF231A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Муниципальному казенному учреждению Пушкинского муниципального района Московской области «Сервис-Центр»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разместить на официальном сайте администрации Пушкинского муниципального района Московской области </w:t>
      </w:r>
      <w:r w:rsidRPr="00C35EA1">
        <w:rPr>
          <w:rFonts w:ascii="Arial" w:hAnsi="Arial" w:cs="Arial"/>
          <w:sz w:val="24"/>
          <w:szCs w:val="24"/>
        </w:rPr>
        <w:t>(</w:t>
      </w:r>
      <w:hyperlink r:id="rId7" w:history="1">
        <w:r w:rsidRPr="00C35EA1">
          <w:rPr>
            <w:rFonts w:ascii="Arial" w:hAnsi="Arial" w:cs="Arial"/>
            <w:sz w:val="24"/>
            <w:szCs w:val="24"/>
          </w:rPr>
          <w:t>http://www.adm-pushkino.ru/</w:t>
        </w:r>
      </w:hyperlink>
      <w:r w:rsidR="00AF231A">
        <w:rPr>
          <w:rFonts w:ascii="Arial" w:hAnsi="Arial" w:cs="Arial"/>
          <w:sz w:val="24"/>
          <w:szCs w:val="24"/>
        </w:rPr>
        <w:t>):</w:t>
      </w:r>
    </w:p>
    <w:p w:rsidR="00143FF7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6.1. Настоящее постановление</w:t>
      </w:r>
      <w:r w:rsidR="00143FF7">
        <w:rPr>
          <w:rFonts w:ascii="Arial" w:eastAsia="Times New Roman" w:hAnsi="Arial" w:cs="Arial"/>
          <w:sz w:val="24"/>
          <w:szCs w:val="24"/>
          <w:lang w:eastAsia="ru-RU"/>
        </w:rPr>
        <w:t>, протокол и заключение по итогам общественных обсуждений.</w:t>
      </w:r>
    </w:p>
    <w:p w:rsidR="00735B81" w:rsidRPr="0054228B" w:rsidRDefault="00670B3C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. Установить п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принимаются с </w:t>
      </w:r>
      <w:r w:rsidR="00087B1D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E51B97">
        <w:rPr>
          <w:rFonts w:ascii="Arial" w:eastAsia="Times New Roman" w:hAnsi="Arial" w:cs="Arial"/>
          <w:sz w:val="24"/>
          <w:szCs w:val="24"/>
          <w:lang w:eastAsia="ru-RU"/>
        </w:rPr>
        <w:t xml:space="preserve"> ноября</w:t>
      </w:r>
      <w:r w:rsidR="00B91DEC">
        <w:rPr>
          <w:rFonts w:ascii="Arial" w:eastAsia="Times New Roman" w:hAnsi="Arial" w:cs="Arial"/>
          <w:sz w:val="24"/>
          <w:szCs w:val="24"/>
          <w:lang w:eastAsia="ru-RU"/>
        </w:rPr>
        <w:t xml:space="preserve"> 2019</w:t>
      </w:r>
      <w:r w:rsidR="00087B1D">
        <w:rPr>
          <w:rFonts w:ascii="Arial" w:eastAsia="Times New Roman" w:hAnsi="Arial" w:cs="Arial"/>
          <w:sz w:val="24"/>
          <w:szCs w:val="24"/>
          <w:lang w:eastAsia="ru-RU"/>
        </w:rPr>
        <w:t xml:space="preserve"> по 06 декабря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91DEC"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го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анным в оповещени</w:t>
      </w:r>
      <w:r w:rsidR="00EA15B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о начале общественных обсуждений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BE0F53" w:rsidRDefault="00670B3C" w:rsidP="00777157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C01274">
        <w:rPr>
          <w:rFonts w:ascii="Arial" w:eastAsia="Times New Roman" w:hAnsi="Arial" w:cs="Arial"/>
          <w:sz w:val="24"/>
          <w:szCs w:val="24"/>
          <w:lang w:eastAsia="ru-RU"/>
        </w:rPr>
        <w:br/>
        <w:t>В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01274">
        <w:rPr>
          <w:rFonts w:ascii="Arial" w:eastAsia="Times New Roman" w:hAnsi="Arial" w:cs="Arial"/>
          <w:sz w:val="24"/>
          <w:szCs w:val="24"/>
          <w:lang w:eastAsia="ru-RU"/>
        </w:rPr>
        <w:t>М. Косолапова.</w:t>
      </w:r>
    </w:p>
    <w:p w:rsidR="00735B81" w:rsidRDefault="00735B81" w:rsidP="00777157">
      <w:pPr>
        <w:pStyle w:val="a3"/>
        <w:spacing w:after="0" w:line="200" w:lineRule="atLeast"/>
        <w:ind w:left="-567"/>
        <w:rPr>
          <w:rFonts w:ascii="Arial" w:hAnsi="Arial" w:cs="Arial"/>
          <w:b/>
          <w:bCs/>
          <w:sz w:val="24"/>
          <w:szCs w:val="24"/>
        </w:rPr>
      </w:pPr>
    </w:p>
    <w:p w:rsidR="00C01274" w:rsidRPr="00B91DBF" w:rsidRDefault="00C01274" w:rsidP="00C01274">
      <w:pPr>
        <w:tabs>
          <w:tab w:val="left" w:pos="851"/>
        </w:tabs>
        <w:spacing w:after="0"/>
        <w:ind w:left="-567"/>
        <w:jc w:val="both"/>
        <w:rPr>
          <w:rFonts w:ascii="Arial" w:hAnsi="Arial" w:cs="Arial"/>
          <w:b/>
          <w:sz w:val="24"/>
          <w:szCs w:val="24"/>
        </w:rPr>
      </w:pPr>
      <w:r w:rsidRPr="00B91DBF">
        <w:rPr>
          <w:rFonts w:ascii="Arial" w:hAnsi="Arial" w:cs="Arial"/>
          <w:b/>
          <w:sz w:val="24"/>
          <w:szCs w:val="24"/>
        </w:rPr>
        <w:t xml:space="preserve">Временно </w:t>
      </w:r>
      <w:proofErr w:type="gramStart"/>
      <w:r w:rsidRPr="00B91DBF">
        <w:rPr>
          <w:rFonts w:ascii="Arial" w:hAnsi="Arial" w:cs="Arial"/>
          <w:b/>
          <w:sz w:val="24"/>
          <w:szCs w:val="24"/>
        </w:rPr>
        <w:t>исполняющий</w:t>
      </w:r>
      <w:proofErr w:type="gramEnd"/>
      <w:r w:rsidRPr="00B91DBF">
        <w:rPr>
          <w:rFonts w:ascii="Arial" w:hAnsi="Arial" w:cs="Arial"/>
          <w:b/>
          <w:sz w:val="24"/>
          <w:szCs w:val="24"/>
        </w:rPr>
        <w:t xml:space="preserve"> полномочия</w:t>
      </w:r>
    </w:p>
    <w:p w:rsidR="00C01274" w:rsidRDefault="00C01274" w:rsidP="00C01274">
      <w:pPr>
        <w:tabs>
          <w:tab w:val="left" w:pos="851"/>
        </w:tabs>
        <w:spacing w:after="0"/>
        <w:ind w:hanging="567"/>
        <w:jc w:val="both"/>
        <w:rPr>
          <w:rFonts w:ascii="Arial" w:hAnsi="Arial" w:cs="Arial"/>
          <w:b/>
          <w:sz w:val="24"/>
          <w:szCs w:val="24"/>
        </w:rPr>
      </w:pPr>
      <w:r w:rsidRPr="00B91DBF">
        <w:rPr>
          <w:rFonts w:ascii="Arial" w:hAnsi="Arial" w:cs="Arial"/>
          <w:b/>
          <w:sz w:val="24"/>
          <w:szCs w:val="24"/>
        </w:rPr>
        <w:t xml:space="preserve">Главы Пушкинского муниципального района  </w:t>
      </w:r>
      <w:r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Pr="00B91DBF">
        <w:rPr>
          <w:rFonts w:ascii="Arial" w:hAnsi="Arial" w:cs="Arial"/>
          <w:b/>
          <w:sz w:val="24"/>
          <w:szCs w:val="24"/>
        </w:rPr>
        <w:t xml:space="preserve">    </w:t>
      </w:r>
      <w:r w:rsidR="00354217">
        <w:rPr>
          <w:rFonts w:ascii="Arial" w:hAnsi="Arial" w:cs="Arial"/>
          <w:b/>
          <w:sz w:val="24"/>
          <w:szCs w:val="24"/>
        </w:rPr>
        <w:t xml:space="preserve">      М.Ф</w:t>
      </w:r>
      <w:r w:rsidR="003C7B50">
        <w:rPr>
          <w:rFonts w:ascii="Arial" w:hAnsi="Arial" w:cs="Arial"/>
          <w:b/>
          <w:sz w:val="24"/>
          <w:szCs w:val="24"/>
        </w:rPr>
        <w:t>. Перцев</w:t>
      </w: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D5CCC" w:rsidRDefault="007D5CCC" w:rsidP="007D5CCC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7D5CCC" w:rsidRDefault="007D5CCC" w:rsidP="007D5CCC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3718" w:rsidRDefault="00B93718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3718" w:rsidRDefault="00B93718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D51D9" w:rsidRDefault="006D51D9" w:rsidP="00D678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678D1" w:rsidRDefault="00D678D1" w:rsidP="00D678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94080" w:rsidRDefault="00D94080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1DEC" w:rsidRDefault="00B91DEC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1DEC" w:rsidRDefault="00B91DEC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1274" w:rsidRDefault="00C01274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1274" w:rsidRDefault="00C01274" w:rsidP="007D5CC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112AF" w:rsidRDefault="00D112AF" w:rsidP="003C7B5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0E51" w:rsidRDefault="00B50E51" w:rsidP="003C7B5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0E51" w:rsidRDefault="00B50E51" w:rsidP="003C7B5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50E51" w:rsidRDefault="00B50E51" w:rsidP="003C7B5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112AF" w:rsidRDefault="00D112AF" w:rsidP="00E51B9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 к постановлению</w:t>
      </w: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 муниципального района </w:t>
      </w:r>
    </w:p>
    <w:p w:rsidR="00E51B97" w:rsidRPr="001C7CDB" w:rsidRDefault="00E51B97" w:rsidP="00E51B97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7D5CCC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7D5CCC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20.11.2019 </w:t>
      </w:r>
      <w:r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7D5CCC">
        <w:rPr>
          <w:rFonts w:ascii="Arial" w:eastAsia="Times New Roman" w:hAnsi="Arial" w:cs="Arial"/>
          <w:sz w:val="24"/>
          <w:szCs w:val="24"/>
          <w:u w:val="single"/>
          <w:lang w:eastAsia="ru-RU"/>
        </w:rPr>
        <w:t>1544</w:t>
      </w:r>
    </w:p>
    <w:p w:rsidR="00E51B97" w:rsidRDefault="00E51B97" w:rsidP="00E51B9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E51B97" w:rsidRDefault="00E51B97" w:rsidP="00E51B9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подготовке и проведению общественных обсуждений</w:t>
      </w:r>
    </w:p>
    <w:p w:rsidR="00E51B97" w:rsidRDefault="00E51B97" w:rsidP="00E51B9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line="240" w:lineRule="auto"/>
        <w:ind w:hanging="567"/>
        <w:jc w:val="both"/>
        <w:rPr>
          <w:rFonts w:ascii="Arial" w:hAnsi="Arial" w:cs="Arial"/>
          <w:b/>
          <w:sz w:val="24"/>
          <w:szCs w:val="24"/>
        </w:rPr>
      </w:pPr>
      <w:r w:rsidRPr="002070F2">
        <w:rPr>
          <w:rFonts w:ascii="Arial" w:hAnsi="Arial" w:cs="Arial"/>
          <w:b/>
          <w:sz w:val="24"/>
          <w:szCs w:val="24"/>
        </w:rPr>
        <w:t>Председатель комиссии:</w:t>
      </w:r>
    </w:p>
    <w:p w:rsidR="00E51B97" w:rsidRPr="000E4827" w:rsidRDefault="00E51B97" w:rsidP="00E51B97">
      <w:pPr>
        <w:spacing w:line="240" w:lineRule="auto"/>
        <w:ind w:left="-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Мигачева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Н.В.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E4827">
        <w:rPr>
          <w:rFonts w:ascii="Arial" w:hAnsi="Arial" w:cs="Arial"/>
          <w:sz w:val="24"/>
          <w:szCs w:val="24"/>
        </w:rPr>
        <w:t>начальник Управления архитектуры и градостроительства</w:t>
      </w:r>
      <w:r w:rsidR="00701A2E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 w:rsidRPr="000E4827">
        <w:rPr>
          <w:rFonts w:ascii="Arial" w:hAnsi="Arial" w:cs="Arial"/>
          <w:sz w:val="24"/>
          <w:szCs w:val="24"/>
        </w:rPr>
        <w:t xml:space="preserve">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E51B97" w:rsidRDefault="00E51B97" w:rsidP="00E51B97">
      <w:pPr>
        <w:spacing w:line="240" w:lineRule="auto"/>
        <w:ind w:hanging="567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Заместитель председателя комиссии:</w:t>
      </w:r>
    </w:p>
    <w:p w:rsidR="00E51B97" w:rsidRDefault="00E51B97" w:rsidP="00E51B9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Анна Викторовна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заместитель начальника Управления архитектуры и градостроительства администрации Пушкинского муниципального района Московской области.</w:t>
      </w:r>
    </w:p>
    <w:p w:rsidR="00E51B97" w:rsidRDefault="00E51B97" w:rsidP="00E51B97">
      <w:pPr>
        <w:spacing w:after="0" w:line="240" w:lineRule="auto"/>
        <w:ind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Представитель т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ерриториального Управления Пушкинского муниципального района</w:t>
      </w:r>
      <w:r w:rsidR="00701A2E">
        <w:rPr>
          <w:rFonts w:ascii="Arial" w:eastAsia="Times New Roman" w:hAnsi="Arial" w:cs="Arial"/>
          <w:b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городских округов Ивантеевка, Красноармейск, Королев Комитета по архитектуре и градостроительству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E4827">
        <w:rPr>
          <w:rFonts w:ascii="Arial" w:eastAsia="Times New Roman" w:hAnsi="Arial" w:cs="Arial"/>
          <w:sz w:val="24"/>
          <w:szCs w:val="24"/>
          <w:lang w:eastAsia="ru-RU"/>
        </w:rPr>
        <w:t>по согласованию.</w:t>
      </w:r>
    </w:p>
    <w:p w:rsidR="00E51B97" w:rsidRDefault="00E51B97" w:rsidP="00E51B97">
      <w:pPr>
        <w:spacing w:after="0" w:line="240" w:lineRule="auto"/>
        <w:ind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ind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5D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Депутат Совета Депутатов Пушкинского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по согласованию.</w:t>
      </w:r>
    </w:p>
    <w:p w:rsidR="00E51B97" w:rsidRDefault="00E51B97" w:rsidP="00E51B97">
      <w:pPr>
        <w:spacing w:after="0" w:line="240" w:lineRule="auto"/>
        <w:ind w:hanging="567"/>
        <w:jc w:val="both"/>
        <w:rPr>
          <w:rFonts w:ascii="Arial" w:hAnsi="Arial" w:cs="Arial"/>
          <w:b/>
          <w:sz w:val="24"/>
          <w:szCs w:val="24"/>
        </w:rPr>
      </w:pPr>
    </w:p>
    <w:p w:rsidR="00E51B97" w:rsidRPr="00EE1D14" w:rsidRDefault="00E51B97" w:rsidP="00E51B97">
      <w:pPr>
        <w:spacing w:line="240" w:lineRule="auto"/>
        <w:ind w:hanging="567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Секретарь комиссии:</w:t>
      </w:r>
    </w:p>
    <w:p w:rsidR="00E51B97" w:rsidRDefault="00E51B97" w:rsidP="00E51B97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Закревская </w:t>
      </w:r>
      <w:proofErr w:type="spellStart"/>
      <w:r>
        <w:rPr>
          <w:rFonts w:ascii="Arial" w:hAnsi="Arial" w:cs="Arial"/>
          <w:b/>
          <w:sz w:val="24"/>
          <w:szCs w:val="24"/>
        </w:rPr>
        <w:t>Элона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Юрьевна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03874">
        <w:rPr>
          <w:rFonts w:ascii="Arial" w:hAnsi="Arial" w:cs="Arial"/>
          <w:sz w:val="24"/>
          <w:szCs w:val="24"/>
        </w:rPr>
        <w:t xml:space="preserve">старший эксперт муниципального казенного учреждения </w:t>
      </w:r>
      <w:r w:rsidR="00701A2E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Pr="00B03874">
        <w:rPr>
          <w:rFonts w:ascii="Arial" w:hAnsi="Arial" w:cs="Arial"/>
          <w:sz w:val="24"/>
          <w:szCs w:val="24"/>
        </w:rPr>
        <w:t>«Управление капитального ст</w:t>
      </w:r>
      <w:r>
        <w:rPr>
          <w:rFonts w:ascii="Arial" w:hAnsi="Arial" w:cs="Arial"/>
          <w:sz w:val="24"/>
          <w:szCs w:val="24"/>
        </w:rPr>
        <w:t>роительства», тел. 8 (495) 993-</w:t>
      </w:r>
      <w:r w:rsidRPr="00B03874">
        <w:rPr>
          <w:rFonts w:ascii="Arial" w:hAnsi="Arial" w:cs="Arial"/>
          <w:sz w:val="24"/>
          <w:szCs w:val="24"/>
        </w:rPr>
        <w:t>62-21 (доб.146).</w:t>
      </w:r>
    </w:p>
    <w:p w:rsidR="00E51B97" w:rsidRDefault="00E51B97" w:rsidP="00E51B97">
      <w:pPr>
        <w:spacing w:after="0" w:line="240" w:lineRule="auto"/>
        <w:ind w:hanging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B97" w:rsidRDefault="00E51B97" w:rsidP="00E51B97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01DB" w:rsidRDefault="006701DB" w:rsidP="00B100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E6317" w:rsidRDefault="00CE6317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E6317" w:rsidRDefault="00CE6317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D5CCC" w:rsidRDefault="007D5CCC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01A2E" w:rsidRDefault="00701A2E" w:rsidP="00701A2E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2 к постановлению</w:t>
      </w:r>
    </w:p>
    <w:p w:rsidR="00701A2E" w:rsidRDefault="00701A2E" w:rsidP="00701A2E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 муниципального района </w:t>
      </w:r>
    </w:p>
    <w:p w:rsidR="00701A2E" w:rsidRPr="001C7CDB" w:rsidRDefault="00701A2E" w:rsidP="00701A2E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</w:t>
      </w:r>
      <w:r w:rsidR="007D5CC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7D5CCC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20.11.2019 </w:t>
      </w:r>
      <w:r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7D5CCC">
        <w:rPr>
          <w:rFonts w:ascii="Arial" w:eastAsia="Times New Roman" w:hAnsi="Arial" w:cs="Arial"/>
          <w:sz w:val="24"/>
          <w:szCs w:val="24"/>
          <w:u w:val="single"/>
          <w:lang w:eastAsia="ru-RU"/>
        </w:rPr>
        <w:t>1544</w:t>
      </w:r>
    </w:p>
    <w:p w:rsidR="00E51B97" w:rsidRDefault="00E51B97" w:rsidP="003C7B5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01A2E" w:rsidRDefault="00701A2E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735B81" w:rsidRDefault="00735B81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735B81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5B81" w:rsidRPr="00403738" w:rsidRDefault="006701DB" w:rsidP="00CC032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 общественные обсуждения предоставляется проект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по вопросу</w:t>
      </w:r>
      <w:r w:rsidR="00735B81"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</w:t>
      </w:r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>отклонение от предельных параметров разрешенного строительства, реконструкции объектов капитального строительства н</w:t>
      </w:r>
      <w:r w:rsidR="00E51B97">
        <w:rPr>
          <w:rFonts w:ascii="Arial" w:eastAsia="Times New Roman" w:hAnsi="Arial" w:cs="Arial"/>
          <w:sz w:val="24"/>
          <w:szCs w:val="24"/>
          <w:lang w:eastAsia="ru-RU"/>
        </w:rPr>
        <w:t>а земельном участке площадью 20489,79</w:t>
      </w:r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</w:t>
      </w:r>
      <w:r w:rsidR="00E51B97">
        <w:rPr>
          <w:rFonts w:ascii="Arial" w:eastAsia="Times New Roman" w:hAnsi="Arial" w:cs="Arial"/>
          <w:sz w:val="24"/>
          <w:szCs w:val="24"/>
          <w:lang w:eastAsia="ru-RU"/>
        </w:rPr>
        <w:t>0:13:0050316:1100</w:t>
      </w:r>
      <w:r w:rsidR="00D85E6E">
        <w:rPr>
          <w:rFonts w:ascii="Arial" w:eastAsia="Times New Roman" w:hAnsi="Arial" w:cs="Arial"/>
          <w:sz w:val="24"/>
          <w:szCs w:val="24"/>
          <w:lang w:eastAsia="ru-RU"/>
        </w:rPr>
        <w:t>, расположенном</w:t>
      </w:r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Московская область, </w:t>
      </w:r>
      <w:proofErr w:type="gramStart"/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. Пушкино, </w:t>
      </w:r>
      <w:proofErr w:type="spellStart"/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>мкр</w:t>
      </w:r>
      <w:proofErr w:type="spellEnd"/>
      <w:r w:rsidR="005161C0" w:rsidRPr="00777157">
        <w:rPr>
          <w:rFonts w:ascii="Arial" w:eastAsia="Times New Roman" w:hAnsi="Arial" w:cs="Arial"/>
          <w:sz w:val="24"/>
          <w:szCs w:val="24"/>
          <w:lang w:eastAsia="ru-RU"/>
        </w:rPr>
        <w:t>. Заветы Ильича,</w:t>
      </w:r>
      <w:r w:rsidR="00E51B97">
        <w:rPr>
          <w:rFonts w:ascii="Arial" w:eastAsia="Times New Roman" w:hAnsi="Arial" w:cs="Arial"/>
          <w:sz w:val="24"/>
          <w:szCs w:val="24"/>
          <w:lang w:eastAsia="ru-RU"/>
        </w:rPr>
        <w:br/>
        <w:t>ул. Дзержинского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403738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</w:t>
      </w:r>
      <w:r w:rsidR="00D85E6E">
        <w:rPr>
          <w:rFonts w:ascii="Arial" w:eastAsia="Times New Roman" w:hAnsi="Arial" w:cs="Arial"/>
          <w:sz w:val="24"/>
          <w:szCs w:val="24"/>
          <w:lang w:eastAsia="ru-RU"/>
        </w:rPr>
        <w:t xml:space="preserve"> 5.1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Градостроительного кодекса Российской Федерац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в Пушкинском муниципальном районе Москов</w:t>
      </w:r>
      <w:r w:rsidR="00701A2E">
        <w:rPr>
          <w:rFonts w:ascii="Arial" w:eastAsia="Times New Roman" w:hAnsi="Arial" w:cs="Arial"/>
          <w:sz w:val="24"/>
          <w:szCs w:val="24"/>
          <w:lang w:eastAsia="ru-RU"/>
        </w:rPr>
        <w:t>ской области,</w:t>
      </w:r>
      <w:r w:rsidR="00701A2E" w:rsidRPr="00701A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01A2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утвержденным решением Совета депутатов Пушкинского муниципального района </w:t>
      </w:r>
      <w:r w:rsidR="00701A2E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от 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18.07.</w:t>
      </w:r>
      <w:r w:rsidR="006701DB"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="006701DB"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403738" w:rsidRDefault="00735B81" w:rsidP="00670B3C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публикации постановления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 назначении общественных обсуждений.</w:t>
      </w:r>
    </w:p>
    <w:p w:rsidR="00735B81" w:rsidRPr="00DA3FEB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87B1D">
        <w:rPr>
          <w:rFonts w:ascii="Arial" w:eastAsia="Times New Roman" w:hAnsi="Arial" w:cs="Arial"/>
          <w:sz w:val="24"/>
          <w:szCs w:val="24"/>
          <w:lang w:eastAsia="ru-RU"/>
        </w:rPr>
        <w:t>22 ноября 2019 по 06 декабря 2019</w:t>
      </w:r>
      <w:r w:rsidR="00087B1D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</w:t>
      </w:r>
    </w:p>
    <w:p w:rsidR="00735B81" w:rsidRDefault="00735B81" w:rsidP="00A0274C">
      <w:pPr>
        <w:tabs>
          <w:tab w:val="left" w:pos="1980"/>
        </w:tabs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 xml:space="preserve">секретарем комиссии по подготовке и проведению общественных обсуждений </w:t>
      </w:r>
      <w:r>
        <w:rPr>
          <w:rFonts w:ascii="Arial" w:hAnsi="Arial" w:cs="Arial"/>
          <w:sz w:val="24"/>
          <w:szCs w:val="24"/>
        </w:rPr>
        <w:br/>
        <w:t xml:space="preserve">по адресу: Московская область, Пушкинский район,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 xml:space="preserve">. Пушкино, Московский пр-т, </w:t>
      </w:r>
      <w:r>
        <w:rPr>
          <w:rFonts w:ascii="Arial" w:hAnsi="Arial" w:cs="Arial"/>
          <w:sz w:val="24"/>
          <w:szCs w:val="24"/>
        </w:rPr>
        <w:br/>
        <w:t>д. 12/2 (каб.407).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81EB2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35B81" w:rsidRPr="000C29D4" w:rsidRDefault="00735B81" w:rsidP="00EA1C06">
      <w:pPr>
        <w:tabs>
          <w:tab w:val="left" w:pos="1980"/>
        </w:tabs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Предложения по вопросу общест</w:t>
      </w:r>
      <w:r w:rsidR="00E51B97">
        <w:rPr>
          <w:rFonts w:ascii="Arial" w:eastAsia="Times New Roman" w:hAnsi="Arial" w:cs="Arial"/>
          <w:sz w:val="24"/>
          <w:szCs w:val="24"/>
          <w:lang w:eastAsia="ru-RU"/>
        </w:rPr>
        <w:t xml:space="preserve">венных обсуждений принимаются с </w:t>
      </w:r>
      <w:r w:rsidR="00EA1C06">
        <w:rPr>
          <w:rFonts w:ascii="Arial" w:eastAsia="Times New Roman" w:hAnsi="Arial" w:cs="Arial"/>
          <w:sz w:val="24"/>
          <w:szCs w:val="24"/>
          <w:lang w:eastAsia="ru-RU"/>
        </w:rPr>
        <w:t>22 ноября 2019 по 06 декабря 2019</w:t>
      </w:r>
      <w:r w:rsidR="00EA1C06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A1C06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E51B97">
        <w:rPr>
          <w:rFonts w:ascii="Arial" w:eastAsia="Times New Roman" w:hAnsi="Arial" w:cs="Arial"/>
          <w:sz w:val="24"/>
          <w:szCs w:val="24"/>
          <w:lang w:eastAsia="ru-RU"/>
        </w:rPr>
        <w:t xml:space="preserve">ода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1" w:name="Par114"/>
      <w:bookmarkEnd w:id="1"/>
    </w:p>
    <w:p w:rsidR="00EA1C06" w:rsidRDefault="00735B81" w:rsidP="00EA1C0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735B81" w:rsidRPr="00EA1C06" w:rsidRDefault="00735B81" w:rsidP="00EA1C06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EA1C06">
        <w:rPr>
          <w:rFonts w:ascii="Arial" w:hAnsi="Arial" w:cs="Arial"/>
          <w:color w:val="000000"/>
          <w:sz w:val="24"/>
          <w:szCs w:val="24"/>
        </w:rPr>
        <w:t xml:space="preserve">- в письменной форме при личном обращении в администрацию Пушкинского муниципального района </w:t>
      </w:r>
      <w:r w:rsidRPr="00EA1C06">
        <w:rPr>
          <w:rFonts w:ascii="Arial" w:hAnsi="Arial" w:cs="Arial"/>
          <w:sz w:val="24"/>
          <w:szCs w:val="24"/>
        </w:rPr>
        <w:t xml:space="preserve">по адресу: Московская область, Пушкинский район, </w:t>
      </w:r>
      <w:proofErr w:type="gramStart"/>
      <w:r w:rsidRPr="00EA1C06">
        <w:rPr>
          <w:rFonts w:ascii="Arial" w:hAnsi="Arial" w:cs="Arial"/>
          <w:sz w:val="24"/>
          <w:szCs w:val="24"/>
        </w:rPr>
        <w:t>г</w:t>
      </w:r>
      <w:proofErr w:type="gramEnd"/>
      <w:r w:rsidRPr="00EA1C06">
        <w:rPr>
          <w:rFonts w:ascii="Arial" w:hAnsi="Arial" w:cs="Arial"/>
          <w:sz w:val="24"/>
          <w:szCs w:val="24"/>
        </w:rPr>
        <w:t>. Пушкино, Московский пр-т, д. 12/2 (каб.407).</w:t>
      </w:r>
    </w:p>
    <w:p w:rsidR="00735B81" w:rsidRPr="009836E3" w:rsidRDefault="00735B81" w:rsidP="00670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735B81" w:rsidRPr="009836E3" w:rsidRDefault="00735B81" w:rsidP="006701DB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5161C0" w:rsidRDefault="00735B81" w:rsidP="006701DB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6701DB" w:rsidRDefault="006701DB" w:rsidP="00EA1C06">
      <w:pPr>
        <w:tabs>
          <w:tab w:val="left" w:pos="1980"/>
        </w:tabs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являются граждане, постоянно проживающие на территории, в отношении которой подготовлен данный проект, </w:t>
      </w:r>
      <w:r>
        <w:rPr>
          <w:rFonts w:ascii="Arial" w:hAnsi="Arial" w:cs="Arial"/>
          <w:color w:val="000000"/>
          <w:sz w:val="24"/>
          <w:szCs w:val="24"/>
        </w:rPr>
        <w:lastRenderedPageBreak/>
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735B81" w:rsidSect="003C7B5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7925"/>
    <w:rsid w:val="00001D77"/>
    <w:rsid w:val="00004980"/>
    <w:rsid w:val="00015735"/>
    <w:rsid w:val="00026672"/>
    <w:rsid w:val="00042E18"/>
    <w:rsid w:val="00043214"/>
    <w:rsid w:val="00087B1D"/>
    <w:rsid w:val="00117A98"/>
    <w:rsid w:val="001230F3"/>
    <w:rsid w:val="00134A41"/>
    <w:rsid w:val="00143FF7"/>
    <w:rsid w:val="0015399A"/>
    <w:rsid w:val="001A5F4D"/>
    <w:rsid w:val="001B750D"/>
    <w:rsid w:val="001E333D"/>
    <w:rsid w:val="001E3C26"/>
    <w:rsid w:val="00230972"/>
    <w:rsid w:val="00246BBF"/>
    <w:rsid w:val="00262E91"/>
    <w:rsid w:val="002D3654"/>
    <w:rsid w:val="002D7646"/>
    <w:rsid w:val="002E1053"/>
    <w:rsid w:val="002F080B"/>
    <w:rsid w:val="002F0E81"/>
    <w:rsid w:val="00301271"/>
    <w:rsid w:val="00342A19"/>
    <w:rsid w:val="003438C2"/>
    <w:rsid w:val="00354217"/>
    <w:rsid w:val="003905C9"/>
    <w:rsid w:val="003A5014"/>
    <w:rsid w:val="003C7B50"/>
    <w:rsid w:val="003D53D8"/>
    <w:rsid w:val="00440E9A"/>
    <w:rsid w:val="00442AED"/>
    <w:rsid w:val="00454956"/>
    <w:rsid w:val="00456A25"/>
    <w:rsid w:val="004571FF"/>
    <w:rsid w:val="00481EB2"/>
    <w:rsid w:val="004B738D"/>
    <w:rsid w:val="004E57D6"/>
    <w:rsid w:val="005161C0"/>
    <w:rsid w:val="0053706C"/>
    <w:rsid w:val="005A7DA9"/>
    <w:rsid w:val="005E11E6"/>
    <w:rsid w:val="005F1BD2"/>
    <w:rsid w:val="0061065D"/>
    <w:rsid w:val="00643B0C"/>
    <w:rsid w:val="00661962"/>
    <w:rsid w:val="00664063"/>
    <w:rsid w:val="006701DB"/>
    <w:rsid w:val="00670B3C"/>
    <w:rsid w:val="0068093F"/>
    <w:rsid w:val="006B7A34"/>
    <w:rsid w:val="006D51D9"/>
    <w:rsid w:val="006E0C76"/>
    <w:rsid w:val="006E134C"/>
    <w:rsid w:val="00701A2E"/>
    <w:rsid w:val="00726961"/>
    <w:rsid w:val="00735B81"/>
    <w:rsid w:val="00777157"/>
    <w:rsid w:val="007A2859"/>
    <w:rsid w:val="007B56A8"/>
    <w:rsid w:val="007D21D8"/>
    <w:rsid w:val="007D5CCC"/>
    <w:rsid w:val="008110AD"/>
    <w:rsid w:val="008312AE"/>
    <w:rsid w:val="008C0D01"/>
    <w:rsid w:val="008E687C"/>
    <w:rsid w:val="00952BF3"/>
    <w:rsid w:val="00974CF3"/>
    <w:rsid w:val="009B58B1"/>
    <w:rsid w:val="009C189F"/>
    <w:rsid w:val="00A0035A"/>
    <w:rsid w:val="00A0274C"/>
    <w:rsid w:val="00A504D1"/>
    <w:rsid w:val="00A92353"/>
    <w:rsid w:val="00A95697"/>
    <w:rsid w:val="00AB3DFE"/>
    <w:rsid w:val="00AC7F46"/>
    <w:rsid w:val="00AE54C4"/>
    <w:rsid w:val="00AF231A"/>
    <w:rsid w:val="00B100CA"/>
    <w:rsid w:val="00B43233"/>
    <w:rsid w:val="00B50E51"/>
    <w:rsid w:val="00B50E8B"/>
    <w:rsid w:val="00B65F38"/>
    <w:rsid w:val="00B67925"/>
    <w:rsid w:val="00B74664"/>
    <w:rsid w:val="00B75C3F"/>
    <w:rsid w:val="00B918B9"/>
    <w:rsid w:val="00B91DEC"/>
    <w:rsid w:val="00B93718"/>
    <w:rsid w:val="00BC64A1"/>
    <w:rsid w:val="00BC702A"/>
    <w:rsid w:val="00BD58B4"/>
    <w:rsid w:val="00C01274"/>
    <w:rsid w:val="00C06DAA"/>
    <w:rsid w:val="00C12CE5"/>
    <w:rsid w:val="00C30B35"/>
    <w:rsid w:val="00C35EA1"/>
    <w:rsid w:val="00CC032E"/>
    <w:rsid w:val="00CE6317"/>
    <w:rsid w:val="00D020FA"/>
    <w:rsid w:val="00D112AF"/>
    <w:rsid w:val="00D14FFF"/>
    <w:rsid w:val="00D251DE"/>
    <w:rsid w:val="00D4513E"/>
    <w:rsid w:val="00D5281E"/>
    <w:rsid w:val="00D678D1"/>
    <w:rsid w:val="00D76800"/>
    <w:rsid w:val="00D82030"/>
    <w:rsid w:val="00D85E6E"/>
    <w:rsid w:val="00D93A6D"/>
    <w:rsid w:val="00D94080"/>
    <w:rsid w:val="00D952F2"/>
    <w:rsid w:val="00DD4ED6"/>
    <w:rsid w:val="00E02C4E"/>
    <w:rsid w:val="00E0485C"/>
    <w:rsid w:val="00E16DA7"/>
    <w:rsid w:val="00E51B97"/>
    <w:rsid w:val="00E814E4"/>
    <w:rsid w:val="00EA15B8"/>
    <w:rsid w:val="00EA1C06"/>
    <w:rsid w:val="00EB124E"/>
    <w:rsid w:val="00EB21A1"/>
    <w:rsid w:val="00F275B2"/>
    <w:rsid w:val="00F27C7C"/>
    <w:rsid w:val="00F32C79"/>
    <w:rsid w:val="00F5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5B8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35B8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5B8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35B8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Г. О. Фенина</dc:creator>
  <cp:lastModifiedBy>Пользователь</cp:lastModifiedBy>
  <cp:revision>39</cp:revision>
  <cp:lastPrinted>2019-11-20T07:28:00Z</cp:lastPrinted>
  <dcterms:created xsi:type="dcterms:W3CDTF">2018-11-06T07:12:00Z</dcterms:created>
  <dcterms:modified xsi:type="dcterms:W3CDTF">2019-11-20T07:43:00Z</dcterms:modified>
  <dc:description>exif_MSED_73bcf776688d5a44c004fb7d29e800b40876c42e5db783b05f6fe6bd796f0b59</dc:description>
</cp:coreProperties>
</file>