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2"/>
        <w:tblW w:w="4536" w:type="dxa"/>
        <w:tblInd w:w="49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tblGrid>
      <w:tr w:rsidR="00142D4F" w14:paraId="74A3167A" w14:textId="77777777" w:rsidTr="005C00B6">
        <w:tc>
          <w:tcPr>
            <w:tcW w:w="9854" w:type="dxa"/>
          </w:tcPr>
          <w:p w14:paraId="112E4E92" w14:textId="77777777" w:rsidR="00142D4F" w:rsidRDefault="005C00B6" w:rsidP="00AD0C04">
            <w:pPr>
              <w:ind w:firstLine="0"/>
              <w:rPr>
                <w:rFonts w:ascii="Times New Roman" w:hAnsi="Times New Roman" w:cs="Times New Roman"/>
                <w:bCs/>
                <w:sz w:val="28"/>
                <w:szCs w:val="28"/>
              </w:rPr>
            </w:pPr>
            <w:r w:rsidRPr="005C00B6">
              <w:rPr>
                <w:rFonts w:ascii="Times New Roman" w:hAnsi="Times New Roman" w:cs="Times New Roman"/>
                <w:bCs/>
                <w:sz w:val="28"/>
                <w:szCs w:val="28"/>
              </w:rPr>
              <w:t>Приложение 5</w:t>
            </w:r>
          </w:p>
          <w:p w14:paraId="2D2D898D" w14:textId="662E7CD5" w:rsidR="005C00B6" w:rsidRDefault="005C00B6" w:rsidP="00AD0C04">
            <w:pPr>
              <w:ind w:firstLine="0"/>
              <w:rPr>
                <w:rFonts w:ascii="Times New Roman" w:hAnsi="Times New Roman" w:cs="Times New Roman"/>
                <w:bCs/>
                <w:sz w:val="28"/>
                <w:szCs w:val="28"/>
              </w:rPr>
            </w:pPr>
            <w:r>
              <w:rPr>
                <w:rFonts w:ascii="Times New Roman" w:hAnsi="Times New Roman" w:cs="Times New Roman"/>
                <w:bCs/>
                <w:sz w:val="28"/>
                <w:szCs w:val="28"/>
              </w:rPr>
              <w:t>к решению Совета депутатов</w:t>
            </w:r>
          </w:p>
          <w:p w14:paraId="4702A816" w14:textId="77777777" w:rsidR="005C00B6" w:rsidRDefault="005C00B6" w:rsidP="00AD0C04">
            <w:pPr>
              <w:ind w:firstLine="0"/>
              <w:rPr>
                <w:rFonts w:ascii="Times New Roman" w:hAnsi="Times New Roman" w:cs="Times New Roman"/>
                <w:bCs/>
                <w:sz w:val="28"/>
                <w:szCs w:val="28"/>
              </w:rPr>
            </w:pPr>
            <w:r>
              <w:rPr>
                <w:rFonts w:ascii="Times New Roman" w:hAnsi="Times New Roman" w:cs="Times New Roman"/>
                <w:bCs/>
                <w:sz w:val="28"/>
                <w:szCs w:val="28"/>
              </w:rPr>
              <w:t>Городского округа Пушкинский</w:t>
            </w:r>
          </w:p>
          <w:p w14:paraId="62B4CC6C" w14:textId="77777777" w:rsidR="005C00B6" w:rsidRDefault="005C00B6" w:rsidP="00AD0C04">
            <w:pPr>
              <w:ind w:firstLine="0"/>
              <w:rPr>
                <w:rFonts w:ascii="Times New Roman" w:hAnsi="Times New Roman" w:cs="Times New Roman"/>
                <w:bCs/>
                <w:sz w:val="28"/>
                <w:szCs w:val="28"/>
              </w:rPr>
            </w:pPr>
            <w:r>
              <w:rPr>
                <w:rFonts w:ascii="Times New Roman" w:hAnsi="Times New Roman" w:cs="Times New Roman"/>
                <w:bCs/>
                <w:sz w:val="28"/>
                <w:szCs w:val="28"/>
              </w:rPr>
              <w:t>Московской области</w:t>
            </w:r>
          </w:p>
          <w:p w14:paraId="3B60337E" w14:textId="77777777" w:rsidR="0004624D" w:rsidRPr="0004624D" w:rsidRDefault="0004624D" w:rsidP="0004624D">
            <w:pPr>
              <w:ind w:firstLine="0"/>
              <w:rPr>
                <w:rFonts w:ascii="Times New Roman" w:hAnsi="Times New Roman" w:cs="Times New Roman"/>
                <w:bCs/>
                <w:sz w:val="28"/>
                <w:szCs w:val="28"/>
              </w:rPr>
            </w:pPr>
            <w:r w:rsidRPr="0004624D">
              <w:rPr>
                <w:rFonts w:ascii="Times New Roman" w:hAnsi="Times New Roman" w:cs="Times New Roman"/>
                <w:bCs/>
                <w:sz w:val="28"/>
                <w:szCs w:val="28"/>
              </w:rPr>
              <w:t xml:space="preserve">от </w:t>
            </w:r>
            <w:bookmarkStart w:id="0" w:name="_GoBack"/>
            <w:r w:rsidRPr="0004624D">
              <w:rPr>
                <w:rFonts w:ascii="Times New Roman" w:hAnsi="Times New Roman" w:cs="Times New Roman"/>
                <w:bCs/>
                <w:sz w:val="28"/>
                <w:szCs w:val="28"/>
              </w:rPr>
              <w:t>15.12.2022 № 325/21-НПА</w:t>
            </w:r>
          </w:p>
          <w:p w14:paraId="68CDE72D" w14:textId="081A95EF" w:rsidR="005C00B6" w:rsidRPr="0004624D" w:rsidRDefault="005C00B6" w:rsidP="00AD0C04">
            <w:pPr>
              <w:ind w:firstLine="0"/>
              <w:rPr>
                <w:rFonts w:ascii="Times New Roman" w:hAnsi="Times New Roman" w:cs="Times New Roman"/>
                <w:bCs/>
                <w:sz w:val="28"/>
                <w:szCs w:val="28"/>
              </w:rPr>
            </w:pPr>
          </w:p>
          <w:bookmarkEnd w:id="0"/>
          <w:p w14:paraId="7815BA90" w14:textId="6CAB9852" w:rsidR="005C00B6" w:rsidRPr="005C00B6" w:rsidRDefault="005C00B6" w:rsidP="00AD0C04">
            <w:pPr>
              <w:ind w:firstLine="0"/>
              <w:rPr>
                <w:rFonts w:ascii="Times New Roman" w:hAnsi="Times New Roman" w:cs="Times New Roman"/>
                <w:bCs/>
                <w:sz w:val="28"/>
                <w:szCs w:val="28"/>
              </w:rPr>
            </w:pPr>
          </w:p>
        </w:tc>
      </w:tr>
    </w:tbl>
    <w:p w14:paraId="3FE82C3D" w14:textId="77777777" w:rsidR="00AD0C04" w:rsidRDefault="00AD0C04" w:rsidP="00AD0C04">
      <w:pPr>
        <w:ind w:left="5245"/>
        <w:rPr>
          <w:bCs/>
          <w:sz w:val="22"/>
          <w:szCs w:val="20"/>
        </w:rPr>
      </w:pPr>
    </w:p>
    <w:p w14:paraId="48F5FEA5" w14:textId="77777777" w:rsidR="00AD0C04" w:rsidRDefault="00AD0C04" w:rsidP="00AD0C04">
      <w:pPr>
        <w:rPr>
          <w:bCs/>
          <w:sz w:val="22"/>
          <w:szCs w:val="20"/>
        </w:rPr>
      </w:pPr>
    </w:p>
    <w:p w14:paraId="2036DBA8" w14:textId="77777777" w:rsidR="00AD0C04" w:rsidRPr="00300E5B" w:rsidRDefault="00AD0C04" w:rsidP="00AD0C04">
      <w:pPr>
        <w:rPr>
          <w:bCs/>
          <w:sz w:val="22"/>
          <w:szCs w:val="20"/>
        </w:rPr>
      </w:pPr>
    </w:p>
    <w:p w14:paraId="73957C18" w14:textId="77777777" w:rsidR="00AD0C04" w:rsidRPr="005259BB" w:rsidRDefault="00AD0C04" w:rsidP="00AD0C04">
      <w:pPr>
        <w:pStyle w:val="a9"/>
        <w:ind w:firstLine="720"/>
        <w:jc w:val="center"/>
        <w:rPr>
          <w:b/>
          <w:bCs/>
          <w:sz w:val="28"/>
          <w:szCs w:val="28"/>
        </w:rPr>
      </w:pPr>
      <w:r w:rsidRPr="005259BB">
        <w:rPr>
          <w:b/>
          <w:bCs/>
          <w:sz w:val="28"/>
          <w:szCs w:val="28"/>
        </w:rPr>
        <w:t>МЕТОДИКА</w:t>
      </w:r>
    </w:p>
    <w:p w14:paraId="48C68A2C" w14:textId="77C49561" w:rsidR="00AD0C04" w:rsidRPr="005259BB" w:rsidRDefault="00AD0C04" w:rsidP="00AD0C04">
      <w:pPr>
        <w:ind w:firstLine="720"/>
        <w:jc w:val="center"/>
        <w:rPr>
          <w:b/>
          <w:bCs/>
          <w:sz w:val="28"/>
          <w:szCs w:val="28"/>
        </w:rPr>
      </w:pPr>
      <w:r w:rsidRPr="005259BB">
        <w:rPr>
          <w:b/>
          <w:sz w:val="28"/>
          <w:szCs w:val="28"/>
        </w:rPr>
        <w:t xml:space="preserve">определения прогноза налогового потенциала, расчетных доходов бюджета </w:t>
      </w:r>
      <w:r>
        <w:rPr>
          <w:b/>
          <w:sz w:val="28"/>
          <w:szCs w:val="28"/>
        </w:rPr>
        <w:t>Городского округа</w:t>
      </w:r>
      <w:r w:rsidRPr="005259BB">
        <w:rPr>
          <w:b/>
          <w:sz w:val="28"/>
          <w:szCs w:val="28"/>
        </w:rPr>
        <w:t xml:space="preserve"> </w:t>
      </w:r>
      <w:r>
        <w:rPr>
          <w:b/>
          <w:sz w:val="28"/>
          <w:szCs w:val="28"/>
        </w:rPr>
        <w:t xml:space="preserve">Пушкинский </w:t>
      </w:r>
      <w:r w:rsidR="00C823F8">
        <w:rPr>
          <w:b/>
          <w:sz w:val="28"/>
          <w:szCs w:val="28"/>
        </w:rPr>
        <w:t xml:space="preserve">Московской области </w:t>
      </w:r>
      <w:r w:rsidRPr="005259BB">
        <w:rPr>
          <w:b/>
          <w:sz w:val="28"/>
          <w:szCs w:val="28"/>
        </w:rPr>
        <w:t xml:space="preserve">и расчетных показателей общей стоимости предоставления муниципальных услуг, оказываемых за счет средств бюджета </w:t>
      </w:r>
      <w:r>
        <w:rPr>
          <w:b/>
          <w:sz w:val="28"/>
          <w:szCs w:val="28"/>
        </w:rPr>
        <w:t>Городского округа</w:t>
      </w:r>
      <w:r w:rsidRPr="005259BB">
        <w:rPr>
          <w:b/>
          <w:sz w:val="28"/>
          <w:szCs w:val="28"/>
        </w:rPr>
        <w:t xml:space="preserve"> </w:t>
      </w:r>
      <w:r>
        <w:rPr>
          <w:b/>
          <w:sz w:val="28"/>
          <w:szCs w:val="28"/>
        </w:rPr>
        <w:t>Пушкинский на 2023 год и на плановый период 2024 и 2025 годов</w:t>
      </w:r>
      <w:r w:rsidRPr="005259BB">
        <w:rPr>
          <w:b/>
          <w:bCs/>
          <w:sz w:val="28"/>
          <w:szCs w:val="28"/>
        </w:rPr>
        <w:t xml:space="preserve"> </w:t>
      </w:r>
    </w:p>
    <w:p w14:paraId="03AF91BB" w14:textId="77777777" w:rsidR="00AD0C04" w:rsidRPr="005259BB" w:rsidRDefault="00AD0C04" w:rsidP="00AD0C04">
      <w:pPr>
        <w:autoSpaceDE w:val="0"/>
        <w:autoSpaceDN w:val="0"/>
        <w:adjustRightInd w:val="0"/>
        <w:ind w:firstLine="720"/>
        <w:rPr>
          <w:sz w:val="28"/>
          <w:szCs w:val="28"/>
        </w:rPr>
      </w:pPr>
    </w:p>
    <w:p w14:paraId="01765AF3" w14:textId="77777777" w:rsidR="00AD0C04" w:rsidRDefault="00AD0C04" w:rsidP="00AD0C04">
      <w:pPr>
        <w:numPr>
          <w:ilvl w:val="0"/>
          <w:numId w:val="35"/>
        </w:numPr>
        <w:jc w:val="center"/>
        <w:rPr>
          <w:b/>
          <w:bCs/>
          <w:sz w:val="28"/>
          <w:szCs w:val="28"/>
        </w:rPr>
      </w:pPr>
      <w:r w:rsidRPr="001C63F7">
        <w:rPr>
          <w:b/>
          <w:bCs/>
          <w:sz w:val="28"/>
          <w:szCs w:val="28"/>
        </w:rPr>
        <w:t xml:space="preserve">Методика определения прогноза налогового потенциала </w:t>
      </w:r>
      <w:r w:rsidRPr="001C63F7">
        <w:rPr>
          <w:b/>
          <w:bCs/>
          <w:iCs/>
          <w:sz w:val="28"/>
          <w:szCs w:val="28"/>
        </w:rPr>
        <w:t xml:space="preserve">бюджета </w:t>
      </w:r>
      <w:r>
        <w:rPr>
          <w:b/>
          <w:bCs/>
          <w:iCs/>
          <w:sz w:val="28"/>
          <w:szCs w:val="28"/>
        </w:rPr>
        <w:t>Городского округа Пушкинский</w:t>
      </w:r>
      <w:r w:rsidRPr="001C63F7">
        <w:rPr>
          <w:b/>
          <w:bCs/>
          <w:iCs/>
          <w:sz w:val="28"/>
          <w:szCs w:val="28"/>
        </w:rPr>
        <w:t xml:space="preserve"> </w:t>
      </w:r>
      <w:r>
        <w:rPr>
          <w:b/>
          <w:bCs/>
          <w:iCs/>
          <w:sz w:val="28"/>
          <w:szCs w:val="28"/>
        </w:rPr>
        <w:t xml:space="preserve">Московской области </w:t>
      </w:r>
      <w:r w:rsidRPr="001C63F7">
        <w:rPr>
          <w:b/>
          <w:bCs/>
          <w:sz w:val="28"/>
          <w:szCs w:val="28"/>
        </w:rPr>
        <w:t xml:space="preserve">на </w:t>
      </w:r>
      <w:r>
        <w:rPr>
          <w:b/>
          <w:bCs/>
          <w:sz w:val="28"/>
          <w:szCs w:val="28"/>
        </w:rPr>
        <w:t>2023</w:t>
      </w:r>
      <w:r w:rsidRPr="001C63F7">
        <w:rPr>
          <w:b/>
          <w:bCs/>
          <w:sz w:val="28"/>
          <w:szCs w:val="28"/>
        </w:rPr>
        <w:t xml:space="preserve"> год</w:t>
      </w:r>
    </w:p>
    <w:p w14:paraId="348BCF9B" w14:textId="0E6C3539" w:rsidR="00AD0C04" w:rsidRDefault="00AD0C04" w:rsidP="00AD0C04">
      <w:pPr>
        <w:ind w:left="720"/>
        <w:jc w:val="center"/>
        <w:rPr>
          <w:b/>
          <w:bCs/>
          <w:sz w:val="28"/>
          <w:szCs w:val="28"/>
        </w:rPr>
      </w:pPr>
      <w:r w:rsidRPr="001C63F7">
        <w:rPr>
          <w:b/>
          <w:bCs/>
          <w:sz w:val="28"/>
          <w:szCs w:val="28"/>
        </w:rPr>
        <w:t xml:space="preserve">и на плановый </w:t>
      </w:r>
      <w:r>
        <w:rPr>
          <w:b/>
          <w:bCs/>
          <w:sz w:val="28"/>
          <w:szCs w:val="28"/>
        </w:rPr>
        <w:t>п</w:t>
      </w:r>
      <w:r w:rsidRPr="001C63F7">
        <w:rPr>
          <w:b/>
          <w:bCs/>
          <w:sz w:val="28"/>
          <w:szCs w:val="28"/>
        </w:rPr>
        <w:t xml:space="preserve">ериод </w:t>
      </w:r>
      <w:r>
        <w:rPr>
          <w:b/>
          <w:bCs/>
          <w:sz w:val="28"/>
          <w:szCs w:val="28"/>
        </w:rPr>
        <w:t>2024</w:t>
      </w:r>
      <w:r w:rsidRPr="001C63F7">
        <w:rPr>
          <w:b/>
          <w:bCs/>
          <w:sz w:val="28"/>
          <w:szCs w:val="28"/>
        </w:rPr>
        <w:t xml:space="preserve"> и </w:t>
      </w:r>
      <w:r>
        <w:rPr>
          <w:b/>
          <w:bCs/>
          <w:sz w:val="28"/>
          <w:szCs w:val="28"/>
        </w:rPr>
        <w:t xml:space="preserve">2025 </w:t>
      </w:r>
      <w:r w:rsidRPr="001C63F7">
        <w:rPr>
          <w:b/>
          <w:bCs/>
          <w:sz w:val="28"/>
          <w:szCs w:val="28"/>
        </w:rPr>
        <w:t>годов</w:t>
      </w:r>
    </w:p>
    <w:p w14:paraId="684273CB" w14:textId="77777777" w:rsidR="005716A6" w:rsidRPr="001C63F7" w:rsidRDefault="005716A6" w:rsidP="00AD0C04">
      <w:pPr>
        <w:ind w:left="720"/>
        <w:jc w:val="center"/>
        <w:rPr>
          <w:b/>
          <w:bCs/>
          <w:sz w:val="28"/>
          <w:szCs w:val="28"/>
        </w:rPr>
      </w:pPr>
    </w:p>
    <w:p w14:paraId="72A8310B" w14:textId="10F07BA5" w:rsidR="003A377C" w:rsidRPr="00034F6A" w:rsidRDefault="003A377C" w:rsidP="003A377C">
      <w:pPr>
        <w:rPr>
          <w:bCs/>
          <w:sz w:val="28"/>
          <w:szCs w:val="28"/>
        </w:rPr>
      </w:pPr>
      <w:r w:rsidRPr="00034F6A">
        <w:rPr>
          <w:bCs/>
          <w:sz w:val="28"/>
          <w:szCs w:val="28"/>
        </w:rPr>
        <w:t xml:space="preserve">Прогноз налогового потенциала бюджета </w:t>
      </w:r>
      <w:r>
        <w:rPr>
          <w:sz w:val="28"/>
          <w:szCs w:val="28"/>
        </w:rPr>
        <w:t>Городского округа</w:t>
      </w:r>
      <w:r w:rsidRPr="00034F6A">
        <w:rPr>
          <w:sz w:val="28"/>
          <w:szCs w:val="28"/>
        </w:rPr>
        <w:t xml:space="preserve"> </w:t>
      </w:r>
      <w:r>
        <w:rPr>
          <w:sz w:val="28"/>
          <w:szCs w:val="28"/>
        </w:rPr>
        <w:t>Пушкинский</w:t>
      </w:r>
      <w:r w:rsidRPr="00034F6A">
        <w:rPr>
          <w:sz w:val="28"/>
          <w:szCs w:val="28"/>
        </w:rPr>
        <w:t xml:space="preserve"> Московской области</w:t>
      </w:r>
      <w:r>
        <w:rPr>
          <w:sz w:val="28"/>
          <w:szCs w:val="28"/>
        </w:rPr>
        <w:t xml:space="preserve"> (далее - бюджет Городского округа Пушкинский)</w:t>
      </w:r>
      <w:r w:rsidRPr="00034F6A">
        <w:rPr>
          <w:bCs/>
          <w:sz w:val="28"/>
          <w:szCs w:val="28"/>
        </w:rPr>
        <w:t xml:space="preserve"> </w:t>
      </w:r>
      <w:r>
        <w:rPr>
          <w:bCs/>
          <w:sz w:val="28"/>
          <w:szCs w:val="28"/>
        </w:rPr>
        <w:t>на 2023 год и на плановый период 2024 и 2025 годов</w:t>
      </w:r>
      <w:r w:rsidRPr="00034F6A">
        <w:rPr>
          <w:bCs/>
          <w:sz w:val="28"/>
          <w:szCs w:val="28"/>
        </w:rPr>
        <w:t xml:space="preserve"> определен по всем видам налогов, закрепленных за бюджетом </w:t>
      </w:r>
      <w:r>
        <w:rPr>
          <w:bCs/>
          <w:sz w:val="28"/>
          <w:szCs w:val="28"/>
        </w:rPr>
        <w:t>Городского округа Пушкинский</w:t>
      </w:r>
      <w:r w:rsidRPr="00034F6A">
        <w:rPr>
          <w:bCs/>
          <w:sz w:val="28"/>
          <w:szCs w:val="28"/>
        </w:rPr>
        <w:t xml:space="preserve"> Бюджетным кодексом Российской Федерации, в целях определения расчетных доходов бюджета </w:t>
      </w:r>
      <w:r>
        <w:rPr>
          <w:bCs/>
          <w:sz w:val="28"/>
          <w:szCs w:val="28"/>
        </w:rPr>
        <w:t>Городского округа</w:t>
      </w:r>
      <w:r w:rsidRPr="00034F6A">
        <w:rPr>
          <w:bCs/>
          <w:sz w:val="28"/>
          <w:szCs w:val="28"/>
        </w:rPr>
        <w:t xml:space="preserve"> </w:t>
      </w:r>
      <w:r>
        <w:rPr>
          <w:bCs/>
          <w:sz w:val="28"/>
          <w:szCs w:val="28"/>
        </w:rPr>
        <w:t>Пушкинский</w:t>
      </w:r>
      <w:r w:rsidRPr="00034F6A">
        <w:rPr>
          <w:bCs/>
          <w:sz w:val="28"/>
          <w:szCs w:val="28"/>
        </w:rPr>
        <w:t xml:space="preserve"> </w:t>
      </w:r>
      <w:r>
        <w:rPr>
          <w:bCs/>
          <w:sz w:val="28"/>
          <w:szCs w:val="28"/>
        </w:rPr>
        <w:t xml:space="preserve">Московской области </w:t>
      </w:r>
      <w:r w:rsidRPr="00034F6A">
        <w:rPr>
          <w:bCs/>
          <w:sz w:val="28"/>
          <w:szCs w:val="28"/>
        </w:rPr>
        <w:t xml:space="preserve">при формировании </w:t>
      </w:r>
      <w:r w:rsidRPr="00034F6A">
        <w:rPr>
          <w:sz w:val="28"/>
          <w:szCs w:val="28"/>
        </w:rPr>
        <w:t xml:space="preserve">доходов бюджета </w:t>
      </w:r>
      <w:r>
        <w:rPr>
          <w:bCs/>
          <w:sz w:val="28"/>
          <w:szCs w:val="28"/>
        </w:rPr>
        <w:t>на 2023 год и на плановый период 2024 и 2025 годов</w:t>
      </w:r>
      <w:r w:rsidRPr="00034F6A">
        <w:rPr>
          <w:bCs/>
          <w:sz w:val="28"/>
          <w:szCs w:val="28"/>
        </w:rPr>
        <w:t>.</w:t>
      </w:r>
    </w:p>
    <w:p w14:paraId="396E6021" w14:textId="2320090A" w:rsidR="003A377C" w:rsidRDefault="003A377C" w:rsidP="003A377C">
      <w:pPr>
        <w:ind w:firstLine="720"/>
        <w:rPr>
          <w:sz w:val="28"/>
          <w:szCs w:val="28"/>
        </w:rPr>
      </w:pPr>
      <w:r w:rsidRPr="005259BB">
        <w:rPr>
          <w:sz w:val="28"/>
          <w:szCs w:val="28"/>
        </w:rPr>
        <w:t xml:space="preserve">Оценка суммарного налогового потенциала и расчетных доходов бюджета </w:t>
      </w:r>
      <w:r>
        <w:rPr>
          <w:sz w:val="28"/>
          <w:szCs w:val="28"/>
        </w:rPr>
        <w:t>Городского округа</w:t>
      </w:r>
      <w:r w:rsidRPr="005259BB">
        <w:rPr>
          <w:sz w:val="28"/>
          <w:szCs w:val="28"/>
        </w:rPr>
        <w:t xml:space="preserve"> </w:t>
      </w:r>
      <w:r>
        <w:rPr>
          <w:sz w:val="28"/>
          <w:szCs w:val="28"/>
        </w:rPr>
        <w:t>Пушкинский</w:t>
      </w:r>
      <w:r w:rsidRPr="005259BB">
        <w:rPr>
          <w:sz w:val="28"/>
          <w:szCs w:val="28"/>
        </w:rPr>
        <w:t xml:space="preserve"> производится на основе показателей прогноза социально-экономического развития </w:t>
      </w:r>
      <w:r>
        <w:rPr>
          <w:sz w:val="28"/>
          <w:szCs w:val="28"/>
        </w:rPr>
        <w:t>Городского округа</w:t>
      </w:r>
      <w:r w:rsidRPr="005259BB">
        <w:rPr>
          <w:sz w:val="28"/>
          <w:szCs w:val="28"/>
        </w:rPr>
        <w:t xml:space="preserve"> </w:t>
      </w:r>
      <w:r>
        <w:rPr>
          <w:sz w:val="28"/>
          <w:szCs w:val="28"/>
        </w:rPr>
        <w:t>Пушкинский Московской области</w:t>
      </w:r>
      <w:r w:rsidRPr="005259BB">
        <w:rPr>
          <w:sz w:val="28"/>
          <w:szCs w:val="28"/>
        </w:rPr>
        <w:t xml:space="preserve"> </w:t>
      </w:r>
      <w:r>
        <w:rPr>
          <w:sz w:val="28"/>
          <w:szCs w:val="28"/>
        </w:rPr>
        <w:t>на 2023 год и на плановый период 2024 и 2025 годов</w:t>
      </w:r>
      <w:r w:rsidRPr="005259BB">
        <w:rPr>
          <w:sz w:val="28"/>
          <w:szCs w:val="28"/>
        </w:rPr>
        <w:t xml:space="preserve"> с учетом роста фонда оплаты труда, ожидаемой оценки поступлений доходов в бюджет </w:t>
      </w:r>
      <w:r>
        <w:rPr>
          <w:sz w:val="28"/>
          <w:szCs w:val="28"/>
        </w:rPr>
        <w:t>Городского округа</w:t>
      </w:r>
      <w:r w:rsidRPr="005259BB">
        <w:rPr>
          <w:sz w:val="28"/>
          <w:szCs w:val="28"/>
        </w:rPr>
        <w:t xml:space="preserve"> </w:t>
      </w:r>
      <w:r>
        <w:rPr>
          <w:sz w:val="28"/>
          <w:szCs w:val="28"/>
        </w:rPr>
        <w:t>Пушкинский Московской области</w:t>
      </w:r>
      <w:r w:rsidRPr="005259BB">
        <w:rPr>
          <w:sz w:val="28"/>
          <w:szCs w:val="28"/>
        </w:rPr>
        <w:t>, данных главных администраторов доходов,</w:t>
      </w:r>
      <w:r>
        <w:rPr>
          <w:sz w:val="28"/>
          <w:szCs w:val="28"/>
        </w:rPr>
        <w:t xml:space="preserve"> а так же расчетов прогнозов поступлений в соответствии с методиками прогнозирования главных  администраторов доходов о прогнозе поступлений доходных источников в бюджет Городского округа,  </w:t>
      </w:r>
      <w:r w:rsidRPr="005259BB">
        <w:rPr>
          <w:sz w:val="28"/>
          <w:szCs w:val="28"/>
        </w:rPr>
        <w:t>а также с учетом изменений, внесенных в федеральное</w:t>
      </w:r>
      <w:r>
        <w:rPr>
          <w:sz w:val="28"/>
          <w:szCs w:val="28"/>
        </w:rPr>
        <w:t>,</w:t>
      </w:r>
      <w:r w:rsidRPr="005259BB">
        <w:rPr>
          <w:sz w:val="28"/>
          <w:szCs w:val="28"/>
        </w:rPr>
        <w:t xml:space="preserve"> бюджетное и налоговое законодательство, законодательство Московской области и нормативно-правовые акты </w:t>
      </w:r>
      <w:r>
        <w:rPr>
          <w:sz w:val="28"/>
          <w:szCs w:val="28"/>
        </w:rPr>
        <w:t>Городского округа Пушкинский Московской области.</w:t>
      </w:r>
    </w:p>
    <w:p w14:paraId="5A6AAE39" w14:textId="77777777" w:rsidR="003A377C" w:rsidRPr="005259BB" w:rsidRDefault="003A377C" w:rsidP="003A377C">
      <w:pPr>
        <w:ind w:firstLine="720"/>
        <w:rPr>
          <w:sz w:val="28"/>
          <w:szCs w:val="28"/>
        </w:rPr>
      </w:pPr>
      <w:r w:rsidRPr="005259BB">
        <w:rPr>
          <w:sz w:val="28"/>
          <w:szCs w:val="28"/>
        </w:rPr>
        <w:t xml:space="preserve">При оценке налогового и неналогового потенциалов бюджета </w:t>
      </w:r>
      <w:r>
        <w:rPr>
          <w:sz w:val="28"/>
          <w:szCs w:val="28"/>
        </w:rPr>
        <w:t>Городского округа</w:t>
      </w:r>
      <w:r w:rsidRPr="005259BB">
        <w:rPr>
          <w:sz w:val="28"/>
          <w:szCs w:val="28"/>
        </w:rPr>
        <w:t xml:space="preserve"> </w:t>
      </w:r>
      <w:r>
        <w:rPr>
          <w:sz w:val="28"/>
          <w:szCs w:val="28"/>
        </w:rPr>
        <w:t xml:space="preserve">Пушкинский </w:t>
      </w:r>
      <w:r w:rsidRPr="005259BB">
        <w:rPr>
          <w:sz w:val="28"/>
          <w:szCs w:val="28"/>
        </w:rPr>
        <w:t xml:space="preserve">учитывается уровень собираемости налогов, а также меры по совершенствованию администрирования </w:t>
      </w:r>
      <w:r>
        <w:rPr>
          <w:sz w:val="28"/>
          <w:szCs w:val="28"/>
        </w:rPr>
        <w:t>доходов</w:t>
      </w:r>
      <w:r w:rsidRPr="005259BB">
        <w:rPr>
          <w:sz w:val="28"/>
          <w:szCs w:val="28"/>
        </w:rPr>
        <w:t>.</w:t>
      </w:r>
    </w:p>
    <w:p w14:paraId="49AAB18C" w14:textId="73FAD96B" w:rsidR="003A377C" w:rsidRDefault="003A377C" w:rsidP="003A377C">
      <w:pPr>
        <w:ind w:firstLine="720"/>
        <w:rPr>
          <w:b/>
          <w:bCs/>
          <w:sz w:val="28"/>
          <w:szCs w:val="28"/>
        </w:rPr>
      </w:pPr>
    </w:p>
    <w:p w14:paraId="7973E3C4" w14:textId="77777777" w:rsidR="00DF70C9" w:rsidRPr="005259BB" w:rsidRDefault="00DF70C9" w:rsidP="003A377C">
      <w:pPr>
        <w:ind w:firstLine="720"/>
        <w:rPr>
          <w:b/>
          <w:bCs/>
          <w:sz w:val="28"/>
          <w:szCs w:val="28"/>
        </w:rPr>
      </w:pPr>
    </w:p>
    <w:p w14:paraId="346A36D4" w14:textId="77777777" w:rsidR="003A377C" w:rsidRPr="005259BB" w:rsidRDefault="003A377C" w:rsidP="003A377C">
      <w:pPr>
        <w:pStyle w:val="31"/>
        <w:ind w:firstLine="720"/>
        <w:rPr>
          <w:szCs w:val="28"/>
        </w:rPr>
      </w:pPr>
      <w:r w:rsidRPr="005259BB">
        <w:rPr>
          <w:szCs w:val="28"/>
        </w:rPr>
        <w:t xml:space="preserve">1.1 Определение налогового потенциала и расчетных доходов </w:t>
      </w:r>
    </w:p>
    <w:p w14:paraId="69C63D3A" w14:textId="77777777" w:rsidR="003A377C" w:rsidRPr="005259BB" w:rsidRDefault="003A377C" w:rsidP="003A377C">
      <w:pPr>
        <w:pStyle w:val="31"/>
        <w:ind w:firstLine="720"/>
        <w:rPr>
          <w:szCs w:val="28"/>
        </w:rPr>
      </w:pPr>
      <w:r w:rsidRPr="005259BB">
        <w:rPr>
          <w:szCs w:val="28"/>
        </w:rPr>
        <w:t xml:space="preserve">в бюджет </w:t>
      </w:r>
      <w:r>
        <w:rPr>
          <w:szCs w:val="28"/>
        </w:rPr>
        <w:t>Городского округа</w:t>
      </w:r>
      <w:r w:rsidRPr="005259BB">
        <w:rPr>
          <w:szCs w:val="28"/>
        </w:rPr>
        <w:t xml:space="preserve"> </w:t>
      </w:r>
      <w:r>
        <w:rPr>
          <w:szCs w:val="28"/>
        </w:rPr>
        <w:t xml:space="preserve">Пушкинский </w:t>
      </w:r>
    </w:p>
    <w:p w14:paraId="7527CE95" w14:textId="77777777" w:rsidR="003A377C" w:rsidRPr="005259BB" w:rsidRDefault="003A377C" w:rsidP="003A377C">
      <w:pPr>
        <w:ind w:firstLine="720"/>
        <w:rPr>
          <w:iCs/>
          <w:sz w:val="28"/>
          <w:szCs w:val="28"/>
        </w:rPr>
      </w:pPr>
    </w:p>
    <w:p w14:paraId="1F323C66" w14:textId="77777777" w:rsidR="005716A6" w:rsidRDefault="005716A6" w:rsidP="003A377C">
      <w:pPr>
        <w:ind w:firstLine="720"/>
        <w:jc w:val="center"/>
        <w:rPr>
          <w:b/>
          <w:bCs/>
          <w:iCs/>
          <w:sz w:val="28"/>
          <w:szCs w:val="28"/>
        </w:rPr>
      </w:pPr>
    </w:p>
    <w:p w14:paraId="132D1548" w14:textId="58611367" w:rsidR="003A377C" w:rsidRDefault="003A377C" w:rsidP="003A377C">
      <w:pPr>
        <w:ind w:firstLine="720"/>
        <w:jc w:val="center"/>
        <w:rPr>
          <w:b/>
          <w:bCs/>
          <w:iCs/>
          <w:sz w:val="28"/>
          <w:szCs w:val="28"/>
        </w:rPr>
      </w:pPr>
      <w:r w:rsidRPr="00330AD2">
        <w:rPr>
          <w:b/>
          <w:bCs/>
          <w:iCs/>
          <w:sz w:val="28"/>
          <w:szCs w:val="28"/>
        </w:rPr>
        <w:t>1.1.1. Налог на доходы физических лиц</w:t>
      </w:r>
    </w:p>
    <w:p w14:paraId="4396150B" w14:textId="77777777" w:rsidR="007C20B2" w:rsidRDefault="007C20B2" w:rsidP="003A377C">
      <w:pPr>
        <w:ind w:firstLine="720"/>
        <w:jc w:val="center"/>
        <w:rPr>
          <w:b/>
          <w:bCs/>
          <w:iCs/>
          <w:sz w:val="28"/>
          <w:szCs w:val="28"/>
        </w:rPr>
      </w:pPr>
    </w:p>
    <w:p w14:paraId="6FB20F13" w14:textId="77777777" w:rsidR="007C20B2" w:rsidRPr="002F296E" w:rsidRDefault="007C20B2" w:rsidP="007C20B2">
      <w:pPr>
        <w:rPr>
          <w:rFonts w:eastAsia="Calibri"/>
          <w:sz w:val="28"/>
          <w:szCs w:val="28"/>
          <w:lang w:eastAsia="en-US"/>
        </w:rPr>
      </w:pPr>
      <w:r w:rsidRPr="002F296E">
        <w:rPr>
          <w:rFonts w:eastAsia="Calibri"/>
          <w:sz w:val="28"/>
          <w:szCs w:val="28"/>
          <w:lang w:eastAsia="en-US"/>
        </w:rPr>
        <w:t>Для расчёта налог</w:t>
      </w:r>
      <w:r>
        <w:rPr>
          <w:rFonts w:eastAsia="Calibri"/>
          <w:sz w:val="28"/>
          <w:szCs w:val="28"/>
          <w:lang w:eastAsia="en-US"/>
        </w:rPr>
        <w:t xml:space="preserve">ового потенциала </w:t>
      </w:r>
      <w:r w:rsidRPr="002F296E">
        <w:rPr>
          <w:rFonts w:eastAsia="Calibri"/>
          <w:sz w:val="28"/>
          <w:szCs w:val="28"/>
          <w:lang w:eastAsia="en-US"/>
        </w:rPr>
        <w:t>на</w:t>
      </w:r>
      <w:r>
        <w:rPr>
          <w:rFonts w:eastAsia="Calibri"/>
          <w:sz w:val="28"/>
          <w:szCs w:val="28"/>
          <w:lang w:eastAsia="en-US"/>
        </w:rPr>
        <w:t xml:space="preserve">лога на </w:t>
      </w:r>
      <w:r w:rsidRPr="002F296E">
        <w:rPr>
          <w:rFonts w:eastAsia="Calibri"/>
          <w:sz w:val="28"/>
          <w:szCs w:val="28"/>
          <w:lang w:eastAsia="en-US"/>
        </w:rPr>
        <w:t>доходы физических лиц</w:t>
      </w:r>
      <w:r>
        <w:rPr>
          <w:rFonts w:eastAsia="Calibri"/>
          <w:sz w:val="28"/>
          <w:szCs w:val="28"/>
          <w:lang w:eastAsia="en-US"/>
        </w:rPr>
        <w:t xml:space="preserve"> в бюджет Городского округа Пушкинский</w:t>
      </w:r>
      <w:r w:rsidRPr="002F296E">
        <w:rPr>
          <w:rFonts w:eastAsia="Calibri"/>
          <w:sz w:val="28"/>
          <w:szCs w:val="28"/>
          <w:lang w:eastAsia="en-US"/>
        </w:rPr>
        <w:t>, используются:</w:t>
      </w:r>
    </w:p>
    <w:p w14:paraId="1CF94211" w14:textId="77777777" w:rsidR="007C20B2" w:rsidRPr="002F296E" w:rsidRDefault="007C20B2" w:rsidP="007C20B2">
      <w:pPr>
        <w:widowControl w:val="0"/>
        <w:spacing w:line="266" w:lineRule="auto"/>
        <w:ind w:firstLine="708"/>
        <w:rPr>
          <w:rFonts w:eastAsia="Calibri"/>
          <w:sz w:val="28"/>
          <w:szCs w:val="28"/>
          <w:lang w:eastAsia="en-US"/>
        </w:rPr>
      </w:pPr>
      <w:r w:rsidRPr="002F296E">
        <w:rPr>
          <w:rFonts w:eastAsia="Calibri"/>
          <w:sz w:val="28"/>
          <w:szCs w:val="28"/>
          <w:lang w:eastAsia="en-US"/>
        </w:rPr>
        <w:t xml:space="preserve">- показатели прогноза социально-экономического развития </w:t>
      </w:r>
      <w:r>
        <w:rPr>
          <w:rFonts w:eastAsia="Calibri"/>
          <w:sz w:val="28"/>
          <w:szCs w:val="28"/>
          <w:lang w:eastAsia="en-US"/>
        </w:rPr>
        <w:t xml:space="preserve">Городского округа Пушкинский </w:t>
      </w:r>
      <w:r w:rsidRPr="002F296E">
        <w:rPr>
          <w:rFonts w:eastAsia="Calibri"/>
          <w:sz w:val="28"/>
          <w:szCs w:val="28"/>
          <w:lang w:eastAsia="en-US"/>
        </w:rPr>
        <w:t>Московской области на очередной финансовый год и плановый период (фонд заработной платы), разрабатываемые Министерством экономики и финансов Московской области;</w:t>
      </w:r>
    </w:p>
    <w:p w14:paraId="21684AE3" w14:textId="77777777" w:rsidR="007C20B2" w:rsidRPr="002F296E" w:rsidRDefault="007C20B2" w:rsidP="007C20B2">
      <w:pPr>
        <w:rPr>
          <w:rFonts w:eastAsia="Calibri"/>
          <w:sz w:val="28"/>
          <w:szCs w:val="28"/>
          <w:lang w:eastAsia="en-US"/>
        </w:rPr>
      </w:pPr>
      <w:r w:rsidRPr="002F296E">
        <w:rPr>
          <w:rFonts w:eastAsia="Calibri"/>
          <w:sz w:val="28"/>
          <w:szCs w:val="28"/>
          <w:lang w:eastAsia="en-US"/>
        </w:rPr>
        <w:t xml:space="preserve">- динамика налоговой базы по налогу согласно данным отчёта по форме </w:t>
      </w:r>
      <w:r w:rsidRPr="002F296E">
        <w:rPr>
          <w:rFonts w:eastAsia="Calibri"/>
          <w:sz w:val="28"/>
          <w:szCs w:val="28"/>
          <w:lang w:eastAsia="en-US"/>
        </w:rPr>
        <w:br/>
        <w:t>№ 5-НДФЛ «Отчет о налоговой базе и структуре начислений по налогу на доходы физических лиц, удерживаемому налоговыми агентами», сложившаяся за предыдущие периоды;</w:t>
      </w:r>
    </w:p>
    <w:p w14:paraId="390DAF98" w14:textId="77777777" w:rsidR="007C20B2" w:rsidRPr="002F296E" w:rsidRDefault="007C20B2" w:rsidP="007C20B2">
      <w:pPr>
        <w:rPr>
          <w:rFonts w:eastAsia="Calibri"/>
          <w:sz w:val="28"/>
          <w:szCs w:val="28"/>
          <w:lang w:eastAsia="en-US"/>
        </w:rPr>
      </w:pPr>
      <w:r w:rsidRPr="002F296E">
        <w:rPr>
          <w:rFonts w:eastAsia="Calibri"/>
          <w:sz w:val="28"/>
          <w:szCs w:val="28"/>
          <w:lang w:eastAsia="en-US"/>
        </w:rPr>
        <w:t xml:space="preserve">- динамика налоговой базы по налогу согласно данным отчёта по форме </w:t>
      </w:r>
      <w:r w:rsidRPr="002F296E">
        <w:rPr>
          <w:rFonts w:eastAsia="Calibri"/>
          <w:sz w:val="28"/>
          <w:szCs w:val="28"/>
          <w:lang w:eastAsia="en-US"/>
        </w:rPr>
        <w:br/>
        <w:t>№ 7-НДФЛ «Отчёт о налоговой базе и структуре начислений по расчету сумм налога на доходы физических лиц, исчисленных и удержанных налоговым агентом», сложившаяся за предыдущие периоды;</w:t>
      </w:r>
    </w:p>
    <w:p w14:paraId="5D163ED9" w14:textId="77777777" w:rsidR="007C20B2" w:rsidRPr="002F296E" w:rsidRDefault="007C20B2" w:rsidP="007C20B2">
      <w:pPr>
        <w:rPr>
          <w:rFonts w:eastAsia="Calibri"/>
          <w:sz w:val="28"/>
          <w:szCs w:val="28"/>
          <w:lang w:eastAsia="en-US"/>
        </w:rPr>
      </w:pPr>
      <w:r w:rsidRPr="002F296E">
        <w:rPr>
          <w:rFonts w:eastAsia="Calibri"/>
          <w:sz w:val="28"/>
          <w:szCs w:val="28"/>
          <w:lang w:eastAsia="en-US"/>
        </w:rPr>
        <w:t>- динамика фактических поступлений по налогу</w:t>
      </w:r>
      <w:r>
        <w:rPr>
          <w:rFonts w:eastAsia="Calibri"/>
          <w:sz w:val="28"/>
          <w:szCs w:val="28"/>
          <w:lang w:eastAsia="en-US"/>
        </w:rPr>
        <w:t>, согласно данным АИС «Обработка данных ФНС»</w:t>
      </w:r>
      <w:r w:rsidRPr="002F296E">
        <w:rPr>
          <w:rFonts w:eastAsia="Calibri"/>
          <w:sz w:val="28"/>
          <w:szCs w:val="28"/>
          <w:lang w:eastAsia="en-US"/>
        </w:rPr>
        <w:t>;</w:t>
      </w:r>
    </w:p>
    <w:p w14:paraId="3975E280" w14:textId="77777777" w:rsidR="007C20B2" w:rsidRPr="002F296E" w:rsidRDefault="007C20B2" w:rsidP="007C20B2">
      <w:pPr>
        <w:rPr>
          <w:rFonts w:eastAsia="Calibri"/>
          <w:sz w:val="28"/>
          <w:szCs w:val="28"/>
          <w:lang w:eastAsia="en-US"/>
        </w:rPr>
      </w:pPr>
      <w:r w:rsidRPr="002F296E">
        <w:rPr>
          <w:rFonts w:eastAsia="Calibri"/>
          <w:sz w:val="28"/>
          <w:szCs w:val="28"/>
          <w:lang w:eastAsia="en-US"/>
        </w:rPr>
        <w:t xml:space="preserve">- динамика налоговых вычетов по налогу </w:t>
      </w:r>
      <w:r>
        <w:rPr>
          <w:rFonts w:eastAsia="Calibri"/>
          <w:sz w:val="28"/>
          <w:szCs w:val="28"/>
          <w:lang w:eastAsia="en-US"/>
        </w:rPr>
        <w:t>по форме</w:t>
      </w:r>
      <w:r w:rsidRPr="002F296E">
        <w:rPr>
          <w:rFonts w:eastAsia="Calibri"/>
          <w:sz w:val="28"/>
          <w:szCs w:val="28"/>
          <w:lang w:eastAsia="en-US"/>
        </w:rPr>
        <w:t xml:space="preserve"> 1-ДДК «Отчет о декларировании доходов физическими лицами»;</w:t>
      </w:r>
    </w:p>
    <w:p w14:paraId="7A7F0FE7" w14:textId="77777777" w:rsidR="007C20B2" w:rsidRPr="002F296E" w:rsidRDefault="007C20B2" w:rsidP="007C20B2">
      <w:pPr>
        <w:rPr>
          <w:rFonts w:eastAsia="Calibri"/>
          <w:sz w:val="28"/>
          <w:szCs w:val="28"/>
          <w:lang w:eastAsia="en-US"/>
        </w:rPr>
      </w:pPr>
      <w:r w:rsidRPr="002F296E">
        <w:rPr>
          <w:rFonts w:eastAsia="Calibri"/>
          <w:sz w:val="28"/>
          <w:szCs w:val="28"/>
          <w:lang w:eastAsia="en-US"/>
        </w:rPr>
        <w:t>- налоговые ставки, льготы и преференции, предусмотренные главой 23 НК РФ «Налог на доходы физических лиц» и др</w:t>
      </w:r>
      <w:r>
        <w:rPr>
          <w:rFonts w:eastAsia="Calibri"/>
          <w:sz w:val="28"/>
          <w:szCs w:val="28"/>
          <w:lang w:eastAsia="en-US"/>
        </w:rPr>
        <w:t>угие</w:t>
      </w:r>
      <w:r w:rsidRPr="002F296E">
        <w:rPr>
          <w:rFonts w:eastAsia="Calibri"/>
          <w:sz w:val="28"/>
          <w:szCs w:val="28"/>
          <w:lang w:eastAsia="en-US"/>
        </w:rPr>
        <w:t xml:space="preserve"> источники.</w:t>
      </w:r>
    </w:p>
    <w:p w14:paraId="77921517" w14:textId="77777777" w:rsidR="007C20B2" w:rsidRPr="002F296E" w:rsidRDefault="007C20B2" w:rsidP="007C20B2">
      <w:pPr>
        <w:rPr>
          <w:rFonts w:eastAsia="Calibri"/>
          <w:sz w:val="28"/>
          <w:szCs w:val="28"/>
          <w:lang w:eastAsia="en-US"/>
        </w:rPr>
      </w:pPr>
      <w:r w:rsidRPr="002F296E">
        <w:rPr>
          <w:rFonts w:eastAsia="Calibri"/>
          <w:sz w:val="28"/>
          <w:szCs w:val="28"/>
          <w:lang w:eastAsia="en-US"/>
        </w:rPr>
        <w:t xml:space="preserve">Расчёт </w:t>
      </w:r>
      <w:r w:rsidR="00222D08">
        <w:rPr>
          <w:rFonts w:eastAsia="Calibri"/>
          <w:sz w:val="28"/>
          <w:szCs w:val="28"/>
          <w:lang w:eastAsia="en-US"/>
        </w:rPr>
        <w:t>прогнозного объема поступлений</w:t>
      </w:r>
      <w:r w:rsidRPr="002F296E">
        <w:rPr>
          <w:rFonts w:eastAsia="Calibri"/>
          <w:sz w:val="28"/>
          <w:szCs w:val="28"/>
          <w:lang w:eastAsia="en-US"/>
        </w:rPr>
        <w:t xml:space="preserve"> налога на доходы физических лиц </w:t>
      </w:r>
      <w:r>
        <w:rPr>
          <w:rFonts w:eastAsia="Calibri"/>
          <w:sz w:val="28"/>
          <w:szCs w:val="28"/>
          <w:lang w:eastAsia="en-US"/>
        </w:rPr>
        <w:t xml:space="preserve">произведен </w:t>
      </w:r>
      <w:r w:rsidRPr="002F296E">
        <w:rPr>
          <w:rFonts w:eastAsia="Calibri"/>
          <w:sz w:val="28"/>
          <w:szCs w:val="28"/>
          <w:lang w:eastAsia="en-US"/>
        </w:rPr>
        <w:t>по методу прямого расчёта, основанного на непосредственном использовании прогнозных значений показателей, уровней ставок и других показателей (налоговые льготы по налогу, уровень собираемости и др.).</w:t>
      </w:r>
    </w:p>
    <w:p w14:paraId="3A3FFD14" w14:textId="77777777" w:rsidR="007C20B2" w:rsidRPr="002F296E" w:rsidRDefault="007C20B2" w:rsidP="007C20B2">
      <w:pPr>
        <w:rPr>
          <w:rFonts w:eastAsia="Calibri"/>
          <w:sz w:val="28"/>
          <w:szCs w:val="28"/>
          <w:lang w:eastAsia="en-US"/>
        </w:rPr>
      </w:pPr>
      <w:r>
        <w:rPr>
          <w:rFonts w:eastAsia="Calibri"/>
          <w:sz w:val="28"/>
          <w:szCs w:val="28"/>
          <w:lang w:eastAsia="en-US"/>
        </w:rPr>
        <w:t>Налоговый потенциал по</w:t>
      </w:r>
      <w:r w:rsidRPr="002F296E">
        <w:rPr>
          <w:rFonts w:eastAsia="Calibri"/>
          <w:sz w:val="28"/>
          <w:szCs w:val="28"/>
          <w:lang w:eastAsia="en-US"/>
        </w:rPr>
        <w:t xml:space="preserve"> налог</w:t>
      </w:r>
      <w:r>
        <w:rPr>
          <w:rFonts w:eastAsia="Calibri"/>
          <w:sz w:val="28"/>
          <w:szCs w:val="28"/>
          <w:lang w:eastAsia="en-US"/>
        </w:rPr>
        <w:t>у</w:t>
      </w:r>
      <w:r w:rsidRPr="002F296E">
        <w:rPr>
          <w:rFonts w:eastAsia="Calibri"/>
          <w:sz w:val="28"/>
          <w:szCs w:val="28"/>
          <w:lang w:eastAsia="en-US"/>
        </w:rPr>
        <w:t xml:space="preserve"> на доходы физических лиц (</w:t>
      </w:r>
      <w:r w:rsidR="00D76622">
        <w:rPr>
          <w:rFonts w:eastAsia="Calibri"/>
          <w:sz w:val="28"/>
          <w:szCs w:val="28"/>
          <w:lang w:val="en-US" w:eastAsia="en-US"/>
        </w:rPr>
        <w:t>N</w:t>
      </w:r>
      <w:r w:rsidR="00D76622">
        <w:rPr>
          <w:rFonts w:eastAsia="Calibri"/>
          <w:sz w:val="28"/>
          <w:szCs w:val="28"/>
          <w:lang w:eastAsia="en-US"/>
        </w:rPr>
        <w:t>п</w:t>
      </w:r>
      <w:r w:rsidRPr="002F296E">
        <w:rPr>
          <w:rFonts w:eastAsia="Calibri"/>
          <w:sz w:val="28"/>
          <w:szCs w:val="28"/>
          <w:lang w:eastAsia="en-US"/>
        </w:rPr>
        <w:t>) определяется как сумма прогнозных поступлений каждого вида налога на доходы физических лиц:</w:t>
      </w:r>
    </w:p>
    <w:p w14:paraId="43DCCD7E" w14:textId="77777777" w:rsidR="007C20B2" w:rsidRDefault="00D76622" w:rsidP="007C20B2">
      <w:pPr>
        <w:spacing w:before="120" w:after="120"/>
        <w:jc w:val="center"/>
        <w:rPr>
          <w:rFonts w:eastAsia="Calibri"/>
          <w:sz w:val="28"/>
          <w:szCs w:val="28"/>
          <w:lang w:eastAsia="en-US"/>
        </w:rPr>
      </w:pPr>
      <w:bookmarkStart w:id="1" w:name="_Hlk117790698"/>
      <w:r>
        <w:rPr>
          <w:rFonts w:eastAsia="Calibri"/>
          <w:sz w:val="28"/>
          <w:szCs w:val="28"/>
          <w:lang w:val="en-US" w:eastAsia="en-US"/>
        </w:rPr>
        <w:t>N</w:t>
      </w:r>
      <w:r>
        <w:rPr>
          <w:rFonts w:eastAsia="Calibri"/>
          <w:sz w:val="28"/>
          <w:szCs w:val="28"/>
          <w:lang w:eastAsia="en-US"/>
        </w:rPr>
        <w:t>п</w:t>
      </w:r>
      <w:r w:rsidRPr="00D76622">
        <w:rPr>
          <w:rFonts w:eastAsia="Calibri"/>
          <w:sz w:val="28"/>
          <w:szCs w:val="28"/>
          <w:lang w:eastAsia="en-US"/>
        </w:rPr>
        <w:t>2023</w:t>
      </w:r>
      <w:r w:rsidR="007C20B2" w:rsidRPr="00B160B8">
        <w:rPr>
          <w:rFonts w:eastAsia="Calibri"/>
          <w:sz w:val="28"/>
          <w:szCs w:val="28"/>
          <w:lang w:eastAsia="en-US"/>
        </w:rPr>
        <w:t xml:space="preserve"> = </w:t>
      </w:r>
      <w:r>
        <w:rPr>
          <w:rFonts w:eastAsia="Calibri"/>
          <w:sz w:val="28"/>
          <w:szCs w:val="28"/>
          <w:lang w:val="en-US" w:eastAsia="en-US"/>
        </w:rPr>
        <w:t>N</w:t>
      </w:r>
      <w:r>
        <w:rPr>
          <w:rFonts w:eastAsia="Calibri"/>
          <w:sz w:val="28"/>
          <w:szCs w:val="28"/>
          <w:lang w:eastAsia="en-US"/>
        </w:rPr>
        <w:t>п</w:t>
      </w:r>
      <w:r w:rsidRPr="00D76622">
        <w:rPr>
          <w:rFonts w:eastAsia="Calibri"/>
          <w:sz w:val="28"/>
          <w:szCs w:val="28"/>
          <w:lang w:eastAsia="en-US"/>
        </w:rPr>
        <w:t>2023</w:t>
      </w:r>
      <w:r w:rsidR="008966CE">
        <w:rPr>
          <w:rFonts w:eastAsia="Calibri"/>
          <w:sz w:val="28"/>
          <w:szCs w:val="28"/>
          <w:lang w:eastAsia="en-US"/>
        </w:rPr>
        <w:t xml:space="preserve"> </w:t>
      </w:r>
      <w:r w:rsidR="007C20B2" w:rsidRPr="00B160B8">
        <w:rPr>
          <w:rFonts w:eastAsia="Calibri"/>
          <w:sz w:val="28"/>
          <w:szCs w:val="28"/>
          <w:lang w:eastAsia="en-US"/>
        </w:rPr>
        <w:t>НДФЛ</w:t>
      </w:r>
      <w:r w:rsidR="00546652">
        <w:rPr>
          <w:rFonts w:eastAsia="Calibri"/>
          <w:sz w:val="28"/>
          <w:szCs w:val="28"/>
          <w:lang w:eastAsia="en-US"/>
        </w:rPr>
        <w:t>1</w:t>
      </w:r>
      <w:r w:rsidR="007C20B2" w:rsidRPr="00B160B8">
        <w:rPr>
          <w:rFonts w:eastAsia="Calibri"/>
          <w:sz w:val="28"/>
          <w:szCs w:val="28"/>
          <w:lang w:eastAsia="en-US"/>
        </w:rPr>
        <w:t xml:space="preserve"> + </w:t>
      </w:r>
      <w:r>
        <w:rPr>
          <w:rFonts w:eastAsia="Calibri"/>
          <w:sz w:val="28"/>
          <w:szCs w:val="28"/>
          <w:lang w:val="en-US" w:eastAsia="en-US"/>
        </w:rPr>
        <w:t>N</w:t>
      </w:r>
      <w:r>
        <w:rPr>
          <w:rFonts w:eastAsia="Calibri"/>
          <w:sz w:val="28"/>
          <w:szCs w:val="28"/>
          <w:lang w:eastAsia="en-US"/>
        </w:rPr>
        <w:t>п</w:t>
      </w:r>
      <w:r w:rsidRPr="00D76622">
        <w:rPr>
          <w:rFonts w:eastAsia="Calibri"/>
          <w:sz w:val="28"/>
          <w:szCs w:val="28"/>
          <w:lang w:eastAsia="en-US"/>
        </w:rPr>
        <w:t>2023</w:t>
      </w:r>
      <w:r w:rsidR="008966CE">
        <w:rPr>
          <w:rFonts w:eastAsia="Calibri"/>
          <w:sz w:val="28"/>
          <w:szCs w:val="28"/>
          <w:lang w:eastAsia="en-US"/>
        </w:rPr>
        <w:t xml:space="preserve"> </w:t>
      </w:r>
      <w:r w:rsidR="007C20B2" w:rsidRPr="00B160B8">
        <w:rPr>
          <w:rFonts w:eastAsia="Calibri"/>
          <w:sz w:val="28"/>
          <w:szCs w:val="28"/>
          <w:lang w:eastAsia="en-US"/>
        </w:rPr>
        <w:t>НДФЛ</w:t>
      </w:r>
      <w:r w:rsidR="00546652">
        <w:rPr>
          <w:rFonts w:eastAsia="Calibri"/>
          <w:sz w:val="28"/>
          <w:szCs w:val="28"/>
          <w:lang w:eastAsia="en-US"/>
        </w:rPr>
        <w:t>2</w:t>
      </w:r>
      <w:r w:rsidR="007C20B2" w:rsidRPr="00B160B8">
        <w:rPr>
          <w:rFonts w:eastAsia="Calibri"/>
          <w:sz w:val="28"/>
          <w:szCs w:val="28"/>
          <w:lang w:eastAsia="en-US"/>
        </w:rPr>
        <w:t xml:space="preserve"> + </w:t>
      </w:r>
      <w:r>
        <w:rPr>
          <w:rFonts w:eastAsia="Calibri"/>
          <w:sz w:val="28"/>
          <w:szCs w:val="28"/>
          <w:lang w:val="en-US" w:eastAsia="en-US"/>
        </w:rPr>
        <w:t>N</w:t>
      </w:r>
      <w:r>
        <w:rPr>
          <w:rFonts w:eastAsia="Calibri"/>
          <w:sz w:val="28"/>
          <w:szCs w:val="28"/>
          <w:lang w:eastAsia="en-US"/>
        </w:rPr>
        <w:t>п</w:t>
      </w:r>
      <w:r w:rsidRPr="00D76622">
        <w:rPr>
          <w:rFonts w:eastAsia="Calibri"/>
          <w:sz w:val="28"/>
          <w:szCs w:val="28"/>
          <w:lang w:eastAsia="en-US"/>
        </w:rPr>
        <w:t>2023</w:t>
      </w:r>
      <w:r w:rsidR="008966CE">
        <w:rPr>
          <w:rFonts w:eastAsia="Calibri"/>
          <w:sz w:val="28"/>
          <w:szCs w:val="28"/>
          <w:lang w:eastAsia="en-US"/>
        </w:rPr>
        <w:t xml:space="preserve"> </w:t>
      </w:r>
      <w:r w:rsidR="007C20B2" w:rsidRPr="00B160B8">
        <w:rPr>
          <w:rFonts w:eastAsia="Calibri"/>
          <w:sz w:val="28"/>
          <w:szCs w:val="28"/>
          <w:lang w:eastAsia="en-US"/>
        </w:rPr>
        <w:t>НДФЛ</w:t>
      </w:r>
      <w:r w:rsidR="00546652">
        <w:rPr>
          <w:rFonts w:eastAsia="Calibri"/>
          <w:sz w:val="28"/>
          <w:szCs w:val="28"/>
          <w:lang w:eastAsia="en-US"/>
        </w:rPr>
        <w:t>3</w:t>
      </w:r>
      <w:r w:rsidR="007C20B2" w:rsidRPr="00B160B8">
        <w:rPr>
          <w:rFonts w:eastAsia="Calibri"/>
          <w:sz w:val="28"/>
          <w:szCs w:val="28"/>
          <w:lang w:eastAsia="en-US"/>
        </w:rPr>
        <w:t xml:space="preserve"> + </w:t>
      </w:r>
      <w:r w:rsidR="008966CE">
        <w:rPr>
          <w:rFonts w:eastAsia="Calibri"/>
          <w:sz w:val="28"/>
          <w:szCs w:val="28"/>
          <w:lang w:eastAsia="en-US"/>
        </w:rPr>
        <w:t xml:space="preserve">                    </w:t>
      </w:r>
      <w:r>
        <w:rPr>
          <w:rFonts w:eastAsia="Calibri"/>
          <w:sz w:val="28"/>
          <w:szCs w:val="28"/>
          <w:lang w:val="en-US" w:eastAsia="en-US"/>
        </w:rPr>
        <w:t>N</w:t>
      </w:r>
      <w:r>
        <w:rPr>
          <w:rFonts w:eastAsia="Calibri"/>
          <w:sz w:val="28"/>
          <w:szCs w:val="28"/>
          <w:lang w:eastAsia="en-US"/>
        </w:rPr>
        <w:t>п</w:t>
      </w:r>
      <w:r w:rsidRPr="00D76622">
        <w:rPr>
          <w:rFonts w:eastAsia="Calibri"/>
          <w:sz w:val="28"/>
          <w:szCs w:val="28"/>
          <w:lang w:eastAsia="en-US"/>
        </w:rPr>
        <w:t>2023</w:t>
      </w:r>
      <w:r w:rsidR="008966CE">
        <w:rPr>
          <w:rFonts w:eastAsia="Calibri"/>
          <w:sz w:val="28"/>
          <w:szCs w:val="28"/>
          <w:lang w:eastAsia="en-US"/>
        </w:rPr>
        <w:t xml:space="preserve"> </w:t>
      </w:r>
      <w:r w:rsidR="007C20B2" w:rsidRPr="00B160B8">
        <w:rPr>
          <w:rFonts w:eastAsia="Calibri"/>
          <w:sz w:val="28"/>
          <w:szCs w:val="28"/>
          <w:lang w:eastAsia="en-US"/>
        </w:rPr>
        <w:t>НДФЛ</w:t>
      </w:r>
      <w:r w:rsidR="00546652">
        <w:rPr>
          <w:rFonts w:eastAsia="Calibri"/>
          <w:sz w:val="28"/>
          <w:szCs w:val="28"/>
          <w:lang w:eastAsia="en-US"/>
        </w:rPr>
        <w:t>4</w:t>
      </w:r>
      <w:r w:rsidR="007C20B2" w:rsidRPr="00B160B8">
        <w:rPr>
          <w:rFonts w:eastAsia="Calibri"/>
          <w:sz w:val="28"/>
          <w:szCs w:val="28"/>
          <w:vertAlign w:val="subscript"/>
          <w:lang w:eastAsia="en-US"/>
        </w:rPr>
        <w:t xml:space="preserve"> </w:t>
      </w:r>
      <w:bookmarkStart w:id="2" w:name="_Hlk117786912"/>
      <w:r w:rsidR="007C20B2" w:rsidRPr="00B160B8">
        <w:rPr>
          <w:rFonts w:eastAsia="Calibri"/>
          <w:sz w:val="28"/>
          <w:szCs w:val="28"/>
          <w:lang w:eastAsia="en-US"/>
        </w:rPr>
        <w:t>+</w:t>
      </w:r>
      <w:r w:rsidRPr="00D76622">
        <w:rPr>
          <w:rFonts w:eastAsia="Calibri"/>
          <w:sz w:val="28"/>
          <w:szCs w:val="28"/>
          <w:lang w:eastAsia="en-US"/>
        </w:rPr>
        <w:t xml:space="preserve"> </w:t>
      </w:r>
      <w:r>
        <w:rPr>
          <w:rFonts w:eastAsia="Calibri"/>
          <w:sz w:val="28"/>
          <w:szCs w:val="28"/>
          <w:lang w:val="en-US" w:eastAsia="en-US"/>
        </w:rPr>
        <w:t>N</w:t>
      </w:r>
      <w:r>
        <w:rPr>
          <w:rFonts w:eastAsia="Calibri"/>
          <w:sz w:val="28"/>
          <w:szCs w:val="28"/>
          <w:lang w:eastAsia="en-US"/>
        </w:rPr>
        <w:t>п</w:t>
      </w:r>
      <w:r w:rsidRPr="00D76622">
        <w:rPr>
          <w:rFonts w:eastAsia="Calibri"/>
          <w:sz w:val="28"/>
          <w:szCs w:val="28"/>
          <w:lang w:eastAsia="en-US"/>
        </w:rPr>
        <w:t>2023</w:t>
      </w:r>
      <w:r w:rsidR="008966CE">
        <w:rPr>
          <w:rFonts w:eastAsia="Calibri"/>
          <w:sz w:val="28"/>
          <w:szCs w:val="28"/>
          <w:lang w:eastAsia="en-US"/>
        </w:rPr>
        <w:t xml:space="preserve"> </w:t>
      </w:r>
      <w:r w:rsidR="007C20B2" w:rsidRPr="00B160B8">
        <w:rPr>
          <w:rFonts w:eastAsia="Calibri"/>
          <w:sz w:val="28"/>
          <w:szCs w:val="28"/>
          <w:lang w:eastAsia="en-US"/>
        </w:rPr>
        <w:t>НДФЛ</w:t>
      </w:r>
      <w:bookmarkEnd w:id="2"/>
      <w:r w:rsidR="00546652">
        <w:rPr>
          <w:rFonts w:eastAsia="Calibri"/>
          <w:sz w:val="28"/>
          <w:szCs w:val="28"/>
          <w:lang w:eastAsia="en-US"/>
        </w:rPr>
        <w:t>5</w:t>
      </w:r>
      <w:r w:rsidR="00546652">
        <w:rPr>
          <w:rFonts w:eastAsia="Calibri"/>
          <w:sz w:val="28"/>
          <w:szCs w:val="28"/>
          <w:vertAlign w:val="subscript"/>
          <w:lang w:eastAsia="en-US"/>
        </w:rPr>
        <w:t xml:space="preserve"> </w:t>
      </w:r>
      <w:r w:rsidR="00546652" w:rsidRPr="00B160B8">
        <w:rPr>
          <w:rFonts w:eastAsia="Calibri"/>
          <w:sz w:val="28"/>
          <w:szCs w:val="28"/>
          <w:lang w:eastAsia="en-US"/>
        </w:rPr>
        <w:t xml:space="preserve">+ </w:t>
      </w:r>
      <w:r w:rsidR="008966CE">
        <w:rPr>
          <w:rFonts w:eastAsia="Calibri"/>
          <w:sz w:val="28"/>
          <w:szCs w:val="28"/>
          <w:lang w:val="en-US" w:eastAsia="en-US"/>
        </w:rPr>
        <w:t>N</w:t>
      </w:r>
      <w:r w:rsidR="008966CE">
        <w:rPr>
          <w:rFonts w:eastAsia="Calibri"/>
          <w:sz w:val="28"/>
          <w:szCs w:val="28"/>
          <w:lang w:eastAsia="en-US"/>
        </w:rPr>
        <w:t>п</w:t>
      </w:r>
      <w:r w:rsidR="008966CE" w:rsidRPr="00D76622">
        <w:rPr>
          <w:rFonts w:eastAsia="Calibri"/>
          <w:sz w:val="28"/>
          <w:szCs w:val="28"/>
          <w:lang w:eastAsia="en-US"/>
        </w:rPr>
        <w:t>2023</w:t>
      </w:r>
      <w:r w:rsidR="008966CE">
        <w:rPr>
          <w:rFonts w:eastAsia="Calibri"/>
          <w:sz w:val="28"/>
          <w:szCs w:val="28"/>
          <w:lang w:eastAsia="en-US"/>
        </w:rPr>
        <w:t xml:space="preserve"> </w:t>
      </w:r>
      <w:r w:rsidR="00546652" w:rsidRPr="00B160B8">
        <w:rPr>
          <w:rFonts w:eastAsia="Calibri"/>
          <w:sz w:val="28"/>
          <w:szCs w:val="28"/>
          <w:lang w:eastAsia="en-US"/>
        </w:rPr>
        <w:t>НДФЛ</w:t>
      </w:r>
      <w:r w:rsidR="00546652">
        <w:rPr>
          <w:rFonts w:eastAsia="Calibri"/>
          <w:sz w:val="28"/>
          <w:szCs w:val="28"/>
          <w:lang w:eastAsia="en-US"/>
        </w:rPr>
        <w:t>6</w:t>
      </w:r>
    </w:p>
    <w:bookmarkEnd w:id="1"/>
    <w:p w14:paraId="08C443D4" w14:textId="77777777" w:rsidR="008966CE" w:rsidRDefault="008966CE" w:rsidP="008966CE">
      <w:pPr>
        <w:spacing w:before="120" w:after="120"/>
        <w:jc w:val="center"/>
        <w:rPr>
          <w:rFonts w:eastAsia="Calibri"/>
          <w:sz w:val="28"/>
          <w:szCs w:val="28"/>
          <w:lang w:eastAsia="en-US"/>
        </w:rPr>
      </w:pPr>
      <w:r>
        <w:rPr>
          <w:rFonts w:eastAsia="Calibri"/>
          <w:sz w:val="28"/>
          <w:szCs w:val="28"/>
          <w:lang w:val="en-US" w:eastAsia="en-US"/>
        </w:rPr>
        <w:t>N</w:t>
      </w:r>
      <w:r>
        <w:rPr>
          <w:rFonts w:eastAsia="Calibri"/>
          <w:sz w:val="28"/>
          <w:szCs w:val="28"/>
          <w:lang w:eastAsia="en-US"/>
        </w:rPr>
        <w:t>п</w:t>
      </w:r>
      <w:r w:rsidRPr="00D76622">
        <w:rPr>
          <w:rFonts w:eastAsia="Calibri"/>
          <w:sz w:val="28"/>
          <w:szCs w:val="28"/>
          <w:lang w:eastAsia="en-US"/>
        </w:rPr>
        <w:t>202</w:t>
      </w:r>
      <w:r>
        <w:rPr>
          <w:rFonts w:eastAsia="Calibri"/>
          <w:sz w:val="28"/>
          <w:szCs w:val="28"/>
          <w:lang w:eastAsia="en-US"/>
        </w:rPr>
        <w:t>4</w:t>
      </w:r>
      <w:r w:rsidRPr="00B160B8">
        <w:rPr>
          <w:rFonts w:eastAsia="Calibri"/>
          <w:sz w:val="28"/>
          <w:szCs w:val="28"/>
          <w:lang w:eastAsia="en-US"/>
        </w:rPr>
        <w:t xml:space="preserve"> = </w:t>
      </w:r>
      <w:r>
        <w:rPr>
          <w:rFonts w:eastAsia="Calibri"/>
          <w:sz w:val="28"/>
          <w:szCs w:val="28"/>
          <w:lang w:val="en-US" w:eastAsia="en-US"/>
        </w:rPr>
        <w:t>N</w:t>
      </w:r>
      <w:r>
        <w:rPr>
          <w:rFonts w:eastAsia="Calibri"/>
          <w:sz w:val="28"/>
          <w:szCs w:val="28"/>
          <w:lang w:eastAsia="en-US"/>
        </w:rPr>
        <w:t>п</w:t>
      </w:r>
      <w:r w:rsidRPr="00D76622">
        <w:rPr>
          <w:rFonts w:eastAsia="Calibri"/>
          <w:sz w:val="28"/>
          <w:szCs w:val="28"/>
          <w:lang w:eastAsia="en-US"/>
        </w:rPr>
        <w:t>202</w:t>
      </w:r>
      <w:r>
        <w:rPr>
          <w:rFonts w:eastAsia="Calibri"/>
          <w:sz w:val="28"/>
          <w:szCs w:val="28"/>
          <w:lang w:eastAsia="en-US"/>
        </w:rPr>
        <w:t xml:space="preserve">4 </w:t>
      </w:r>
      <w:r w:rsidRPr="00B160B8">
        <w:rPr>
          <w:rFonts w:eastAsia="Calibri"/>
          <w:sz w:val="28"/>
          <w:szCs w:val="28"/>
          <w:lang w:eastAsia="en-US"/>
        </w:rPr>
        <w:t>НДФЛ</w:t>
      </w:r>
      <w:r>
        <w:rPr>
          <w:rFonts w:eastAsia="Calibri"/>
          <w:sz w:val="28"/>
          <w:szCs w:val="28"/>
          <w:lang w:eastAsia="en-US"/>
        </w:rPr>
        <w:t>1</w:t>
      </w:r>
      <w:r w:rsidRPr="00B160B8">
        <w:rPr>
          <w:rFonts w:eastAsia="Calibri"/>
          <w:sz w:val="28"/>
          <w:szCs w:val="28"/>
          <w:lang w:eastAsia="en-US"/>
        </w:rPr>
        <w:t xml:space="preserve"> + </w:t>
      </w:r>
      <w:r>
        <w:rPr>
          <w:rFonts w:eastAsia="Calibri"/>
          <w:sz w:val="28"/>
          <w:szCs w:val="28"/>
          <w:lang w:val="en-US" w:eastAsia="en-US"/>
        </w:rPr>
        <w:t>N</w:t>
      </w:r>
      <w:r>
        <w:rPr>
          <w:rFonts w:eastAsia="Calibri"/>
          <w:sz w:val="28"/>
          <w:szCs w:val="28"/>
          <w:lang w:eastAsia="en-US"/>
        </w:rPr>
        <w:t>п</w:t>
      </w:r>
      <w:r w:rsidRPr="00D76622">
        <w:rPr>
          <w:rFonts w:eastAsia="Calibri"/>
          <w:sz w:val="28"/>
          <w:szCs w:val="28"/>
          <w:lang w:eastAsia="en-US"/>
        </w:rPr>
        <w:t>202</w:t>
      </w:r>
      <w:r>
        <w:rPr>
          <w:rFonts w:eastAsia="Calibri"/>
          <w:sz w:val="28"/>
          <w:szCs w:val="28"/>
          <w:lang w:eastAsia="en-US"/>
        </w:rPr>
        <w:t xml:space="preserve">4 </w:t>
      </w:r>
      <w:r w:rsidRPr="00B160B8">
        <w:rPr>
          <w:rFonts w:eastAsia="Calibri"/>
          <w:sz w:val="28"/>
          <w:szCs w:val="28"/>
          <w:lang w:eastAsia="en-US"/>
        </w:rPr>
        <w:t>НДФЛ</w:t>
      </w:r>
      <w:r>
        <w:rPr>
          <w:rFonts w:eastAsia="Calibri"/>
          <w:sz w:val="28"/>
          <w:szCs w:val="28"/>
          <w:lang w:eastAsia="en-US"/>
        </w:rPr>
        <w:t>2</w:t>
      </w:r>
      <w:r w:rsidRPr="00B160B8">
        <w:rPr>
          <w:rFonts w:eastAsia="Calibri"/>
          <w:sz w:val="28"/>
          <w:szCs w:val="28"/>
          <w:lang w:eastAsia="en-US"/>
        </w:rPr>
        <w:t xml:space="preserve"> + </w:t>
      </w:r>
      <w:r>
        <w:rPr>
          <w:rFonts w:eastAsia="Calibri"/>
          <w:sz w:val="28"/>
          <w:szCs w:val="28"/>
          <w:lang w:val="en-US" w:eastAsia="en-US"/>
        </w:rPr>
        <w:t>N</w:t>
      </w:r>
      <w:r>
        <w:rPr>
          <w:rFonts w:eastAsia="Calibri"/>
          <w:sz w:val="28"/>
          <w:szCs w:val="28"/>
          <w:lang w:eastAsia="en-US"/>
        </w:rPr>
        <w:t>п</w:t>
      </w:r>
      <w:r w:rsidRPr="00D76622">
        <w:rPr>
          <w:rFonts w:eastAsia="Calibri"/>
          <w:sz w:val="28"/>
          <w:szCs w:val="28"/>
          <w:lang w:eastAsia="en-US"/>
        </w:rPr>
        <w:t>202</w:t>
      </w:r>
      <w:r>
        <w:rPr>
          <w:rFonts w:eastAsia="Calibri"/>
          <w:sz w:val="28"/>
          <w:szCs w:val="28"/>
          <w:lang w:eastAsia="en-US"/>
        </w:rPr>
        <w:t xml:space="preserve">4 </w:t>
      </w:r>
      <w:r w:rsidRPr="00B160B8">
        <w:rPr>
          <w:rFonts w:eastAsia="Calibri"/>
          <w:sz w:val="28"/>
          <w:szCs w:val="28"/>
          <w:lang w:eastAsia="en-US"/>
        </w:rPr>
        <w:t>НДФЛ</w:t>
      </w:r>
      <w:r>
        <w:rPr>
          <w:rFonts w:eastAsia="Calibri"/>
          <w:sz w:val="28"/>
          <w:szCs w:val="28"/>
          <w:lang w:eastAsia="en-US"/>
        </w:rPr>
        <w:t>3</w:t>
      </w:r>
      <w:r w:rsidRPr="00B160B8">
        <w:rPr>
          <w:rFonts w:eastAsia="Calibri"/>
          <w:sz w:val="28"/>
          <w:szCs w:val="28"/>
          <w:lang w:eastAsia="en-US"/>
        </w:rPr>
        <w:t xml:space="preserve"> + </w:t>
      </w:r>
      <w:r>
        <w:rPr>
          <w:rFonts w:eastAsia="Calibri"/>
          <w:sz w:val="28"/>
          <w:szCs w:val="28"/>
          <w:lang w:eastAsia="en-US"/>
        </w:rPr>
        <w:t xml:space="preserve">                    </w:t>
      </w:r>
      <w:r>
        <w:rPr>
          <w:rFonts w:eastAsia="Calibri"/>
          <w:sz w:val="28"/>
          <w:szCs w:val="28"/>
          <w:lang w:val="en-US" w:eastAsia="en-US"/>
        </w:rPr>
        <w:t>N</w:t>
      </w:r>
      <w:r>
        <w:rPr>
          <w:rFonts w:eastAsia="Calibri"/>
          <w:sz w:val="28"/>
          <w:szCs w:val="28"/>
          <w:lang w:eastAsia="en-US"/>
        </w:rPr>
        <w:t>п</w:t>
      </w:r>
      <w:r w:rsidRPr="00D76622">
        <w:rPr>
          <w:rFonts w:eastAsia="Calibri"/>
          <w:sz w:val="28"/>
          <w:szCs w:val="28"/>
          <w:lang w:eastAsia="en-US"/>
        </w:rPr>
        <w:t>202</w:t>
      </w:r>
      <w:r>
        <w:rPr>
          <w:rFonts w:eastAsia="Calibri"/>
          <w:sz w:val="28"/>
          <w:szCs w:val="28"/>
          <w:lang w:eastAsia="en-US"/>
        </w:rPr>
        <w:t xml:space="preserve">4 </w:t>
      </w:r>
      <w:r w:rsidRPr="00B160B8">
        <w:rPr>
          <w:rFonts w:eastAsia="Calibri"/>
          <w:sz w:val="28"/>
          <w:szCs w:val="28"/>
          <w:lang w:eastAsia="en-US"/>
        </w:rPr>
        <w:t>НДФЛ</w:t>
      </w:r>
      <w:r>
        <w:rPr>
          <w:rFonts w:eastAsia="Calibri"/>
          <w:sz w:val="28"/>
          <w:szCs w:val="28"/>
          <w:lang w:eastAsia="en-US"/>
        </w:rPr>
        <w:t>4</w:t>
      </w:r>
      <w:r w:rsidRPr="00B160B8">
        <w:rPr>
          <w:rFonts w:eastAsia="Calibri"/>
          <w:sz w:val="28"/>
          <w:szCs w:val="28"/>
          <w:vertAlign w:val="subscript"/>
          <w:lang w:eastAsia="en-US"/>
        </w:rPr>
        <w:t xml:space="preserve"> </w:t>
      </w:r>
      <w:r w:rsidRPr="00B160B8">
        <w:rPr>
          <w:rFonts w:eastAsia="Calibri"/>
          <w:sz w:val="28"/>
          <w:szCs w:val="28"/>
          <w:lang w:eastAsia="en-US"/>
        </w:rPr>
        <w:t>+</w:t>
      </w:r>
      <w:r w:rsidRPr="00D76622">
        <w:rPr>
          <w:rFonts w:eastAsia="Calibri"/>
          <w:sz w:val="28"/>
          <w:szCs w:val="28"/>
          <w:lang w:eastAsia="en-US"/>
        </w:rPr>
        <w:t xml:space="preserve"> </w:t>
      </w:r>
      <w:bookmarkStart w:id="3" w:name="_Hlk117790995"/>
      <w:r>
        <w:rPr>
          <w:rFonts w:eastAsia="Calibri"/>
          <w:sz w:val="28"/>
          <w:szCs w:val="28"/>
          <w:lang w:val="en-US" w:eastAsia="en-US"/>
        </w:rPr>
        <w:t>N</w:t>
      </w:r>
      <w:r>
        <w:rPr>
          <w:rFonts w:eastAsia="Calibri"/>
          <w:sz w:val="28"/>
          <w:szCs w:val="28"/>
          <w:lang w:eastAsia="en-US"/>
        </w:rPr>
        <w:t>п</w:t>
      </w:r>
      <w:r w:rsidRPr="00D76622">
        <w:rPr>
          <w:rFonts w:eastAsia="Calibri"/>
          <w:sz w:val="28"/>
          <w:szCs w:val="28"/>
          <w:lang w:eastAsia="en-US"/>
        </w:rPr>
        <w:t>202</w:t>
      </w:r>
      <w:r>
        <w:rPr>
          <w:rFonts w:eastAsia="Calibri"/>
          <w:sz w:val="28"/>
          <w:szCs w:val="28"/>
          <w:lang w:eastAsia="en-US"/>
        </w:rPr>
        <w:t xml:space="preserve">4 </w:t>
      </w:r>
      <w:r w:rsidRPr="00B160B8">
        <w:rPr>
          <w:rFonts w:eastAsia="Calibri"/>
          <w:sz w:val="28"/>
          <w:szCs w:val="28"/>
          <w:lang w:eastAsia="en-US"/>
        </w:rPr>
        <w:t>НДФЛ</w:t>
      </w:r>
      <w:r>
        <w:rPr>
          <w:rFonts w:eastAsia="Calibri"/>
          <w:sz w:val="28"/>
          <w:szCs w:val="28"/>
          <w:lang w:eastAsia="en-US"/>
        </w:rPr>
        <w:t>5</w:t>
      </w:r>
      <w:r>
        <w:rPr>
          <w:rFonts w:eastAsia="Calibri"/>
          <w:sz w:val="28"/>
          <w:szCs w:val="28"/>
          <w:vertAlign w:val="subscript"/>
          <w:lang w:eastAsia="en-US"/>
        </w:rPr>
        <w:t xml:space="preserve"> </w:t>
      </w:r>
      <w:bookmarkEnd w:id="3"/>
      <w:r w:rsidRPr="00B160B8">
        <w:rPr>
          <w:rFonts w:eastAsia="Calibri"/>
          <w:sz w:val="28"/>
          <w:szCs w:val="28"/>
          <w:lang w:eastAsia="en-US"/>
        </w:rPr>
        <w:t xml:space="preserve">+ </w:t>
      </w:r>
      <w:bookmarkStart w:id="4" w:name="_Hlk117791060"/>
      <w:r>
        <w:rPr>
          <w:rFonts w:eastAsia="Calibri"/>
          <w:sz w:val="28"/>
          <w:szCs w:val="28"/>
          <w:lang w:val="en-US" w:eastAsia="en-US"/>
        </w:rPr>
        <w:t>N</w:t>
      </w:r>
      <w:r>
        <w:rPr>
          <w:rFonts w:eastAsia="Calibri"/>
          <w:sz w:val="28"/>
          <w:szCs w:val="28"/>
          <w:lang w:eastAsia="en-US"/>
        </w:rPr>
        <w:t>п</w:t>
      </w:r>
      <w:r w:rsidRPr="00D76622">
        <w:rPr>
          <w:rFonts w:eastAsia="Calibri"/>
          <w:sz w:val="28"/>
          <w:szCs w:val="28"/>
          <w:lang w:eastAsia="en-US"/>
        </w:rPr>
        <w:t>202</w:t>
      </w:r>
      <w:r>
        <w:rPr>
          <w:rFonts w:eastAsia="Calibri"/>
          <w:sz w:val="28"/>
          <w:szCs w:val="28"/>
          <w:lang w:eastAsia="en-US"/>
        </w:rPr>
        <w:t xml:space="preserve">4 </w:t>
      </w:r>
      <w:r w:rsidRPr="00B160B8">
        <w:rPr>
          <w:rFonts w:eastAsia="Calibri"/>
          <w:sz w:val="28"/>
          <w:szCs w:val="28"/>
          <w:lang w:eastAsia="en-US"/>
        </w:rPr>
        <w:t>НДФЛ</w:t>
      </w:r>
      <w:r>
        <w:rPr>
          <w:rFonts w:eastAsia="Calibri"/>
          <w:sz w:val="28"/>
          <w:szCs w:val="28"/>
          <w:lang w:eastAsia="en-US"/>
        </w:rPr>
        <w:t>6</w:t>
      </w:r>
      <w:bookmarkEnd w:id="4"/>
    </w:p>
    <w:p w14:paraId="6C6AC274" w14:textId="77777777" w:rsidR="008966CE" w:rsidRDefault="008966CE" w:rsidP="008966CE">
      <w:pPr>
        <w:spacing w:before="120" w:after="120"/>
        <w:jc w:val="center"/>
        <w:rPr>
          <w:rFonts w:eastAsia="Calibri"/>
          <w:sz w:val="28"/>
          <w:szCs w:val="28"/>
          <w:lang w:eastAsia="en-US"/>
        </w:rPr>
      </w:pPr>
      <w:r>
        <w:rPr>
          <w:rFonts w:eastAsia="Calibri"/>
          <w:sz w:val="28"/>
          <w:szCs w:val="28"/>
          <w:lang w:val="en-US" w:eastAsia="en-US"/>
        </w:rPr>
        <w:t>N</w:t>
      </w:r>
      <w:r>
        <w:rPr>
          <w:rFonts w:eastAsia="Calibri"/>
          <w:sz w:val="28"/>
          <w:szCs w:val="28"/>
          <w:lang w:eastAsia="en-US"/>
        </w:rPr>
        <w:t>п</w:t>
      </w:r>
      <w:r w:rsidRPr="00D76622">
        <w:rPr>
          <w:rFonts w:eastAsia="Calibri"/>
          <w:sz w:val="28"/>
          <w:szCs w:val="28"/>
          <w:lang w:eastAsia="en-US"/>
        </w:rPr>
        <w:t>202</w:t>
      </w:r>
      <w:r>
        <w:rPr>
          <w:rFonts w:eastAsia="Calibri"/>
          <w:sz w:val="28"/>
          <w:szCs w:val="28"/>
          <w:lang w:eastAsia="en-US"/>
        </w:rPr>
        <w:t>5</w:t>
      </w:r>
      <w:r w:rsidRPr="00B160B8">
        <w:rPr>
          <w:rFonts w:eastAsia="Calibri"/>
          <w:sz w:val="28"/>
          <w:szCs w:val="28"/>
          <w:lang w:eastAsia="en-US"/>
        </w:rPr>
        <w:t xml:space="preserve"> = </w:t>
      </w:r>
      <w:r>
        <w:rPr>
          <w:rFonts w:eastAsia="Calibri"/>
          <w:sz w:val="28"/>
          <w:szCs w:val="28"/>
          <w:lang w:val="en-US" w:eastAsia="en-US"/>
        </w:rPr>
        <w:t>N</w:t>
      </w:r>
      <w:r>
        <w:rPr>
          <w:rFonts w:eastAsia="Calibri"/>
          <w:sz w:val="28"/>
          <w:szCs w:val="28"/>
          <w:lang w:eastAsia="en-US"/>
        </w:rPr>
        <w:t>п</w:t>
      </w:r>
      <w:r w:rsidRPr="00D76622">
        <w:rPr>
          <w:rFonts w:eastAsia="Calibri"/>
          <w:sz w:val="28"/>
          <w:szCs w:val="28"/>
          <w:lang w:eastAsia="en-US"/>
        </w:rPr>
        <w:t>202</w:t>
      </w:r>
      <w:r>
        <w:rPr>
          <w:rFonts w:eastAsia="Calibri"/>
          <w:sz w:val="28"/>
          <w:szCs w:val="28"/>
          <w:lang w:eastAsia="en-US"/>
        </w:rPr>
        <w:t xml:space="preserve">5 </w:t>
      </w:r>
      <w:r w:rsidRPr="00B160B8">
        <w:rPr>
          <w:rFonts w:eastAsia="Calibri"/>
          <w:sz w:val="28"/>
          <w:szCs w:val="28"/>
          <w:lang w:eastAsia="en-US"/>
        </w:rPr>
        <w:t>НДФЛ</w:t>
      </w:r>
      <w:r>
        <w:rPr>
          <w:rFonts w:eastAsia="Calibri"/>
          <w:sz w:val="28"/>
          <w:szCs w:val="28"/>
          <w:lang w:eastAsia="en-US"/>
        </w:rPr>
        <w:t>1</w:t>
      </w:r>
      <w:r w:rsidRPr="00B160B8">
        <w:rPr>
          <w:rFonts w:eastAsia="Calibri"/>
          <w:sz w:val="28"/>
          <w:szCs w:val="28"/>
          <w:lang w:eastAsia="en-US"/>
        </w:rPr>
        <w:t xml:space="preserve"> + </w:t>
      </w:r>
      <w:r>
        <w:rPr>
          <w:rFonts w:eastAsia="Calibri"/>
          <w:sz w:val="28"/>
          <w:szCs w:val="28"/>
          <w:lang w:val="en-US" w:eastAsia="en-US"/>
        </w:rPr>
        <w:t>N</w:t>
      </w:r>
      <w:r>
        <w:rPr>
          <w:rFonts w:eastAsia="Calibri"/>
          <w:sz w:val="28"/>
          <w:szCs w:val="28"/>
          <w:lang w:eastAsia="en-US"/>
        </w:rPr>
        <w:t>п</w:t>
      </w:r>
      <w:r w:rsidRPr="00D76622">
        <w:rPr>
          <w:rFonts w:eastAsia="Calibri"/>
          <w:sz w:val="28"/>
          <w:szCs w:val="28"/>
          <w:lang w:eastAsia="en-US"/>
        </w:rPr>
        <w:t>202</w:t>
      </w:r>
      <w:r>
        <w:rPr>
          <w:rFonts w:eastAsia="Calibri"/>
          <w:sz w:val="28"/>
          <w:szCs w:val="28"/>
          <w:lang w:eastAsia="en-US"/>
        </w:rPr>
        <w:t xml:space="preserve">5 </w:t>
      </w:r>
      <w:r w:rsidRPr="00B160B8">
        <w:rPr>
          <w:rFonts w:eastAsia="Calibri"/>
          <w:sz w:val="28"/>
          <w:szCs w:val="28"/>
          <w:lang w:eastAsia="en-US"/>
        </w:rPr>
        <w:t>НДФЛ</w:t>
      </w:r>
      <w:r>
        <w:rPr>
          <w:rFonts w:eastAsia="Calibri"/>
          <w:sz w:val="28"/>
          <w:szCs w:val="28"/>
          <w:lang w:eastAsia="en-US"/>
        </w:rPr>
        <w:t>2</w:t>
      </w:r>
      <w:r w:rsidRPr="00B160B8">
        <w:rPr>
          <w:rFonts w:eastAsia="Calibri"/>
          <w:sz w:val="28"/>
          <w:szCs w:val="28"/>
          <w:lang w:eastAsia="en-US"/>
        </w:rPr>
        <w:t xml:space="preserve"> + </w:t>
      </w:r>
      <w:r>
        <w:rPr>
          <w:rFonts w:eastAsia="Calibri"/>
          <w:sz w:val="28"/>
          <w:szCs w:val="28"/>
          <w:lang w:val="en-US" w:eastAsia="en-US"/>
        </w:rPr>
        <w:t>N</w:t>
      </w:r>
      <w:r>
        <w:rPr>
          <w:rFonts w:eastAsia="Calibri"/>
          <w:sz w:val="28"/>
          <w:szCs w:val="28"/>
          <w:lang w:eastAsia="en-US"/>
        </w:rPr>
        <w:t>п</w:t>
      </w:r>
      <w:r w:rsidRPr="00D76622">
        <w:rPr>
          <w:rFonts w:eastAsia="Calibri"/>
          <w:sz w:val="28"/>
          <w:szCs w:val="28"/>
          <w:lang w:eastAsia="en-US"/>
        </w:rPr>
        <w:t>202</w:t>
      </w:r>
      <w:r>
        <w:rPr>
          <w:rFonts w:eastAsia="Calibri"/>
          <w:sz w:val="28"/>
          <w:szCs w:val="28"/>
          <w:lang w:eastAsia="en-US"/>
        </w:rPr>
        <w:t xml:space="preserve">5 </w:t>
      </w:r>
      <w:r w:rsidRPr="00B160B8">
        <w:rPr>
          <w:rFonts w:eastAsia="Calibri"/>
          <w:sz w:val="28"/>
          <w:szCs w:val="28"/>
          <w:lang w:eastAsia="en-US"/>
        </w:rPr>
        <w:t>НДФЛ</w:t>
      </w:r>
      <w:r>
        <w:rPr>
          <w:rFonts w:eastAsia="Calibri"/>
          <w:sz w:val="28"/>
          <w:szCs w:val="28"/>
          <w:lang w:eastAsia="en-US"/>
        </w:rPr>
        <w:t>3</w:t>
      </w:r>
      <w:r w:rsidRPr="00B160B8">
        <w:rPr>
          <w:rFonts w:eastAsia="Calibri"/>
          <w:sz w:val="28"/>
          <w:szCs w:val="28"/>
          <w:lang w:eastAsia="en-US"/>
        </w:rPr>
        <w:t xml:space="preserve"> + </w:t>
      </w:r>
      <w:r>
        <w:rPr>
          <w:rFonts w:eastAsia="Calibri"/>
          <w:sz w:val="28"/>
          <w:szCs w:val="28"/>
          <w:lang w:eastAsia="en-US"/>
        </w:rPr>
        <w:t xml:space="preserve">                    </w:t>
      </w:r>
      <w:r>
        <w:rPr>
          <w:rFonts w:eastAsia="Calibri"/>
          <w:sz w:val="28"/>
          <w:szCs w:val="28"/>
          <w:lang w:val="en-US" w:eastAsia="en-US"/>
        </w:rPr>
        <w:t>N</w:t>
      </w:r>
      <w:r>
        <w:rPr>
          <w:rFonts w:eastAsia="Calibri"/>
          <w:sz w:val="28"/>
          <w:szCs w:val="28"/>
          <w:lang w:eastAsia="en-US"/>
        </w:rPr>
        <w:t>п</w:t>
      </w:r>
      <w:r w:rsidRPr="00D76622">
        <w:rPr>
          <w:rFonts w:eastAsia="Calibri"/>
          <w:sz w:val="28"/>
          <w:szCs w:val="28"/>
          <w:lang w:eastAsia="en-US"/>
        </w:rPr>
        <w:t>202</w:t>
      </w:r>
      <w:r>
        <w:rPr>
          <w:rFonts w:eastAsia="Calibri"/>
          <w:sz w:val="28"/>
          <w:szCs w:val="28"/>
          <w:lang w:eastAsia="en-US"/>
        </w:rPr>
        <w:t xml:space="preserve">5 </w:t>
      </w:r>
      <w:r w:rsidRPr="00B160B8">
        <w:rPr>
          <w:rFonts w:eastAsia="Calibri"/>
          <w:sz w:val="28"/>
          <w:szCs w:val="28"/>
          <w:lang w:eastAsia="en-US"/>
        </w:rPr>
        <w:t>НДФЛ</w:t>
      </w:r>
      <w:r>
        <w:rPr>
          <w:rFonts w:eastAsia="Calibri"/>
          <w:sz w:val="28"/>
          <w:szCs w:val="28"/>
          <w:lang w:eastAsia="en-US"/>
        </w:rPr>
        <w:t>4</w:t>
      </w:r>
      <w:r w:rsidRPr="00B160B8">
        <w:rPr>
          <w:rFonts w:eastAsia="Calibri"/>
          <w:sz w:val="28"/>
          <w:szCs w:val="28"/>
          <w:vertAlign w:val="subscript"/>
          <w:lang w:eastAsia="en-US"/>
        </w:rPr>
        <w:t xml:space="preserve"> </w:t>
      </w:r>
      <w:r w:rsidRPr="00B160B8">
        <w:rPr>
          <w:rFonts w:eastAsia="Calibri"/>
          <w:sz w:val="28"/>
          <w:szCs w:val="28"/>
          <w:lang w:eastAsia="en-US"/>
        </w:rPr>
        <w:t>+</w:t>
      </w:r>
      <w:r w:rsidRPr="00D76622">
        <w:rPr>
          <w:rFonts w:eastAsia="Calibri"/>
          <w:sz w:val="28"/>
          <w:szCs w:val="28"/>
          <w:lang w:eastAsia="en-US"/>
        </w:rPr>
        <w:t xml:space="preserve"> </w:t>
      </w:r>
      <w:r>
        <w:rPr>
          <w:rFonts w:eastAsia="Calibri"/>
          <w:sz w:val="28"/>
          <w:szCs w:val="28"/>
          <w:lang w:val="en-US" w:eastAsia="en-US"/>
        </w:rPr>
        <w:t>N</w:t>
      </w:r>
      <w:r>
        <w:rPr>
          <w:rFonts w:eastAsia="Calibri"/>
          <w:sz w:val="28"/>
          <w:szCs w:val="28"/>
          <w:lang w:eastAsia="en-US"/>
        </w:rPr>
        <w:t>п</w:t>
      </w:r>
      <w:r w:rsidRPr="00D76622">
        <w:rPr>
          <w:rFonts w:eastAsia="Calibri"/>
          <w:sz w:val="28"/>
          <w:szCs w:val="28"/>
          <w:lang w:eastAsia="en-US"/>
        </w:rPr>
        <w:t>202</w:t>
      </w:r>
      <w:r>
        <w:rPr>
          <w:rFonts w:eastAsia="Calibri"/>
          <w:sz w:val="28"/>
          <w:szCs w:val="28"/>
          <w:lang w:eastAsia="en-US"/>
        </w:rPr>
        <w:t xml:space="preserve">5 </w:t>
      </w:r>
      <w:r w:rsidRPr="00B160B8">
        <w:rPr>
          <w:rFonts w:eastAsia="Calibri"/>
          <w:sz w:val="28"/>
          <w:szCs w:val="28"/>
          <w:lang w:eastAsia="en-US"/>
        </w:rPr>
        <w:t>НДФЛ</w:t>
      </w:r>
      <w:r>
        <w:rPr>
          <w:rFonts w:eastAsia="Calibri"/>
          <w:sz w:val="28"/>
          <w:szCs w:val="28"/>
          <w:lang w:eastAsia="en-US"/>
        </w:rPr>
        <w:t>5</w:t>
      </w:r>
      <w:r>
        <w:rPr>
          <w:rFonts w:eastAsia="Calibri"/>
          <w:sz w:val="28"/>
          <w:szCs w:val="28"/>
          <w:vertAlign w:val="subscript"/>
          <w:lang w:eastAsia="en-US"/>
        </w:rPr>
        <w:t xml:space="preserve"> </w:t>
      </w:r>
      <w:r w:rsidRPr="00B160B8">
        <w:rPr>
          <w:rFonts w:eastAsia="Calibri"/>
          <w:sz w:val="28"/>
          <w:szCs w:val="28"/>
          <w:lang w:eastAsia="en-US"/>
        </w:rPr>
        <w:t xml:space="preserve">+ </w:t>
      </w:r>
      <w:r>
        <w:rPr>
          <w:rFonts w:eastAsia="Calibri"/>
          <w:sz w:val="28"/>
          <w:szCs w:val="28"/>
          <w:lang w:val="en-US" w:eastAsia="en-US"/>
        </w:rPr>
        <w:t>N</w:t>
      </w:r>
      <w:r>
        <w:rPr>
          <w:rFonts w:eastAsia="Calibri"/>
          <w:sz w:val="28"/>
          <w:szCs w:val="28"/>
          <w:lang w:eastAsia="en-US"/>
        </w:rPr>
        <w:t>п</w:t>
      </w:r>
      <w:r w:rsidRPr="00D76622">
        <w:rPr>
          <w:rFonts w:eastAsia="Calibri"/>
          <w:sz w:val="28"/>
          <w:szCs w:val="28"/>
          <w:lang w:eastAsia="en-US"/>
        </w:rPr>
        <w:t>202</w:t>
      </w:r>
      <w:r>
        <w:rPr>
          <w:rFonts w:eastAsia="Calibri"/>
          <w:sz w:val="28"/>
          <w:szCs w:val="28"/>
          <w:lang w:eastAsia="en-US"/>
        </w:rPr>
        <w:t xml:space="preserve">5 </w:t>
      </w:r>
      <w:r w:rsidRPr="00B160B8">
        <w:rPr>
          <w:rFonts w:eastAsia="Calibri"/>
          <w:sz w:val="28"/>
          <w:szCs w:val="28"/>
          <w:lang w:eastAsia="en-US"/>
        </w:rPr>
        <w:t>НДФЛ</w:t>
      </w:r>
      <w:r>
        <w:rPr>
          <w:rFonts w:eastAsia="Calibri"/>
          <w:sz w:val="28"/>
          <w:szCs w:val="28"/>
          <w:lang w:eastAsia="en-US"/>
        </w:rPr>
        <w:t>6</w:t>
      </w:r>
    </w:p>
    <w:p w14:paraId="56B2BCF2" w14:textId="77777777" w:rsidR="007C20B2" w:rsidRPr="002F296E" w:rsidRDefault="007C20B2" w:rsidP="007C20B2">
      <w:pPr>
        <w:rPr>
          <w:rFonts w:eastAsia="Calibri"/>
          <w:sz w:val="28"/>
          <w:szCs w:val="28"/>
          <w:lang w:eastAsia="en-US"/>
        </w:rPr>
      </w:pPr>
      <w:r w:rsidRPr="002F296E">
        <w:rPr>
          <w:rFonts w:eastAsia="Calibri"/>
          <w:sz w:val="28"/>
          <w:szCs w:val="28"/>
          <w:lang w:eastAsia="en-US"/>
        </w:rPr>
        <w:t>где:</w:t>
      </w:r>
    </w:p>
    <w:p w14:paraId="220783D5" w14:textId="77777777" w:rsidR="007C20B2" w:rsidRPr="002F296E" w:rsidRDefault="008966CE" w:rsidP="007C20B2">
      <w:pPr>
        <w:rPr>
          <w:rFonts w:eastAsia="Calibri"/>
          <w:sz w:val="28"/>
          <w:szCs w:val="28"/>
          <w:lang w:eastAsia="en-US"/>
        </w:rPr>
      </w:pPr>
      <w:r>
        <w:rPr>
          <w:rFonts w:eastAsia="Calibri"/>
          <w:sz w:val="28"/>
          <w:szCs w:val="28"/>
          <w:lang w:val="en-US" w:eastAsia="en-US"/>
        </w:rPr>
        <w:t>N</w:t>
      </w:r>
      <w:r>
        <w:rPr>
          <w:rFonts w:eastAsia="Calibri"/>
          <w:sz w:val="28"/>
          <w:szCs w:val="28"/>
          <w:lang w:eastAsia="en-US"/>
        </w:rPr>
        <w:t>п</w:t>
      </w:r>
      <w:r w:rsidRPr="00D76622">
        <w:rPr>
          <w:rFonts w:eastAsia="Calibri"/>
          <w:sz w:val="28"/>
          <w:szCs w:val="28"/>
          <w:lang w:eastAsia="en-US"/>
        </w:rPr>
        <w:t>2023</w:t>
      </w:r>
      <w:r>
        <w:rPr>
          <w:rFonts w:eastAsia="Calibri"/>
          <w:sz w:val="28"/>
          <w:szCs w:val="28"/>
          <w:lang w:eastAsia="en-US"/>
        </w:rPr>
        <w:t xml:space="preserve"> </w:t>
      </w:r>
      <w:r w:rsidR="007C20B2" w:rsidRPr="00B160B8">
        <w:rPr>
          <w:rFonts w:eastAsia="Calibri"/>
          <w:sz w:val="28"/>
          <w:szCs w:val="28"/>
          <w:lang w:eastAsia="en-US"/>
        </w:rPr>
        <w:t>НДФЛ</w:t>
      </w:r>
      <w:r w:rsidR="00546652">
        <w:rPr>
          <w:rFonts w:eastAsia="Calibri"/>
          <w:sz w:val="28"/>
          <w:szCs w:val="28"/>
          <w:lang w:eastAsia="en-US"/>
        </w:rPr>
        <w:t>1</w:t>
      </w:r>
      <w:r>
        <w:rPr>
          <w:rFonts w:eastAsia="Calibri"/>
          <w:sz w:val="28"/>
          <w:szCs w:val="28"/>
          <w:lang w:eastAsia="en-US"/>
        </w:rPr>
        <w:t>,</w:t>
      </w:r>
      <w:r w:rsidRPr="008966CE">
        <w:rPr>
          <w:rFonts w:eastAsia="Calibri"/>
          <w:sz w:val="28"/>
          <w:szCs w:val="28"/>
          <w:lang w:eastAsia="en-US"/>
        </w:rPr>
        <w:t xml:space="preserve"> </w:t>
      </w:r>
      <w:r>
        <w:rPr>
          <w:rFonts w:eastAsia="Calibri"/>
          <w:sz w:val="28"/>
          <w:szCs w:val="28"/>
          <w:lang w:val="en-US" w:eastAsia="en-US"/>
        </w:rPr>
        <w:t>N</w:t>
      </w:r>
      <w:r>
        <w:rPr>
          <w:rFonts w:eastAsia="Calibri"/>
          <w:sz w:val="28"/>
          <w:szCs w:val="28"/>
          <w:lang w:eastAsia="en-US"/>
        </w:rPr>
        <w:t>п</w:t>
      </w:r>
      <w:r w:rsidRPr="00D76622">
        <w:rPr>
          <w:rFonts w:eastAsia="Calibri"/>
          <w:sz w:val="28"/>
          <w:szCs w:val="28"/>
          <w:lang w:eastAsia="en-US"/>
        </w:rPr>
        <w:t>202</w:t>
      </w:r>
      <w:r>
        <w:rPr>
          <w:rFonts w:eastAsia="Calibri"/>
          <w:sz w:val="28"/>
          <w:szCs w:val="28"/>
          <w:lang w:eastAsia="en-US"/>
        </w:rPr>
        <w:t xml:space="preserve">4 </w:t>
      </w:r>
      <w:r w:rsidRPr="00B160B8">
        <w:rPr>
          <w:rFonts w:eastAsia="Calibri"/>
          <w:sz w:val="28"/>
          <w:szCs w:val="28"/>
          <w:lang w:eastAsia="en-US"/>
        </w:rPr>
        <w:t>НДФЛ</w:t>
      </w:r>
      <w:r>
        <w:rPr>
          <w:rFonts w:eastAsia="Calibri"/>
          <w:sz w:val="28"/>
          <w:szCs w:val="28"/>
          <w:lang w:eastAsia="en-US"/>
        </w:rPr>
        <w:t xml:space="preserve">1, </w:t>
      </w:r>
      <w:r>
        <w:rPr>
          <w:rFonts w:eastAsia="Calibri"/>
          <w:sz w:val="28"/>
          <w:szCs w:val="28"/>
          <w:lang w:val="en-US" w:eastAsia="en-US"/>
        </w:rPr>
        <w:t>N</w:t>
      </w:r>
      <w:r>
        <w:rPr>
          <w:rFonts w:eastAsia="Calibri"/>
          <w:sz w:val="28"/>
          <w:szCs w:val="28"/>
          <w:lang w:eastAsia="en-US"/>
        </w:rPr>
        <w:t>п</w:t>
      </w:r>
      <w:r w:rsidRPr="00D76622">
        <w:rPr>
          <w:rFonts w:eastAsia="Calibri"/>
          <w:sz w:val="28"/>
          <w:szCs w:val="28"/>
          <w:lang w:eastAsia="en-US"/>
        </w:rPr>
        <w:t>202</w:t>
      </w:r>
      <w:r>
        <w:rPr>
          <w:rFonts w:eastAsia="Calibri"/>
          <w:sz w:val="28"/>
          <w:szCs w:val="28"/>
          <w:lang w:eastAsia="en-US"/>
        </w:rPr>
        <w:t xml:space="preserve">5 </w:t>
      </w:r>
      <w:r w:rsidRPr="00B160B8">
        <w:rPr>
          <w:rFonts w:eastAsia="Calibri"/>
          <w:sz w:val="28"/>
          <w:szCs w:val="28"/>
          <w:lang w:eastAsia="en-US"/>
        </w:rPr>
        <w:t>НДФЛ</w:t>
      </w:r>
      <w:r>
        <w:rPr>
          <w:rFonts w:eastAsia="Calibri"/>
          <w:sz w:val="28"/>
          <w:szCs w:val="28"/>
          <w:lang w:eastAsia="en-US"/>
        </w:rPr>
        <w:t>1</w:t>
      </w:r>
      <w:r w:rsidR="007C20B2" w:rsidRPr="002F296E">
        <w:rPr>
          <w:rFonts w:eastAsia="Calibri"/>
          <w:sz w:val="28"/>
          <w:szCs w:val="28"/>
          <w:lang w:eastAsia="en-US"/>
        </w:rPr>
        <w:t xml:space="preserve"> – объём поступлений по налогу на доходы физических лиц с доходов, источником которых является </w:t>
      </w:r>
      <w:r w:rsidR="007C20B2" w:rsidRPr="002F296E">
        <w:rPr>
          <w:rFonts w:eastAsia="Calibri"/>
          <w:sz w:val="28"/>
          <w:szCs w:val="28"/>
          <w:lang w:eastAsia="en-US"/>
        </w:rPr>
        <w:lastRenderedPageBreak/>
        <w:t>налоговый агент</w:t>
      </w:r>
      <w:r w:rsidR="003021FC">
        <w:rPr>
          <w:rFonts w:eastAsia="Calibri"/>
          <w:sz w:val="28"/>
          <w:szCs w:val="28"/>
          <w:lang w:eastAsia="en-US"/>
        </w:rPr>
        <w:t xml:space="preserve"> </w:t>
      </w:r>
      <w:bookmarkStart w:id="5" w:name="_Hlk117791241"/>
      <w:r w:rsidR="003021FC">
        <w:rPr>
          <w:rFonts w:eastAsia="Calibri"/>
          <w:sz w:val="28"/>
          <w:szCs w:val="28"/>
          <w:lang w:eastAsia="en-US"/>
        </w:rPr>
        <w:t>по бюджету Городского округа Пушкинский на 2023 год и на плановый период 2024 и 2025 годов</w:t>
      </w:r>
      <w:bookmarkEnd w:id="5"/>
      <w:r w:rsidR="007C20B2" w:rsidRPr="002F296E">
        <w:rPr>
          <w:rFonts w:eastAsia="Calibri"/>
          <w:sz w:val="28"/>
          <w:szCs w:val="28"/>
          <w:lang w:eastAsia="en-US"/>
        </w:rPr>
        <w:t>;</w:t>
      </w:r>
    </w:p>
    <w:p w14:paraId="155935C8" w14:textId="77777777" w:rsidR="007C20B2" w:rsidRPr="002F296E" w:rsidRDefault="008966CE" w:rsidP="007C20B2">
      <w:pPr>
        <w:rPr>
          <w:rFonts w:eastAsia="Calibri"/>
          <w:sz w:val="28"/>
          <w:szCs w:val="28"/>
          <w:lang w:eastAsia="en-US"/>
        </w:rPr>
      </w:pPr>
      <w:r>
        <w:rPr>
          <w:rFonts w:eastAsia="Calibri"/>
          <w:sz w:val="28"/>
          <w:szCs w:val="28"/>
          <w:lang w:val="en-US" w:eastAsia="en-US"/>
        </w:rPr>
        <w:t>N</w:t>
      </w:r>
      <w:r>
        <w:rPr>
          <w:rFonts w:eastAsia="Calibri"/>
          <w:sz w:val="28"/>
          <w:szCs w:val="28"/>
          <w:lang w:eastAsia="en-US"/>
        </w:rPr>
        <w:t>п</w:t>
      </w:r>
      <w:r w:rsidRPr="00D76622">
        <w:rPr>
          <w:rFonts w:eastAsia="Calibri"/>
          <w:sz w:val="28"/>
          <w:szCs w:val="28"/>
          <w:lang w:eastAsia="en-US"/>
        </w:rPr>
        <w:t>2023</w:t>
      </w:r>
      <w:r>
        <w:rPr>
          <w:rFonts w:eastAsia="Calibri"/>
          <w:sz w:val="28"/>
          <w:szCs w:val="28"/>
          <w:lang w:eastAsia="en-US"/>
        </w:rPr>
        <w:t xml:space="preserve"> </w:t>
      </w:r>
      <w:r w:rsidRPr="00B160B8">
        <w:rPr>
          <w:rFonts w:eastAsia="Calibri"/>
          <w:sz w:val="28"/>
          <w:szCs w:val="28"/>
          <w:lang w:eastAsia="en-US"/>
        </w:rPr>
        <w:t>НДФЛ</w:t>
      </w:r>
      <w:r>
        <w:rPr>
          <w:rFonts w:eastAsia="Calibri"/>
          <w:sz w:val="28"/>
          <w:szCs w:val="28"/>
          <w:lang w:eastAsia="en-US"/>
        </w:rPr>
        <w:t xml:space="preserve">2, </w:t>
      </w:r>
      <w:r>
        <w:rPr>
          <w:rFonts w:eastAsia="Calibri"/>
          <w:sz w:val="28"/>
          <w:szCs w:val="28"/>
          <w:lang w:val="en-US" w:eastAsia="en-US"/>
        </w:rPr>
        <w:t>N</w:t>
      </w:r>
      <w:r>
        <w:rPr>
          <w:rFonts w:eastAsia="Calibri"/>
          <w:sz w:val="28"/>
          <w:szCs w:val="28"/>
          <w:lang w:eastAsia="en-US"/>
        </w:rPr>
        <w:t>п</w:t>
      </w:r>
      <w:r w:rsidRPr="00D76622">
        <w:rPr>
          <w:rFonts w:eastAsia="Calibri"/>
          <w:sz w:val="28"/>
          <w:szCs w:val="28"/>
          <w:lang w:eastAsia="en-US"/>
        </w:rPr>
        <w:t>202</w:t>
      </w:r>
      <w:r>
        <w:rPr>
          <w:rFonts w:eastAsia="Calibri"/>
          <w:sz w:val="28"/>
          <w:szCs w:val="28"/>
          <w:lang w:eastAsia="en-US"/>
        </w:rPr>
        <w:t xml:space="preserve">4 </w:t>
      </w:r>
      <w:r w:rsidRPr="00B160B8">
        <w:rPr>
          <w:rFonts w:eastAsia="Calibri"/>
          <w:sz w:val="28"/>
          <w:szCs w:val="28"/>
          <w:lang w:eastAsia="en-US"/>
        </w:rPr>
        <w:t>НДФЛ</w:t>
      </w:r>
      <w:r>
        <w:rPr>
          <w:rFonts w:eastAsia="Calibri"/>
          <w:sz w:val="28"/>
          <w:szCs w:val="28"/>
          <w:lang w:eastAsia="en-US"/>
        </w:rPr>
        <w:t xml:space="preserve">2, </w:t>
      </w:r>
      <w:r>
        <w:rPr>
          <w:rFonts w:eastAsia="Calibri"/>
          <w:sz w:val="28"/>
          <w:szCs w:val="28"/>
          <w:lang w:val="en-US" w:eastAsia="en-US"/>
        </w:rPr>
        <w:t>N</w:t>
      </w:r>
      <w:r>
        <w:rPr>
          <w:rFonts w:eastAsia="Calibri"/>
          <w:sz w:val="28"/>
          <w:szCs w:val="28"/>
          <w:lang w:eastAsia="en-US"/>
        </w:rPr>
        <w:t>п</w:t>
      </w:r>
      <w:r w:rsidRPr="00D76622">
        <w:rPr>
          <w:rFonts w:eastAsia="Calibri"/>
          <w:sz w:val="28"/>
          <w:szCs w:val="28"/>
          <w:lang w:eastAsia="en-US"/>
        </w:rPr>
        <w:t>202</w:t>
      </w:r>
      <w:r>
        <w:rPr>
          <w:rFonts w:eastAsia="Calibri"/>
          <w:sz w:val="28"/>
          <w:szCs w:val="28"/>
          <w:lang w:eastAsia="en-US"/>
        </w:rPr>
        <w:t xml:space="preserve">5 </w:t>
      </w:r>
      <w:r w:rsidRPr="00B160B8">
        <w:rPr>
          <w:rFonts w:eastAsia="Calibri"/>
          <w:sz w:val="28"/>
          <w:szCs w:val="28"/>
          <w:lang w:eastAsia="en-US"/>
        </w:rPr>
        <w:t>НДФЛ</w:t>
      </w:r>
      <w:r>
        <w:rPr>
          <w:rFonts w:eastAsia="Calibri"/>
          <w:sz w:val="28"/>
          <w:szCs w:val="28"/>
          <w:lang w:eastAsia="en-US"/>
        </w:rPr>
        <w:t>2</w:t>
      </w:r>
      <w:r w:rsidRPr="00B160B8">
        <w:rPr>
          <w:rFonts w:eastAsia="Calibri"/>
          <w:sz w:val="28"/>
          <w:szCs w:val="28"/>
          <w:lang w:eastAsia="en-US"/>
        </w:rPr>
        <w:t xml:space="preserve"> </w:t>
      </w:r>
      <w:r w:rsidR="007C20B2" w:rsidRPr="002F296E">
        <w:rPr>
          <w:rFonts w:eastAsia="Calibri"/>
          <w:sz w:val="28"/>
          <w:szCs w:val="28"/>
          <w:lang w:eastAsia="en-US"/>
        </w:rPr>
        <w:t>– объём поступлений по налогу на доходы физических лиц с доходов, полученных физическими лицами, зарегистрированными в качестве индивидуальных предпринимателей, нотариусов, адвокатов и других лиц, занимающихся частной практикой в соответствии со статьей 227 НК РФ</w:t>
      </w:r>
      <w:r w:rsidR="00762877" w:rsidRPr="00762877">
        <w:rPr>
          <w:rFonts w:eastAsia="Calibri"/>
          <w:sz w:val="28"/>
          <w:szCs w:val="28"/>
          <w:lang w:eastAsia="en-US"/>
        </w:rPr>
        <w:t xml:space="preserve"> </w:t>
      </w:r>
      <w:r w:rsidR="00762877">
        <w:rPr>
          <w:rFonts w:eastAsia="Calibri"/>
          <w:sz w:val="28"/>
          <w:szCs w:val="28"/>
          <w:lang w:eastAsia="en-US"/>
        </w:rPr>
        <w:t>по бюджету Городского округа Пушкинский на 2023 год и на плановый период 2024 и 2025 годов</w:t>
      </w:r>
      <w:r w:rsidR="007C20B2">
        <w:rPr>
          <w:rFonts w:eastAsia="Calibri"/>
          <w:sz w:val="28"/>
          <w:szCs w:val="28"/>
          <w:lang w:eastAsia="en-US"/>
        </w:rPr>
        <w:t>;</w:t>
      </w:r>
      <w:r w:rsidR="007C20B2" w:rsidRPr="002F296E">
        <w:rPr>
          <w:rFonts w:eastAsia="Calibri"/>
          <w:sz w:val="28"/>
          <w:szCs w:val="28"/>
          <w:lang w:eastAsia="en-US"/>
        </w:rPr>
        <w:t xml:space="preserve"> </w:t>
      </w:r>
    </w:p>
    <w:p w14:paraId="1A71045D" w14:textId="77777777" w:rsidR="007C20B2" w:rsidRPr="002F296E" w:rsidRDefault="008966CE" w:rsidP="007C20B2">
      <w:pPr>
        <w:rPr>
          <w:rFonts w:eastAsia="Calibri"/>
          <w:sz w:val="28"/>
          <w:szCs w:val="28"/>
          <w:lang w:eastAsia="en-US"/>
        </w:rPr>
      </w:pPr>
      <w:r>
        <w:rPr>
          <w:rFonts w:eastAsia="Calibri"/>
          <w:sz w:val="28"/>
          <w:szCs w:val="28"/>
          <w:lang w:val="en-US" w:eastAsia="en-US"/>
        </w:rPr>
        <w:t>N</w:t>
      </w:r>
      <w:r>
        <w:rPr>
          <w:rFonts w:eastAsia="Calibri"/>
          <w:sz w:val="28"/>
          <w:szCs w:val="28"/>
          <w:lang w:eastAsia="en-US"/>
        </w:rPr>
        <w:t>п</w:t>
      </w:r>
      <w:r w:rsidRPr="00D76622">
        <w:rPr>
          <w:rFonts w:eastAsia="Calibri"/>
          <w:sz w:val="28"/>
          <w:szCs w:val="28"/>
          <w:lang w:eastAsia="en-US"/>
        </w:rPr>
        <w:t>2023</w:t>
      </w:r>
      <w:r>
        <w:rPr>
          <w:rFonts w:eastAsia="Calibri"/>
          <w:sz w:val="28"/>
          <w:szCs w:val="28"/>
          <w:lang w:eastAsia="en-US"/>
        </w:rPr>
        <w:t xml:space="preserve"> </w:t>
      </w:r>
      <w:r w:rsidRPr="00B160B8">
        <w:rPr>
          <w:rFonts w:eastAsia="Calibri"/>
          <w:sz w:val="28"/>
          <w:szCs w:val="28"/>
          <w:lang w:eastAsia="en-US"/>
        </w:rPr>
        <w:t>НДФЛ</w:t>
      </w:r>
      <w:r>
        <w:rPr>
          <w:rFonts w:eastAsia="Calibri"/>
          <w:sz w:val="28"/>
          <w:szCs w:val="28"/>
          <w:lang w:eastAsia="en-US"/>
        </w:rPr>
        <w:t xml:space="preserve">3, </w:t>
      </w:r>
      <w:r>
        <w:rPr>
          <w:rFonts w:eastAsia="Calibri"/>
          <w:sz w:val="28"/>
          <w:szCs w:val="28"/>
          <w:lang w:val="en-US" w:eastAsia="en-US"/>
        </w:rPr>
        <w:t>N</w:t>
      </w:r>
      <w:r>
        <w:rPr>
          <w:rFonts w:eastAsia="Calibri"/>
          <w:sz w:val="28"/>
          <w:szCs w:val="28"/>
          <w:lang w:eastAsia="en-US"/>
        </w:rPr>
        <w:t>п</w:t>
      </w:r>
      <w:r w:rsidRPr="00D76622">
        <w:rPr>
          <w:rFonts w:eastAsia="Calibri"/>
          <w:sz w:val="28"/>
          <w:szCs w:val="28"/>
          <w:lang w:eastAsia="en-US"/>
        </w:rPr>
        <w:t>202</w:t>
      </w:r>
      <w:r>
        <w:rPr>
          <w:rFonts w:eastAsia="Calibri"/>
          <w:sz w:val="28"/>
          <w:szCs w:val="28"/>
          <w:lang w:eastAsia="en-US"/>
        </w:rPr>
        <w:t xml:space="preserve">4 </w:t>
      </w:r>
      <w:r w:rsidRPr="00B160B8">
        <w:rPr>
          <w:rFonts w:eastAsia="Calibri"/>
          <w:sz w:val="28"/>
          <w:szCs w:val="28"/>
          <w:lang w:eastAsia="en-US"/>
        </w:rPr>
        <w:t>НДФЛ</w:t>
      </w:r>
      <w:r>
        <w:rPr>
          <w:rFonts w:eastAsia="Calibri"/>
          <w:sz w:val="28"/>
          <w:szCs w:val="28"/>
          <w:lang w:eastAsia="en-US"/>
        </w:rPr>
        <w:t>3,</w:t>
      </w:r>
      <w:r w:rsidRPr="008966CE">
        <w:rPr>
          <w:rFonts w:eastAsia="Calibri"/>
          <w:sz w:val="28"/>
          <w:szCs w:val="28"/>
          <w:lang w:eastAsia="en-US"/>
        </w:rPr>
        <w:t xml:space="preserve"> </w:t>
      </w:r>
      <w:r>
        <w:rPr>
          <w:rFonts w:eastAsia="Calibri"/>
          <w:sz w:val="28"/>
          <w:szCs w:val="28"/>
          <w:lang w:val="en-US" w:eastAsia="en-US"/>
        </w:rPr>
        <w:t>N</w:t>
      </w:r>
      <w:r>
        <w:rPr>
          <w:rFonts w:eastAsia="Calibri"/>
          <w:sz w:val="28"/>
          <w:szCs w:val="28"/>
          <w:lang w:eastAsia="en-US"/>
        </w:rPr>
        <w:t>п</w:t>
      </w:r>
      <w:r w:rsidRPr="00D76622">
        <w:rPr>
          <w:rFonts w:eastAsia="Calibri"/>
          <w:sz w:val="28"/>
          <w:szCs w:val="28"/>
          <w:lang w:eastAsia="en-US"/>
        </w:rPr>
        <w:t>202</w:t>
      </w:r>
      <w:r>
        <w:rPr>
          <w:rFonts w:eastAsia="Calibri"/>
          <w:sz w:val="28"/>
          <w:szCs w:val="28"/>
          <w:lang w:eastAsia="en-US"/>
        </w:rPr>
        <w:t xml:space="preserve">5 </w:t>
      </w:r>
      <w:r w:rsidRPr="00B160B8">
        <w:rPr>
          <w:rFonts w:eastAsia="Calibri"/>
          <w:sz w:val="28"/>
          <w:szCs w:val="28"/>
          <w:lang w:eastAsia="en-US"/>
        </w:rPr>
        <w:t>НДФЛ</w:t>
      </w:r>
      <w:r>
        <w:rPr>
          <w:rFonts w:eastAsia="Calibri"/>
          <w:sz w:val="28"/>
          <w:szCs w:val="28"/>
          <w:lang w:eastAsia="en-US"/>
        </w:rPr>
        <w:t>3</w:t>
      </w:r>
      <w:r w:rsidR="007C20B2" w:rsidRPr="002F296E">
        <w:rPr>
          <w:rFonts w:eastAsia="Calibri"/>
          <w:sz w:val="28"/>
          <w:szCs w:val="28"/>
          <w:lang w:eastAsia="en-US"/>
        </w:rPr>
        <w:t xml:space="preserve"> – объём поступлений по налогу на доходы физических лиц с доходов, полученных физическими лицами в соответствии со статьей 228 НК РФ</w:t>
      </w:r>
      <w:r w:rsidR="00762877" w:rsidRPr="00762877">
        <w:rPr>
          <w:rFonts w:eastAsia="Calibri"/>
          <w:sz w:val="28"/>
          <w:szCs w:val="28"/>
          <w:lang w:eastAsia="en-US"/>
        </w:rPr>
        <w:t xml:space="preserve"> </w:t>
      </w:r>
      <w:r w:rsidR="00762877">
        <w:rPr>
          <w:rFonts w:eastAsia="Calibri"/>
          <w:sz w:val="28"/>
          <w:szCs w:val="28"/>
          <w:lang w:eastAsia="en-US"/>
        </w:rPr>
        <w:t>по бюджету Городского округа Пушкинский на 2023 год и на плановый период 2024 и 2025 годов</w:t>
      </w:r>
      <w:r w:rsidR="007C20B2" w:rsidRPr="002F296E">
        <w:rPr>
          <w:rFonts w:eastAsia="Calibri"/>
          <w:sz w:val="28"/>
          <w:szCs w:val="28"/>
          <w:lang w:eastAsia="en-US"/>
        </w:rPr>
        <w:t>;</w:t>
      </w:r>
    </w:p>
    <w:p w14:paraId="7CC11AEE" w14:textId="77777777" w:rsidR="007C20B2" w:rsidRDefault="008966CE" w:rsidP="007C20B2">
      <w:pPr>
        <w:rPr>
          <w:rFonts w:eastAsia="Calibri"/>
          <w:sz w:val="28"/>
          <w:szCs w:val="28"/>
          <w:lang w:eastAsia="en-US"/>
        </w:rPr>
      </w:pPr>
      <w:r>
        <w:rPr>
          <w:rFonts w:eastAsia="Calibri"/>
          <w:sz w:val="28"/>
          <w:szCs w:val="28"/>
          <w:lang w:val="en-US" w:eastAsia="en-US"/>
        </w:rPr>
        <w:t>N</w:t>
      </w:r>
      <w:r>
        <w:rPr>
          <w:rFonts w:eastAsia="Calibri"/>
          <w:sz w:val="28"/>
          <w:szCs w:val="28"/>
          <w:lang w:eastAsia="en-US"/>
        </w:rPr>
        <w:t>п</w:t>
      </w:r>
      <w:r w:rsidRPr="00D76622">
        <w:rPr>
          <w:rFonts w:eastAsia="Calibri"/>
          <w:sz w:val="28"/>
          <w:szCs w:val="28"/>
          <w:lang w:eastAsia="en-US"/>
        </w:rPr>
        <w:t>2023</w:t>
      </w:r>
      <w:r>
        <w:rPr>
          <w:rFonts w:eastAsia="Calibri"/>
          <w:sz w:val="28"/>
          <w:szCs w:val="28"/>
          <w:lang w:eastAsia="en-US"/>
        </w:rPr>
        <w:t xml:space="preserve"> </w:t>
      </w:r>
      <w:r w:rsidRPr="00B160B8">
        <w:rPr>
          <w:rFonts w:eastAsia="Calibri"/>
          <w:sz w:val="28"/>
          <w:szCs w:val="28"/>
          <w:lang w:eastAsia="en-US"/>
        </w:rPr>
        <w:t>НДФЛ</w:t>
      </w:r>
      <w:r>
        <w:rPr>
          <w:rFonts w:eastAsia="Calibri"/>
          <w:sz w:val="28"/>
          <w:szCs w:val="28"/>
          <w:lang w:eastAsia="en-US"/>
        </w:rPr>
        <w:t xml:space="preserve">4, </w:t>
      </w:r>
      <w:r>
        <w:rPr>
          <w:rFonts w:eastAsia="Calibri"/>
          <w:sz w:val="28"/>
          <w:szCs w:val="28"/>
          <w:lang w:val="en-US" w:eastAsia="en-US"/>
        </w:rPr>
        <w:t>N</w:t>
      </w:r>
      <w:r>
        <w:rPr>
          <w:rFonts w:eastAsia="Calibri"/>
          <w:sz w:val="28"/>
          <w:szCs w:val="28"/>
          <w:lang w:eastAsia="en-US"/>
        </w:rPr>
        <w:t>п</w:t>
      </w:r>
      <w:r w:rsidRPr="00D76622">
        <w:rPr>
          <w:rFonts w:eastAsia="Calibri"/>
          <w:sz w:val="28"/>
          <w:szCs w:val="28"/>
          <w:lang w:eastAsia="en-US"/>
        </w:rPr>
        <w:t>202</w:t>
      </w:r>
      <w:r>
        <w:rPr>
          <w:rFonts w:eastAsia="Calibri"/>
          <w:sz w:val="28"/>
          <w:szCs w:val="28"/>
          <w:lang w:eastAsia="en-US"/>
        </w:rPr>
        <w:t xml:space="preserve">4 </w:t>
      </w:r>
      <w:r w:rsidRPr="00B160B8">
        <w:rPr>
          <w:rFonts w:eastAsia="Calibri"/>
          <w:sz w:val="28"/>
          <w:szCs w:val="28"/>
          <w:lang w:eastAsia="en-US"/>
        </w:rPr>
        <w:t>НДФЛ</w:t>
      </w:r>
      <w:r>
        <w:rPr>
          <w:rFonts w:eastAsia="Calibri"/>
          <w:sz w:val="28"/>
          <w:szCs w:val="28"/>
          <w:lang w:eastAsia="en-US"/>
        </w:rPr>
        <w:t>4,</w:t>
      </w:r>
      <w:r w:rsidRPr="008966CE">
        <w:rPr>
          <w:rFonts w:eastAsia="Calibri"/>
          <w:sz w:val="28"/>
          <w:szCs w:val="28"/>
          <w:lang w:eastAsia="en-US"/>
        </w:rPr>
        <w:t xml:space="preserve"> </w:t>
      </w:r>
      <w:r>
        <w:rPr>
          <w:rFonts w:eastAsia="Calibri"/>
          <w:sz w:val="28"/>
          <w:szCs w:val="28"/>
          <w:lang w:val="en-US" w:eastAsia="en-US"/>
        </w:rPr>
        <w:t>N</w:t>
      </w:r>
      <w:r>
        <w:rPr>
          <w:rFonts w:eastAsia="Calibri"/>
          <w:sz w:val="28"/>
          <w:szCs w:val="28"/>
          <w:lang w:eastAsia="en-US"/>
        </w:rPr>
        <w:t>п</w:t>
      </w:r>
      <w:r w:rsidRPr="00D76622">
        <w:rPr>
          <w:rFonts w:eastAsia="Calibri"/>
          <w:sz w:val="28"/>
          <w:szCs w:val="28"/>
          <w:lang w:eastAsia="en-US"/>
        </w:rPr>
        <w:t>202</w:t>
      </w:r>
      <w:r>
        <w:rPr>
          <w:rFonts w:eastAsia="Calibri"/>
          <w:sz w:val="28"/>
          <w:szCs w:val="28"/>
          <w:lang w:eastAsia="en-US"/>
        </w:rPr>
        <w:t xml:space="preserve">5 </w:t>
      </w:r>
      <w:r w:rsidRPr="00B160B8">
        <w:rPr>
          <w:rFonts w:eastAsia="Calibri"/>
          <w:sz w:val="28"/>
          <w:szCs w:val="28"/>
          <w:lang w:eastAsia="en-US"/>
        </w:rPr>
        <w:t>НДФЛ</w:t>
      </w:r>
      <w:r>
        <w:rPr>
          <w:rFonts w:eastAsia="Calibri"/>
          <w:sz w:val="28"/>
          <w:szCs w:val="28"/>
          <w:lang w:eastAsia="en-US"/>
        </w:rPr>
        <w:t xml:space="preserve">4 </w:t>
      </w:r>
      <w:r w:rsidR="007C20B2" w:rsidRPr="002F296E">
        <w:rPr>
          <w:rFonts w:eastAsia="Calibri"/>
          <w:sz w:val="28"/>
          <w:szCs w:val="28"/>
          <w:lang w:eastAsia="en-US"/>
        </w:rPr>
        <w:t>– объём поступлений по налогу на доходы физических лиц с иностранных граждан, осуществляющих трудовую деятельность по найму на основании патента</w:t>
      </w:r>
      <w:r w:rsidR="00762877" w:rsidRPr="00762877">
        <w:rPr>
          <w:rFonts w:eastAsia="Calibri"/>
          <w:sz w:val="28"/>
          <w:szCs w:val="28"/>
          <w:lang w:eastAsia="en-US"/>
        </w:rPr>
        <w:t xml:space="preserve"> </w:t>
      </w:r>
      <w:r w:rsidR="00762877">
        <w:rPr>
          <w:rFonts w:eastAsia="Calibri"/>
          <w:sz w:val="28"/>
          <w:szCs w:val="28"/>
          <w:lang w:eastAsia="en-US"/>
        </w:rPr>
        <w:t>по бюджету Городского округа Пушкинский на 2023 год и на плановый период 2024 и 2025 годов</w:t>
      </w:r>
      <w:r w:rsidR="007C20B2">
        <w:rPr>
          <w:rFonts w:eastAsia="Calibri"/>
          <w:sz w:val="28"/>
          <w:szCs w:val="28"/>
          <w:lang w:eastAsia="en-US"/>
        </w:rPr>
        <w:t>;</w:t>
      </w:r>
    </w:p>
    <w:p w14:paraId="173310AD" w14:textId="77777777" w:rsidR="008966CE" w:rsidRDefault="008966CE" w:rsidP="008966CE">
      <w:pPr>
        <w:rPr>
          <w:rFonts w:eastAsia="Calibri"/>
          <w:sz w:val="28"/>
          <w:szCs w:val="28"/>
          <w:lang w:eastAsia="en-US"/>
        </w:rPr>
      </w:pPr>
      <w:r>
        <w:rPr>
          <w:rFonts w:eastAsia="Calibri"/>
          <w:sz w:val="28"/>
          <w:szCs w:val="28"/>
          <w:lang w:val="en-US" w:eastAsia="en-US"/>
        </w:rPr>
        <w:t>N</w:t>
      </w:r>
      <w:r>
        <w:rPr>
          <w:rFonts w:eastAsia="Calibri"/>
          <w:sz w:val="28"/>
          <w:szCs w:val="28"/>
          <w:lang w:eastAsia="en-US"/>
        </w:rPr>
        <w:t>п</w:t>
      </w:r>
      <w:r w:rsidRPr="00D76622">
        <w:rPr>
          <w:rFonts w:eastAsia="Calibri"/>
          <w:sz w:val="28"/>
          <w:szCs w:val="28"/>
          <w:lang w:eastAsia="en-US"/>
        </w:rPr>
        <w:t>2023</w:t>
      </w:r>
      <w:r>
        <w:rPr>
          <w:rFonts w:eastAsia="Calibri"/>
          <w:sz w:val="28"/>
          <w:szCs w:val="28"/>
          <w:lang w:eastAsia="en-US"/>
        </w:rPr>
        <w:t xml:space="preserve"> </w:t>
      </w:r>
      <w:r w:rsidRPr="00B160B8">
        <w:rPr>
          <w:rFonts w:eastAsia="Calibri"/>
          <w:sz w:val="28"/>
          <w:szCs w:val="28"/>
          <w:lang w:eastAsia="en-US"/>
        </w:rPr>
        <w:t>НДФЛ</w:t>
      </w:r>
      <w:r>
        <w:rPr>
          <w:rFonts w:eastAsia="Calibri"/>
          <w:sz w:val="28"/>
          <w:szCs w:val="28"/>
          <w:lang w:eastAsia="en-US"/>
        </w:rPr>
        <w:t xml:space="preserve">5, </w:t>
      </w:r>
      <w:r>
        <w:rPr>
          <w:rFonts w:eastAsia="Calibri"/>
          <w:sz w:val="28"/>
          <w:szCs w:val="28"/>
          <w:lang w:val="en-US" w:eastAsia="en-US"/>
        </w:rPr>
        <w:t>N</w:t>
      </w:r>
      <w:r>
        <w:rPr>
          <w:rFonts w:eastAsia="Calibri"/>
          <w:sz w:val="28"/>
          <w:szCs w:val="28"/>
          <w:lang w:eastAsia="en-US"/>
        </w:rPr>
        <w:t>п</w:t>
      </w:r>
      <w:r w:rsidRPr="00D76622">
        <w:rPr>
          <w:rFonts w:eastAsia="Calibri"/>
          <w:sz w:val="28"/>
          <w:szCs w:val="28"/>
          <w:lang w:eastAsia="en-US"/>
        </w:rPr>
        <w:t>202</w:t>
      </w:r>
      <w:r>
        <w:rPr>
          <w:rFonts w:eastAsia="Calibri"/>
          <w:sz w:val="28"/>
          <w:szCs w:val="28"/>
          <w:lang w:eastAsia="en-US"/>
        </w:rPr>
        <w:t xml:space="preserve">4 </w:t>
      </w:r>
      <w:r w:rsidRPr="00B160B8">
        <w:rPr>
          <w:rFonts w:eastAsia="Calibri"/>
          <w:sz w:val="28"/>
          <w:szCs w:val="28"/>
          <w:lang w:eastAsia="en-US"/>
        </w:rPr>
        <w:t>НДФЛ</w:t>
      </w:r>
      <w:r>
        <w:rPr>
          <w:rFonts w:eastAsia="Calibri"/>
          <w:sz w:val="28"/>
          <w:szCs w:val="28"/>
          <w:lang w:eastAsia="en-US"/>
        </w:rPr>
        <w:t>5</w:t>
      </w:r>
      <w:r>
        <w:rPr>
          <w:rFonts w:eastAsia="Calibri"/>
          <w:sz w:val="28"/>
          <w:szCs w:val="28"/>
          <w:vertAlign w:val="subscript"/>
          <w:lang w:eastAsia="en-US"/>
        </w:rPr>
        <w:t>,</w:t>
      </w:r>
      <w:r w:rsidRPr="008966CE">
        <w:rPr>
          <w:rFonts w:eastAsia="Calibri"/>
          <w:sz w:val="28"/>
          <w:szCs w:val="28"/>
          <w:lang w:eastAsia="en-US"/>
        </w:rPr>
        <w:t xml:space="preserve"> </w:t>
      </w:r>
      <w:r>
        <w:rPr>
          <w:rFonts w:eastAsia="Calibri"/>
          <w:sz w:val="28"/>
          <w:szCs w:val="28"/>
          <w:lang w:val="en-US" w:eastAsia="en-US"/>
        </w:rPr>
        <w:t>N</w:t>
      </w:r>
      <w:r>
        <w:rPr>
          <w:rFonts w:eastAsia="Calibri"/>
          <w:sz w:val="28"/>
          <w:szCs w:val="28"/>
          <w:lang w:eastAsia="en-US"/>
        </w:rPr>
        <w:t>п</w:t>
      </w:r>
      <w:r w:rsidRPr="00D76622">
        <w:rPr>
          <w:rFonts w:eastAsia="Calibri"/>
          <w:sz w:val="28"/>
          <w:szCs w:val="28"/>
          <w:lang w:eastAsia="en-US"/>
        </w:rPr>
        <w:t>202</w:t>
      </w:r>
      <w:r>
        <w:rPr>
          <w:rFonts w:eastAsia="Calibri"/>
          <w:sz w:val="28"/>
          <w:szCs w:val="28"/>
          <w:lang w:eastAsia="en-US"/>
        </w:rPr>
        <w:t xml:space="preserve">5 </w:t>
      </w:r>
      <w:r w:rsidRPr="00B160B8">
        <w:rPr>
          <w:rFonts w:eastAsia="Calibri"/>
          <w:sz w:val="28"/>
          <w:szCs w:val="28"/>
          <w:lang w:eastAsia="en-US"/>
        </w:rPr>
        <w:t>НДФЛ</w:t>
      </w:r>
      <w:r>
        <w:rPr>
          <w:rFonts w:eastAsia="Calibri"/>
          <w:sz w:val="28"/>
          <w:szCs w:val="28"/>
          <w:lang w:eastAsia="en-US"/>
        </w:rPr>
        <w:t>5</w:t>
      </w:r>
      <w:r>
        <w:rPr>
          <w:rFonts w:eastAsia="Calibri"/>
          <w:sz w:val="28"/>
          <w:szCs w:val="28"/>
          <w:vertAlign w:val="subscript"/>
          <w:lang w:eastAsia="en-US"/>
        </w:rPr>
        <w:t xml:space="preserve"> </w:t>
      </w:r>
      <w:r w:rsidR="00546652" w:rsidRPr="002F296E">
        <w:rPr>
          <w:rFonts w:eastAsia="Calibri"/>
          <w:sz w:val="28"/>
          <w:szCs w:val="28"/>
          <w:lang w:eastAsia="en-US"/>
        </w:rPr>
        <w:t xml:space="preserve">– </w:t>
      </w:r>
      <w:r w:rsidR="00546652" w:rsidRPr="000D7B01">
        <w:rPr>
          <w:sz w:val="28"/>
          <w:szCs w:val="28"/>
        </w:rPr>
        <w:t>объём поступлений по налогу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w:t>
      </w:r>
      <w:r w:rsidR="00762877" w:rsidRPr="00762877">
        <w:rPr>
          <w:rFonts w:eastAsia="Calibri"/>
          <w:sz w:val="28"/>
          <w:szCs w:val="28"/>
          <w:lang w:eastAsia="en-US"/>
        </w:rPr>
        <w:t xml:space="preserve"> </w:t>
      </w:r>
      <w:r w:rsidR="00762877">
        <w:rPr>
          <w:rFonts w:eastAsia="Calibri"/>
          <w:sz w:val="28"/>
          <w:szCs w:val="28"/>
          <w:lang w:eastAsia="en-US"/>
        </w:rPr>
        <w:t>по бюджету Городского округа Пушкинский на 2023 год и на плановый период 2024 и 2025 годов</w:t>
      </w:r>
      <w:r>
        <w:rPr>
          <w:rFonts w:eastAsia="Calibri"/>
          <w:sz w:val="28"/>
          <w:szCs w:val="28"/>
          <w:lang w:eastAsia="en-US"/>
        </w:rPr>
        <w:t>;</w:t>
      </w:r>
    </w:p>
    <w:p w14:paraId="1D138C33" w14:textId="4907235D" w:rsidR="007C20B2" w:rsidRPr="008966CE" w:rsidRDefault="008966CE" w:rsidP="008966CE">
      <w:pPr>
        <w:rPr>
          <w:rFonts w:eastAsia="Calibri"/>
          <w:sz w:val="28"/>
          <w:szCs w:val="28"/>
          <w:lang w:eastAsia="en-US"/>
        </w:rPr>
      </w:pPr>
      <w:r>
        <w:rPr>
          <w:rFonts w:eastAsia="Calibri"/>
          <w:sz w:val="28"/>
          <w:szCs w:val="28"/>
          <w:lang w:val="en-US" w:eastAsia="en-US"/>
        </w:rPr>
        <w:t>N</w:t>
      </w:r>
      <w:r>
        <w:rPr>
          <w:rFonts w:eastAsia="Calibri"/>
          <w:sz w:val="28"/>
          <w:szCs w:val="28"/>
          <w:lang w:eastAsia="en-US"/>
        </w:rPr>
        <w:t>п</w:t>
      </w:r>
      <w:r w:rsidRPr="00D76622">
        <w:rPr>
          <w:rFonts w:eastAsia="Calibri"/>
          <w:sz w:val="28"/>
          <w:szCs w:val="28"/>
          <w:lang w:eastAsia="en-US"/>
        </w:rPr>
        <w:t>2023</w:t>
      </w:r>
      <w:r>
        <w:rPr>
          <w:rFonts w:eastAsia="Calibri"/>
          <w:sz w:val="28"/>
          <w:szCs w:val="28"/>
          <w:lang w:eastAsia="en-US"/>
        </w:rPr>
        <w:t xml:space="preserve"> </w:t>
      </w:r>
      <w:r w:rsidRPr="00B160B8">
        <w:rPr>
          <w:rFonts w:eastAsia="Calibri"/>
          <w:sz w:val="28"/>
          <w:szCs w:val="28"/>
          <w:lang w:eastAsia="en-US"/>
        </w:rPr>
        <w:t>НДФЛ</w:t>
      </w:r>
      <w:r>
        <w:rPr>
          <w:rFonts w:eastAsia="Calibri"/>
          <w:sz w:val="28"/>
          <w:szCs w:val="28"/>
          <w:lang w:eastAsia="en-US"/>
        </w:rPr>
        <w:t>6,</w:t>
      </w:r>
      <w:r w:rsidRPr="008966CE">
        <w:rPr>
          <w:rFonts w:eastAsia="Calibri"/>
          <w:sz w:val="28"/>
          <w:szCs w:val="28"/>
          <w:lang w:eastAsia="en-US"/>
        </w:rPr>
        <w:t xml:space="preserve"> </w:t>
      </w:r>
      <w:r>
        <w:rPr>
          <w:rFonts w:eastAsia="Calibri"/>
          <w:sz w:val="28"/>
          <w:szCs w:val="28"/>
          <w:lang w:val="en-US" w:eastAsia="en-US"/>
        </w:rPr>
        <w:t>N</w:t>
      </w:r>
      <w:r>
        <w:rPr>
          <w:rFonts w:eastAsia="Calibri"/>
          <w:sz w:val="28"/>
          <w:szCs w:val="28"/>
          <w:lang w:eastAsia="en-US"/>
        </w:rPr>
        <w:t>п</w:t>
      </w:r>
      <w:r w:rsidRPr="00D76622">
        <w:rPr>
          <w:rFonts w:eastAsia="Calibri"/>
          <w:sz w:val="28"/>
          <w:szCs w:val="28"/>
          <w:lang w:eastAsia="en-US"/>
        </w:rPr>
        <w:t>202</w:t>
      </w:r>
      <w:r>
        <w:rPr>
          <w:rFonts w:eastAsia="Calibri"/>
          <w:sz w:val="28"/>
          <w:szCs w:val="28"/>
          <w:lang w:eastAsia="en-US"/>
        </w:rPr>
        <w:t xml:space="preserve">4 </w:t>
      </w:r>
      <w:r w:rsidRPr="00B160B8">
        <w:rPr>
          <w:rFonts w:eastAsia="Calibri"/>
          <w:sz w:val="28"/>
          <w:szCs w:val="28"/>
          <w:lang w:eastAsia="en-US"/>
        </w:rPr>
        <w:t>НДФЛ</w:t>
      </w:r>
      <w:r>
        <w:rPr>
          <w:rFonts w:eastAsia="Calibri"/>
          <w:sz w:val="28"/>
          <w:szCs w:val="28"/>
          <w:lang w:eastAsia="en-US"/>
        </w:rPr>
        <w:t xml:space="preserve">6, </w:t>
      </w:r>
      <w:r>
        <w:rPr>
          <w:rFonts w:eastAsia="Calibri"/>
          <w:sz w:val="28"/>
          <w:szCs w:val="28"/>
          <w:lang w:val="en-US" w:eastAsia="en-US"/>
        </w:rPr>
        <w:t>N</w:t>
      </w:r>
      <w:r>
        <w:rPr>
          <w:rFonts w:eastAsia="Calibri"/>
          <w:sz w:val="28"/>
          <w:szCs w:val="28"/>
          <w:lang w:eastAsia="en-US"/>
        </w:rPr>
        <w:t>п</w:t>
      </w:r>
      <w:r w:rsidRPr="00D76622">
        <w:rPr>
          <w:rFonts w:eastAsia="Calibri"/>
          <w:sz w:val="28"/>
          <w:szCs w:val="28"/>
          <w:lang w:eastAsia="en-US"/>
        </w:rPr>
        <w:t>202</w:t>
      </w:r>
      <w:r>
        <w:rPr>
          <w:rFonts w:eastAsia="Calibri"/>
          <w:sz w:val="28"/>
          <w:szCs w:val="28"/>
          <w:lang w:eastAsia="en-US"/>
        </w:rPr>
        <w:t xml:space="preserve">5 </w:t>
      </w:r>
      <w:r w:rsidRPr="00B160B8">
        <w:rPr>
          <w:rFonts w:eastAsia="Calibri"/>
          <w:sz w:val="28"/>
          <w:szCs w:val="28"/>
          <w:lang w:eastAsia="en-US"/>
        </w:rPr>
        <w:t>НДФЛ</w:t>
      </w:r>
      <w:r>
        <w:rPr>
          <w:rFonts w:eastAsia="Calibri"/>
          <w:sz w:val="28"/>
          <w:szCs w:val="28"/>
          <w:lang w:eastAsia="en-US"/>
        </w:rPr>
        <w:t>6</w:t>
      </w:r>
      <w:r w:rsidR="007C20B2" w:rsidRPr="008F4781">
        <w:rPr>
          <w:rFonts w:eastAsia="Calibri"/>
          <w:b/>
          <w:i/>
          <w:sz w:val="28"/>
          <w:szCs w:val="28"/>
          <w:lang w:eastAsia="en-US"/>
        </w:rPr>
        <w:t xml:space="preserve"> –</w:t>
      </w:r>
      <w:r w:rsidR="007C20B2">
        <w:rPr>
          <w:rFonts w:eastAsia="Calibri"/>
          <w:b/>
          <w:sz w:val="28"/>
          <w:szCs w:val="28"/>
          <w:lang w:eastAsia="en-US"/>
        </w:rPr>
        <w:t xml:space="preserve"> </w:t>
      </w:r>
      <w:r w:rsidR="007C20B2" w:rsidRPr="00266F55">
        <w:rPr>
          <w:rFonts w:eastAsia="Calibri"/>
          <w:bCs/>
          <w:sz w:val="28"/>
          <w:szCs w:val="28"/>
          <w:lang w:eastAsia="en-US"/>
        </w:rPr>
        <w:t>объем поступлений</w:t>
      </w:r>
      <w:r w:rsidR="007C20B2" w:rsidRPr="00266F55">
        <w:rPr>
          <w:bCs/>
          <w:sz w:val="28"/>
          <w:szCs w:val="28"/>
        </w:rPr>
        <w:t xml:space="preserve"> по налогу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w:t>
      </w:r>
      <w:r w:rsidR="00762877" w:rsidRPr="00762877">
        <w:rPr>
          <w:rFonts w:eastAsia="Calibri"/>
          <w:sz w:val="28"/>
          <w:szCs w:val="28"/>
          <w:lang w:eastAsia="en-US"/>
        </w:rPr>
        <w:t xml:space="preserve"> </w:t>
      </w:r>
      <w:r w:rsidR="00762877">
        <w:rPr>
          <w:rFonts w:eastAsia="Calibri"/>
          <w:sz w:val="28"/>
          <w:szCs w:val="28"/>
          <w:lang w:eastAsia="en-US"/>
        </w:rPr>
        <w:t>по бюджету Городского округа Пушкинский на 2023 год и на плановый период 2024 и 2025 годов</w:t>
      </w:r>
      <w:r w:rsidR="00C823F8">
        <w:rPr>
          <w:rFonts w:eastAsia="Calibri"/>
          <w:sz w:val="28"/>
          <w:szCs w:val="28"/>
          <w:lang w:eastAsia="en-US"/>
        </w:rPr>
        <w:t>)</w:t>
      </w:r>
      <w:r w:rsidR="007C20B2" w:rsidRPr="00266F55">
        <w:rPr>
          <w:rFonts w:eastAsia="Calibri"/>
          <w:bCs/>
          <w:sz w:val="28"/>
          <w:szCs w:val="28"/>
          <w:lang w:eastAsia="en-US"/>
        </w:rPr>
        <w:t>.</w:t>
      </w:r>
    </w:p>
    <w:p w14:paraId="11F641B8" w14:textId="77777777" w:rsidR="00546652" w:rsidRPr="00266F55" w:rsidRDefault="00546652" w:rsidP="007C20B2">
      <w:pPr>
        <w:rPr>
          <w:rFonts w:eastAsia="Calibri"/>
          <w:bCs/>
          <w:sz w:val="28"/>
          <w:szCs w:val="28"/>
          <w:lang w:eastAsia="en-US"/>
        </w:rPr>
      </w:pPr>
    </w:p>
    <w:p w14:paraId="2F43E45F" w14:textId="77777777" w:rsidR="007C20B2" w:rsidRPr="002F296E" w:rsidRDefault="007C20B2" w:rsidP="007C20B2">
      <w:pPr>
        <w:jc w:val="center"/>
        <w:rPr>
          <w:rFonts w:eastAsia="Calibri"/>
          <w:b/>
          <w:sz w:val="28"/>
          <w:szCs w:val="28"/>
          <w:lang w:eastAsia="en-US"/>
        </w:rPr>
      </w:pPr>
      <w:bookmarkStart w:id="6" w:name="НДФЛАГ"/>
      <w:r w:rsidRPr="002F296E">
        <w:rPr>
          <w:rFonts w:eastAsia="Calibri"/>
          <w:b/>
          <w:sz w:val="28"/>
          <w:szCs w:val="28"/>
          <w:lang w:eastAsia="en-US"/>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налогов осуществляются в соответствии</w:t>
      </w:r>
    </w:p>
    <w:p w14:paraId="5A9CD0A6" w14:textId="77777777" w:rsidR="007C20B2" w:rsidRDefault="007C20B2" w:rsidP="007C20B2">
      <w:pPr>
        <w:jc w:val="center"/>
        <w:rPr>
          <w:rFonts w:eastAsia="Calibri"/>
          <w:b/>
          <w:sz w:val="28"/>
          <w:szCs w:val="28"/>
          <w:lang w:eastAsia="en-US"/>
        </w:rPr>
      </w:pPr>
      <w:r w:rsidRPr="002F296E">
        <w:rPr>
          <w:rFonts w:eastAsia="Calibri"/>
          <w:b/>
          <w:sz w:val="28"/>
          <w:szCs w:val="28"/>
          <w:lang w:eastAsia="en-US"/>
        </w:rPr>
        <w:t xml:space="preserve"> со статьями 227, 227.1 и 228 НК РФ (</w:t>
      </w:r>
      <w:r w:rsidR="002D0FA7" w:rsidRPr="002D0FA7">
        <w:rPr>
          <w:rFonts w:eastAsia="Calibri"/>
          <w:b/>
          <w:bCs/>
          <w:sz w:val="28"/>
          <w:szCs w:val="28"/>
          <w:lang w:val="en-US" w:eastAsia="en-US"/>
        </w:rPr>
        <w:t>N</w:t>
      </w:r>
      <w:r w:rsidR="002D0FA7" w:rsidRPr="002D0FA7">
        <w:rPr>
          <w:rFonts w:eastAsia="Calibri"/>
          <w:b/>
          <w:bCs/>
          <w:sz w:val="28"/>
          <w:szCs w:val="28"/>
          <w:lang w:eastAsia="en-US"/>
        </w:rPr>
        <w:t>п НДФЛ1</w:t>
      </w:r>
      <w:r w:rsidRPr="002F296E">
        <w:rPr>
          <w:rFonts w:eastAsia="Calibri"/>
          <w:b/>
          <w:sz w:val="28"/>
          <w:szCs w:val="28"/>
          <w:lang w:eastAsia="en-US"/>
        </w:rPr>
        <w:t>)</w:t>
      </w:r>
    </w:p>
    <w:p w14:paraId="4CFD5CBA" w14:textId="77777777" w:rsidR="007C20B2" w:rsidRPr="002F296E" w:rsidRDefault="007C20B2" w:rsidP="007C20B2">
      <w:pPr>
        <w:jc w:val="center"/>
        <w:rPr>
          <w:rFonts w:eastAsia="Calibri"/>
          <w:b/>
          <w:sz w:val="28"/>
          <w:szCs w:val="28"/>
          <w:lang w:eastAsia="en-US"/>
        </w:rPr>
      </w:pPr>
    </w:p>
    <w:bookmarkEnd w:id="6"/>
    <w:p w14:paraId="2EDB1F0B" w14:textId="77777777" w:rsidR="007C20B2" w:rsidRPr="002F296E" w:rsidRDefault="007C20B2" w:rsidP="007C20B2">
      <w:pPr>
        <w:rPr>
          <w:rFonts w:eastAsia="Calibri"/>
          <w:sz w:val="28"/>
          <w:szCs w:val="28"/>
          <w:lang w:eastAsia="en-US"/>
        </w:rPr>
      </w:pPr>
      <w:r w:rsidRPr="002F296E">
        <w:rPr>
          <w:rFonts w:eastAsia="Calibri"/>
          <w:sz w:val="28"/>
          <w:szCs w:val="28"/>
          <w:lang w:eastAsia="en-US"/>
        </w:rPr>
        <w:t>Налог</w:t>
      </w:r>
      <w:r>
        <w:rPr>
          <w:rFonts w:eastAsia="Calibri"/>
          <w:sz w:val="28"/>
          <w:szCs w:val="28"/>
          <w:lang w:eastAsia="en-US"/>
        </w:rPr>
        <w:t>овый потенциал по налогу на</w:t>
      </w:r>
      <w:r w:rsidRPr="002F296E">
        <w:rPr>
          <w:rFonts w:eastAsia="Calibri"/>
          <w:sz w:val="28"/>
          <w:szCs w:val="28"/>
          <w:lang w:eastAsia="en-US"/>
        </w:rPr>
        <w:t xml:space="preserve"> доходы физических лиц с доходов, источником которых является налоговый агент (</w:t>
      </w:r>
      <w:r w:rsidR="002D0FA7">
        <w:rPr>
          <w:rFonts w:eastAsia="Calibri"/>
          <w:sz w:val="28"/>
          <w:szCs w:val="28"/>
          <w:lang w:val="en-US" w:eastAsia="en-US"/>
        </w:rPr>
        <w:t>N</w:t>
      </w:r>
      <w:r w:rsidR="002D0FA7">
        <w:rPr>
          <w:rFonts w:eastAsia="Calibri"/>
          <w:sz w:val="28"/>
          <w:szCs w:val="28"/>
          <w:lang w:eastAsia="en-US"/>
        </w:rPr>
        <w:t xml:space="preserve">п </w:t>
      </w:r>
      <w:r w:rsidR="002D0FA7" w:rsidRPr="00B160B8">
        <w:rPr>
          <w:rFonts w:eastAsia="Calibri"/>
          <w:sz w:val="28"/>
          <w:szCs w:val="28"/>
          <w:lang w:eastAsia="en-US"/>
        </w:rPr>
        <w:t>НДФЛ</w:t>
      </w:r>
      <w:r w:rsidR="002D0FA7">
        <w:rPr>
          <w:rFonts w:eastAsia="Calibri"/>
          <w:sz w:val="28"/>
          <w:szCs w:val="28"/>
          <w:lang w:eastAsia="en-US"/>
        </w:rPr>
        <w:t>1</w:t>
      </w:r>
      <w:r w:rsidRPr="002F296E">
        <w:rPr>
          <w:rFonts w:eastAsia="Calibri"/>
          <w:sz w:val="28"/>
          <w:szCs w:val="28"/>
          <w:lang w:eastAsia="en-US"/>
        </w:rPr>
        <w:t>), рассчитан исходя из налоговой базы по налогу согласно данны</w:t>
      </w:r>
      <w:r>
        <w:rPr>
          <w:rFonts w:eastAsia="Calibri"/>
          <w:sz w:val="28"/>
          <w:szCs w:val="28"/>
          <w:lang w:eastAsia="en-US"/>
        </w:rPr>
        <w:t>х</w:t>
      </w:r>
      <w:r w:rsidRPr="002F296E">
        <w:rPr>
          <w:rFonts w:eastAsia="Calibri"/>
          <w:sz w:val="28"/>
          <w:szCs w:val="28"/>
          <w:lang w:eastAsia="en-US"/>
        </w:rPr>
        <w:t xml:space="preserve"> отчёта по форме № 5-НДФЛ «Отчёт о налоговой базе и структуре начислений по налогу на доходы физических лиц, удерживаемому налоговыми агентами», 1-ДДК «Отчет о декларировании доходов физическими лицами» и прогнозируемого фонда заработной платы по следующей формуле:</w:t>
      </w:r>
    </w:p>
    <w:p w14:paraId="2742A9D0" w14:textId="77777777" w:rsidR="007C20B2" w:rsidRPr="002F296E" w:rsidRDefault="002D0FA7" w:rsidP="007C20B2">
      <w:pPr>
        <w:spacing w:before="120" w:after="120"/>
        <w:jc w:val="center"/>
        <w:rPr>
          <w:rFonts w:eastAsia="Calibri"/>
          <w:sz w:val="28"/>
          <w:szCs w:val="28"/>
          <w:lang w:eastAsia="en-US"/>
        </w:rPr>
      </w:pPr>
      <w:bookmarkStart w:id="7" w:name="_Hlk117847607"/>
      <w:bookmarkStart w:id="8" w:name="_Hlk117847625"/>
      <w:r>
        <w:rPr>
          <w:rFonts w:eastAsia="Calibri"/>
          <w:sz w:val="28"/>
          <w:szCs w:val="28"/>
          <w:lang w:val="en-US" w:eastAsia="en-US"/>
        </w:rPr>
        <w:t>N</w:t>
      </w:r>
      <w:r>
        <w:rPr>
          <w:rFonts w:eastAsia="Calibri"/>
          <w:sz w:val="28"/>
          <w:szCs w:val="28"/>
          <w:lang w:eastAsia="en-US"/>
        </w:rPr>
        <w:t xml:space="preserve">п </w:t>
      </w:r>
      <w:r w:rsidRPr="00B160B8">
        <w:rPr>
          <w:rFonts w:eastAsia="Calibri"/>
          <w:sz w:val="28"/>
          <w:szCs w:val="28"/>
          <w:lang w:eastAsia="en-US"/>
        </w:rPr>
        <w:t>НДФЛ</w:t>
      </w:r>
      <w:r>
        <w:rPr>
          <w:rFonts w:eastAsia="Calibri"/>
          <w:sz w:val="28"/>
          <w:szCs w:val="28"/>
          <w:lang w:eastAsia="en-US"/>
        </w:rPr>
        <w:t>1</w:t>
      </w:r>
      <w:bookmarkEnd w:id="7"/>
      <w:r w:rsidR="007C20B2" w:rsidRPr="002F296E">
        <w:rPr>
          <w:rFonts w:eastAsia="Calibri"/>
          <w:sz w:val="28"/>
          <w:szCs w:val="28"/>
          <w:lang w:eastAsia="en-US"/>
        </w:rPr>
        <w:t xml:space="preserve"> </w:t>
      </w:r>
      <w:bookmarkEnd w:id="8"/>
      <w:r w:rsidR="007C20B2" w:rsidRPr="002F296E">
        <w:rPr>
          <w:rFonts w:eastAsia="Calibri"/>
          <w:sz w:val="28"/>
          <w:szCs w:val="28"/>
          <w:lang w:eastAsia="en-US"/>
        </w:rPr>
        <w:t>= (D</w:t>
      </w:r>
      <w:r w:rsidR="007C20B2" w:rsidRPr="002F296E">
        <w:rPr>
          <w:rFonts w:eastAsia="Calibri"/>
          <w:sz w:val="28"/>
          <w:szCs w:val="28"/>
          <w:vertAlign w:val="subscript"/>
          <w:lang w:eastAsia="en-US"/>
        </w:rPr>
        <w:t>n</w:t>
      </w:r>
      <w:r w:rsidR="007C20B2" w:rsidRPr="002F296E">
        <w:rPr>
          <w:rFonts w:eastAsia="Calibri"/>
          <w:sz w:val="28"/>
          <w:szCs w:val="28"/>
          <w:lang w:eastAsia="en-US"/>
        </w:rPr>
        <w:t>*К</w:t>
      </w:r>
      <w:r w:rsidR="007C20B2" w:rsidRPr="002F296E">
        <w:rPr>
          <w:rFonts w:eastAsia="Calibri"/>
          <w:sz w:val="28"/>
          <w:szCs w:val="28"/>
          <w:vertAlign w:val="subscript"/>
          <w:lang w:eastAsia="en-US"/>
        </w:rPr>
        <w:t>фзп/</w:t>
      </w:r>
      <w:r w:rsidR="007C20B2" w:rsidRPr="002F296E">
        <w:rPr>
          <w:rFonts w:eastAsia="Calibri"/>
          <w:sz w:val="28"/>
          <w:szCs w:val="28"/>
          <w:lang w:eastAsia="en-US"/>
        </w:rPr>
        <w:t>100 – V</w:t>
      </w:r>
      <w:r w:rsidR="007C20B2" w:rsidRPr="002F296E">
        <w:rPr>
          <w:rFonts w:eastAsia="Calibri"/>
          <w:sz w:val="28"/>
          <w:szCs w:val="28"/>
          <w:vertAlign w:val="subscript"/>
          <w:lang w:eastAsia="en-US"/>
        </w:rPr>
        <w:t>n</w:t>
      </w:r>
      <w:r w:rsidR="007C20B2" w:rsidRPr="002F296E">
        <w:rPr>
          <w:rFonts w:eastAsia="Calibri"/>
          <w:sz w:val="28"/>
          <w:szCs w:val="28"/>
          <w:lang w:eastAsia="en-US"/>
        </w:rPr>
        <w:t>*К</w:t>
      </w:r>
      <w:r w:rsidR="007C20B2" w:rsidRPr="002F296E">
        <w:rPr>
          <w:rFonts w:eastAsia="Calibri"/>
          <w:sz w:val="28"/>
          <w:szCs w:val="28"/>
          <w:vertAlign w:val="subscript"/>
          <w:lang w:eastAsia="en-US"/>
        </w:rPr>
        <w:t>v</w:t>
      </w:r>
      <w:r w:rsidR="007C20B2" w:rsidRPr="002F296E">
        <w:rPr>
          <w:rFonts w:eastAsia="Calibri"/>
          <w:sz w:val="28"/>
          <w:szCs w:val="28"/>
          <w:lang w:eastAsia="en-US"/>
        </w:rPr>
        <w:t>) * S</w:t>
      </w:r>
      <w:r w:rsidR="007C20B2" w:rsidRPr="002F296E">
        <w:rPr>
          <w:rFonts w:eastAsia="Calibri"/>
          <w:sz w:val="28"/>
          <w:szCs w:val="28"/>
          <w:vertAlign w:val="subscript"/>
          <w:lang w:eastAsia="en-US"/>
        </w:rPr>
        <w:t>n</w:t>
      </w:r>
      <w:r w:rsidR="007C20B2" w:rsidRPr="002F296E">
        <w:rPr>
          <w:rFonts w:eastAsia="Calibri"/>
          <w:sz w:val="28"/>
          <w:szCs w:val="28"/>
          <w:lang w:eastAsia="en-US"/>
        </w:rPr>
        <w:t xml:space="preserve"> / 100 * </w:t>
      </w:r>
      <w:r w:rsidR="007C20B2" w:rsidRPr="002F296E">
        <w:rPr>
          <w:rFonts w:eastAsia="Calibri"/>
          <w:sz w:val="28"/>
          <w:szCs w:val="28"/>
          <w:lang w:val="en-US" w:eastAsia="en-US"/>
        </w:rPr>
        <w:t>K</w:t>
      </w:r>
      <w:r w:rsidR="007C20B2" w:rsidRPr="002F296E">
        <w:rPr>
          <w:rFonts w:eastAsia="Calibri"/>
          <w:sz w:val="28"/>
          <w:szCs w:val="28"/>
          <w:lang w:eastAsia="en-US"/>
        </w:rPr>
        <w:t xml:space="preserve"> </w:t>
      </w:r>
      <w:r w:rsidR="007C20B2" w:rsidRPr="002F296E">
        <w:rPr>
          <w:rFonts w:eastAsia="Calibri"/>
          <w:sz w:val="28"/>
          <w:szCs w:val="28"/>
          <w:vertAlign w:val="subscript"/>
          <w:lang w:eastAsia="en-US"/>
        </w:rPr>
        <w:t xml:space="preserve">исч. с. </w:t>
      </w:r>
      <w:r w:rsidR="007C20B2" w:rsidRPr="002F296E">
        <w:rPr>
          <w:rFonts w:eastAsia="Calibri"/>
          <w:sz w:val="28"/>
          <w:szCs w:val="28"/>
          <w:lang w:eastAsia="en-US"/>
        </w:rPr>
        <w:t xml:space="preserve">(+/-) F, </w:t>
      </w:r>
    </w:p>
    <w:p w14:paraId="4379489C" w14:textId="77777777" w:rsidR="007C20B2" w:rsidRPr="002F296E" w:rsidRDefault="007C20B2" w:rsidP="007C20B2">
      <w:pPr>
        <w:rPr>
          <w:rFonts w:eastAsia="Calibri"/>
          <w:sz w:val="28"/>
          <w:szCs w:val="28"/>
          <w:lang w:eastAsia="en-US"/>
        </w:rPr>
      </w:pPr>
      <w:r w:rsidRPr="002F296E">
        <w:rPr>
          <w:rFonts w:eastAsia="Calibri"/>
          <w:sz w:val="28"/>
          <w:szCs w:val="28"/>
          <w:lang w:eastAsia="en-US"/>
        </w:rPr>
        <w:t>где:</w:t>
      </w:r>
    </w:p>
    <w:p w14:paraId="1EE35D6B" w14:textId="77777777" w:rsidR="007C20B2" w:rsidRPr="002F296E" w:rsidRDefault="007C20B2" w:rsidP="007C20B2">
      <w:pPr>
        <w:rPr>
          <w:rFonts w:eastAsia="Calibri"/>
          <w:sz w:val="28"/>
          <w:szCs w:val="28"/>
          <w:lang w:eastAsia="en-US"/>
        </w:rPr>
      </w:pPr>
      <w:r w:rsidRPr="002F296E">
        <w:rPr>
          <w:rFonts w:eastAsia="Calibri"/>
          <w:sz w:val="28"/>
          <w:szCs w:val="28"/>
          <w:lang w:eastAsia="en-US"/>
        </w:rPr>
        <w:t>D</w:t>
      </w:r>
      <w:r w:rsidRPr="002F296E">
        <w:rPr>
          <w:rFonts w:eastAsia="Calibri"/>
          <w:sz w:val="28"/>
          <w:szCs w:val="28"/>
          <w:vertAlign w:val="subscript"/>
          <w:lang w:eastAsia="en-US"/>
        </w:rPr>
        <w:t>n</w:t>
      </w:r>
      <w:r w:rsidRPr="002F296E">
        <w:rPr>
          <w:rFonts w:eastAsia="Calibri"/>
          <w:sz w:val="28"/>
          <w:szCs w:val="28"/>
          <w:lang w:eastAsia="en-US"/>
        </w:rPr>
        <w:t xml:space="preserve"> – общая сумма доходов, принимаемая налоговыми агентами для расчета налоговой базы за предыдущий период;</w:t>
      </w:r>
    </w:p>
    <w:p w14:paraId="1383960F" w14:textId="77777777" w:rsidR="007C20B2" w:rsidRPr="002F296E" w:rsidRDefault="007C20B2" w:rsidP="007C20B2">
      <w:pPr>
        <w:rPr>
          <w:rFonts w:eastAsia="Calibri"/>
          <w:sz w:val="28"/>
          <w:szCs w:val="28"/>
          <w:lang w:eastAsia="en-US"/>
        </w:rPr>
      </w:pPr>
      <w:r w:rsidRPr="002F296E">
        <w:rPr>
          <w:rFonts w:eastAsia="Calibri"/>
          <w:sz w:val="28"/>
          <w:szCs w:val="28"/>
          <w:lang w:eastAsia="en-US"/>
        </w:rPr>
        <w:lastRenderedPageBreak/>
        <w:t>К</w:t>
      </w:r>
      <w:r w:rsidRPr="002F296E">
        <w:rPr>
          <w:rFonts w:eastAsia="Calibri"/>
          <w:sz w:val="28"/>
          <w:szCs w:val="28"/>
          <w:vertAlign w:val="subscript"/>
          <w:lang w:eastAsia="en-US"/>
        </w:rPr>
        <w:t>фзп</w:t>
      </w:r>
      <w:r w:rsidRPr="002F296E">
        <w:rPr>
          <w:rFonts w:eastAsia="Calibri"/>
          <w:sz w:val="28"/>
          <w:szCs w:val="28"/>
          <w:lang w:eastAsia="en-US"/>
        </w:rPr>
        <w:t xml:space="preserve"> – коэффициент, характеризующий динамику фонда заработной платы;</w:t>
      </w:r>
    </w:p>
    <w:p w14:paraId="3A207C2A" w14:textId="77777777" w:rsidR="007C20B2" w:rsidRPr="002F296E" w:rsidRDefault="007C20B2" w:rsidP="007C20B2">
      <w:pPr>
        <w:rPr>
          <w:rFonts w:eastAsia="Calibri"/>
          <w:sz w:val="28"/>
          <w:szCs w:val="28"/>
          <w:lang w:eastAsia="en-US"/>
        </w:rPr>
      </w:pPr>
      <w:r w:rsidRPr="002F296E">
        <w:rPr>
          <w:rFonts w:eastAsia="Calibri"/>
          <w:sz w:val="28"/>
          <w:szCs w:val="28"/>
          <w:lang w:eastAsia="en-US"/>
        </w:rPr>
        <w:t>V</w:t>
      </w:r>
      <w:r w:rsidRPr="002F296E">
        <w:rPr>
          <w:rFonts w:eastAsia="Calibri"/>
          <w:sz w:val="28"/>
          <w:szCs w:val="28"/>
          <w:vertAlign w:val="subscript"/>
          <w:lang w:eastAsia="en-US"/>
        </w:rPr>
        <w:t>n</w:t>
      </w:r>
      <w:r w:rsidRPr="002F296E">
        <w:rPr>
          <w:rFonts w:eastAsia="Calibri"/>
          <w:sz w:val="28"/>
          <w:szCs w:val="28"/>
          <w:lang w:eastAsia="en-US"/>
        </w:rPr>
        <w:t xml:space="preserve"> – сумма налоговых вычетов, предоставляемых в соответствии с законодательством;</w:t>
      </w:r>
    </w:p>
    <w:p w14:paraId="0B483260" w14:textId="77777777" w:rsidR="007C20B2" w:rsidRPr="002F296E" w:rsidRDefault="007C20B2" w:rsidP="007C20B2">
      <w:pPr>
        <w:rPr>
          <w:rFonts w:eastAsia="Calibri"/>
          <w:sz w:val="28"/>
          <w:szCs w:val="28"/>
          <w:lang w:eastAsia="en-US"/>
        </w:rPr>
      </w:pPr>
      <w:r w:rsidRPr="002F296E">
        <w:rPr>
          <w:rFonts w:eastAsia="Calibri"/>
          <w:sz w:val="28"/>
          <w:szCs w:val="28"/>
          <w:lang w:eastAsia="en-US"/>
        </w:rPr>
        <w:t>K</w:t>
      </w:r>
      <w:r w:rsidRPr="002F296E">
        <w:rPr>
          <w:rFonts w:eastAsia="Calibri"/>
          <w:sz w:val="28"/>
          <w:szCs w:val="28"/>
          <w:vertAlign w:val="subscript"/>
          <w:lang w:eastAsia="en-US"/>
        </w:rPr>
        <w:t xml:space="preserve">v </w:t>
      </w:r>
      <w:r w:rsidRPr="002F296E">
        <w:rPr>
          <w:rFonts w:eastAsia="Calibri"/>
          <w:sz w:val="28"/>
          <w:szCs w:val="28"/>
          <w:lang w:eastAsia="en-US"/>
        </w:rPr>
        <w:t xml:space="preserve">– коэффициент, характеризующий динамику налоговых вычетов в зависимости от изменения законодательства и других факторов; </w:t>
      </w:r>
    </w:p>
    <w:p w14:paraId="6BC13B8E" w14:textId="77777777" w:rsidR="007C20B2" w:rsidRPr="002F296E" w:rsidRDefault="007C20B2" w:rsidP="007C20B2">
      <w:pPr>
        <w:rPr>
          <w:rFonts w:eastAsia="Calibri"/>
          <w:sz w:val="28"/>
          <w:szCs w:val="28"/>
          <w:lang w:eastAsia="en-US"/>
        </w:rPr>
      </w:pPr>
      <w:r w:rsidRPr="002F296E">
        <w:rPr>
          <w:rFonts w:eastAsia="Calibri"/>
          <w:sz w:val="28"/>
          <w:szCs w:val="28"/>
          <w:lang w:eastAsia="en-US"/>
        </w:rPr>
        <w:t>Sn – ставка налога</w:t>
      </w:r>
      <w:r>
        <w:rPr>
          <w:rFonts w:eastAsia="Calibri"/>
          <w:sz w:val="28"/>
          <w:szCs w:val="28"/>
          <w:lang w:eastAsia="en-US"/>
        </w:rPr>
        <w:t xml:space="preserve"> </w:t>
      </w:r>
      <w:r w:rsidRPr="007041D2">
        <w:rPr>
          <w:sz w:val="28"/>
          <w:szCs w:val="28"/>
        </w:rPr>
        <w:t>(n – 13%, 30%, 35%, 15%, 9%)</w:t>
      </w:r>
      <w:r w:rsidRPr="002F296E">
        <w:rPr>
          <w:rFonts w:eastAsia="Calibri"/>
          <w:sz w:val="28"/>
          <w:szCs w:val="28"/>
          <w:lang w:eastAsia="en-US"/>
        </w:rPr>
        <w:t>;</w:t>
      </w:r>
    </w:p>
    <w:p w14:paraId="6F1696A4" w14:textId="77777777" w:rsidR="007C20B2" w:rsidRPr="002F296E" w:rsidRDefault="007C20B2" w:rsidP="007C20B2">
      <w:pPr>
        <w:rPr>
          <w:snapToGrid w:val="0"/>
          <w:sz w:val="28"/>
          <w:szCs w:val="28"/>
        </w:rPr>
      </w:pPr>
      <w:r w:rsidRPr="002F296E">
        <w:rPr>
          <w:rFonts w:eastAsia="Calibri"/>
          <w:sz w:val="28"/>
          <w:szCs w:val="28"/>
          <w:lang w:val="en-US" w:eastAsia="en-US"/>
        </w:rPr>
        <w:t>K</w:t>
      </w:r>
      <w:r w:rsidRPr="002F296E">
        <w:rPr>
          <w:rFonts w:eastAsia="Calibri"/>
          <w:sz w:val="28"/>
          <w:szCs w:val="28"/>
          <w:lang w:eastAsia="en-US"/>
        </w:rPr>
        <w:t xml:space="preserve"> </w:t>
      </w:r>
      <w:r w:rsidRPr="002F296E">
        <w:rPr>
          <w:rFonts w:eastAsia="Calibri"/>
          <w:sz w:val="28"/>
          <w:szCs w:val="28"/>
          <w:vertAlign w:val="subscript"/>
          <w:lang w:eastAsia="en-US"/>
        </w:rPr>
        <w:t>исч.с.</w:t>
      </w:r>
      <w:r w:rsidRPr="002F296E">
        <w:rPr>
          <w:rFonts w:eastAsia="Calibri"/>
          <w:sz w:val="28"/>
          <w:szCs w:val="28"/>
          <w:lang w:eastAsia="en-US"/>
        </w:rPr>
        <w:t xml:space="preserve"> – </w:t>
      </w:r>
      <w:r w:rsidRPr="002F296E">
        <w:rPr>
          <w:snapToGrid w:val="0"/>
          <w:sz w:val="28"/>
          <w:szCs w:val="28"/>
        </w:rPr>
        <w:t>коэффициент, характеризующий долю налога в исчисленной сумме налога (5-НДФЛ). Показатель собираемости учитывает работу по погашению задолженности по налогу</w:t>
      </w:r>
      <w:r>
        <w:rPr>
          <w:snapToGrid w:val="0"/>
          <w:sz w:val="28"/>
          <w:szCs w:val="28"/>
        </w:rPr>
        <w:t>;</w:t>
      </w:r>
    </w:p>
    <w:p w14:paraId="509E0CAF" w14:textId="77777777" w:rsidR="007C20B2" w:rsidRPr="002F296E" w:rsidRDefault="007C20B2" w:rsidP="007C20B2">
      <w:pPr>
        <w:rPr>
          <w:rFonts w:eastAsia="Calibri"/>
          <w:sz w:val="28"/>
          <w:szCs w:val="28"/>
          <w:lang w:eastAsia="en-US"/>
        </w:rPr>
      </w:pPr>
      <w:r w:rsidRPr="002F296E">
        <w:rPr>
          <w:rFonts w:eastAsia="Calibri"/>
          <w:sz w:val="28"/>
          <w:szCs w:val="28"/>
          <w:lang w:eastAsia="en-US"/>
        </w:rPr>
        <w:t>F</w:t>
      </w:r>
      <w:r w:rsidRPr="002F296E">
        <w:rPr>
          <w:rFonts w:eastAsia="Calibri"/>
          <w:b/>
          <w:i/>
          <w:sz w:val="28"/>
          <w:szCs w:val="28"/>
          <w:lang w:eastAsia="en-US"/>
        </w:rPr>
        <w:t xml:space="preserve"> – </w:t>
      </w:r>
      <w:r w:rsidRPr="002F296E">
        <w:rPr>
          <w:rFonts w:eastAsia="Calibri"/>
          <w:sz w:val="28"/>
          <w:szCs w:val="28"/>
          <w:lang w:eastAsia="en-US"/>
        </w:rPr>
        <w:t xml:space="preserve">корректирующая сумма поступлений, учитывающая изменения законодательства о налогах и сборах, а также другие факторы. </w:t>
      </w:r>
    </w:p>
    <w:p w14:paraId="5A598032" w14:textId="77777777" w:rsidR="007C20B2" w:rsidRPr="002F296E" w:rsidRDefault="007C20B2" w:rsidP="007C20B2">
      <w:pPr>
        <w:rPr>
          <w:rFonts w:eastAsia="Calibri"/>
          <w:sz w:val="26"/>
          <w:szCs w:val="22"/>
          <w:lang w:eastAsia="en-US"/>
        </w:rPr>
      </w:pPr>
    </w:p>
    <w:p w14:paraId="3697EA36" w14:textId="77777777" w:rsidR="007C20B2" w:rsidRDefault="007C20B2" w:rsidP="007C20B2">
      <w:pPr>
        <w:jc w:val="center"/>
        <w:rPr>
          <w:rFonts w:eastAsia="Calibri"/>
          <w:b/>
          <w:sz w:val="28"/>
          <w:szCs w:val="28"/>
          <w:lang w:eastAsia="en-US"/>
        </w:rPr>
      </w:pPr>
      <w:bookmarkStart w:id="9" w:name="НДФЛИП"/>
      <w:r w:rsidRPr="002F296E">
        <w:rPr>
          <w:rFonts w:eastAsia="Calibri"/>
          <w:b/>
          <w:sz w:val="28"/>
          <w:szCs w:val="28"/>
          <w:lang w:eastAsia="en-US"/>
        </w:rPr>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w:t>
      </w:r>
    </w:p>
    <w:p w14:paraId="7D00F09B" w14:textId="77777777" w:rsidR="007C20B2" w:rsidRPr="002F296E" w:rsidRDefault="007C20B2" w:rsidP="007C20B2">
      <w:pPr>
        <w:jc w:val="center"/>
        <w:rPr>
          <w:rFonts w:eastAsia="Calibri"/>
          <w:b/>
          <w:sz w:val="28"/>
          <w:szCs w:val="28"/>
          <w:lang w:eastAsia="en-US"/>
        </w:rPr>
      </w:pPr>
      <w:r w:rsidRPr="002F296E">
        <w:rPr>
          <w:rFonts w:eastAsia="Calibri"/>
          <w:b/>
          <w:sz w:val="28"/>
          <w:szCs w:val="28"/>
          <w:lang w:eastAsia="en-US"/>
        </w:rPr>
        <w:t>со статьей 227 НК РФ (</w:t>
      </w:r>
      <w:bookmarkStart w:id="10" w:name="_Hlk117847679"/>
      <w:r w:rsidR="002D0FA7" w:rsidRPr="002D0FA7">
        <w:rPr>
          <w:rFonts w:eastAsia="Calibri"/>
          <w:b/>
          <w:bCs/>
          <w:sz w:val="28"/>
          <w:szCs w:val="28"/>
          <w:lang w:val="en-US" w:eastAsia="en-US"/>
        </w:rPr>
        <w:t>N</w:t>
      </w:r>
      <w:r w:rsidR="002D0FA7" w:rsidRPr="002D0FA7">
        <w:rPr>
          <w:rFonts w:eastAsia="Calibri"/>
          <w:b/>
          <w:bCs/>
          <w:sz w:val="28"/>
          <w:szCs w:val="28"/>
          <w:lang w:eastAsia="en-US"/>
        </w:rPr>
        <w:t>п</w:t>
      </w:r>
      <w:bookmarkEnd w:id="10"/>
      <w:r w:rsidR="002D0FA7" w:rsidRPr="002D0FA7">
        <w:rPr>
          <w:rFonts w:eastAsia="Calibri"/>
          <w:b/>
          <w:bCs/>
          <w:sz w:val="28"/>
          <w:szCs w:val="28"/>
          <w:lang w:eastAsia="en-US"/>
        </w:rPr>
        <w:t xml:space="preserve"> НДФЛ</w:t>
      </w:r>
      <w:r w:rsidR="002D0FA7">
        <w:rPr>
          <w:rFonts w:eastAsia="Calibri"/>
          <w:b/>
          <w:bCs/>
          <w:sz w:val="28"/>
          <w:szCs w:val="28"/>
          <w:lang w:eastAsia="en-US"/>
        </w:rPr>
        <w:t>2</w:t>
      </w:r>
      <w:r w:rsidRPr="002D0FA7">
        <w:rPr>
          <w:rFonts w:eastAsia="Calibri"/>
          <w:b/>
          <w:bCs/>
          <w:sz w:val="28"/>
          <w:szCs w:val="28"/>
          <w:lang w:eastAsia="en-US"/>
        </w:rPr>
        <w:t>);</w:t>
      </w:r>
    </w:p>
    <w:p w14:paraId="281B6618" w14:textId="77777777" w:rsidR="007C20B2" w:rsidRPr="002F296E" w:rsidRDefault="007C20B2" w:rsidP="007C20B2">
      <w:pPr>
        <w:jc w:val="center"/>
        <w:rPr>
          <w:rFonts w:eastAsia="Calibri"/>
          <w:b/>
          <w:sz w:val="28"/>
          <w:szCs w:val="28"/>
          <w:lang w:eastAsia="en-US"/>
        </w:rPr>
      </w:pPr>
      <w:r w:rsidRPr="002F296E">
        <w:rPr>
          <w:rFonts w:eastAsia="Calibri"/>
          <w:b/>
          <w:sz w:val="28"/>
          <w:szCs w:val="28"/>
          <w:lang w:eastAsia="en-US"/>
        </w:rPr>
        <w:t xml:space="preserve"> налог на доходы физических лиц с доходов, полученных физическими лицами в соответствии со статьей 228 НК РФ (</w:t>
      </w:r>
      <w:r w:rsidR="002D0FA7" w:rsidRPr="002D0FA7">
        <w:rPr>
          <w:rFonts w:eastAsia="Calibri"/>
          <w:b/>
          <w:bCs/>
          <w:sz w:val="28"/>
          <w:szCs w:val="28"/>
          <w:lang w:val="en-US" w:eastAsia="en-US"/>
        </w:rPr>
        <w:t>N</w:t>
      </w:r>
      <w:r w:rsidR="002D0FA7" w:rsidRPr="002D0FA7">
        <w:rPr>
          <w:rFonts w:eastAsia="Calibri"/>
          <w:b/>
          <w:bCs/>
          <w:sz w:val="28"/>
          <w:szCs w:val="28"/>
          <w:lang w:eastAsia="en-US"/>
        </w:rPr>
        <w:t>п</w:t>
      </w:r>
      <w:r w:rsidR="002D0FA7" w:rsidRPr="002F296E">
        <w:rPr>
          <w:rFonts w:eastAsia="Calibri"/>
          <w:b/>
          <w:sz w:val="28"/>
          <w:szCs w:val="28"/>
          <w:lang w:eastAsia="en-US"/>
        </w:rPr>
        <w:t xml:space="preserve"> </w:t>
      </w:r>
      <w:r w:rsidRPr="002F296E">
        <w:rPr>
          <w:rFonts w:eastAsia="Calibri"/>
          <w:b/>
          <w:sz w:val="28"/>
          <w:szCs w:val="28"/>
          <w:lang w:eastAsia="en-US"/>
        </w:rPr>
        <w:t>НДФЛ 3);</w:t>
      </w:r>
    </w:p>
    <w:p w14:paraId="3E285CE4" w14:textId="77777777" w:rsidR="007C20B2" w:rsidRPr="002F296E" w:rsidRDefault="007C20B2" w:rsidP="007C20B2">
      <w:pPr>
        <w:jc w:val="center"/>
        <w:rPr>
          <w:rFonts w:eastAsia="Calibri"/>
          <w:b/>
          <w:sz w:val="28"/>
          <w:szCs w:val="28"/>
          <w:lang w:eastAsia="en-US"/>
        </w:rPr>
      </w:pPr>
      <w:r w:rsidRPr="002F296E">
        <w:rPr>
          <w:rFonts w:eastAsia="Calibri"/>
          <w:b/>
          <w:sz w:val="28"/>
          <w:szCs w:val="28"/>
          <w:lang w:eastAsia="en-US"/>
        </w:rPr>
        <w:t xml:space="preserve">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w:t>
      </w:r>
    </w:p>
    <w:p w14:paraId="2D807D2E" w14:textId="77777777" w:rsidR="007C20B2" w:rsidRDefault="007C20B2" w:rsidP="007C20B2">
      <w:pPr>
        <w:jc w:val="center"/>
        <w:rPr>
          <w:rFonts w:eastAsia="Calibri"/>
          <w:b/>
          <w:sz w:val="28"/>
          <w:szCs w:val="28"/>
          <w:lang w:eastAsia="en-US"/>
        </w:rPr>
      </w:pPr>
      <w:r w:rsidRPr="002F296E">
        <w:rPr>
          <w:rFonts w:eastAsia="Calibri"/>
          <w:b/>
          <w:sz w:val="28"/>
          <w:szCs w:val="28"/>
          <w:lang w:eastAsia="en-US"/>
        </w:rPr>
        <w:t>со статьей 227.1 НК РФ (</w:t>
      </w:r>
      <w:r w:rsidR="002D0FA7" w:rsidRPr="002D0FA7">
        <w:rPr>
          <w:rFonts w:eastAsia="Calibri"/>
          <w:b/>
          <w:bCs/>
          <w:sz w:val="28"/>
          <w:szCs w:val="28"/>
          <w:lang w:val="en-US" w:eastAsia="en-US"/>
        </w:rPr>
        <w:t>N</w:t>
      </w:r>
      <w:r w:rsidR="002D0FA7" w:rsidRPr="002D0FA7">
        <w:rPr>
          <w:rFonts w:eastAsia="Calibri"/>
          <w:b/>
          <w:bCs/>
          <w:sz w:val="28"/>
          <w:szCs w:val="28"/>
          <w:lang w:eastAsia="en-US"/>
        </w:rPr>
        <w:t>п</w:t>
      </w:r>
      <w:r w:rsidR="002D0FA7" w:rsidRPr="002F296E">
        <w:rPr>
          <w:rFonts w:eastAsia="Calibri"/>
          <w:b/>
          <w:sz w:val="28"/>
          <w:szCs w:val="28"/>
          <w:lang w:eastAsia="en-US"/>
        </w:rPr>
        <w:t xml:space="preserve"> </w:t>
      </w:r>
      <w:r w:rsidRPr="002F296E">
        <w:rPr>
          <w:rFonts w:eastAsia="Calibri"/>
          <w:b/>
          <w:sz w:val="28"/>
          <w:szCs w:val="28"/>
          <w:lang w:eastAsia="en-US"/>
        </w:rPr>
        <w:t>НДФЛ 4</w:t>
      </w:r>
      <w:r>
        <w:rPr>
          <w:rFonts w:eastAsia="Calibri"/>
          <w:b/>
          <w:sz w:val="28"/>
          <w:szCs w:val="28"/>
          <w:lang w:eastAsia="en-US"/>
        </w:rPr>
        <w:t>);</w:t>
      </w:r>
    </w:p>
    <w:p w14:paraId="354F2C32" w14:textId="77777777" w:rsidR="00546652" w:rsidRPr="00546652" w:rsidRDefault="00546652" w:rsidP="007C20B2">
      <w:pPr>
        <w:jc w:val="center"/>
        <w:rPr>
          <w:rFonts w:eastAsia="Calibri"/>
          <w:b/>
          <w:iCs/>
          <w:sz w:val="28"/>
          <w:szCs w:val="28"/>
          <w:lang w:eastAsia="en-US"/>
        </w:rPr>
      </w:pPr>
      <w:r w:rsidRPr="00546652">
        <w:rPr>
          <w:b/>
          <w:iCs/>
          <w:sz w:val="28"/>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w:t>
      </w:r>
      <w:r>
        <w:rPr>
          <w:b/>
          <w:iCs/>
          <w:sz w:val="28"/>
          <w:szCs w:val="28"/>
        </w:rPr>
        <w:t xml:space="preserve"> (</w:t>
      </w:r>
      <w:r w:rsidR="002D0FA7" w:rsidRPr="002D0FA7">
        <w:rPr>
          <w:rFonts w:eastAsia="Calibri"/>
          <w:b/>
          <w:bCs/>
          <w:sz w:val="28"/>
          <w:szCs w:val="28"/>
          <w:lang w:val="en-US" w:eastAsia="en-US"/>
        </w:rPr>
        <w:t>N</w:t>
      </w:r>
      <w:r w:rsidR="002D0FA7" w:rsidRPr="002D0FA7">
        <w:rPr>
          <w:rFonts w:eastAsia="Calibri"/>
          <w:b/>
          <w:bCs/>
          <w:sz w:val="28"/>
          <w:szCs w:val="28"/>
          <w:lang w:eastAsia="en-US"/>
        </w:rPr>
        <w:t>п</w:t>
      </w:r>
      <w:r w:rsidR="002D0FA7">
        <w:rPr>
          <w:b/>
          <w:iCs/>
          <w:sz w:val="28"/>
          <w:szCs w:val="28"/>
        </w:rPr>
        <w:t xml:space="preserve"> </w:t>
      </w:r>
      <w:r>
        <w:rPr>
          <w:b/>
          <w:iCs/>
          <w:sz w:val="28"/>
          <w:szCs w:val="28"/>
        </w:rPr>
        <w:t>НДФЛ 5);</w:t>
      </w:r>
    </w:p>
    <w:p w14:paraId="395F55E1" w14:textId="10821F26" w:rsidR="007C20B2" w:rsidRPr="002F296E" w:rsidRDefault="007C20B2" w:rsidP="007C20B2">
      <w:pPr>
        <w:jc w:val="center"/>
        <w:rPr>
          <w:rFonts w:eastAsia="Calibri"/>
          <w:b/>
          <w:sz w:val="28"/>
          <w:szCs w:val="28"/>
          <w:lang w:eastAsia="en-US"/>
        </w:rPr>
      </w:pPr>
      <w:bookmarkStart w:id="11" w:name="_Hlk87361898"/>
      <w:r>
        <w:rPr>
          <w:rFonts w:eastAsia="Calibri"/>
          <w:b/>
          <w:sz w:val="28"/>
          <w:szCs w:val="28"/>
          <w:lang w:eastAsia="en-US"/>
        </w:rPr>
        <w:t xml:space="preserve"> </w:t>
      </w:r>
      <w:r w:rsidRPr="003A2746">
        <w:rPr>
          <w:b/>
          <w:bCs/>
          <w:sz w:val="28"/>
          <w:szCs w:val="28"/>
        </w:rPr>
        <w:t>налоговый потенциал по налогу на доходы физических лиц в части суммы налога, превышающей 650 000 рублей, относящейся</w:t>
      </w:r>
      <w:r>
        <w:rPr>
          <w:b/>
          <w:bCs/>
          <w:sz w:val="28"/>
          <w:szCs w:val="28"/>
        </w:rPr>
        <w:t xml:space="preserve"> </w:t>
      </w:r>
      <w:r w:rsidRPr="003A2746">
        <w:rPr>
          <w:b/>
          <w:bCs/>
          <w:sz w:val="28"/>
          <w:szCs w:val="28"/>
        </w:rPr>
        <w:t>к части налоговой базы, превышающей 5 000 000 рублей (за исключением налога на доходы физических лиц с сумм прибыли контролируемой иностранной компании</w:t>
      </w:r>
      <w:bookmarkEnd w:id="11"/>
      <w:r w:rsidR="002D0FA7">
        <w:rPr>
          <w:rFonts w:eastAsia="Calibri"/>
          <w:b/>
          <w:sz w:val="28"/>
          <w:szCs w:val="28"/>
          <w:lang w:eastAsia="en-US"/>
        </w:rPr>
        <w:t xml:space="preserve"> </w:t>
      </w:r>
      <w:r w:rsidRPr="006133F9">
        <w:rPr>
          <w:rFonts w:eastAsia="Calibri"/>
          <w:b/>
          <w:sz w:val="28"/>
          <w:szCs w:val="28"/>
          <w:lang w:eastAsia="en-US"/>
        </w:rPr>
        <w:t>(</w:t>
      </w:r>
      <w:r w:rsidR="002D0FA7" w:rsidRPr="002D0FA7">
        <w:rPr>
          <w:rFonts w:eastAsia="Calibri"/>
          <w:b/>
          <w:bCs/>
          <w:sz w:val="28"/>
          <w:szCs w:val="28"/>
          <w:lang w:val="en-US" w:eastAsia="en-US"/>
        </w:rPr>
        <w:t>N</w:t>
      </w:r>
      <w:r w:rsidR="002D0FA7" w:rsidRPr="002D0FA7">
        <w:rPr>
          <w:rFonts w:eastAsia="Calibri"/>
          <w:b/>
          <w:bCs/>
          <w:sz w:val="28"/>
          <w:szCs w:val="28"/>
          <w:lang w:eastAsia="en-US"/>
        </w:rPr>
        <w:t>п</w:t>
      </w:r>
      <w:r w:rsidR="002D0FA7" w:rsidRPr="006133F9">
        <w:rPr>
          <w:rFonts w:eastAsia="Calibri"/>
          <w:b/>
          <w:sz w:val="28"/>
          <w:szCs w:val="28"/>
          <w:lang w:eastAsia="en-US"/>
        </w:rPr>
        <w:t xml:space="preserve"> </w:t>
      </w:r>
      <w:r w:rsidRPr="006133F9">
        <w:rPr>
          <w:rFonts w:eastAsia="Calibri"/>
          <w:b/>
          <w:sz w:val="28"/>
          <w:szCs w:val="28"/>
          <w:lang w:eastAsia="en-US"/>
        </w:rPr>
        <w:t xml:space="preserve">НДФЛ </w:t>
      </w:r>
      <w:r w:rsidR="00546652">
        <w:rPr>
          <w:rFonts w:eastAsia="Calibri"/>
          <w:b/>
          <w:sz w:val="28"/>
          <w:szCs w:val="28"/>
          <w:lang w:eastAsia="en-US"/>
        </w:rPr>
        <w:t>6</w:t>
      </w:r>
      <w:r w:rsidRPr="006133F9">
        <w:rPr>
          <w:rFonts w:eastAsia="Calibri"/>
          <w:b/>
          <w:sz w:val="28"/>
          <w:szCs w:val="28"/>
          <w:lang w:eastAsia="en-US"/>
        </w:rPr>
        <w:t>)</w:t>
      </w:r>
    </w:p>
    <w:bookmarkEnd w:id="9"/>
    <w:p w14:paraId="196E58CE" w14:textId="77777777" w:rsidR="007C20B2" w:rsidRPr="002F296E" w:rsidRDefault="007C20B2" w:rsidP="007C20B2">
      <w:pPr>
        <w:jc w:val="center"/>
        <w:rPr>
          <w:rFonts w:eastAsia="Calibri"/>
          <w:b/>
          <w:sz w:val="28"/>
          <w:szCs w:val="28"/>
          <w:lang w:eastAsia="en-US"/>
        </w:rPr>
      </w:pPr>
    </w:p>
    <w:p w14:paraId="395195ED" w14:textId="77777777" w:rsidR="007C20B2" w:rsidRPr="002D0FA7" w:rsidRDefault="007C20B2" w:rsidP="007C20B2">
      <w:pPr>
        <w:rPr>
          <w:rFonts w:eastAsia="Calibri"/>
          <w:sz w:val="28"/>
          <w:szCs w:val="28"/>
          <w:lang w:eastAsia="en-US"/>
        </w:rPr>
      </w:pPr>
      <w:r w:rsidRPr="002D0FA7">
        <w:rPr>
          <w:rFonts w:eastAsia="Calibri"/>
          <w:sz w:val="28"/>
          <w:szCs w:val="28"/>
          <w:lang w:eastAsia="en-US"/>
        </w:rPr>
        <w:t>Расчет прогнозного объёма поступлений с доходов, полученных физическими лицами, зарегистрированными в качестве индивидуальных предпринимателей, нотариусов, адвокатов и других лиц, занимающихся частной практикой в соответствии со статьей 227 НК РФ (</w:t>
      </w:r>
      <w:r w:rsidR="002D0FA7" w:rsidRPr="002D0FA7">
        <w:rPr>
          <w:rFonts w:eastAsia="Calibri"/>
          <w:sz w:val="28"/>
          <w:szCs w:val="28"/>
          <w:lang w:val="en-US" w:eastAsia="en-US"/>
        </w:rPr>
        <w:t>N</w:t>
      </w:r>
      <w:r w:rsidR="002D0FA7" w:rsidRPr="002D0FA7">
        <w:rPr>
          <w:rFonts w:eastAsia="Calibri"/>
          <w:sz w:val="28"/>
          <w:szCs w:val="28"/>
          <w:lang w:eastAsia="en-US"/>
        </w:rPr>
        <w:t xml:space="preserve">п </w:t>
      </w:r>
      <w:r w:rsidRPr="002D0FA7">
        <w:rPr>
          <w:rFonts w:eastAsia="Calibri"/>
          <w:sz w:val="28"/>
          <w:szCs w:val="28"/>
          <w:lang w:eastAsia="en-US"/>
        </w:rPr>
        <w:t xml:space="preserve">НДФЛ </w:t>
      </w:r>
      <w:r w:rsidR="00546652" w:rsidRPr="002D0FA7">
        <w:rPr>
          <w:rFonts w:eastAsia="Calibri"/>
          <w:sz w:val="28"/>
          <w:szCs w:val="28"/>
          <w:lang w:eastAsia="en-US"/>
        </w:rPr>
        <w:t>2</w:t>
      </w:r>
      <w:r w:rsidRPr="002D0FA7">
        <w:rPr>
          <w:rFonts w:eastAsia="Calibri"/>
          <w:sz w:val="28"/>
          <w:szCs w:val="28"/>
          <w:lang w:eastAsia="en-US"/>
        </w:rPr>
        <w:t>); полученных физическими лицами в соответствии со статьей 228 НК РФ (</w:t>
      </w:r>
      <w:r w:rsidR="002D0FA7" w:rsidRPr="002D0FA7">
        <w:rPr>
          <w:rFonts w:eastAsia="Calibri"/>
          <w:sz w:val="28"/>
          <w:szCs w:val="28"/>
          <w:lang w:val="en-US" w:eastAsia="en-US"/>
        </w:rPr>
        <w:t>N</w:t>
      </w:r>
      <w:r w:rsidR="002D0FA7" w:rsidRPr="002D0FA7">
        <w:rPr>
          <w:rFonts w:eastAsia="Calibri"/>
          <w:sz w:val="28"/>
          <w:szCs w:val="28"/>
          <w:lang w:eastAsia="en-US"/>
        </w:rPr>
        <w:t xml:space="preserve">п </w:t>
      </w:r>
      <w:r w:rsidRPr="002D0FA7">
        <w:rPr>
          <w:rFonts w:eastAsia="Calibri"/>
          <w:sz w:val="28"/>
          <w:szCs w:val="28"/>
          <w:lang w:eastAsia="en-US"/>
        </w:rPr>
        <w:t>НДФЛ</w:t>
      </w:r>
      <w:r w:rsidR="00546652" w:rsidRPr="002D0FA7">
        <w:rPr>
          <w:rFonts w:eastAsia="Calibri"/>
          <w:sz w:val="28"/>
          <w:szCs w:val="28"/>
          <w:lang w:eastAsia="en-US"/>
        </w:rPr>
        <w:t xml:space="preserve"> 3</w:t>
      </w:r>
      <w:r w:rsidRPr="002D0FA7">
        <w:rPr>
          <w:rFonts w:eastAsia="Calibri"/>
          <w:sz w:val="28"/>
          <w:szCs w:val="28"/>
          <w:lang w:eastAsia="en-US"/>
        </w:rPr>
        <w:t>);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227.1 НК РФ (</w:t>
      </w:r>
      <w:r w:rsidR="002D0FA7" w:rsidRPr="002D0FA7">
        <w:rPr>
          <w:rFonts w:eastAsia="Calibri"/>
          <w:sz w:val="28"/>
          <w:szCs w:val="28"/>
          <w:lang w:val="en-US" w:eastAsia="en-US"/>
        </w:rPr>
        <w:t>N</w:t>
      </w:r>
      <w:r w:rsidR="002D0FA7" w:rsidRPr="002D0FA7">
        <w:rPr>
          <w:rFonts w:eastAsia="Calibri"/>
          <w:sz w:val="28"/>
          <w:szCs w:val="28"/>
          <w:lang w:eastAsia="en-US"/>
        </w:rPr>
        <w:t xml:space="preserve">п </w:t>
      </w:r>
      <w:r w:rsidRPr="002D0FA7">
        <w:rPr>
          <w:rFonts w:eastAsia="Calibri"/>
          <w:sz w:val="28"/>
          <w:szCs w:val="28"/>
          <w:lang w:eastAsia="en-US"/>
        </w:rPr>
        <w:t xml:space="preserve">НДФЛ 4);  </w:t>
      </w:r>
      <w:r w:rsidR="00546652" w:rsidRPr="002D0FA7">
        <w:rPr>
          <w:iCs/>
          <w:sz w:val="28"/>
          <w:szCs w:val="28"/>
        </w:rPr>
        <w:t xml:space="preserve">налог на доходы физических лиц с сумм прибыли контролируемой иностранной компании, полученной физическими лицами, признаваемыми </w:t>
      </w:r>
      <w:r w:rsidR="00546652" w:rsidRPr="002D0FA7">
        <w:rPr>
          <w:iCs/>
          <w:sz w:val="28"/>
          <w:szCs w:val="28"/>
        </w:rPr>
        <w:lastRenderedPageBreak/>
        <w:t>контролирующими лицами этой компании</w:t>
      </w:r>
      <w:r w:rsidR="00546652" w:rsidRPr="002D0FA7">
        <w:rPr>
          <w:rFonts w:eastAsia="Calibri"/>
          <w:sz w:val="28"/>
          <w:szCs w:val="28"/>
          <w:lang w:eastAsia="en-US"/>
        </w:rPr>
        <w:t xml:space="preserve"> (</w:t>
      </w:r>
      <w:r w:rsidR="002D0FA7" w:rsidRPr="002D0FA7">
        <w:rPr>
          <w:rFonts w:eastAsia="Calibri"/>
          <w:sz w:val="28"/>
          <w:szCs w:val="28"/>
          <w:lang w:val="en-US" w:eastAsia="en-US"/>
        </w:rPr>
        <w:t>N</w:t>
      </w:r>
      <w:r w:rsidR="002D0FA7" w:rsidRPr="002D0FA7">
        <w:rPr>
          <w:rFonts w:eastAsia="Calibri"/>
          <w:sz w:val="28"/>
          <w:szCs w:val="28"/>
          <w:lang w:eastAsia="en-US"/>
        </w:rPr>
        <w:t xml:space="preserve">п </w:t>
      </w:r>
      <w:r w:rsidR="00546652" w:rsidRPr="002D0FA7">
        <w:rPr>
          <w:rFonts w:eastAsia="Calibri"/>
          <w:sz w:val="28"/>
          <w:szCs w:val="28"/>
          <w:lang w:eastAsia="en-US"/>
        </w:rPr>
        <w:t xml:space="preserve">НДФЛ 5); </w:t>
      </w:r>
      <w:r w:rsidRPr="002D0FA7">
        <w:rPr>
          <w:rFonts w:eastAsia="Calibri"/>
          <w:sz w:val="28"/>
          <w:szCs w:val="28"/>
          <w:lang w:eastAsia="en-US"/>
        </w:rPr>
        <w:t>налоговый потенциал по налогу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w:t>
      </w:r>
      <w:r w:rsidR="002D0FA7" w:rsidRPr="002D0FA7">
        <w:rPr>
          <w:rFonts w:eastAsia="Calibri"/>
          <w:sz w:val="28"/>
          <w:szCs w:val="28"/>
          <w:lang w:val="en-US" w:eastAsia="en-US"/>
        </w:rPr>
        <w:t>N</w:t>
      </w:r>
      <w:r w:rsidR="002D0FA7" w:rsidRPr="002D0FA7">
        <w:rPr>
          <w:rFonts w:eastAsia="Calibri"/>
          <w:sz w:val="28"/>
          <w:szCs w:val="28"/>
          <w:lang w:eastAsia="en-US"/>
        </w:rPr>
        <w:t xml:space="preserve">п </w:t>
      </w:r>
      <w:r w:rsidRPr="002D0FA7">
        <w:rPr>
          <w:rFonts w:eastAsia="Calibri"/>
          <w:sz w:val="28"/>
          <w:szCs w:val="28"/>
          <w:lang w:eastAsia="en-US"/>
        </w:rPr>
        <w:t>НДФЛ</w:t>
      </w:r>
      <w:r w:rsidR="00546652" w:rsidRPr="002D0FA7">
        <w:rPr>
          <w:rFonts w:eastAsia="Calibri"/>
          <w:sz w:val="28"/>
          <w:szCs w:val="28"/>
          <w:lang w:eastAsia="en-US"/>
        </w:rPr>
        <w:t xml:space="preserve"> 6</w:t>
      </w:r>
      <w:r w:rsidRPr="002D0FA7">
        <w:rPr>
          <w:rFonts w:eastAsia="Calibri"/>
          <w:sz w:val="28"/>
          <w:szCs w:val="28"/>
          <w:lang w:eastAsia="en-US"/>
        </w:rPr>
        <w:t>)</w:t>
      </w:r>
      <w:r w:rsidR="00546652" w:rsidRPr="002D0FA7">
        <w:rPr>
          <w:rFonts w:eastAsia="Calibri"/>
          <w:sz w:val="28"/>
          <w:szCs w:val="28"/>
          <w:lang w:eastAsia="en-US"/>
        </w:rPr>
        <w:t xml:space="preserve"> </w:t>
      </w:r>
      <w:r w:rsidRPr="002D0FA7">
        <w:rPr>
          <w:rFonts w:eastAsia="Calibri"/>
          <w:sz w:val="28"/>
          <w:szCs w:val="28"/>
          <w:lang w:eastAsia="en-US"/>
        </w:rPr>
        <w:t>произведен исходя из прогнозируемого фонда заработной платы, скорректированного на долю указанных налогов, сложившуюся за предыдущий период, по формуле:</w:t>
      </w:r>
    </w:p>
    <w:p w14:paraId="09F17CB1" w14:textId="77777777" w:rsidR="007C20B2" w:rsidRPr="002D0FA7" w:rsidRDefault="007C20B2" w:rsidP="007C20B2">
      <w:pPr>
        <w:rPr>
          <w:rFonts w:eastAsia="Calibri"/>
          <w:sz w:val="28"/>
          <w:szCs w:val="28"/>
          <w:lang w:eastAsia="en-US"/>
        </w:rPr>
      </w:pPr>
    </w:p>
    <w:p w14:paraId="104952BE" w14:textId="77777777" w:rsidR="007C20B2" w:rsidRPr="002D0FA7" w:rsidRDefault="002D0FA7" w:rsidP="007C20B2">
      <w:pPr>
        <w:spacing w:before="120" w:after="120"/>
        <w:jc w:val="center"/>
        <w:rPr>
          <w:rFonts w:eastAsia="Calibri"/>
          <w:strike/>
          <w:sz w:val="28"/>
          <w:szCs w:val="28"/>
          <w:lang w:eastAsia="en-US"/>
        </w:rPr>
      </w:pPr>
      <w:r w:rsidRPr="002D0FA7">
        <w:rPr>
          <w:rFonts w:eastAsia="Calibri"/>
          <w:sz w:val="28"/>
          <w:szCs w:val="28"/>
          <w:lang w:val="en-US" w:eastAsia="en-US"/>
        </w:rPr>
        <w:t>N</w:t>
      </w:r>
      <w:r w:rsidRPr="002D0FA7">
        <w:rPr>
          <w:rFonts w:eastAsia="Calibri"/>
          <w:sz w:val="28"/>
          <w:szCs w:val="28"/>
          <w:lang w:eastAsia="en-US"/>
        </w:rPr>
        <w:t xml:space="preserve">п </w:t>
      </w:r>
      <w:r w:rsidR="007C20B2" w:rsidRPr="002D0FA7">
        <w:rPr>
          <w:rFonts w:eastAsia="Calibri"/>
          <w:sz w:val="28"/>
          <w:szCs w:val="28"/>
          <w:lang w:eastAsia="en-US"/>
        </w:rPr>
        <w:t xml:space="preserve">НДФЛ </w:t>
      </w:r>
      <w:r w:rsidR="00546652" w:rsidRPr="002D0FA7">
        <w:rPr>
          <w:rFonts w:eastAsia="Calibri"/>
          <w:sz w:val="28"/>
          <w:szCs w:val="28"/>
          <w:lang w:eastAsia="en-US"/>
        </w:rPr>
        <w:t>2-6</w:t>
      </w:r>
      <w:r w:rsidR="007C20B2" w:rsidRPr="002D0FA7">
        <w:rPr>
          <w:rFonts w:eastAsia="Calibri"/>
          <w:sz w:val="28"/>
          <w:szCs w:val="28"/>
          <w:lang w:eastAsia="en-US"/>
        </w:rPr>
        <w:t xml:space="preserve"> = ФЗП * Кn/100 (+/-) </w:t>
      </w:r>
      <w:r w:rsidR="007C20B2" w:rsidRPr="002D0FA7">
        <w:rPr>
          <w:rFonts w:eastAsia="Calibri"/>
          <w:sz w:val="28"/>
          <w:szCs w:val="28"/>
          <w:lang w:val="en-US" w:eastAsia="en-US"/>
        </w:rPr>
        <w:t>F</w:t>
      </w:r>
      <w:r w:rsidR="007C20B2" w:rsidRPr="002D0FA7">
        <w:rPr>
          <w:rFonts w:eastAsia="Calibri"/>
          <w:sz w:val="28"/>
          <w:szCs w:val="28"/>
          <w:lang w:eastAsia="en-US"/>
        </w:rPr>
        <w:t>,</w:t>
      </w:r>
      <w:r w:rsidR="007C20B2" w:rsidRPr="002D0FA7">
        <w:rPr>
          <w:rFonts w:eastAsia="Calibri"/>
          <w:strike/>
          <w:sz w:val="28"/>
          <w:szCs w:val="28"/>
          <w:lang w:eastAsia="en-US"/>
        </w:rPr>
        <w:t xml:space="preserve"> </w:t>
      </w:r>
    </w:p>
    <w:p w14:paraId="67F7FE97" w14:textId="77777777" w:rsidR="007C20B2" w:rsidRPr="002F296E" w:rsidRDefault="007C20B2" w:rsidP="007C20B2">
      <w:pPr>
        <w:rPr>
          <w:rFonts w:eastAsia="Calibri"/>
          <w:sz w:val="28"/>
          <w:szCs w:val="28"/>
          <w:lang w:eastAsia="en-US"/>
        </w:rPr>
      </w:pPr>
      <w:r w:rsidRPr="002F296E">
        <w:rPr>
          <w:rFonts w:eastAsia="Calibri"/>
          <w:sz w:val="28"/>
          <w:szCs w:val="28"/>
          <w:lang w:eastAsia="en-US"/>
        </w:rPr>
        <w:t>где:</w:t>
      </w:r>
    </w:p>
    <w:p w14:paraId="2FEED035" w14:textId="77777777" w:rsidR="007C20B2" w:rsidRPr="002F296E" w:rsidRDefault="007C20B2" w:rsidP="007C20B2">
      <w:pPr>
        <w:rPr>
          <w:rFonts w:eastAsia="Calibri"/>
          <w:sz w:val="28"/>
          <w:szCs w:val="28"/>
          <w:lang w:eastAsia="en-US"/>
        </w:rPr>
      </w:pPr>
      <w:r w:rsidRPr="002F296E">
        <w:rPr>
          <w:rFonts w:eastAsia="Calibri"/>
          <w:sz w:val="28"/>
          <w:szCs w:val="28"/>
          <w:lang w:eastAsia="en-US"/>
        </w:rPr>
        <w:t>ФЗП – фонд заработной платы</w:t>
      </w:r>
      <w:r>
        <w:rPr>
          <w:rFonts w:eastAsia="Calibri"/>
          <w:sz w:val="28"/>
          <w:szCs w:val="28"/>
          <w:lang w:eastAsia="en-US"/>
        </w:rPr>
        <w:t xml:space="preserve"> </w:t>
      </w:r>
      <w:r w:rsidRPr="002F296E">
        <w:rPr>
          <w:rFonts w:eastAsia="Calibri"/>
          <w:sz w:val="28"/>
          <w:szCs w:val="28"/>
          <w:lang w:eastAsia="en-US"/>
        </w:rPr>
        <w:t>(показатели прогноза социально-экономического развития Московской области);</w:t>
      </w:r>
    </w:p>
    <w:p w14:paraId="77B64390" w14:textId="77777777" w:rsidR="007C20B2" w:rsidRPr="002F296E" w:rsidRDefault="007C20B2" w:rsidP="007C20B2">
      <w:pPr>
        <w:rPr>
          <w:rFonts w:eastAsia="Calibri"/>
          <w:sz w:val="28"/>
          <w:szCs w:val="28"/>
          <w:lang w:eastAsia="en-US"/>
        </w:rPr>
      </w:pPr>
      <w:r w:rsidRPr="002F296E">
        <w:rPr>
          <w:rFonts w:eastAsia="Calibri"/>
          <w:sz w:val="28"/>
          <w:szCs w:val="28"/>
          <w:lang w:eastAsia="en-US"/>
        </w:rPr>
        <w:t xml:space="preserve">Кn – доля налога в ФЗП за предыдущий период (показатели прогноза социально-экономического развития </w:t>
      </w:r>
      <w:r>
        <w:rPr>
          <w:rFonts w:eastAsia="Calibri"/>
          <w:sz w:val="28"/>
          <w:szCs w:val="28"/>
          <w:lang w:eastAsia="en-US"/>
        </w:rPr>
        <w:t>Городского округа Пушкинский</w:t>
      </w:r>
      <w:r w:rsidRPr="002F296E">
        <w:rPr>
          <w:rFonts w:eastAsia="Calibri"/>
          <w:sz w:val="28"/>
          <w:szCs w:val="28"/>
          <w:lang w:eastAsia="en-US"/>
        </w:rPr>
        <w:t>);</w:t>
      </w:r>
    </w:p>
    <w:p w14:paraId="264AE200" w14:textId="77777777" w:rsidR="007C20B2" w:rsidRDefault="007C20B2" w:rsidP="007C20B2">
      <w:pPr>
        <w:rPr>
          <w:rFonts w:eastAsia="Calibri"/>
          <w:sz w:val="28"/>
          <w:szCs w:val="28"/>
          <w:lang w:eastAsia="en-US"/>
        </w:rPr>
      </w:pPr>
      <w:r w:rsidRPr="002F296E">
        <w:rPr>
          <w:rFonts w:eastAsia="Calibri"/>
          <w:sz w:val="28"/>
          <w:szCs w:val="28"/>
          <w:lang w:eastAsia="en-US"/>
        </w:rPr>
        <w:t>F</w:t>
      </w:r>
      <w:r w:rsidRPr="002F296E">
        <w:rPr>
          <w:rFonts w:eastAsia="Calibri"/>
          <w:b/>
          <w:i/>
          <w:sz w:val="28"/>
          <w:szCs w:val="28"/>
          <w:lang w:eastAsia="en-US"/>
        </w:rPr>
        <w:t xml:space="preserve"> – </w:t>
      </w:r>
      <w:r w:rsidRPr="002F296E">
        <w:rPr>
          <w:rFonts w:eastAsia="Calibri"/>
          <w:sz w:val="28"/>
          <w:szCs w:val="28"/>
          <w:lang w:eastAsia="en-US"/>
        </w:rPr>
        <w:t xml:space="preserve">корректирующая сумма поступлений, учитывающая изменения законодательства о налогах и сборах, а также другие факторы. </w:t>
      </w:r>
    </w:p>
    <w:p w14:paraId="21CCE90D" w14:textId="77777777" w:rsidR="007C20B2" w:rsidRDefault="007C20B2" w:rsidP="007C20B2">
      <w:pPr>
        <w:autoSpaceDE w:val="0"/>
        <w:autoSpaceDN w:val="0"/>
        <w:adjustRightInd w:val="0"/>
        <w:rPr>
          <w:sz w:val="28"/>
          <w:szCs w:val="28"/>
          <w:lang w:eastAsia="en-US"/>
        </w:rPr>
      </w:pPr>
      <w:r w:rsidRPr="003349E0">
        <w:rPr>
          <w:sz w:val="28"/>
          <w:szCs w:val="28"/>
          <w:lang w:eastAsia="en-US"/>
        </w:rPr>
        <w:t>Прогнозный объем поступлений налога на доходы физических лиц рассчитывается с учетом выпадающих доходов в связи с применением льгот, освобождений и преференций, предоставляемых в рамках действующего законодательства о налогах и сборах, в виде налоговых вычетов и не подлежащих налогообложению доходов, учитываемых в налогооблагаемой базе по налогу на доходы физических лиц.</w:t>
      </w:r>
    </w:p>
    <w:p w14:paraId="4D156366" w14:textId="77777777" w:rsidR="007C20B2" w:rsidRDefault="007C20B2" w:rsidP="007C20B2">
      <w:pPr>
        <w:autoSpaceDE w:val="0"/>
        <w:autoSpaceDN w:val="0"/>
        <w:adjustRightInd w:val="0"/>
        <w:rPr>
          <w:i/>
        </w:rPr>
      </w:pPr>
    </w:p>
    <w:p w14:paraId="48932B6D" w14:textId="77777777" w:rsidR="007C20B2" w:rsidRPr="00A26A9D" w:rsidRDefault="007C20B2" w:rsidP="007C20B2">
      <w:pPr>
        <w:ind w:firstLine="708"/>
        <w:rPr>
          <w:bCs/>
          <w:sz w:val="28"/>
          <w:szCs w:val="28"/>
        </w:rPr>
      </w:pPr>
      <w:r w:rsidRPr="00A26A9D">
        <w:rPr>
          <w:bCs/>
          <w:sz w:val="28"/>
          <w:szCs w:val="28"/>
        </w:rPr>
        <w:t xml:space="preserve">Расчетные налоговые поступления по налогу на доходы физических лиц в бюджет </w:t>
      </w:r>
      <w:r>
        <w:rPr>
          <w:bCs/>
          <w:sz w:val="28"/>
          <w:szCs w:val="28"/>
        </w:rPr>
        <w:t>Городского округа Пушкинский</w:t>
      </w:r>
      <w:r w:rsidRPr="00A26A9D">
        <w:rPr>
          <w:bCs/>
          <w:sz w:val="28"/>
          <w:szCs w:val="28"/>
        </w:rPr>
        <w:t xml:space="preserve"> рассчитаны по формуле:</w:t>
      </w:r>
    </w:p>
    <w:p w14:paraId="50F5D99A" w14:textId="77777777" w:rsidR="007C20B2" w:rsidRDefault="007C20B2" w:rsidP="007C20B2">
      <w:pPr>
        <w:rPr>
          <w:bCs/>
          <w:sz w:val="28"/>
          <w:szCs w:val="28"/>
        </w:rPr>
      </w:pPr>
      <w:r w:rsidRPr="002F296E">
        <w:rPr>
          <w:rFonts w:eastAsia="Calibri"/>
          <w:sz w:val="28"/>
          <w:szCs w:val="28"/>
          <w:lang w:eastAsia="en-US"/>
        </w:rPr>
        <w:t>НДФЛ</w:t>
      </w:r>
      <w:r>
        <w:rPr>
          <w:rFonts w:eastAsia="Calibri"/>
          <w:sz w:val="28"/>
          <w:szCs w:val="28"/>
          <w:lang w:eastAsia="en-US"/>
        </w:rPr>
        <w:t xml:space="preserve"> 1-</w:t>
      </w:r>
      <w:r w:rsidR="0041080A">
        <w:rPr>
          <w:rFonts w:eastAsia="Calibri"/>
          <w:sz w:val="28"/>
          <w:szCs w:val="28"/>
          <w:lang w:eastAsia="en-US"/>
        </w:rPr>
        <w:t>6</w:t>
      </w:r>
      <w:r w:rsidRPr="002F296E">
        <w:rPr>
          <w:rFonts w:eastAsia="Calibri"/>
          <w:sz w:val="28"/>
          <w:szCs w:val="28"/>
          <w:lang w:eastAsia="en-US"/>
        </w:rPr>
        <w:t xml:space="preserve"> </w:t>
      </w:r>
      <w:r w:rsidRPr="002F296E">
        <w:rPr>
          <w:rFonts w:eastAsia="Calibri"/>
          <w:sz w:val="28"/>
          <w:szCs w:val="28"/>
          <w:vertAlign w:val="subscript"/>
          <w:lang w:eastAsia="en-US"/>
        </w:rPr>
        <w:t>всего</w:t>
      </w:r>
      <w:r>
        <w:rPr>
          <w:bCs/>
          <w:sz w:val="28"/>
          <w:szCs w:val="28"/>
        </w:rPr>
        <w:t xml:space="preserve"> = </w:t>
      </w:r>
      <w:r>
        <w:rPr>
          <w:sz w:val="28"/>
          <w:szCs w:val="28"/>
        </w:rPr>
        <w:t>(Н +</w:t>
      </w:r>
      <w:r>
        <w:rPr>
          <w:sz w:val="28"/>
          <w:szCs w:val="28"/>
          <w:lang w:val="en-US"/>
        </w:rPr>
        <w:t>H</w:t>
      </w:r>
      <w:r>
        <w:rPr>
          <w:sz w:val="28"/>
          <w:szCs w:val="28"/>
        </w:rPr>
        <w:t xml:space="preserve">д1)/100) </w:t>
      </w:r>
      <w:r w:rsidR="0041080A">
        <w:rPr>
          <w:sz w:val="28"/>
          <w:szCs w:val="28"/>
        </w:rPr>
        <w:t>+</w:t>
      </w:r>
      <w:r>
        <w:rPr>
          <w:sz w:val="28"/>
          <w:szCs w:val="28"/>
        </w:rPr>
        <w:t xml:space="preserve"> ((</w:t>
      </w:r>
      <w:r>
        <w:rPr>
          <w:sz w:val="28"/>
          <w:szCs w:val="28"/>
          <w:lang w:val="en-US"/>
        </w:rPr>
        <w:t>N</w:t>
      </w:r>
      <w:r>
        <w:rPr>
          <w:sz w:val="28"/>
          <w:szCs w:val="28"/>
        </w:rPr>
        <w:t xml:space="preserve">пат </w:t>
      </w:r>
      <w:r>
        <w:rPr>
          <w:sz w:val="28"/>
          <w:szCs w:val="28"/>
          <w:lang w:val="en-US"/>
        </w:rPr>
        <w:t>x</w:t>
      </w:r>
      <w:r w:rsidRPr="00821DD1">
        <w:rPr>
          <w:sz w:val="28"/>
          <w:szCs w:val="28"/>
        </w:rPr>
        <w:t xml:space="preserve"> </w:t>
      </w:r>
      <w:r>
        <w:rPr>
          <w:sz w:val="28"/>
          <w:szCs w:val="28"/>
          <w:lang w:val="en-US"/>
        </w:rPr>
        <w:t>H</w:t>
      </w:r>
      <w:r>
        <w:rPr>
          <w:sz w:val="28"/>
          <w:szCs w:val="28"/>
        </w:rPr>
        <w:t>д1)/</w:t>
      </w:r>
      <w:proofErr w:type="gramStart"/>
      <w:r>
        <w:rPr>
          <w:sz w:val="28"/>
          <w:szCs w:val="28"/>
        </w:rPr>
        <w:t>100)+</w:t>
      </w:r>
      <w:proofErr w:type="gramEnd"/>
      <w:r>
        <w:rPr>
          <w:sz w:val="28"/>
          <w:szCs w:val="28"/>
        </w:rPr>
        <w:t xml:space="preserve"> (</w:t>
      </w:r>
      <w:r>
        <w:rPr>
          <w:sz w:val="28"/>
          <w:szCs w:val="28"/>
          <w:lang w:val="en-US"/>
        </w:rPr>
        <w:t>N</w:t>
      </w:r>
      <w:r>
        <w:rPr>
          <w:sz w:val="28"/>
          <w:szCs w:val="28"/>
        </w:rPr>
        <w:t xml:space="preserve">б </w:t>
      </w:r>
      <w:r>
        <w:rPr>
          <w:sz w:val="28"/>
          <w:szCs w:val="28"/>
          <w:lang w:val="en-US"/>
        </w:rPr>
        <w:t>x</w:t>
      </w:r>
      <w:r w:rsidRPr="00821DD1">
        <w:rPr>
          <w:sz w:val="28"/>
          <w:szCs w:val="28"/>
        </w:rPr>
        <w:t xml:space="preserve"> </w:t>
      </w:r>
      <w:r>
        <w:rPr>
          <w:sz w:val="28"/>
          <w:szCs w:val="28"/>
          <w:lang w:val="en-US"/>
        </w:rPr>
        <w:t>H</w:t>
      </w:r>
      <w:r>
        <w:rPr>
          <w:sz w:val="28"/>
          <w:szCs w:val="28"/>
        </w:rPr>
        <w:t>д2)/87),</w:t>
      </w:r>
      <w:r>
        <w:rPr>
          <w:bCs/>
          <w:sz w:val="28"/>
          <w:szCs w:val="28"/>
        </w:rPr>
        <w:t xml:space="preserve"> </w:t>
      </w:r>
    </w:p>
    <w:p w14:paraId="02A9BD18" w14:textId="77777777" w:rsidR="007C20B2" w:rsidRDefault="007C20B2" w:rsidP="007C20B2">
      <w:pPr>
        <w:ind w:firstLine="708"/>
        <w:rPr>
          <w:bCs/>
          <w:sz w:val="28"/>
          <w:szCs w:val="28"/>
        </w:rPr>
      </w:pPr>
      <w:r>
        <w:rPr>
          <w:bCs/>
          <w:sz w:val="28"/>
          <w:szCs w:val="28"/>
        </w:rPr>
        <w:t>где:</w:t>
      </w:r>
    </w:p>
    <w:p w14:paraId="44C7F485" w14:textId="77777777" w:rsidR="007C20B2" w:rsidRPr="00A26A9D" w:rsidRDefault="007C20B2" w:rsidP="007C20B2">
      <w:pPr>
        <w:ind w:firstLine="708"/>
        <w:rPr>
          <w:bCs/>
          <w:sz w:val="28"/>
          <w:szCs w:val="28"/>
        </w:rPr>
      </w:pPr>
      <w:r w:rsidRPr="002F296E">
        <w:rPr>
          <w:rFonts w:eastAsia="Calibri"/>
          <w:sz w:val="28"/>
          <w:szCs w:val="28"/>
          <w:lang w:eastAsia="en-US"/>
        </w:rPr>
        <w:t xml:space="preserve">НДФЛ </w:t>
      </w:r>
      <w:r w:rsidRPr="002F296E">
        <w:rPr>
          <w:rFonts w:eastAsia="Calibri"/>
          <w:sz w:val="28"/>
          <w:szCs w:val="28"/>
          <w:vertAlign w:val="subscript"/>
          <w:lang w:eastAsia="en-US"/>
        </w:rPr>
        <w:t>всего</w:t>
      </w:r>
      <w:r w:rsidRPr="002F296E">
        <w:rPr>
          <w:rFonts w:eastAsia="Calibri"/>
          <w:b/>
          <w:i/>
          <w:sz w:val="28"/>
          <w:szCs w:val="28"/>
          <w:lang w:eastAsia="en-US"/>
        </w:rPr>
        <w:t xml:space="preserve"> </w:t>
      </w:r>
      <w:r w:rsidRPr="00A26A9D">
        <w:rPr>
          <w:bCs/>
          <w:sz w:val="28"/>
          <w:szCs w:val="28"/>
        </w:rPr>
        <w:t xml:space="preserve">– расчетные налоговые поступления по налогу на доходы физических лиц в бюджет </w:t>
      </w:r>
      <w:r>
        <w:rPr>
          <w:bCs/>
          <w:sz w:val="28"/>
          <w:szCs w:val="28"/>
        </w:rPr>
        <w:t>Городского округа Пушкинский Московской области на 202</w:t>
      </w:r>
      <w:r w:rsidR="0041080A">
        <w:rPr>
          <w:bCs/>
          <w:sz w:val="28"/>
          <w:szCs w:val="28"/>
        </w:rPr>
        <w:t>3</w:t>
      </w:r>
      <w:r>
        <w:rPr>
          <w:bCs/>
          <w:sz w:val="28"/>
          <w:szCs w:val="28"/>
        </w:rPr>
        <w:t xml:space="preserve"> год и на плановый период 202</w:t>
      </w:r>
      <w:r w:rsidR="0041080A">
        <w:rPr>
          <w:bCs/>
          <w:sz w:val="28"/>
          <w:szCs w:val="28"/>
        </w:rPr>
        <w:t>4</w:t>
      </w:r>
      <w:r>
        <w:rPr>
          <w:bCs/>
          <w:sz w:val="28"/>
          <w:szCs w:val="28"/>
        </w:rPr>
        <w:t xml:space="preserve"> и 202</w:t>
      </w:r>
      <w:r w:rsidR="0041080A">
        <w:rPr>
          <w:bCs/>
          <w:sz w:val="28"/>
          <w:szCs w:val="28"/>
        </w:rPr>
        <w:t>5</w:t>
      </w:r>
      <w:r>
        <w:rPr>
          <w:bCs/>
          <w:sz w:val="28"/>
          <w:szCs w:val="28"/>
        </w:rPr>
        <w:t xml:space="preserve"> годов</w:t>
      </w:r>
      <w:r w:rsidRPr="00A26A9D">
        <w:rPr>
          <w:bCs/>
          <w:sz w:val="28"/>
          <w:szCs w:val="28"/>
        </w:rPr>
        <w:t>;</w:t>
      </w:r>
    </w:p>
    <w:p w14:paraId="45FC7201" w14:textId="77777777" w:rsidR="007C20B2" w:rsidRDefault="007C20B2" w:rsidP="007C20B2">
      <w:pPr>
        <w:ind w:firstLine="708"/>
        <w:rPr>
          <w:bCs/>
          <w:sz w:val="28"/>
          <w:szCs w:val="28"/>
        </w:rPr>
      </w:pPr>
      <w:r w:rsidRPr="00A26A9D">
        <w:rPr>
          <w:bCs/>
          <w:sz w:val="28"/>
          <w:szCs w:val="28"/>
          <w:lang w:val="en-US"/>
        </w:rPr>
        <w:t>H</w:t>
      </w:r>
      <w:r w:rsidRPr="00A26A9D">
        <w:rPr>
          <w:bCs/>
          <w:sz w:val="28"/>
          <w:szCs w:val="28"/>
        </w:rPr>
        <w:t xml:space="preserve"> – норматив зачисления налога на доходы физических лиц в бюджет </w:t>
      </w:r>
      <w:r>
        <w:rPr>
          <w:bCs/>
          <w:sz w:val="28"/>
          <w:szCs w:val="28"/>
        </w:rPr>
        <w:t>Городского</w:t>
      </w:r>
      <w:r w:rsidRPr="00A26A9D">
        <w:rPr>
          <w:bCs/>
          <w:sz w:val="28"/>
          <w:szCs w:val="28"/>
        </w:rPr>
        <w:t xml:space="preserve"> округа </w:t>
      </w:r>
      <w:r>
        <w:rPr>
          <w:bCs/>
          <w:sz w:val="28"/>
          <w:szCs w:val="28"/>
        </w:rPr>
        <w:t xml:space="preserve">в соответствии с бюджетным законодательством </w:t>
      </w:r>
      <w:r w:rsidRPr="00A26A9D">
        <w:rPr>
          <w:bCs/>
          <w:sz w:val="28"/>
          <w:szCs w:val="28"/>
        </w:rPr>
        <w:t xml:space="preserve">в размере </w:t>
      </w:r>
      <w:r>
        <w:rPr>
          <w:bCs/>
          <w:sz w:val="28"/>
          <w:szCs w:val="28"/>
        </w:rPr>
        <w:t>1</w:t>
      </w:r>
      <w:r w:rsidRPr="00A26A9D">
        <w:rPr>
          <w:bCs/>
          <w:sz w:val="28"/>
          <w:szCs w:val="28"/>
        </w:rPr>
        <w:t>5 процент</w:t>
      </w:r>
      <w:r>
        <w:rPr>
          <w:bCs/>
          <w:sz w:val="28"/>
          <w:szCs w:val="28"/>
        </w:rPr>
        <w:t xml:space="preserve">ов и </w:t>
      </w:r>
      <w:r w:rsidRPr="00931E65">
        <w:rPr>
          <w:sz w:val="28"/>
          <w:szCs w:val="28"/>
        </w:rPr>
        <w:t>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w:t>
      </w:r>
      <w:r>
        <w:rPr>
          <w:sz w:val="28"/>
          <w:szCs w:val="28"/>
        </w:rPr>
        <w:t xml:space="preserve">) в размере </w:t>
      </w:r>
      <w:r>
        <w:rPr>
          <w:bCs/>
          <w:sz w:val="28"/>
          <w:szCs w:val="28"/>
        </w:rPr>
        <w:t>13 процентов.</w:t>
      </w:r>
    </w:p>
    <w:p w14:paraId="00AE591F" w14:textId="15384107" w:rsidR="007C20B2" w:rsidRPr="00727AD3" w:rsidRDefault="007C20B2" w:rsidP="007C20B2">
      <w:pPr>
        <w:ind w:firstLine="708"/>
        <w:rPr>
          <w:bCs/>
          <w:sz w:val="28"/>
          <w:szCs w:val="28"/>
        </w:rPr>
      </w:pPr>
      <w:r w:rsidRPr="006F59C5">
        <w:rPr>
          <w:sz w:val="28"/>
          <w:szCs w:val="28"/>
        </w:rPr>
        <w:t>Нд</w:t>
      </w:r>
      <w:r>
        <w:rPr>
          <w:sz w:val="28"/>
          <w:szCs w:val="28"/>
        </w:rPr>
        <w:t>1</w:t>
      </w:r>
      <w:r w:rsidRPr="006F59C5">
        <w:rPr>
          <w:sz w:val="28"/>
          <w:szCs w:val="28"/>
        </w:rPr>
        <w:t xml:space="preserve">- дополнительный норматив отчислений в бюджет </w:t>
      </w:r>
      <w:r>
        <w:rPr>
          <w:sz w:val="28"/>
          <w:szCs w:val="28"/>
        </w:rPr>
        <w:t>Городского округа</w:t>
      </w:r>
      <w:r w:rsidRPr="006F59C5">
        <w:rPr>
          <w:sz w:val="28"/>
          <w:szCs w:val="28"/>
        </w:rPr>
        <w:t xml:space="preserve"> </w:t>
      </w:r>
      <w:r>
        <w:rPr>
          <w:sz w:val="28"/>
          <w:szCs w:val="28"/>
        </w:rPr>
        <w:t>Пушкинский Московской области</w:t>
      </w:r>
      <w:r w:rsidRPr="006F59C5">
        <w:rPr>
          <w:sz w:val="28"/>
          <w:szCs w:val="28"/>
        </w:rPr>
        <w:t xml:space="preserve"> от налога на доходы физических лиц, подлежащ</w:t>
      </w:r>
      <w:r>
        <w:rPr>
          <w:sz w:val="28"/>
          <w:szCs w:val="28"/>
        </w:rPr>
        <w:t>ий</w:t>
      </w:r>
      <w:r w:rsidRPr="006F59C5">
        <w:rPr>
          <w:sz w:val="28"/>
          <w:szCs w:val="28"/>
        </w:rPr>
        <w:t xml:space="preserve"> зачислению в </w:t>
      </w:r>
      <w:r w:rsidRPr="00F1559D">
        <w:rPr>
          <w:sz w:val="28"/>
          <w:szCs w:val="28"/>
        </w:rPr>
        <w:t xml:space="preserve">бюджет </w:t>
      </w:r>
      <w:r>
        <w:rPr>
          <w:sz w:val="28"/>
          <w:szCs w:val="28"/>
        </w:rPr>
        <w:t>Городского</w:t>
      </w:r>
      <w:r w:rsidRPr="00F1559D">
        <w:rPr>
          <w:sz w:val="28"/>
          <w:szCs w:val="28"/>
        </w:rPr>
        <w:t xml:space="preserve"> округа </w:t>
      </w:r>
      <w:r>
        <w:rPr>
          <w:sz w:val="28"/>
          <w:szCs w:val="28"/>
        </w:rPr>
        <w:t xml:space="preserve">Пушкинский </w:t>
      </w:r>
      <w:r w:rsidRPr="006F59C5">
        <w:rPr>
          <w:sz w:val="28"/>
          <w:szCs w:val="28"/>
        </w:rPr>
        <w:t>в соответствии с законодательством Российской Федерации, взамен дотаций на выравнивание бюджетной обеспеченности из бюджета Московской области</w:t>
      </w:r>
      <w:r w:rsidR="00B5571B">
        <w:rPr>
          <w:sz w:val="28"/>
          <w:szCs w:val="28"/>
        </w:rPr>
        <w:t xml:space="preserve">, за исключением суммы налога, превышающей 650 тыс.рублей, </w:t>
      </w:r>
      <w:r w:rsidR="00E95841">
        <w:rPr>
          <w:sz w:val="28"/>
          <w:szCs w:val="28"/>
        </w:rPr>
        <w:t>относящейся</w:t>
      </w:r>
      <w:r w:rsidR="00B5571B">
        <w:rPr>
          <w:sz w:val="28"/>
          <w:szCs w:val="28"/>
        </w:rPr>
        <w:t xml:space="preserve"> к части налоговой базы, превышающей 5 млн. рублей </w:t>
      </w:r>
      <w:r w:rsidRPr="006F59C5">
        <w:rPr>
          <w:sz w:val="28"/>
          <w:szCs w:val="28"/>
        </w:rPr>
        <w:t xml:space="preserve">на </w:t>
      </w:r>
      <w:r>
        <w:rPr>
          <w:sz w:val="28"/>
          <w:szCs w:val="28"/>
        </w:rPr>
        <w:t>202</w:t>
      </w:r>
      <w:r w:rsidR="0041080A">
        <w:rPr>
          <w:sz w:val="28"/>
          <w:szCs w:val="28"/>
        </w:rPr>
        <w:t>3</w:t>
      </w:r>
      <w:r w:rsidRPr="006F59C5">
        <w:rPr>
          <w:sz w:val="28"/>
          <w:szCs w:val="28"/>
        </w:rPr>
        <w:t xml:space="preserve"> год и на плановый </w:t>
      </w:r>
      <w:r w:rsidRPr="006F59C5">
        <w:rPr>
          <w:sz w:val="28"/>
          <w:szCs w:val="28"/>
        </w:rPr>
        <w:lastRenderedPageBreak/>
        <w:t xml:space="preserve">период </w:t>
      </w:r>
      <w:r>
        <w:rPr>
          <w:sz w:val="28"/>
          <w:szCs w:val="28"/>
        </w:rPr>
        <w:t>202</w:t>
      </w:r>
      <w:r w:rsidR="0041080A">
        <w:rPr>
          <w:sz w:val="28"/>
          <w:szCs w:val="28"/>
        </w:rPr>
        <w:t>4</w:t>
      </w:r>
      <w:r w:rsidR="00C16B5A">
        <w:rPr>
          <w:sz w:val="28"/>
          <w:szCs w:val="28"/>
        </w:rPr>
        <w:t xml:space="preserve"> и </w:t>
      </w:r>
      <w:r>
        <w:rPr>
          <w:sz w:val="28"/>
          <w:szCs w:val="28"/>
        </w:rPr>
        <w:t>202</w:t>
      </w:r>
      <w:r w:rsidR="0041080A">
        <w:rPr>
          <w:sz w:val="28"/>
          <w:szCs w:val="28"/>
        </w:rPr>
        <w:t>5</w:t>
      </w:r>
      <w:r>
        <w:rPr>
          <w:sz w:val="28"/>
          <w:szCs w:val="28"/>
        </w:rPr>
        <w:t xml:space="preserve"> </w:t>
      </w:r>
      <w:r w:rsidRPr="006F59C5">
        <w:rPr>
          <w:sz w:val="28"/>
          <w:szCs w:val="28"/>
        </w:rPr>
        <w:t xml:space="preserve">годов в </w:t>
      </w:r>
      <w:r w:rsidRPr="003B3B42">
        <w:rPr>
          <w:sz w:val="28"/>
          <w:szCs w:val="28"/>
        </w:rPr>
        <w:t xml:space="preserve">размере </w:t>
      </w:r>
      <w:r w:rsidR="00C16B5A">
        <w:rPr>
          <w:sz w:val="28"/>
          <w:szCs w:val="28"/>
        </w:rPr>
        <w:t>21,</w:t>
      </w:r>
      <w:r w:rsidR="00BD604B">
        <w:rPr>
          <w:sz w:val="28"/>
          <w:szCs w:val="28"/>
        </w:rPr>
        <w:t>253238</w:t>
      </w:r>
      <w:r w:rsidRPr="003B3B42">
        <w:rPr>
          <w:sz w:val="28"/>
          <w:szCs w:val="28"/>
        </w:rPr>
        <w:t xml:space="preserve"> процента, </w:t>
      </w:r>
      <w:r w:rsidR="00C16B5A">
        <w:rPr>
          <w:sz w:val="28"/>
          <w:szCs w:val="28"/>
        </w:rPr>
        <w:t>17,</w:t>
      </w:r>
      <w:r w:rsidR="00BD604B">
        <w:rPr>
          <w:sz w:val="28"/>
          <w:szCs w:val="28"/>
        </w:rPr>
        <w:t>870865</w:t>
      </w:r>
      <w:r w:rsidRPr="003B3B42">
        <w:rPr>
          <w:sz w:val="28"/>
          <w:szCs w:val="28"/>
        </w:rPr>
        <w:t xml:space="preserve"> процента, </w:t>
      </w:r>
      <w:r w:rsidR="00BD604B">
        <w:rPr>
          <w:sz w:val="28"/>
          <w:szCs w:val="28"/>
        </w:rPr>
        <w:t>7</w:t>
      </w:r>
      <w:r w:rsidR="00C16B5A">
        <w:rPr>
          <w:sz w:val="28"/>
          <w:szCs w:val="28"/>
        </w:rPr>
        <w:t>,</w:t>
      </w:r>
      <w:r w:rsidR="00BD604B">
        <w:rPr>
          <w:sz w:val="28"/>
          <w:szCs w:val="28"/>
        </w:rPr>
        <w:t>357681</w:t>
      </w:r>
      <w:r w:rsidRPr="003B3B42">
        <w:rPr>
          <w:sz w:val="28"/>
          <w:szCs w:val="28"/>
        </w:rPr>
        <w:t xml:space="preserve"> процента соответственно;</w:t>
      </w:r>
    </w:p>
    <w:p w14:paraId="3B9DBC0D" w14:textId="37E1601A" w:rsidR="007C20B2" w:rsidRPr="00727AD3" w:rsidRDefault="007C20B2" w:rsidP="007C20B2">
      <w:pPr>
        <w:ind w:firstLine="708"/>
        <w:rPr>
          <w:bCs/>
          <w:sz w:val="28"/>
          <w:szCs w:val="28"/>
        </w:rPr>
      </w:pPr>
      <w:r w:rsidRPr="006F59C5">
        <w:rPr>
          <w:sz w:val="28"/>
          <w:szCs w:val="28"/>
        </w:rPr>
        <w:t>Нд</w:t>
      </w:r>
      <w:r>
        <w:rPr>
          <w:sz w:val="28"/>
          <w:szCs w:val="28"/>
        </w:rPr>
        <w:t>2</w:t>
      </w:r>
      <w:r w:rsidRPr="006F59C5">
        <w:rPr>
          <w:sz w:val="28"/>
          <w:szCs w:val="28"/>
        </w:rPr>
        <w:t xml:space="preserve">- дополнительный норматив отчислений в бюджет </w:t>
      </w:r>
      <w:r>
        <w:rPr>
          <w:sz w:val="28"/>
          <w:szCs w:val="28"/>
        </w:rPr>
        <w:t>Городского округа</w:t>
      </w:r>
      <w:r w:rsidRPr="006F59C5">
        <w:rPr>
          <w:sz w:val="28"/>
          <w:szCs w:val="28"/>
        </w:rPr>
        <w:t xml:space="preserve"> </w:t>
      </w:r>
      <w:r>
        <w:rPr>
          <w:sz w:val="28"/>
          <w:szCs w:val="28"/>
        </w:rPr>
        <w:t>Пушкинский области</w:t>
      </w:r>
      <w:r w:rsidRPr="006F59C5">
        <w:rPr>
          <w:sz w:val="28"/>
          <w:szCs w:val="28"/>
        </w:rPr>
        <w:t xml:space="preserve"> от налога на доходы физических лиц, подлежащ</w:t>
      </w:r>
      <w:r>
        <w:rPr>
          <w:sz w:val="28"/>
          <w:szCs w:val="28"/>
        </w:rPr>
        <w:t>ий</w:t>
      </w:r>
      <w:r w:rsidRPr="006F59C5">
        <w:rPr>
          <w:sz w:val="28"/>
          <w:szCs w:val="28"/>
        </w:rPr>
        <w:t xml:space="preserve"> зачислению в </w:t>
      </w:r>
      <w:r w:rsidRPr="00F1559D">
        <w:rPr>
          <w:sz w:val="28"/>
          <w:szCs w:val="28"/>
        </w:rPr>
        <w:t xml:space="preserve">бюджет </w:t>
      </w:r>
      <w:r>
        <w:rPr>
          <w:sz w:val="28"/>
          <w:szCs w:val="28"/>
        </w:rPr>
        <w:t>Городского</w:t>
      </w:r>
      <w:r w:rsidRPr="00F1559D">
        <w:rPr>
          <w:sz w:val="28"/>
          <w:szCs w:val="28"/>
        </w:rPr>
        <w:t xml:space="preserve"> округа </w:t>
      </w:r>
      <w:r>
        <w:rPr>
          <w:sz w:val="28"/>
          <w:szCs w:val="28"/>
        </w:rPr>
        <w:t xml:space="preserve">Пушкинский </w:t>
      </w:r>
      <w:r w:rsidRPr="006F59C5">
        <w:rPr>
          <w:sz w:val="28"/>
          <w:szCs w:val="28"/>
        </w:rPr>
        <w:t xml:space="preserve">в соответствии с законодательством Российской Федерации, взамен дотаций на выравнивание бюджетной обеспеченности из бюджета Московской области </w:t>
      </w:r>
      <w:r w:rsidR="00B5571B">
        <w:rPr>
          <w:sz w:val="28"/>
          <w:szCs w:val="28"/>
        </w:rPr>
        <w:t xml:space="preserve">в части суммы налога , превышающей 650 тыс. рублей, относящейся к части налоговой базы, превышающей 5 млн. рублей </w:t>
      </w:r>
      <w:r w:rsidRPr="006F59C5">
        <w:rPr>
          <w:sz w:val="28"/>
          <w:szCs w:val="28"/>
        </w:rPr>
        <w:t xml:space="preserve">на </w:t>
      </w:r>
      <w:r>
        <w:rPr>
          <w:sz w:val="28"/>
          <w:szCs w:val="28"/>
        </w:rPr>
        <w:t>202</w:t>
      </w:r>
      <w:r w:rsidR="00C16B5A">
        <w:rPr>
          <w:sz w:val="28"/>
          <w:szCs w:val="28"/>
        </w:rPr>
        <w:t>3</w:t>
      </w:r>
      <w:r w:rsidRPr="006F59C5">
        <w:rPr>
          <w:sz w:val="28"/>
          <w:szCs w:val="28"/>
        </w:rPr>
        <w:t xml:space="preserve"> год и на плановый период </w:t>
      </w:r>
      <w:r>
        <w:rPr>
          <w:sz w:val="28"/>
          <w:szCs w:val="28"/>
        </w:rPr>
        <w:t>202</w:t>
      </w:r>
      <w:r w:rsidR="00C16B5A">
        <w:rPr>
          <w:sz w:val="28"/>
          <w:szCs w:val="28"/>
        </w:rPr>
        <w:t xml:space="preserve">4 и </w:t>
      </w:r>
      <w:r>
        <w:rPr>
          <w:sz w:val="28"/>
          <w:szCs w:val="28"/>
        </w:rPr>
        <w:t>202</w:t>
      </w:r>
      <w:r w:rsidR="00C16B5A">
        <w:rPr>
          <w:sz w:val="28"/>
          <w:szCs w:val="28"/>
        </w:rPr>
        <w:t>5</w:t>
      </w:r>
      <w:r>
        <w:rPr>
          <w:sz w:val="28"/>
          <w:szCs w:val="28"/>
        </w:rPr>
        <w:t xml:space="preserve"> </w:t>
      </w:r>
      <w:r w:rsidRPr="006F59C5">
        <w:rPr>
          <w:sz w:val="28"/>
          <w:szCs w:val="28"/>
        </w:rPr>
        <w:t xml:space="preserve">годов в </w:t>
      </w:r>
      <w:r w:rsidRPr="003B3B42">
        <w:rPr>
          <w:sz w:val="28"/>
          <w:szCs w:val="28"/>
        </w:rPr>
        <w:t xml:space="preserve">размере </w:t>
      </w:r>
      <w:r w:rsidR="00C16B5A">
        <w:rPr>
          <w:sz w:val="28"/>
          <w:szCs w:val="28"/>
        </w:rPr>
        <w:t>18,5</w:t>
      </w:r>
      <w:r w:rsidR="00BD604B">
        <w:rPr>
          <w:sz w:val="28"/>
          <w:szCs w:val="28"/>
        </w:rPr>
        <w:t>0</w:t>
      </w:r>
      <w:r w:rsidR="00C16B5A">
        <w:rPr>
          <w:sz w:val="28"/>
          <w:szCs w:val="28"/>
        </w:rPr>
        <w:t>2</w:t>
      </w:r>
      <w:r w:rsidR="00BD604B">
        <w:rPr>
          <w:sz w:val="28"/>
          <w:szCs w:val="28"/>
        </w:rPr>
        <w:t>819</w:t>
      </w:r>
      <w:r w:rsidRPr="003B3B42">
        <w:rPr>
          <w:sz w:val="28"/>
          <w:szCs w:val="28"/>
        </w:rPr>
        <w:t xml:space="preserve"> процента, </w:t>
      </w:r>
      <w:r w:rsidR="00C16B5A">
        <w:rPr>
          <w:sz w:val="28"/>
          <w:szCs w:val="28"/>
        </w:rPr>
        <w:t>15,</w:t>
      </w:r>
      <w:r w:rsidR="00BD604B">
        <w:rPr>
          <w:sz w:val="28"/>
          <w:szCs w:val="28"/>
        </w:rPr>
        <w:t>558163</w:t>
      </w:r>
      <w:r w:rsidRPr="003B3B42">
        <w:rPr>
          <w:sz w:val="28"/>
          <w:szCs w:val="28"/>
        </w:rPr>
        <w:t xml:space="preserve"> процент</w:t>
      </w:r>
      <w:r>
        <w:rPr>
          <w:sz w:val="28"/>
          <w:szCs w:val="28"/>
        </w:rPr>
        <w:t>ов</w:t>
      </w:r>
      <w:r w:rsidRPr="003B3B42">
        <w:rPr>
          <w:sz w:val="28"/>
          <w:szCs w:val="28"/>
        </w:rPr>
        <w:t xml:space="preserve">, </w:t>
      </w:r>
      <w:r w:rsidR="00BD604B">
        <w:rPr>
          <w:sz w:val="28"/>
          <w:szCs w:val="28"/>
        </w:rPr>
        <w:t>6</w:t>
      </w:r>
      <w:r w:rsidR="00C16B5A">
        <w:rPr>
          <w:sz w:val="28"/>
          <w:szCs w:val="28"/>
        </w:rPr>
        <w:t>,</w:t>
      </w:r>
      <w:r w:rsidR="00BD604B">
        <w:rPr>
          <w:sz w:val="28"/>
          <w:szCs w:val="28"/>
        </w:rPr>
        <w:t>405551</w:t>
      </w:r>
      <w:r w:rsidR="00C16B5A">
        <w:rPr>
          <w:sz w:val="28"/>
          <w:szCs w:val="28"/>
        </w:rPr>
        <w:t xml:space="preserve"> </w:t>
      </w:r>
      <w:r w:rsidRPr="003B3B42">
        <w:rPr>
          <w:sz w:val="28"/>
          <w:szCs w:val="28"/>
        </w:rPr>
        <w:t>процент</w:t>
      </w:r>
      <w:r>
        <w:rPr>
          <w:sz w:val="28"/>
          <w:szCs w:val="28"/>
        </w:rPr>
        <w:t>ов</w:t>
      </w:r>
      <w:r w:rsidRPr="003B3B42">
        <w:rPr>
          <w:sz w:val="28"/>
          <w:szCs w:val="28"/>
        </w:rPr>
        <w:t xml:space="preserve"> соответственно;</w:t>
      </w:r>
    </w:p>
    <w:p w14:paraId="2D4404A2" w14:textId="77777777" w:rsidR="007C20B2" w:rsidRDefault="007C20B2" w:rsidP="007C20B2">
      <w:pPr>
        <w:ind w:firstLine="708"/>
        <w:rPr>
          <w:sz w:val="28"/>
          <w:szCs w:val="28"/>
        </w:rPr>
      </w:pPr>
      <w:r w:rsidRPr="00353666">
        <w:rPr>
          <w:sz w:val="28"/>
          <w:szCs w:val="28"/>
          <w:lang w:val="en-US"/>
        </w:rPr>
        <w:t>N</w:t>
      </w:r>
      <w:r>
        <w:rPr>
          <w:sz w:val="28"/>
          <w:szCs w:val="28"/>
        </w:rPr>
        <w:t>б</w:t>
      </w:r>
      <w:r w:rsidR="00C16B5A">
        <w:rPr>
          <w:sz w:val="28"/>
          <w:szCs w:val="28"/>
        </w:rPr>
        <w:t>2023</w:t>
      </w:r>
      <w:r w:rsidR="00B5571B">
        <w:rPr>
          <w:bCs/>
          <w:sz w:val="28"/>
          <w:szCs w:val="28"/>
          <w:vertAlign w:val="subscript"/>
        </w:rPr>
        <w:t>,</w:t>
      </w:r>
      <w:r w:rsidRPr="00727AD3">
        <w:rPr>
          <w:sz w:val="28"/>
          <w:szCs w:val="28"/>
        </w:rPr>
        <w:t xml:space="preserve"> </w:t>
      </w:r>
      <w:r w:rsidRPr="00353666">
        <w:rPr>
          <w:sz w:val="28"/>
          <w:szCs w:val="28"/>
          <w:lang w:val="en-US"/>
        </w:rPr>
        <w:t>N</w:t>
      </w:r>
      <w:r>
        <w:rPr>
          <w:sz w:val="28"/>
          <w:szCs w:val="28"/>
        </w:rPr>
        <w:t>б</w:t>
      </w:r>
      <w:r w:rsidR="00C16B5A">
        <w:rPr>
          <w:sz w:val="28"/>
          <w:szCs w:val="28"/>
        </w:rPr>
        <w:t>2024</w:t>
      </w:r>
      <w:r>
        <w:rPr>
          <w:bCs/>
          <w:sz w:val="28"/>
          <w:szCs w:val="28"/>
          <w:vertAlign w:val="subscript"/>
        </w:rPr>
        <w:t xml:space="preserve">, </w:t>
      </w:r>
      <w:r w:rsidRPr="00353666">
        <w:rPr>
          <w:sz w:val="28"/>
          <w:szCs w:val="28"/>
          <w:lang w:val="en-US"/>
        </w:rPr>
        <w:t>N</w:t>
      </w:r>
      <w:r>
        <w:rPr>
          <w:sz w:val="28"/>
          <w:szCs w:val="28"/>
        </w:rPr>
        <w:t>б</w:t>
      </w:r>
      <w:r w:rsidR="00C16B5A">
        <w:rPr>
          <w:sz w:val="28"/>
          <w:szCs w:val="28"/>
        </w:rPr>
        <w:t>2025</w:t>
      </w:r>
      <w:r>
        <w:rPr>
          <w:sz w:val="28"/>
          <w:szCs w:val="28"/>
        </w:rPr>
        <w:t xml:space="preserve"> -</w:t>
      </w:r>
      <w:r w:rsidRPr="00931E65">
        <w:t xml:space="preserve"> </w:t>
      </w:r>
      <w:r w:rsidRPr="00931E65">
        <w:rPr>
          <w:sz w:val="28"/>
          <w:szCs w:val="28"/>
        </w:rPr>
        <w:t>налоговый потенциал по налогу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w:t>
      </w:r>
      <w:r>
        <w:rPr>
          <w:sz w:val="28"/>
          <w:szCs w:val="28"/>
        </w:rPr>
        <w:t>)</w:t>
      </w:r>
      <w:r w:rsidR="00B5571B">
        <w:rPr>
          <w:sz w:val="28"/>
          <w:szCs w:val="28"/>
        </w:rPr>
        <w:t>;</w:t>
      </w:r>
    </w:p>
    <w:p w14:paraId="25728BDA" w14:textId="77777777" w:rsidR="007C20B2" w:rsidRPr="006F59C5" w:rsidRDefault="007C20B2" w:rsidP="007C20B2">
      <w:pPr>
        <w:ind w:firstLine="708"/>
        <w:rPr>
          <w:sz w:val="28"/>
          <w:szCs w:val="28"/>
        </w:rPr>
      </w:pPr>
      <w:r w:rsidRPr="00353666">
        <w:rPr>
          <w:sz w:val="28"/>
          <w:szCs w:val="28"/>
          <w:lang w:val="en-US"/>
        </w:rPr>
        <w:t>N</w:t>
      </w:r>
      <w:r>
        <w:rPr>
          <w:sz w:val="28"/>
          <w:szCs w:val="28"/>
        </w:rPr>
        <w:t>пат</w:t>
      </w:r>
      <w:r w:rsidR="00C16B5A">
        <w:rPr>
          <w:sz w:val="28"/>
          <w:szCs w:val="28"/>
        </w:rPr>
        <w:t>2023</w:t>
      </w:r>
      <w:r>
        <w:rPr>
          <w:bCs/>
          <w:sz w:val="28"/>
          <w:szCs w:val="28"/>
          <w:vertAlign w:val="subscript"/>
        </w:rPr>
        <w:t>,</w:t>
      </w:r>
      <w:r w:rsidRPr="00727AD3">
        <w:rPr>
          <w:sz w:val="28"/>
          <w:szCs w:val="28"/>
        </w:rPr>
        <w:t xml:space="preserve"> </w:t>
      </w:r>
      <w:r w:rsidRPr="00353666">
        <w:rPr>
          <w:sz w:val="28"/>
          <w:szCs w:val="28"/>
          <w:lang w:val="en-US"/>
        </w:rPr>
        <w:t>N</w:t>
      </w:r>
      <w:r>
        <w:rPr>
          <w:sz w:val="28"/>
          <w:szCs w:val="28"/>
        </w:rPr>
        <w:t>пат</w:t>
      </w:r>
      <w:r w:rsidR="00C16B5A">
        <w:rPr>
          <w:sz w:val="28"/>
          <w:szCs w:val="28"/>
        </w:rPr>
        <w:t>2024</w:t>
      </w:r>
      <w:r>
        <w:rPr>
          <w:bCs/>
          <w:sz w:val="28"/>
          <w:szCs w:val="28"/>
          <w:vertAlign w:val="subscript"/>
        </w:rPr>
        <w:t xml:space="preserve">, </w:t>
      </w:r>
      <w:r w:rsidRPr="00353666">
        <w:rPr>
          <w:sz w:val="28"/>
          <w:szCs w:val="28"/>
          <w:lang w:val="en-US"/>
        </w:rPr>
        <w:t>N</w:t>
      </w:r>
      <w:r>
        <w:rPr>
          <w:sz w:val="28"/>
          <w:szCs w:val="28"/>
        </w:rPr>
        <w:t>пат</w:t>
      </w:r>
      <w:r w:rsidR="00C16B5A">
        <w:rPr>
          <w:sz w:val="28"/>
          <w:szCs w:val="28"/>
        </w:rPr>
        <w:t>2025</w:t>
      </w:r>
      <w:r>
        <w:rPr>
          <w:sz w:val="28"/>
          <w:szCs w:val="28"/>
        </w:rPr>
        <w:t xml:space="preserve"> – налоговый потенциал по налогу на доходы физических лиц с доходов иностранных граждан, работающих на основании патента, соответственно </w:t>
      </w:r>
      <w:r>
        <w:rPr>
          <w:bCs/>
          <w:sz w:val="28"/>
          <w:szCs w:val="28"/>
        </w:rPr>
        <w:t>на 202</w:t>
      </w:r>
      <w:r w:rsidR="00C16B5A">
        <w:rPr>
          <w:bCs/>
          <w:sz w:val="28"/>
          <w:szCs w:val="28"/>
        </w:rPr>
        <w:t>3</w:t>
      </w:r>
      <w:r>
        <w:rPr>
          <w:bCs/>
          <w:sz w:val="28"/>
          <w:szCs w:val="28"/>
        </w:rPr>
        <w:t xml:space="preserve"> год и на плановый период 202</w:t>
      </w:r>
      <w:r w:rsidR="00C16B5A">
        <w:rPr>
          <w:bCs/>
          <w:sz w:val="28"/>
          <w:szCs w:val="28"/>
        </w:rPr>
        <w:t>4</w:t>
      </w:r>
      <w:r>
        <w:rPr>
          <w:bCs/>
          <w:sz w:val="28"/>
          <w:szCs w:val="28"/>
        </w:rPr>
        <w:t xml:space="preserve"> и 202</w:t>
      </w:r>
      <w:r w:rsidR="00C16B5A">
        <w:rPr>
          <w:bCs/>
          <w:sz w:val="28"/>
          <w:szCs w:val="28"/>
        </w:rPr>
        <w:t>5</w:t>
      </w:r>
      <w:r>
        <w:rPr>
          <w:bCs/>
          <w:sz w:val="28"/>
          <w:szCs w:val="28"/>
        </w:rPr>
        <w:t xml:space="preserve"> годов.</w:t>
      </w:r>
    </w:p>
    <w:p w14:paraId="366BEB3C" w14:textId="77777777" w:rsidR="00CB4317" w:rsidRPr="000F7B20" w:rsidRDefault="00CB4317" w:rsidP="00CB4317">
      <w:pPr>
        <w:pStyle w:val="ConsPlusNormal"/>
        <w:widowControl/>
        <w:ind w:firstLine="709"/>
        <w:rPr>
          <w:rFonts w:ascii="Times New Roman" w:hAnsi="Times New Roman" w:cs="Times New Roman"/>
          <w:sz w:val="24"/>
          <w:szCs w:val="24"/>
        </w:rPr>
      </w:pPr>
    </w:p>
    <w:p w14:paraId="652C29BF" w14:textId="77777777" w:rsidR="00744C47" w:rsidRPr="00200D0E" w:rsidRDefault="00744C47" w:rsidP="00744C47">
      <w:pPr>
        <w:ind w:firstLine="720"/>
        <w:jc w:val="center"/>
        <w:rPr>
          <w:b/>
          <w:bCs/>
          <w:sz w:val="28"/>
          <w:szCs w:val="28"/>
        </w:rPr>
      </w:pPr>
      <w:r w:rsidRPr="00200D0E">
        <w:rPr>
          <w:b/>
          <w:bCs/>
          <w:sz w:val="28"/>
          <w:szCs w:val="28"/>
        </w:rPr>
        <w:t>1.1.2. Доходы от уплаты акцизов на автомобильный и прямогонный бензин, дизельное топливо, моторные масла для дизельных и (или) карбюраторных (инжекторных) двигателей</w:t>
      </w:r>
    </w:p>
    <w:p w14:paraId="6A4A7321" w14:textId="77777777" w:rsidR="00744C47" w:rsidRPr="00207B44" w:rsidRDefault="00744C47" w:rsidP="00744C47">
      <w:pPr>
        <w:ind w:firstLine="720"/>
        <w:rPr>
          <w:sz w:val="28"/>
          <w:szCs w:val="28"/>
        </w:rPr>
      </w:pPr>
    </w:p>
    <w:p w14:paraId="452FA4A9" w14:textId="77777777" w:rsidR="00744C47" w:rsidRPr="00BE1C5D" w:rsidRDefault="00744C47" w:rsidP="00744C47">
      <w:pPr>
        <w:ind w:firstLine="720"/>
        <w:rPr>
          <w:bCs/>
          <w:sz w:val="28"/>
          <w:szCs w:val="28"/>
        </w:rPr>
      </w:pPr>
      <w:r w:rsidRPr="00BE1C5D">
        <w:rPr>
          <w:bCs/>
          <w:sz w:val="28"/>
          <w:szCs w:val="28"/>
        </w:rPr>
        <w:t>Расчетные налоговые поступления по доходам от уплаты акцизов на автомобильный и прямогонный бензин, дизельное топливо, моторные масла</w:t>
      </w:r>
      <w:r w:rsidRPr="00E41E22">
        <w:rPr>
          <w:bCs/>
          <w:sz w:val="28"/>
          <w:szCs w:val="28"/>
        </w:rPr>
        <w:t xml:space="preserve"> </w:t>
      </w:r>
      <w:r>
        <w:rPr>
          <w:bCs/>
          <w:sz w:val="28"/>
          <w:szCs w:val="28"/>
        </w:rPr>
        <w:t>для</w:t>
      </w:r>
      <w:r w:rsidRPr="00E41E22">
        <w:rPr>
          <w:bCs/>
          <w:sz w:val="28"/>
          <w:szCs w:val="28"/>
        </w:rPr>
        <w:t xml:space="preserve"> </w:t>
      </w:r>
      <w:r w:rsidRPr="00BE1C5D">
        <w:rPr>
          <w:bCs/>
          <w:sz w:val="28"/>
          <w:szCs w:val="28"/>
        </w:rPr>
        <w:t>дизельных</w:t>
      </w:r>
      <w:r>
        <w:rPr>
          <w:bCs/>
          <w:sz w:val="28"/>
          <w:szCs w:val="28"/>
        </w:rPr>
        <w:t xml:space="preserve"> </w:t>
      </w:r>
      <w:r w:rsidRPr="00BE1C5D">
        <w:rPr>
          <w:bCs/>
          <w:sz w:val="28"/>
          <w:szCs w:val="28"/>
        </w:rPr>
        <w:t>и</w:t>
      </w:r>
      <w:r>
        <w:rPr>
          <w:bCs/>
          <w:sz w:val="28"/>
          <w:szCs w:val="28"/>
        </w:rPr>
        <w:t xml:space="preserve"> </w:t>
      </w:r>
      <w:r w:rsidRPr="00BE1C5D">
        <w:rPr>
          <w:bCs/>
          <w:sz w:val="28"/>
          <w:szCs w:val="28"/>
        </w:rPr>
        <w:t>(</w:t>
      </w:r>
      <w:r>
        <w:rPr>
          <w:bCs/>
          <w:sz w:val="28"/>
          <w:szCs w:val="28"/>
        </w:rPr>
        <w:t>и</w:t>
      </w:r>
      <w:r w:rsidRPr="00BE1C5D">
        <w:rPr>
          <w:bCs/>
          <w:sz w:val="28"/>
          <w:szCs w:val="28"/>
        </w:rPr>
        <w:t xml:space="preserve">ли) </w:t>
      </w:r>
      <w:r>
        <w:rPr>
          <w:bCs/>
          <w:sz w:val="28"/>
          <w:szCs w:val="28"/>
        </w:rPr>
        <w:t>ка</w:t>
      </w:r>
      <w:r w:rsidRPr="00BE1C5D">
        <w:rPr>
          <w:bCs/>
          <w:sz w:val="28"/>
          <w:szCs w:val="28"/>
        </w:rPr>
        <w:t xml:space="preserve">рбюраторных (инжекторных) двигателей в бюджет </w:t>
      </w:r>
      <w:r>
        <w:rPr>
          <w:bCs/>
          <w:sz w:val="28"/>
          <w:szCs w:val="28"/>
        </w:rPr>
        <w:t>Городского округа</w:t>
      </w:r>
      <w:r w:rsidRPr="00BE1C5D">
        <w:rPr>
          <w:bCs/>
          <w:sz w:val="28"/>
          <w:szCs w:val="28"/>
        </w:rPr>
        <w:t xml:space="preserve"> </w:t>
      </w:r>
      <w:r>
        <w:rPr>
          <w:bCs/>
          <w:sz w:val="28"/>
          <w:szCs w:val="28"/>
        </w:rPr>
        <w:t>Пушкинский</w:t>
      </w:r>
      <w:r w:rsidRPr="00BE1C5D">
        <w:rPr>
          <w:bCs/>
          <w:sz w:val="28"/>
          <w:szCs w:val="28"/>
        </w:rPr>
        <w:t xml:space="preserve"> рассчитаны по формуле:</w:t>
      </w:r>
    </w:p>
    <w:p w14:paraId="4FCCC1E8" w14:textId="77777777" w:rsidR="007B79F3" w:rsidRPr="00744C47" w:rsidRDefault="007B79F3" w:rsidP="007B79F3">
      <w:pPr>
        <w:pStyle w:val="ConsPlusNormal"/>
        <w:rPr>
          <w:rFonts w:ascii="Times New Roman" w:hAnsi="Times New Roman" w:cs="Times New Roman"/>
          <w:sz w:val="28"/>
          <w:szCs w:val="28"/>
        </w:rPr>
      </w:pPr>
      <w:r w:rsidRPr="00744C47">
        <w:rPr>
          <w:rFonts w:ascii="Times New Roman" w:hAnsi="Times New Roman" w:cs="Times New Roman"/>
          <w:sz w:val="28"/>
          <w:szCs w:val="28"/>
        </w:rPr>
        <w:t xml:space="preserve">П2023 = ∑Акц2023 х Н / 100, </w:t>
      </w:r>
    </w:p>
    <w:p w14:paraId="7D37CB4D" w14:textId="77777777" w:rsidR="007B79F3" w:rsidRPr="00744C47" w:rsidRDefault="007B79F3" w:rsidP="007B79F3">
      <w:pPr>
        <w:pStyle w:val="ConsPlusNormal"/>
        <w:rPr>
          <w:rFonts w:ascii="Times New Roman" w:hAnsi="Times New Roman" w:cs="Times New Roman"/>
          <w:sz w:val="28"/>
          <w:szCs w:val="28"/>
        </w:rPr>
      </w:pPr>
      <w:r w:rsidRPr="00744C47">
        <w:rPr>
          <w:rFonts w:ascii="Times New Roman" w:hAnsi="Times New Roman" w:cs="Times New Roman"/>
          <w:sz w:val="28"/>
          <w:szCs w:val="28"/>
        </w:rPr>
        <w:t>П2024 = ∑Акц2024 х Н / 100,</w:t>
      </w:r>
    </w:p>
    <w:p w14:paraId="607F49FF" w14:textId="77777777" w:rsidR="007B79F3" w:rsidRDefault="007B79F3" w:rsidP="007B79F3">
      <w:pPr>
        <w:pStyle w:val="ConsPlusNormal"/>
        <w:rPr>
          <w:rFonts w:ascii="Times New Roman" w:hAnsi="Times New Roman" w:cs="Times New Roman"/>
          <w:sz w:val="28"/>
          <w:szCs w:val="28"/>
        </w:rPr>
      </w:pPr>
      <w:r w:rsidRPr="00744C47">
        <w:rPr>
          <w:rFonts w:ascii="Times New Roman" w:hAnsi="Times New Roman" w:cs="Times New Roman"/>
          <w:sz w:val="28"/>
          <w:szCs w:val="28"/>
        </w:rPr>
        <w:t>П2025 = ∑Акц2025 х Н / 100, где</w:t>
      </w:r>
    </w:p>
    <w:p w14:paraId="0E46B3C0" w14:textId="77777777" w:rsidR="007B79F3" w:rsidRPr="00744C47" w:rsidRDefault="007B79F3" w:rsidP="007B79F3">
      <w:pPr>
        <w:pStyle w:val="ConsPlusNormal"/>
        <w:rPr>
          <w:rFonts w:ascii="Times New Roman" w:hAnsi="Times New Roman" w:cs="Times New Roman"/>
          <w:sz w:val="28"/>
          <w:szCs w:val="28"/>
        </w:rPr>
      </w:pPr>
      <w:r w:rsidRPr="00744C47">
        <w:rPr>
          <w:rFonts w:ascii="Times New Roman" w:hAnsi="Times New Roman" w:cs="Times New Roman"/>
          <w:sz w:val="28"/>
          <w:szCs w:val="28"/>
        </w:rPr>
        <w:t>П2023, П2024</w:t>
      </w:r>
      <w:r w:rsidR="00813F7B" w:rsidRPr="00744C47">
        <w:rPr>
          <w:rFonts w:ascii="Times New Roman" w:hAnsi="Times New Roman" w:cs="Times New Roman"/>
          <w:sz w:val="28"/>
          <w:szCs w:val="28"/>
        </w:rPr>
        <w:t>,</w:t>
      </w:r>
      <w:r w:rsidRPr="00744C47">
        <w:rPr>
          <w:rFonts w:ascii="Times New Roman" w:hAnsi="Times New Roman" w:cs="Times New Roman"/>
          <w:sz w:val="28"/>
          <w:szCs w:val="28"/>
        </w:rPr>
        <w:t xml:space="preserve"> П2025 </w:t>
      </w:r>
      <w:r w:rsidRPr="00744C47">
        <w:rPr>
          <w:rFonts w:ascii="Times New Roman" w:hAnsi="Times New Roman" w:cs="Times New Roman"/>
          <w:sz w:val="24"/>
          <w:szCs w:val="24"/>
        </w:rPr>
        <w:t xml:space="preserve">– </w:t>
      </w:r>
      <w:r w:rsidR="00744C47" w:rsidRPr="00744C47">
        <w:rPr>
          <w:rFonts w:ascii="Times New Roman" w:hAnsi="Times New Roman" w:cs="Times New Roman"/>
          <w:bCs/>
          <w:sz w:val="28"/>
          <w:szCs w:val="28"/>
        </w:rPr>
        <w:t>расчетные налоговые поступления доходов от уплаты акцизов на автомобильный и прямогонный бензин, дизельное топливо, моторные масла для дизельных и (или) карбюраторных (инжекторных) двигателей в бюджет Городского округа Пушкинский на</w:t>
      </w:r>
      <w:r w:rsidR="00744C47">
        <w:rPr>
          <w:rFonts w:ascii="Times New Roman" w:hAnsi="Times New Roman" w:cs="Times New Roman"/>
          <w:bCs/>
          <w:sz w:val="28"/>
          <w:szCs w:val="28"/>
        </w:rPr>
        <w:t xml:space="preserve"> </w:t>
      </w:r>
      <w:r w:rsidRPr="00744C47">
        <w:rPr>
          <w:rFonts w:ascii="Times New Roman" w:hAnsi="Times New Roman" w:cs="Times New Roman"/>
          <w:sz w:val="28"/>
          <w:szCs w:val="28"/>
        </w:rPr>
        <w:t>2023 год и на плановый период 2024 и 2025 годов;</w:t>
      </w:r>
    </w:p>
    <w:p w14:paraId="496A86BF" w14:textId="77777777" w:rsidR="007B79F3" w:rsidRPr="00744C47" w:rsidRDefault="007B79F3" w:rsidP="007B79F3">
      <w:pPr>
        <w:pStyle w:val="ConsPlusNormal"/>
        <w:rPr>
          <w:rFonts w:ascii="Times New Roman" w:hAnsi="Times New Roman" w:cs="Times New Roman"/>
          <w:sz w:val="28"/>
          <w:szCs w:val="28"/>
        </w:rPr>
      </w:pPr>
      <w:r w:rsidRPr="00744C47">
        <w:rPr>
          <w:rFonts w:ascii="Times New Roman" w:hAnsi="Times New Roman" w:cs="Times New Roman"/>
          <w:sz w:val="28"/>
          <w:szCs w:val="28"/>
        </w:rPr>
        <w:t>∑Акц2023, ∑Акц2024, ∑Акц2025 – общая сумма доходов от уплаты акцизов</w:t>
      </w:r>
      <w:r w:rsidRPr="00744C47">
        <w:rPr>
          <w:rFonts w:ascii="Times New Roman" w:hAnsi="Times New Roman" w:cs="Times New Roman"/>
          <w:sz w:val="28"/>
          <w:szCs w:val="28"/>
        </w:rPr>
        <w:br/>
        <w:t>на автомобильный и прямогонный бензин, дизельное топливо, моторные масла для дизельных</w:t>
      </w:r>
      <w:r w:rsidR="00744C47">
        <w:rPr>
          <w:rFonts w:ascii="Times New Roman" w:hAnsi="Times New Roman" w:cs="Times New Roman"/>
          <w:sz w:val="28"/>
          <w:szCs w:val="28"/>
        </w:rPr>
        <w:t xml:space="preserve"> </w:t>
      </w:r>
      <w:r w:rsidRPr="00744C47">
        <w:rPr>
          <w:rFonts w:ascii="Times New Roman" w:hAnsi="Times New Roman" w:cs="Times New Roman"/>
          <w:sz w:val="28"/>
          <w:szCs w:val="28"/>
        </w:rPr>
        <w:t>и (или) карбюраторных (инжекторных) двигателей, производимых на территории Российской Федерации, подлежащая распределению в</w:t>
      </w:r>
      <w:r w:rsidR="00744C47">
        <w:rPr>
          <w:rFonts w:ascii="Times New Roman" w:hAnsi="Times New Roman" w:cs="Times New Roman"/>
          <w:sz w:val="28"/>
          <w:szCs w:val="28"/>
        </w:rPr>
        <w:t xml:space="preserve"> </w:t>
      </w:r>
      <w:r w:rsidRPr="00744C47">
        <w:rPr>
          <w:rFonts w:ascii="Times New Roman" w:hAnsi="Times New Roman" w:cs="Times New Roman"/>
          <w:sz w:val="28"/>
          <w:szCs w:val="28"/>
        </w:rPr>
        <w:t>консолидированный бюджет Московской области</w:t>
      </w:r>
      <w:r w:rsidR="00744C47">
        <w:rPr>
          <w:rFonts w:ascii="Times New Roman" w:hAnsi="Times New Roman" w:cs="Times New Roman"/>
          <w:sz w:val="28"/>
          <w:szCs w:val="28"/>
        </w:rPr>
        <w:t xml:space="preserve"> </w:t>
      </w:r>
      <w:r w:rsidRPr="00744C47">
        <w:rPr>
          <w:rFonts w:ascii="Times New Roman" w:hAnsi="Times New Roman" w:cs="Times New Roman"/>
          <w:sz w:val="28"/>
          <w:szCs w:val="28"/>
        </w:rPr>
        <w:t xml:space="preserve">по нормативам, установленным Федеральным законом о федеральном бюджете в целях формирования дорожных фондов субъектов Российской Федерации, на </w:t>
      </w:r>
      <w:r w:rsidRPr="00744C47">
        <w:rPr>
          <w:rFonts w:ascii="Times New Roman" w:hAnsi="Times New Roman" w:cs="Times New Roman"/>
          <w:sz w:val="28"/>
          <w:szCs w:val="28"/>
        </w:rPr>
        <w:lastRenderedPageBreak/>
        <w:t>2023 год и на плановый период 2024 и 2025 годов;</w:t>
      </w:r>
    </w:p>
    <w:p w14:paraId="16C0177E" w14:textId="77777777" w:rsidR="008B617A" w:rsidRDefault="007B79F3" w:rsidP="007B79F3">
      <w:pPr>
        <w:pStyle w:val="ConsPlusNormal"/>
        <w:rPr>
          <w:rFonts w:ascii="Times New Roman" w:hAnsi="Times New Roman" w:cs="Times New Roman"/>
          <w:sz w:val="28"/>
          <w:szCs w:val="28"/>
        </w:rPr>
      </w:pPr>
      <w:r w:rsidRPr="00744C47">
        <w:rPr>
          <w:rFonts w:ascii="Times New Roman" w:hAnsi="Times New Roman" w:cs="Times New Roman"/>
          <w:sz w:val="28"/>
          <w:szCs w:val="28"/>
        </w:rPr>
        <w:t xml:space="preserve">Н – норматив отчислений от доходов от уплаты акцизов на автомобильный и прямогонный бензин, дизельное топливо, моторные масла для дизельных и (или) карбюраторных (инжекторных) двигателей в </w:t>
      </w:r>
      <w:r w:rsidR="00744C47" w:rsidRPr="00744C47">
        <w:rPr>
          <w:rFonts w:ascii="Times New Roman" w:hAnsi="Times New Roman" w:cs="Times New Roman"/>
          <w:bCs/>
          <w:sz w:val="28"/>
          <w:szCs w:val="28"/>
        </w:rPr>
        <w:t>бюджет Городского округа Пушкинский</w:t>
      </w:r>
      <w:r w:rsidRPr="00744C47">
        <w:rPr>
          <w:rFonts w:ascii="Times New Roman" w:hAnsi="Times New Roman" w:cs="Times New Roman"/>
          <w:sz w:val="28"/>
          <w:szCs w:val="28"/>
        </w:rPr>
        <w:t xml:space="preserve">, установленный Законом о бюджете Московской области </w:t>
      </w:r>
      <w:r w:rsidR="00744C47">
        <w:rPr>
          <w:rFonts w:ascii="Times New Roman" w:hAnsi="Times New Roman" w:cs="Times New Roman"/>
          <w:sz w:val="28"/>
          <w:szCs w:val="28"/>
        </w:rPr>
        <w:t xml:space="preserve">в </w:t>
      </w:r>
      <w:proofErr w:type="gramStart"/>
      <w:r w:rsidR="00744C47">
        <w:rPr>
          <w:rFonts w:ascii="Times New Roman" w:hAnsi="Times New Roman" w:cs="Times New Roman"/>
          <w:sz w:val="28"/>
          <w:szCs w:val="28"/>
        </w:rPr>
        <w:t xml:space="preserve">размере  </w:t>
      </w:r>
      <w:r w:rsidR="009D7AFE">
        <w:rPr>
          <w:rFonts w:ascii="Times New Roman" w:hAnsi="Times New Roman" w:cs="Times New Roman"/>
          <w:sz w:val="28"/>
          <w:szCs w:val="28"/>
        </w:rPr>
        <w:t>0</w:t>
      </w:r>
      <w:proofErr w:type="gramEnd"/>
      <w:r w:rsidR="009D7AFE">
        <w:rPr>
          <w:rFonts w:ascii="Times New Roman" w:hAnsi="Times New Roman" w:cs="Times New Roman"/>
          <w:sz w:val="28"/>
          <w:szCs w:val="28"/>
        </w:rPr>
        <w:t>,3107</w:t>
      </w:r>
      <w:r w:rsidR="00421942">
        <w:rPr>
          <w:rFonts w:ascii="Times New Roman" w:hAnsi="Times New Roman" w:cs="Times New Roman"/>
          <w:sz w:val="28"/>
          <w:szCs w:val="28"/>
        </w:rPr>
        <w:t xml:space="preserve"> процента</w:t>
      </w:r>
      <w:r w:rsidR="00744C47">
        <w:rPr>
          <w:rFonts w:ascii="Times New Roman" w:hAnsi="Times New Roman" w:cs="Times New Roman"/>
          <w:sz w:val="28"/>
          <w:szCs w:val="28"/>
        </w:rPr>
        <w:t xml:space="preserve"> в целях формирования дорожного фонда Городского округа Пушкинский</w:t>
      </w:r>
      <w:r w:rsidR="009534E8" w:rsidRPr="009534E8">
        <w:rPr>
          <w:rFonts w:ascii="Times New Roman" w:hAnsi="Times New Roman" w:cs="Times New Roman"/>
          <w:sz w:val="28"/>
          <w:szCs w:val="28"/>
        </w:rPr>
        <w:t xml:space="preserve"> </w:t>
      </w:r>
      <w:r w:rsidR="009534E8">
        <w:rPr>
          <w:rFonts w:ascii="Times New Roman" w:hAnsi="Times New Roman" w:cs="Times New Roman"/>
          <w:sz w:val="28"/>
          <w:szCs w:val="28"/>
        </w:rPr>
        <w:t xml:space="preserve">Московской области </w:t>
      </w:r>
      <w:r w:rsidR="009534E8" w:rsidRPr="00744C47">
        <w:rPr>
          <w:rFonts w:ascii="Times New Roman" w:hAnsi="Times New Roman" w:cs="Times New Roman"/>
          <w:sz w:val="28"/>
          <w:szCs w:val="28"/>
        </w:rPr>
        <w:t>на 2023 год и плановый период 2024 и 2025 годов</w:t>
      </w:r>
      <w:r w:rsidR="008B617A" w:rsidRPr="00744C47">
        <w:rPr>
          <w:rFonts w:ascii="Times New Roman" w:hAnsi="Times New Roman" w:cs="Times New Roman"/>
          <w:sz w:val="28"/>
          <w:szCs w:val="28"/>
        </w:rPr>
        <w:t>.</w:t>
      </w:r>
    </w:p>
    <w:p w14:paraId="625208E6" w14:textId="77777777" w:rsidR="00E66F60" w:rsidRDefault="00E66F60" w:rsidP="00E66F60">
      <w:pPr>
        <w:jc w:val="center"/>
        <w:rPr>
          <w:b/>
          <w:bCs/>
          <w:sz w:val="28"/>
          <w:szCs w:val="28"/>
        </w:rPr>
      </w:pPr>
    </w:p>
    <w:p w14:paraId="002C4E61" w14:textId="77777777" w:rsidR="00E66F60" w:rsidRPr="008B22AC" w:rsidRDefault="00E66F60" w:rsidP="00E66F60">
      <w:pPr>
        <w:jc w:val="center"/>
        <w:rPr>
          <w:b/>
          <w:bCs/>
          <w:sz w:val="28"/>
          <w:szCs w:val="28"/>
        </w:rPr>
      </w:pPr>
      <w:r w:rsidRPr="008B22AC">
        <w:rPr>
          <w:b/>
          <w:bCs/>
          <w:sz w:val="28"/>
          <w:szCs w:val="28"/>
        </w:rPr>
        <w:t>1.1.3. Налог, взимаемый в связи с применением упрощенной системы налогообложения</w:t>
      </w:r>
    </w:p>
    <w:p w14:paraId="3EC78527" w14:textId="77777777" w:rsidR="00E66F60" w:rsidRDefault="00E66F60" w:rsidP="00E66F60">
      <w:pPr>
        <w:rPr>
          <w:bCs/>
          <w:i/>
          <w:iCs/>
        </w:rPr>
      </w:pPr>
    </w:p>
    <w:p w14:paraId="074BFF91" w14:textId="77777777" w:rsidR="00E66F60" w:rsidRDefault="00B17CA3" w:rsidP="00E66F60">
      <w:pPr>
        <w:rPr>
          <w:sz w:val="28"/>
          <w:szCs w:val="28"/>
          <w:lang w:eastAsia="en-US"/>
        </w:rPr>
      </w:pPr>
      <w:r>
        <w:rPr>
          <w:bCs/>
          <w:sz w:val="28"/>
          <w:szCs w:val="28"/>
        </w:rPr>
        <w:t>Прогнозный объем поступлений по налогу</w:t>
      </w:r>
      <w:r w:rsidR="00E66F60" w:rsidRPr="00E47733">
        <w:rPr>
          <w:bCs/>
          <w:sz w:val="28"/>
          <w:szCs w:val="28"/>
        </w:rPr>
        <w:t>, взимаемому в связи с применением упрощенной системы налогообложения</w:t>
      </w:r>
      <w:r w:rsidR="00E66F60">
        <w:rPr>
          <w:bCs/>
          <w:sz w:val="28"/>
          <w:szCs w:val="28"/>
        </w:rPr>
        <w:t xml:space="preserve"> (УСН)</w:t>
      </w:r>
      <w:r w:rsidR="00E66F60" w:rsidRPr="00E47733">
        <w:rPr>
          <w:bCs/>
          <w:sz w:val="28"/>
          <w:szCs w:val="28"/>
        </w:rPr>
        <w:t xml:space="preserve"> в бюджет</w:t>
      </w:r>
      <w:r w:rsidR="00E66F60">
        <w:rPr>
          <w:bCs/>
          <w:sz w:val="28"/>
          <w:szCs w:val="28"/>
        </w:rPr>
        <w:t xml:space="preserve"> Городского округа Пушкинский</w:t>
      </w:r>
      <w:r w:rsidR="00E66F60" w:rsidRPr="00E47733">
        <w:rPr>
          <w:bCs/>
          <w:sz w:val="28"/>
          <w:szCs w:val="28"/>
        </w:rPr>
        <w:t xml:space="preserve"> </w:t>
      </w:r>
      <w:r w:rsidR="00E66F60" w:rsidRPr="002904EF">
        <w:rPr>
          <w:sz w:val="28"/>
          <w:szCs w:val="28"/>
          <w:lang w:eastAsia="en-US"/>
        </w:rPr>
        <w:t>осуществля</w:t>
      </w:r>
      <w:r w:rsidR="00E66F60">
        <w:rPr>
          <w:sz w:val="28"/>
          <w:szCs w:val="28"/>
          <w:lang w:eastAsia="en-US"/>
        </w:rPr>
        <w:t>ется</w:t>
      </w:r>
      <w:r w:rsidR="00E66F60" w:rsidRPr="002904EF">
        <w:rPr>
          <w:sz w:val="28"/>
          <w:szCs w:val="28"/>
          <w:lang w:eastAsia="en-US"/>
        </w:rPr>
        <w:t xml:space="preserve"> в соответствии с действующим законодательством Российской Федерации о налогах и сборах.</w:t>
      </w:r>
    </w:p>
    <w:p w14:paraId="099809BD" w14:textId="77777777" w:rsidR="00E66F60" w:rsidRDefault="00E66F60" w:rsidP="00E66F60">
      <w:pPr>
        <w:rPr>
          <w:sz w:val="28"/>
          <w:szCs w:val="28"/>
        </w:rPr>
      </w:pPr>
      <w:r w:rsidRPr="000D7B01">
        <w:rPr>
          <w:sz w:val="28"/>
          <w:szCs w:val="28"/>
        </w:rPr>
        <w:t>Для расчёта налога, уплачиваемого в связи с применением упрощенной системы налогообложения, используются:</w:t>
      </w:r>
    </w:p>
    <w:p w14:paraId="28BA43A5" w14:textId="77777777" w:rsidR="00E66F60" w:rsidRDefault="00E66F60" w:rsidP="00E66F60">
      <w:pPr>
        <w:rPr>
          <w:sz w:val="28"/>
          <w:szCs w:val="28"/>
        </w:rPr>
      </w:pPr>
      <w:r w:rsidRPr="000D7B01">
        <w:rPr>
          <w:sz w:val="28"/>
          <w:szCs w:val="28"/>
        </w:rPr>
        <w:t>- показатели прогноза социально-экономического развития Московской области на очередной финансовый год и плановый период (ВРП, прибыли прибыльных организаций для целей бухгалтерского учета)</w:t>
      </w:r>
      <w:r>
        <w:rPr>
          <w:sz w:val="28"/>
          <w:szCs w:val="28"/>
        </w:rPr>
        <w:t>;</w:t>
      </w:r>
    </w:p>
    <w:p w14:paraId="0CC1DC53" w14:textId="77777777" w:rsidR="00E66F60" w:rsidRPr="000D7B01" w:rsidRDefault="00E66F60" w:rsidP="00E66F60">
      <w:pPr>
        <w:rPr>
          <w:sz w:val="28"/>
          <w:szCs w:val="28"/>
        </w:rPr>
      </w:pPr>
      <w:r w:rsidRPr="000D7B01">
        <w:rPr>
          <w:sz w:val="28"/>
          <w:szCs w:val="28"/>
        </w:rPr>
        <w:t>- динамика налоговой базы по УСН</w:t>
      </w:r>
      <w:r>
        <w:rPr>
          <w:sz w:val="28"/>
          <w:szCs w:val="28"/>
        </w:rPr>
        <w:t>,</w:t>
      </w:r>
      <w:r w:rsidRPr="000D7B01">
        <w:rPr>
          <w:sz w:val="28"/>
          <w:szCs w:val="28"/>
        </w:rPr>
        <w:t xml:space="preserve"> </w:t>
      </w:r>
      <w:r w:rsidRPr="004235A3">
        <w:rPr>
          <w:color w:val="000000"/>
          <w:sz w:val="28"/>
          <w:szCs w:val="28"/>
        </w:rPr>
        <w:t>рассчитанн</w:t>
      </w:r>
      <w:r>
        <w:rPr>
          <w:color w:val="000000"/>
          <w:sz w:val="28"/>
          <w:szCs w:val="28"/>
        </w:rPr>
        <w:t>ая</w:t>
      </w:r>
      <w:r w:rsidRPr="004235A3">
        <w:rPr>
          <w:color w:val="000000"/>
          <w:sz w:val="28"/>
          <w:szCs w:val="28"/>
        </w:rPr>
        <w:t xml:space="preserve"> как разница среднего темпа роста налогооблагаемой базы за четыре предыдущих периода </w:t>
      </w:r>
      <w:r w:rsidRPr="000D7B01">
        <w:rPr>
          <w:sz w:val="28"/>
          <w:szCs w:val="28"/>
        </w:rPr>
        <w:t>на основе статистической налоговой отчетности по форме 5-УСН «Отчет о налоговой базе и структуре начислений по налогу, уплачиваемому в связи с применением упрощённой системы налогообложения»;</w:t>
      </w:r>
    </w:p>
    <w:p w14:paraId="042E054B" w14:textId="77777777" w:rsidR="00E66F60" w:rsidRPr="002904EF" w:rsidRDefault="00E66F60" w:rsidP="00E66F60">
      <w:pPr>
        <w:rPr>
          <w:sz w:val="28"/>
          <w:szCs w:val="28"/>
          <w:lang w:eastAsia="en-US"/>
        </w:rPr>
      </w:pPr>
      <w:r w:rsidRPr="002904EF">
        <w:rPr>
          <w:sz w:val="28"/>
          <w:szCs w:val="28"/>
          <w:lang w:eastAsia="en-US"/>
        </w:rPr>
        <w:t>- динамика фактических поступлений по налогу</w:t>
      </w:r>
      <w:r>
        <w:rPr>
          <w:sz w:val="28"/>
          <w:szCs w:val="28"/>
          <w:lang w:eastAsia="en-US"/>
        </w:rPr>
        <w:t>,</w:t>
      </w:r>
      <w:r w:rsidRPr="002904EF">
        <w:rPr>
          <w:sz w:val="28"/>
          <w:szCs w:val="28"/>
          <w:lang w:eastAsia="en-US"/>
        </w:rPr>
        <w:t xml:space="preserve"> согласно данным</w:t>
      </w:r>
      <w:r>
        <w:rPr>
          <w:sz w:val="28"/>
          <w:szCs w:val="28"/>
          <w:lang w:eastAsia="en-US"/>
        </w:rPr>
        <w:t xml:space="preserve"> </w:t>
      </w:r>
      <w:r>
        <w:rPr>
          <w:rFonts w:eastAsia="Calibri"/>
          <w:sz w:val="28"/>
          <w:szCs w:val="28"/>
          <w:lang w:eastAsia="en-US"/>
        </w:rPr>
        <w:t>АИС «Обработка данных ФНС»</w:t>
      </w:r>
      <w:r w:rsidRPr="002F296E">
        <w:rPr>
          <w:rFonts w:eastAsia="Calibri"/>
          <w:sz w:val="28"/>
          <w:szCs w:val="28"/>
          <w:lang w:eastAsia="en-US"/>
        </w:rPr>
        <w:t>;</w:t>
      </w:r>
    </w:p>
    <w:p w14:paraId="748DB701" w14:textId="77777777" w:rsidR="00E66F60" w:rsidRPr="000D7B01" w:rsidRDefault="00E66F60" w:rsidP="00E66F60">
      <w:pPr>
        <w:rPr>
          <w:sz w:val="28"/>
          <w:szCs w:val="28"/>
        </w:rPr>
      </w:pPr>
      <w:r w:rsidRPr="000D7B01">
        <w:rPr>
          <w:sz w:val="28"/>
          <w:szCs w:val="28"/>
        </w:rPr>
        <w:t>- налоговые ставки, льготы и преференции, предусмотренные главой 26.2 НК РФ «Упрощенная система налогообложения», и др. источники.</w:t>
      </w:r>
    </w:p>
    <w:p w14:paraId="7BB29A5F" w14:textId="77777777" w:rsidR="00E66F60" w:rsidRPr="000D7B01" w:rsidRDefault="00E66F60" w:rsidP="00E66F60">
      <w:pPr>
        <w:rPr>
          <w:sz w:val="28"/>
          <w:szCs w:val="28"/>
        </w:rPr>
      </w:pPr>
      <w:r w:rsidRPr="000D7B01">
        <w:rPr>
          <w:sz w:val="28"/>
          <w:szCs w:val="28"/>
        </w:rPr>
        <w:t>Расчёт прогнозного объёма поступлений налога произведён по методу прямого расчёта, основанного на непосредственном использовании прогнозных значений показателей, уровней ставок и других показателей (налоговые льготы по налогу, уровень собираемости и др.).</w:t>
      </w:r>
    </w:p>
    <w:p w14:paraId="0DD915D7" w14:textId="77777777" w:rsidR="00E66F60" w:rsidRPr="000D7B01" w:rsidRDefault="00E66F60" w:rsidP="00E66F60">
      <w:pPr>
        <w:rPr>
          <w:sz w:val="28"/>
          <w:szCs w:val="28"/>
        </w:rPr>
      </w:pPr>
    </w:p>
    <w:p w14:paraId="5C279F29" w14:textId="77777777" w:rsidR="009E60E6" w:rsidRPr="009E60E6" w:rsidRDefault="00B431CF" w:rsidP="009E60E6">
      <w:pPr>
        <w:rPr>
          <w:sz w:val="28"/>
          <w:szCs w:val="28"/>
          <w:lang w:eastAsia="en-US"/>
        </w:rPr>
      </w:pPr>
      <w:r>
        <w:rPr>
          <w:sz w:val="28"/>
          <w:szCs w:val="28"/>
          <w:lang w:eastAsia="en-US"/>
        </w:rPr>
        <w:t>Прогнозный объем поступлений по налогу</w:t>
      </w:r>
      <w:r w:rsidR="009E60E6" w:rsidRPr="009E60E6">
        <w:rPr>
          <w:sz w:val="28"/>
          <w:szCs w:val="28"/>
          <w:lang w:eastAsia="en-US"/>
        </w:rPr>
        <w:t>, взимаемому в связи с применением упрощенной системы налогообложения, или расчетные налоговые поступления налога, взимаемого в связи</w:t>
      </w:r>
      <w:r w:rsidR="009E60E6">
        <w:rPr>
          <w:sz w:val="28"/>
          <w:szCs w:val="28"/>
          <w:lang w:eastAsia="en-US"/>
        </w:rPr>
        <w:t xml:space="preserve"> </w:t>
      </w:r>
      <w:r w:rsidR="009E60E6" w:rsidRPr="009E60E6">
        <w:rPr>
          <w:sz w:val="28"/>
          <w:szCs w:val="28"/>
          <w:lang w:eastAsia="en-US"/>
        </w:rPr>
        <w:t xml:space="preserve">с применением упрощенной системы налогообложения в бюджет </w:t>
      </w:r>
      <w:r w:rsidR="009E60E6">
        <w:rPr>
          <w:sz w:val="28"/>
          <w:szCs w:val="28"/>
          <w:lang w:eastAsia="en-US"/>
        </w:rPr>
        <w:t>Г</w:t>
      </w:r>
      <w:r w:rsidR="009E60E6" w:rsidRPr="009E60E6">
        <w:rPr>
          <w:sz w:val="28"/>
          <w:szCs w:val="28"/>
          <w:lang w:eastAsia="en-US"/>
        </w:rPr>
        <w:t>ородск</w:t>
      </w:r>
      <w:r w:rsidR="009E60E6">
        <w:rPr>
          <w:sz w:val="28"/>
          <w:szCs w:val="28"/>
          <w:lang w:eastAsia="en-US"/>
        </w:rPr>
        <w:t>ого</w:t>
      </w:r>
      <w:r w:rsidR="009E60E6" w:rsidRPr="009E60E6">
        <w:rPr>
          <w:sz w:val="28"/>
          <w:szCs w:val="28"/>
          <w:lang w:eastAsia="en-US"/>
        </w:rPr>
        <w:t xml:space="preserve"> округ</w:t>
      </w:r>
      <w:r w:rsidR="009E60E6">
        <w:rPr>
          <w:sz w:val="28"/>
          <w:szCs w:val="28"/>
          <w:lang w:eastAsia="en-US"/>
        </w:rPr>
        <w:t>а Пушкинский</w:t>
      </w:r>
      <w:r w:rsidR="009E60E6" w:rsidRPr="009E60E6">
        <w:rPr>
          <w:sz w:val="28"/>
          <w:szCs w:val="28"/>
          <w:lang w:eastAsia="en-US"/>
        </w:rPr>
        <w:t>, определен по следующей формуле:</w:t>
      </w:r>
    </w:p>
    <w:p w14:paraId="7711E1BA" w14:textId="77777777" w:rsidR="009E60E6" w:rsidRPr="009E60E6" w:rsidRDefault="009E60E6" w:rsidP="009E60E6">
      <w:pPr>
        <w:rPr>
          <w:sz w:val="28"/>
          <w:szCs w:val="28"/>
          <w:lang w:eastAsia="en-US"/>
        </w:rPr>
      </w:pPr>
      <w:r w:rsidRPr="009E60E6">
        <w:rPr>
          <w:sz w:val="28"/>
          <w:szCs w:val="28"/>
          <w:lang w:eastAsia="en-US"/>
        </w:rPr>
        <w:t>N2023 = N2023 УСН1 + N2023 УСН2,</w:t>
      </w:r>
    </w:p>
    <w:p w14:paraId="040D83C0" w14:textId="77777777" w:rsidR="009E60E6" w:rsidRPr="009E60E6" w:rsidRDefault="009E60E6" w:rsidP="009E60E6">
      <w:pPr>
        <w:rPr>
          <w:sz w:val="28"/>
          <w:szCs w:val="28"/>
          <w:lang w:eastAsia="en-US"/>
        </w:rPr>
      </w:pPr>
      <w:r w:rsidRPr="009E60E6">
        <w:rPr>
          <w:sz w:val="28"/>
          <w:szCs w:val="28"/>
          <w:lang w:eastAsia="en-US"/>
        </w:rPr>
        <w:t xml:space="preserve">N2024 = Ni2024 УСН1 + N2024 УСН2, </w:t>
      </w:r>
    </w:p>
    <w:p w14:paraId="158414E0" w14:textId="77777777" w:rsidR="009E60E6" w:rsidRPr="009E60E6" w:rsidRDefault="009E60E6" w:rsidP="009E60E6">
      <w:pPr>
        <w:rPr>
          <w:sz w:val="28"/>
          <w:szCs w:val="28"/>
          <w:lang w:eastAsia="en-US"/>
        </w:rPr>
      </w:pPr>
      <w:r w:rsidRPr="009E60E6">
        <w:rPr>
          <w:sz w:val="28"/>
          <w:szCs w:val="28"/>
          <w:lang w:eastAsia="en-US"/>
        </w:rPr>
        <w:t>N2025 = Ni2025 УСН1 + N2025 УСН2,</w:t>
      </w:r>
      <w:r>
        <w:rPr>
          <w:sz w:val="28"/>
          <w:szCs w:val="28"/>
          <w:lang w:eastAsia="en-US"/>
        </w:rPr>
        <w:t xml:space="preserve"> </w:t>
      </w:r>
      <w:r w:rsidRPr="009E60E6">
        <w:rPr>
          <w:sz w:val="28"/>
          <w:szCs w:val="28"/>
          <w:lang w:eastAsia="en-US"/>
        </w:rPr>
        <w:t>где</w:t>
      </w:r>
    </w:p>
    <w:p w14:paraId="07218ABA" w14:textId="77777777" w:rsidR="009E60E6" w:rsidRPr="009E60E6" w:rsidRDefault="009E60E6" w:rsidP="009E60E6">
      <w:pPr>
        <w:rPr>
          <w:sz w:val="28"/>
          <w:szCs w:val="28"/>
          <w:lang w:eastAsia="en-US"/>
        </w:rPr>
      </w:pPr>
      <w:r w:rsidRPr="009E60E6">
        <w:rPr>
          <w:sz w:val="28"/>
          <w:szCs w:val="28"/>
          <w:lang w:eastAsia="en-US"/>
        </w:rPr>
        <w:t>N2023, N2024, N2025 – налоговый потенциал по налогу, взимаемому в связи</w:t>
      </w:r>
    </w:p>
    <w:p w14:paraId="2CD3C1A3" w14:textId="77777777" w:rsidR="009E60E6" w:rsidRPr="009E60E6" w:rsidRDefault="009E60E6" w:rsidP="009E60E6">
      <w:pPr>
        <w:rPr>
          <w:sz w:val="28"/>
          <w:szCs w:val="28"/>
          <w:lang w:eastAsia="en-US"/>
        </w:rPr>
      </w:pPr>
      <w:r w:rsidRPr="009E60E6">
        <w:rPr>
          <w:sz w:val="28"/>
          <w:szCs w:val="28"/>
          <w:lang w:eastAsia="en-US"/>
        </w:rPr>
        <w:lastRenderedPageBreak/>
        <w:t xml:space="preserve">с применением упрощенной системы налогообложения по бюджету </w:t>
      </w:r>
      <w:r>
        <w:rPr>
          <w:sz w:val="28"/>
          <w:szCs w:val="28"/>
          <w:lang w:eastAsia="en-US"/>
        </w:rPr>
        <w:t>Г</w:t>
      </w:r>
      <w:r w:rsidRPr="009E60E6">
        <w:rPr>
          <w:sz w:val="28"/>
          <w:szCs w:val="28"/>
          <w:lang w:eastAsia="en-US"/>
        </w:rPr>
        <w:t>ородского округа</w:t>
      </w:r>
      <w:r>
        <w:rPr>
          <w:sz w:val="28"/>
          <w:szCs w:val="28"/>
          <w:lang w:eastAsia="en-US"/>
        </w:rPr>
        <w:t xml:space="preserve"> Пушкинский </w:t>
      </w:r>
      <w:r w:rsidRPr="009E60E6">
        <w:rPr>
          <w:sz w:val="28"/>
          <w:szCs w:val="28"/>
          <w:lang w:eastAsia="en-US"/>
        </w:rPr>
        <w:t>на 2023 год и на плановый период 2024 и 2025 годов;</w:t>
      </w:r>
    </w:p>
    <w:p w14:paraId="52B8494E" w14:textId="77777777" w:rsidR="009E60E6" w:rsidRPr="009E60E6" w:rsidRDefault="009E60E6" w:rsidP="009E60E6">
      <w:pPr>
        <w:rPr>
          <w:sz w:val="28"/>
          <w:szCs w:val="28"/>
          <w:lang w:eastAsia="en-US"/>
        </w:rPr>
      </w:pPr>
      <w:r w:rsidRPr="009E60E6">
        <w:rPr>
          <w:sz w:val="28"/>
          <w:szCs w:val="28"/>
          <w:lang w:eastAsia="en-US"/>
        </w:rPr>
        <w:t>N2023 УСН1, N2024 УСН1, N2025 УСН1 – налоговый потенциал по налогу, взимаемому</w:t>
      </w:r>
      <w:r>
        <w:rPr>
          <w:sz w:val="28"/>
          <w:szCs w:val="28"/>
          <w:lang w:eastAsia="en-US"/>
        </w:rPr>
        <w:t xml:space="preserve"> </w:t>
      </w:r>
      <w:r w:rsidRPr="009E60E6">
        <w:rPr>
          <w:sz w:val="28"/>
          <w:szCs w:val="28"/>
          <w:lang w:eastAsia="en-US"/>
        </w:rPr>
        <w:t>в связи с применением упрощенной системы налогообложения, уплачиваемому</w:t>
      </w:r>
      <w:r>
        <w:rPr>
          <w:sz w:val="28"/>
          <w:szCs w:val="28"/>
          <w:lang w:eastAsia="en-US"/>
        </w:rPr>
        <w:t xml:space="preserve"> </w:t>
      </w:r>
      <w:r w:rsidRPr="009E60E6">
        <w:rPr>
          <w:sz w:val="28"/>
          <w:szCs w:val="28"/>
          <w:lang w:eastAsia="en-US"/>
        </w:rPr>
        <w:t xml:space="preserve">при использовании в качестве объекта налогообложения доходы по бюджету </w:t>
      </w:r>
      <w:r>
        <w:rPr>
          <w:sz w:val="28"/>
          <w:szCs w:val="28"/>
          <w:lang w:eastAsia="en-US"/>
        </w:rPr>
        <w:t>Г</w:t>
      </w:r>
      <w:r w:rsidRPr="009E60E6">
        <w:rPr>
          <w:sz w:val="28"/>
          <w:szCs w:val="28"/>
          <w:lang w:eastAsia="en-US"/>
        </w:rPr>
        <w:t xml:space="preserve">ородского округа </w:t>
      </w:r>
      <w:r>
        <w:rPr>
          <w:sz w:val="28"/>
          <w:szCs w:val="28"/>
          <w:lang w:eastAsia="en-US"/>
        </w:rPr>
        <w:t xml:space="preserve">Пушкинский </w:t>
      </w:r>
      <w:r w:rsidRPr="009E60E6">
        <w:rPr>
          <w:sz w:val="28"/>
          <w:szCs w:val="28"/>
          <w:lang w:eastAsia="en-US"/>
        </w:rPr>
        <w:t>на 2023 год и на плановый период 2024 и 2025 годов;</w:t>
      </w:r>
    </w:p>
    <w:p w14:paraId="02E10CEE" w14:textId="77777777" w:rsidR="009E60E6" w:rsidRDefault="009E60E6" w:rsidP="009E60E6">
      <w:pPr>
        <w:rPr>
          <w:sz w:val="28"/>
          <w:szCs w:val="28"/>
          <w:lang w:eastAsia="en-US"/>
        </w:rPr>
      </w:pPr>
      <w:bookmarkStart w:id="12" w:name="_Hlk117791672"/>
      <w:r w:rsidRPr="009E60E6">
        <w:rPr>
          <w:sz w:val="28"/>
          <w:szCs w:val="28"/>
          <w:lang w:eastAsia="en-US"/>
        </w:rPr>
        <w:t>N</w:t>
      </w:r>
      <w:bookmarkEnd w:id="12"/>
      <w:r w:rsidRPr="009E60E6">
        <w:rPr>
          <w:sz w:val="28"/>
          <w:szCs w:val="28"/>
          <w:lang w:eastAsia="en-US"/>
        </w:rPr>
        <w:t>2023 УСН2, N2024 УСН2, N2025 УСН2 – налоговый потенциал по налогу, взимаемому в связи с применением упрощенной системы налогообложения, уплачиваемому при использовании в качестве объекта налогообложения доходы, уменьшенные на величину расходов (в том числе минимальный налог) по бюджету</w:t>
      </w:r>
      <w:r>
        <w:rPr>
          <w:sz w:val="28"/>
          <w:szCs w:val="28"/>
          <w:lang w:eastAsia="en-US"/>
        </w:rPr>
        <w:t xml:space="preserve"> Г</w:t>
      </w:r>
      <w:r w:rsidRPr="009E60E6">
        <w:rPr>
          <w:sz w:val="28"/>
          <w:szCs w:val="28"/>
          <w:lang w:eastAsia="en-US"/>
        </w:rPr>
        <w:t xml:space="preserve">ородского округа </w:t>
      </w:r>
      <w:r>
        <w:rPr>
          <w:sz w:val="28"/>
          <w:szCs w:val="28"/>
          <w:lang w:eastAsia="en-US"/>
        </w:rPr>
        <w:t xml:space="preserve">Пушкинский </w:t>
      </w:r>
      <w:r w:rsidRPr="009E60E6">
        <w:rPr>
          <w:sz w:val="28"/>
          <w:szCs w:val="28"/>
          <w:lang w:eastAsia="en-US"/>
        </w:rPr>
        <w:t>на 2023 год и на плановый период 2024 и 2025 годов.</w:t>
      </w:r>
    </w:p>
    <w:p w14:paraId="0EB9C6E7" w14:textId="77777777" w:rsidR="009E60E6" w:rsidRDefault="009E60E6" w:rsidP="009E60E6">
      <w:pPr>
        <w:rPr>
          <w:sz w:val="28"/>
          <w:szCs w:val="28"/>
          <w:lang w:eastAsia="en-US"/>
        </w:rPr>
      </w:pPr>
    </w:p>
    <w:p w14:paraId="0810477E" w14:textId="77777777" w:rsidR="00E66F60" w:rsidRPr="002904EF" w:rsidRDefault="00E66F60" w:rsidP="00E66F60">
      <w:pPr>
        <w:rPr>
          <w:snapToGrid w:val="0"/>
          <w:spacing w:val="2"/>
          <w:sz w:val="28"/>
          <w:szCs w:val="28"/>
        </w:rPr>
      </w:pPr>
      <w:r w:rsidRPr="002904EF">
        <w:rPr>
          <w:iCs/>
          <w:snapToGrid w:val="0"/>
          <w:sz w:val="28"/>
          <w:szCs w:val="28"/>
        </w:rPr>
        <w:t>Прогнозный объ</w:t>
      </w:r>
      <w:r w:rsidRPr="002904EF">
        <w:rPr>
          <w:rFonts w:eastAsia="Calibri"/>
          <w:sz w:val="28"/>
          <w:szCs w:val="28"/>
          <w:lang w:eastAsia="en-US"/>
        </w:rPr>
        <w:t>ё</w:t>
      </w:r>
      <w:r w:rsidRPr="002904EF">
        <w:rPr>
          <w:iCs/>
          <w:snapToGrid w:val="0"/>
          <w:sz w:val="28"/>
          <w:szCs w:val="28"/>
        </w:rPr>
        <w:t>м УСН, уплачиваемый при использовании в качестве объекта налогообложения доходы (</w:t>
      </w:r>
      <w:r w:rsidR="00715F7A">
        <w:rPr>
          <w:iCs/>
          <w:snapToGrid w:val="0"/>
          <w:sz w:val="28"/>
          <w:szCs w:val="28"/>
          <w:lang w:val="en-US"/>
        </w:rPr>
        <w:t>N</w:t>
      </w:r>
      <w:r w:rsidRPr="002904EF">
        <w:rPr>
          <w:snapToGrid w:val="0"/>
          <w:sz w:val="28"/>
          <w:szCs w:val="28"/>
        </w:rPr>
        <w:t>УС</w:t>
      </w:r>
      <w:r w:rsidR="00715F7A">
        <w:rPr>
          <w:snapToGrid w:val="0"/>
          <w:sz w:val="28"/>
          <w:szCs w:val="28"/>
        </w:rPr>
        <w:t>Н1</w:t>
      </w:r>
      <w:r w:rsidRPr="002904EF">
        <w:rPr>
          <w:snapToGrid w:val="0"/>
          <w:spacing w:val="2"/>
          <w:sz w:val="28"/>
          <w:szCs w:val="28"/>
        </w:rPr>
        <w:t>), рассчитывается по следующей формуле:</w:t>
      </w:r>
    </w:p>
    <w:p w14:paraId="73936065" w14:textId="77777777" w:rsidR="00E66F60" w:rsidRPr="002904EF" w:rsidRDefault="00E66F60" w:rsidP="00E66F60">
      <w:pPr>
        <w:rPr>
          <w:iCs/>
          <w:snapToGrid w:val="0"/>
          <w:sz w:val="28"/>
          <w:szCs w:val="28"/>
        </w:rPr>
      </w:pPr>
    </w:p>
    <w:p w14:paraId="77E608A9" w14:textId="77777777" w:rsidR="00E66F60" w:rsidRPr="002904EF" w:rsidRDefault="00023006" w:rsidP="00E66F60">
      <w:pPr>
        <w:jc w:val="center"/>
        <w:rPr>
          <w:iCs/>
          <w:snapToGrid w:val="0"/>
          <w:sz w:val="28"/>
          <w:szCs w:val="28"/>
        </w:rPr>
      </w:pPr>
      <w:r w:rsidRPr="009E60E6">
        <w:rPr>
          <w:sz w:val="28"/>
          <w:szCs w:val="28"/>
          <w:lang w:eastAsia="en-US"/>
        </w:rPr>
        <w:t>N</w:t>
      </w:r>
      <w:r w:rsidR="00E66F60" w:rsidRPr="002904EF">
        <w:rPr>
          <w:iCs/>
          <w:snapToGrid w:val="0"/>
          <w:sz w:val="28"/>
          <w:szCs w:val="28"/>
        </w:rPr>
        <w:t>УС</w:t>
      </w:r>
      <w:r>
        <w:rPr>
          <w:iCs/>
          <w:snapToGrid w:val="0"/>
          <w:sz w:val="28"/>
          <w:szCs w:val="28"/>
        </w:rPr>
        <w:t>Н1</w:t>
      </w:r>
      <w:r w:rsidR="00E66F60" w:rsidRPr="002904EF">
        <w:rPr>
          <w:iCs/>
          <w:snapToGrid w:val="0"/>
          <w:sz w:val="28"/>
          <w:szCs w:val="28"/>
        </w:rPr>
        <w:t xml:space="preserve"> = (V</w:t>
      </w:r>
      <w:r w:rsidR="00E66F60" w:rsidRPr="002904EF">
        <w:rPr>
          <w:iCs/>
          <w:snapToGrid w:val="0"/>
          <w:sz w:val="28"/>
          <w:szCs w:val="28"/>
          <w:vertAlign w:val="subscript"/>
        </w:rPr>
        <w:t>нб1пп</w:t>
      </w:r>
      <w:r w:rsidR="00E66F60" w:rsidRPr="002904EF">
        <w:rPr>
          <w:iCs/>
          <w:snapToGrid w:val="0"/>
          <w:sz w:val="28"/>
          <w:szCs w:val="28"/>
        </w:rPr>
        <w:t xml:space="preserve"> * (S</w:t>
      </w:r>
      <w:r w:rsidR="00B553D3">
        <w:rPr>
          <w:iCs/>
          <w:snapToGrid w:val="0"/>
          <w:sz w:val="28"/>
          <w:szCs w:val="28"/>
        </w:rPr>
        <w:t>1</w:t>
      </w:r>
      <w:r w:rsidR="00E66F60" w:rsidRPr="002904EF">
        <w:rPr>
          <w:iCs/>
          <w:snapToGrid w:val="0"/>
          <w:sz w:val="28"/>
          <w:szCs w:val="28"/>
        </w:rPr>
        <w:t xml:space="preserve"> / 100) – V</w:t>
      </w:r>
      <w:r w:rsidR="00E66F60" w:rsidRPr="002904EF">
        <w:rPr>
          <w:iCs/>
          <w:snapToGrid w:val="0"/>
          <w:sz w:val="28"/>
          <w:szCs w:val="28"/>
          <w:vertAlign w:val="subscript"/>
        </w:rPr>
        <w:t>стр.взн.</w:t>
      </w:r>
      <w:r w:rsidR="00E66F60" w:rsidRPr="002904EF">
        <w:rPr>
          <w:iCs/>
          <w:snapToGrid w:val="0"/>
          <w:sz w:val="28"/>
          <w:szCs w:val="28"/>
        </w:rPr>
        <w:t xml:space="preserve">) * </w:t>
      </w:r>
      <w:r w:rsidR="00E66F60" w:rsidRPr="002904EF">
        <w:rPr>
          <w:rFonts w:eastAsia="Calibri"/>
          <w:sz w:val="28"/>
          <w:szCs w:val="28"/>
          <w:lang w:val="en-US" w:eastAsia="en-US"/>
        </w:rPr>
        <w:t>K</w:t>
      </w:r>
      <w:r w:rsidR="00E66F60" w:rsidRPr="002904EF">
        <w:rPr>
          <w:rFonts w:eastAsia="Calibri"/>
          <w:sz w:val="28"/>
          <w:szCs w:val="28"/>
          <w:lang w:eastAsia="en-US"/>
        </w:rPr>
        <w:t xml:space="preserve"> соб.</w:t>
      </w:r>
      <w:r w:rsidR="00E66F60" w:rsidRPr="002904EF">
        <w:rPr>
          <w:iCs/>
          <w:snapToGrid w:val="0"/>
          <w:sz w:val="28"/>
          <w:szCs w:val="28"/>
        </w:rPr>
        <w:t xml:space="preserve"> (+/-)</w:t>
      </w:r>
      <w:r>
        <w:rPr>
          <w:iCs/>
          <w:snapToGrid w:val="0"/>
          <w:sz w:val="28"/>
          <w:szCs w:val="28"/>
        </w:rPr>
        <w:t xml:space="preserve"> </w:t>
      </w:r>
      <w:r w:rsidR="00E66F60" w:rsidRPr="002904EF">
        <w:rPr>
          <w:iCs/>
          <w:snapToGrid w:val="0"/>
          <w:sz w:val="28"/>
          <w:szCs w:val="28"/>
        </w:rPr>
        <w:t>F</w:t>
      </w:r>
      <w:r w:rsidR="00E66F60">
        <w:rPr>
          <w:iCs/>
          <w:snapToGrid w:val="0"/>
          <w:sz w:val="28"/>
          <w:szCs w:val="28"/>
        </w:rPr>
        <w:t>* Нед</w:t>
      </w:r>
      <w:r w:rsidR="00E66F60" w:rsidRPr="002904EF">
        <w:rPr>
          <w:iCs/>
          <w:snapToGrid w:val="0"/>
          <w:sz w:val="28"/>
          <w:szCs w:val="28"/>
        </w:rPr>
        <w:t>,</w:t>
      </w:r>
    </w:p>
    <w:p w14:paraId="4EE732E8" w14:textId="77777777" w:rsidR="00E66F60" w:rsidRPr="002904EF" w:rsidRDefault="00E66F60" w:rsidP="00E66F60">
      <w:pPr>
        <w:rPr>
          <w:iCs/>
          <w:snapToGrid w:val="0"/>
          <w:sz w:val="28"/>
          <w:szCs w:val="28"/>
        </w:rPr>
      </w:pPr>
      <w:r w:rsidRPr="002904EF">
        <w:rPr>
          <w:iCs/>
          <w:snapToGrid w:val="0"/>
          <w:sz w:val="28"/>
          <w:szCs w:val="28"/>
        </w:rPr>
        <w:t>где:</w:t>
      </w:r>
    </w:p>
    <w:p w14:paraId="1698BD55" w14:textId="77777777" w:rsidR="00E66F60" w:rsidRPr="002904EF" w:rsidRDefault="00E66F60" w:rsidP="00E66F60">
      <w:pPr>
        <w:rPr>
          <w:iCs/>
          <w:snapToGrid w:val="0"/>
          <w:sz w:val="28"/>
          <w:szCs w:val="28"/>
        </w:rPr>
      </w:pPr>
      <w:r w:rsidRPr="002904EF">
        <w:rPr>
          <w:iCs/>
          <w:snapToGrid w:val="0"/>
          <w:sz w:val="28"/>
          <w:szCs w:val="28"/>
        </w:rPr>
        <w:t>V</w:t>
      </w:r>
      <w:r w:rsidRPr="002904EF">
        <w:rPr>
          <w:iCs/>
          <w:snapToGrid w:val="0"/>
          <w:sz w:val="28"/>
          <w:szCs w:val="28"/>
          <w:vertAlign w:val="subscript"/>
        </w:rPr>
        <w:t>нб1пп</w:t>
      </w:r>
      <w:r w:rsidRPr="002904EF">
        <w:rPr>
          <w:b/>
          <w:iCs/>
          <w:snapToGrid w:val="0"/>
          <w:sz w:val="28"/>
          <w:szCs w:val="28"/>
        </w:rPr>
        <w:t xml:space="preserve"> </w:t>
      </w:r>
      <w:r w:rsidRPr="002904EF">
        <w:rPr>
          <w:iCs/>
          <w:snapToGrid w:val="0"/>
          <w:sz w:val="28"/>
          <w:szCs w:val="28"/>
        </w:rPr>
        <w:t>– налоговая база прогнозируемого периода по УС</w:t>
      </w:r>
      <w:r w:rsidR="00023006">
        <w:rPr>
          <w:iCs/>
          <w:snapToGrid w:val="0"/>
          <w:sz w:val="28"/>
          <w:szCs w:val="28"/>
        </w:rPr>
        <w:t>Н1</w:t>
      </w:r>
      <w:r w:rsidRPr="002904EF">
        <w:rPr>
          <w:iCs/>
          <w:snapToGrid w:val="0"/>
          <w:sz w:val="28"/>
          <w:szCs w:val="28"/>
        </w:rPr>
        <w:t>;</w:t>
      </w:r>
    </w:p>
    <w:p w14:paraId="7CA4318E" w14:textId="77777777" w:rsidR="00E66F60" w:rsidRPr="002904EF" w:rsidRDefault="00E66F60" w:rsidP="00E66F60">
      <w:pPr>
        <w:rPr>
          <w:iCs/>
          <w:snapToGrid w:val="0"/>
          <w:sz w:val="28"/>
          <w:szCs w:val="28"/>
        </w:rPr>
      </w:pPr>
      <w:r w:rsidRPr="002904EF">
        <w:rPr>
          <w:iCs/>
          <w:snapToGrid w:val="0"/>
          <w:sz w:val="28"/>
          <w:szCs w:val="28"/>
        </w:rPr>
        <w:t>S</w:t>
      </w:r>
      <w:r w:rsidR="00B553D3">
        <w:rPr>
          <w:iCs/>
          <w:snapToGrid w:val="0"/>
          <w:sz w:val="28"/>
          <w:szCs w:val="28"/>
        </w:rPr>
        <w:t>1</w:t>
      </w:r>
      <w:r w:rsidRPr="002904EF">
        <w:rPr>
          <w:i/>
          <w:iCs/>
          <w:snapToGrid w:val="0"/>
          <w:sz w:val="28"/>
          <w:szCs w:val="28"/>
        </w:rPr>
        <w:t xml:space="preserve"> </w:t>
      </w:r>
      <w:r w:rsidRPr="002904EF">
        <w:rPr>
          <w:iCs/>
          <w:snapToGrid w:val="0"/>
          <w:sz w:val="28"/>
          <w:szCs w:val="28"/>
        </w:rPr>
        <w:t>– ставка налога</w:t>
      </w:r>
      <w:r w:rsidR="00023006">
        <w:rPr>
          <w:iCs/>
          <w:snapToGrid w:val="0"/>
          <w:sz w:val="28"/>
          <w:szCs w:val="28"/>
        </w:rPr>
        <w:t xml:space="preserve"> в размере 6</w:t>
      </w:r>
      <w:r w:rsidR="006C5E7C">
        <w:rPr>
          <w:iCs/>
          <w:snapToGrid w:val="0"/>
          <w:sz w:val="28"/>
          <w:szCs w:val="28"/>
        </w:rPr>
        <w:t xml:space="preserve"> </w:t>
      </w:r>
      <w:r w:rsidR="00023006">
        <w:rPr>
          <w:iCs/>
          <w:snapToGrid w:val="0"/>
          <w:sz w:val="28"/>
          <w:szCs w:val="28"/>
        </w:rPr>
        <w:t>процентов</w:t>
      </w:r>
      <w:r w:rsidRPr="002904EF">
        <w:rPr>
          <w:iCs/>
          <w:snapToGrid w:val="0"/>
          <w:sz w:val="28"/>
          <w:szCs w:val="28"/>
        </w:rPr>
        <w:t>;</w:t>
      </w:r>
    </w:p>
    <w:p w14:paraId="420DFFF5" w14:textId="77777777" w:rsidR="00E66F60" w:rsidRPr="002904EF" w:rsidRDefault="00E66F60" w:rsidP="00E66F60">
      <w:pPr>
        <w:rPr>
          <w:iCs/>
          <w:snapToGrid w:val="0"/>
          <w:sz w:val="28"/>
          <w:szCs w:val="28"/>
        </w:rPr>
      </w:pPr>
      <w:r w:rsidRPr="002904EF">
        <w:rPr>
          <w:iCs/>
          <w:snapToGrid w:val="0"/>
          <w:sz w:val="28"/>
          <w:szCs w:val="28"/>
        </w:rPr>
        <w:t>V</w:t>
      </w:r>
      <w:r w:rsidRPr="002904EF">
        <w:rPr>
          <w:iCs/>
          <w:snapToGrid w:val="0"/>
          <w:sz w:val="28"/>
          <w:szCs w:val="28"/>
          <w:vertAlign w:val="subscript"/>
        </w:rPr>
        <w:t>стр.взн.</w:t>
      </w:r>
      <w:r w:rsidRPr="002904EF">
        <w:rPr>
          <w:iCs/>
          <w:snapToGrid w:val="0"/>
          <w:sz w:val="28"/>
          <w:szCs w:val="28"/>
        </w:rPr>
        <w:t xml:space="preserve"> – прогнозируемый объ</w:t>
      </w:r>
      <w:r w:rsidRPr="002904EF">
        <w:rPr>
          <w:rFonts w:eastAsia="Calibri"/>
          <w:sz w:val="28"/>
          <w:szCs w:val="28"/>
          <w:lang w:eastAsia="en-US"/>
        </w:rPr>
        <w:t>ё</w:t>
      </w:r>
      <w:r w:rsidRPr="002904EF">
        <w:rPr>
          <w:iCs/>
          <w:snapToGrid w:val="0"/>
          <w:sz w:val="28"/>
          <w:szCs w:val="28"/>
        </w:rPr>
        <w:t>м страховых взносов на ОПС и по временной нетрудоспособности;</w:t>
      </w:r>
    </w:p>
    <w:p w14:paraId="2E213F15" w14:textId="77777777" w:rsidR="00E66F60" w:rsidRPr="002904EF" w:rsidRDefault="00E66F60" w:rsidP="00E66F60">
      <w:pPr>
        <w:rPr>
          <w:rFonts w:eastAsia="Calibri"/>
          <w:sz w:val="28"/>
          <w:szCs w:val="28"/>
          <w:lang w:eastAsia="en-US"/>
        </w:rPr>
      </w:pPr>
      <w:r w:rsidRPr="002904EF">
        <w:rPr>
          <w:rFonts w:eastAsia="Calibri"/>
          <w:sz w:val="28"/>
          <w:szCs w:val="28"/>
          <w:lang w:val="en-US" w:eastAsia="en-US"/>
        </w:rPr>
        <w:t>K</w:t>
      </w:r>
      <w:r w:rsidRPr="002904EF">
        <w:rPr>
          <w:rFonts w:eastAsia="Calibri"/>
          <w:sz w:val="28"/>
          <w:szCs w:val="28"/>
          <w:lang w:eastAsia="en-US"/>
        </w:rPr>
        <w:t xml:space="preserve"> соб</w:t>
      </w:r>
      <w:r w:rsidRPr="002904EF">
        <w:rPr>
          <w:rFonts w:eastAsia="Calibri"/>
          <w:b/>
          <w:i/>
          <w:sz w:val="28"/>
          <w:szCs w:val="28"/>
          <w:lang w:eastAsia="en-US"/>
        </w:rPr>
        <w:t xml:space="preserve">. </w:t>
      </w:r>
      <w:r w:rsidRPr="002904EF">
        <w:rPr>
          <w:rFonts w:eastAsia="Calibri"/>
          <w:sz w:val="28"/>
          <w:szCs w:val="28"/>
          <w:lang w:eastAsia="en-US"/>
        </w:rPr>
        <w:t>– расчетный уровень собираемости</w:t>
      </w:r>
      <w:r>
        <w:rPr>
          <w:rFonts w:eastAsia="Calibri"/>
          <w:sz w:val="28"/>
          <w:szCs w:val="28"/>
          <w:lang w:eastAsia="en-US"/>
        </w:rPr>
        <w:t xml:space="preserve"> в размере </w:t>
      </w:r>
      <w:r w:rsidRPr="002904EF">
        <w:rPr>
          <w:rFonts w:eastAsia="Calibri"/>
          <w:sz w:val="28"/>
          <w:szCs w:val="28"/>
          <w:lang w:eastAsia="en-US"/>
        </w:rPr>
        <w:t>1</w:t>
      </w:r>
      <w:r>
        <w:rPr>
          <w:rFonts w:eastAsia="Calibri"/>
          <w:sz w:val="28"/>
          <w:szCs w:val="28"/>
          <w:lang w:eastAsia="en-US"/>
        </w:rPr>
        <w:t>,0.</w:t>
      </w:r>
    </w:p>
    <w:p w14:paraId="4C7DE3BE" w14:textId="77777777" w:rsidR="00E66F60" w:rsidRPr="002904EF" w:rsidRDefault="00E66F60" w:rsidP="00E2303F">
      <w:pPr>
        <w:rPr>
          <w:iCs/>
          <w:snapToGrid w:val="0"/>
          <w:sz w:val="28"/>
          <w:szCs w:val="28"/>
        </w:rPr>
      </w:pPr>
      <w:r w:rsidRPr="002904EF">
        <w:rPr>
          <w:rFonts w:eastAsia="Calibri"/>
          <w:sz w:val="28"/>
          <w:szCs w:val="28"/>
          <w:lang w:eastAsia="en-US"/>
        </w:rPr>
        <w:t xml:space="preserve"> </w:t>
      </w:r>
      <w:r w:rsidRPr="002904EF">
        <w:rPr>
          <w:iCs/>
          <w:snapToGrid w:val="0"/>
          <w:sz w:val="28"/>
          <w:szCs w:val="28"/>
        </w:rPr>
        <w:t>F – корректирующая сумма поступлений, учитывающая изменения законодательства о налогах и сборах, а также другие факторы</w:t>
      </w:r>
      <w:r w:rsidR="00C001B8">
        <w:rPr>
          <w:iCs/>
          <w:snapToGrid w:val="0"/>
          <w:sz w:val="28"/>
          <w:szCs w:val="28"/>
        </w:rPr>
        <w:t xml:space="preserve"> (на 2023 год - </w:t>
      </w:r>
      <w:r w:rsidR="00C001B8" w:rsidRPr="00C001B8">
        <w:rPr>
          <w:sz w:val="28"/>
          <w:szCs w:val="28"/>
        </w:rPr>
        <w:t>сумма поступлений отсроченных платежей по налогу, уплачиваемых налогоплательщиками, выбравшими объект налогообложения в виде доходов, осуществляющими отдельные виды экономической деятельности по перечню в соответствии с Постановлением Правительства Российской Федерации от 30.03.2022 № 512 «Об изменении сроков уплаты налога (авансового платежа по налогу), уплачиваемого в связи с применением упрощенной системы налогообложения в 2022 году»</w:t>
      </w:r>
      <w:r w:rsidR="00C001B8">
        <w:rPr>
          <w:sz w:val="28"/>
          <w:szCs w:val="28"/>
        </w:rPr>
        <w:t xml:space="preserve">; на 2023 год и на плановый период 2024 и 2025 годов - </w:t>
      </w:r>
      <w:r w:rsidR="00C001B8" w:rsidRPr="00C001B8">
        <w:rPr>
          <w:snapToGrid w:val="0"/>
          <w:sz w:val="28"/>
          <w:szCs w:val="28"/>
        </w:rPr>
        <w:t>суммы выпадающих доходов в связи с введением с 01.01.2022 налоговой ставки по налогу, взимаемому в связи с применением упрощенной системы налогообложения в размере 1 процент - в случае, если объектом налогообложения признаются доходы, для организаций, осуществляющих деятельность в области информационных технологий</w:t>
      </w:r>
      <w:r w:rsidR="00E2303F">
        <w:rPr>
          <w:snapToGrid w:val="0"/>
          <w:sz w:val="28"/>
          <w:szCs w:val="28"/>
        </w:rPr>
        <w:t xml:space="preserve">; на 2025 год - </w:t>
      </w:r>
      <w:r w:rsidR="00C001B8" w:rsidRPr="00C001B8">
        <w:rPr>
          <w:snapToGrid w:val="0"/>
          <w:sz w:val="28"/>
          <w:szCs w:val="28"/>
        </w:rPr>
        <w:t>суммы поступлений по налогу, в связи с отменой с 01.01.2025 применения ставки в размере 0 процентов налогоплательщиками - индивидуальными предпринимателями, выбравшими объект налогообложения в виде доходов, впервые зарегистрированными</w:t>
      </w:r>
      <w:r w:rsidR="00C001B8">
        <w:rPr>
          <w:snapToGrid w:val="0"/>
          <w:sz w:val="28"/>
          <w:szCs w:val="28"/>
        </w:rPr>
        <w:t xml:space="preserve"> </w:t>
      </w:r>
      <w:r w:rsidR="00C001B8" w:rsidRPr="00C001B8">
        <w:rPr>
          <w:snapToGrid w:val="0"/>
          <w:sz w:val="28"/>
          <w:szCs w:val="28"/>
        </w:rPr>
        <w:t xml:space="preserve">и осуществляющими определенные виды </w:t>
      </w:r>
      <w:r w:rsidR="00C001B8" w:rsidRPr="00C001B8">
        <w:rPr>
          <w:snapToGrid w:val="0"/>
          <w:sz w:val="28"/>
          <w:szCs w:val="28"/>
        </w:rPr>
        <w:lastRenderedPageBreak/>
        <w:t>предпринимательской деятельности на территории</w:t>
      </w:r>
      <w:r w:rsidR="00C001B8">
        <w:rPr>
          <w:snapToGrid w:val="0"/>
          <w:sz w:val="28"/>
          <w:szCs w:val="28"/>
        </w:rPr>
        <w:t xml:space="preserve"> Г</w:t>
      </w:r>
      <w:r w:rsidR="00C001B8" w:rsidRPr="00C001B8">
        <w:rPr>
          <w:snapToGrid w:val="0"/>
          <w:sz w:val="28"/>
          <w:szCs w:val="28"/>
        </w:rPr>
        <w:t>ородского округа</w:t>
      </w:r>
      <w:r w:rsidR="00C001B8">
        <w:rPr>
          <w:snapToGrid w:val="0"/>
          <w:sz w:val="28"/>
          <w:szCs w:val="28"/>
        </w:rPr>
        <w:t xml:space="preserve"> Пушкинский</w:t>
      </w:r>
      <w:r w:rsidR="00E2303F">
        <w:rPr>
          <w:snapToGrid w:val="0"/>
          <w:sz w:val="28"/>
          <w:szCs w:val="28"/>
        </w:rPr>
        <w:t>).</w:t>
      </w:r>
    </w:p>
    <w:p w14:paraId="1496C512" w14:textId="77777777" w:rsidR="00E66F60" w:rsidRDefault="00E66F60" w:rsidP="00E66F60">
      <w:pPr>
        <w:rPr>
          <w:iCs/>
          <w:snapToGrid w:val="0"/>
          <w:sz w:val="28"/>
          <w:szCs w:val="28"/>
        </w:rPr>
      </w:pPr>
      <w:r w:rsidRPr="00F91711">
        <w:rPr>
          <w:iCs/>
          <w:snapToGrid w:val="0"/>
          <w:sz w:val="28"/>
          <w:szCs w:val="28"/>
        </w:rPr>
        <w:t>Hед – единый норматив отчислений от налога, взимаемого в связи с применением упрощенной системы налогообложения, в том числе минимального налога, в бюджеты городских округов Московской области в соответствии с законодательством Московской области в размере 50 процентов.</w:t>
      </w:r>
    </w:p>
    <w:p w14:paraId="7712FD3B" w14:textId="77777777" w:rsidR="00E66F60" w:rsidRPr="002904EF" w:rsidRDefault="00E66F60" w:rsidP="00E66F60">
      <w:pPr>
        <w:rPr>
          <w:iCs/>
          <w:snapToGrid w:val="0"/>
          <w:sz w:val="28"/>
          <w:szCs w:val="28"/>
        </w:rPr>
      </w:pPr>
      <w:r w:rsidRPr="002904EF">
        <w:rPr>
          <w:iCs/>
          <w:snapToGrid w:val="0"/>
          <w:sz w:val="28"/>
          <w:szCs w:val="28"/>
        </w:rPr>
        <w:t>Прогнозируемый объ</w:t>
      </w:r>
      <w:r w:rsidRPr="002904EF">
        <w:rPr>
          <w:rFonts w:eastAsia="Calibri"/>
          <w:sz w:val="28"/>
          <w:szCs w:val="28"/>
          <w:lang w:eastAsia="en-US"/>
        </w:rPr>
        <w:t>ё</w:t>
      </w:r>
      <w:r w:rsidRPr="002904EF">
        <w:rPr>
          <w:iCs/>
          <w:snapToGrid w:val="0"/>
          <w:sz w:val="28"/>
          <w:szCs w:val="28"/>
        </w:rPr>
        <w:t xml:space="preserve">м налоговой базы по УСН, уплачиваемого при использовании в качестве объекта налогообложения </w:t>
      </w:r>
      <w:r w:rsidRPr="00E2303F">
        <w:rPr>
          <w:iCs/>
          <w:snapToGrid w:val="0"/>
          <w:sz w:val="28"/>
          <w:szCs w:val="28"/>
        </w:rPr>
        <w:t>доходы (</w:t>
      </w:r>
      <w:r w:rsidRPr="00E2303F">
        <w:rPr>
          <w:iCs/>
          <w:snapToGrid w:val="0"/>
          <w:sz w:val="28"/>
          <w:szCs w:val="28"/>
          <w:lang w:val="en-US"/>
        </w:rPr>
        <w:t>V</w:t>
      </w:r>
      <w:r w:rsidRPr="00E2303F">
        <w:rPr>
          <w:iCs/>
          <w:snapToGrid w:val="0"/>
          <w:sz w:val="28"/>
          <w:szCs w:val="28"/>
        </w:rPr>
        <w:t>нб1</w:t>
      </w:r>
      <w:r w:rsidRPr="00E2303F">
        <w:rPr>
          <w:iCs/>
          <w:snapToGrid w:val="0"/>
          <w:sz w:val="28"/>
          <w:szCs w:val="28"/>
          <w:vertAlign w:val="subscript"/>
        </w:rPr>
        <w:t>пп</w:t>
      </w:r>
      <w:r w:rsidRPr="00E2303F">
        <w:rPr>
          <w:iCs/>
          <w:snapToGrid w:val="0"/>
          <w:sz w:val="28"/>
          <w:szCs w:val="28"/>
        </w:rPr>
        <w:t>),</w:t>
      </w:r>
      <w:r w:rsidRPr="002904EF">
        <w:rPr>
          <w:iCs/>
          <w:snapToGrid w:val="0"/>
          <w:sz w:val="28"/>
          <w:szCs w:val="28"/>
        </w:rPr>
        <w:t xml:space="preserve"> рассчитывается на основе налоговой базы предыдущего периода исходя из её доли в ВРП по следующей формуле:</w:t>
      </w:r>
    </w:p>
    <w:p w14:paraId="2E89BB64" w14:textId="77777777" w:rsidR="00E66F60" w:rsidRPr="00E2303F" w:rsidRDefault="00E66F60" w:rsidP="00E66F60">
      <w:pPr>
        <w:jc w:val="center"/>
        <w:rPr>
          <w:snapToGrid w:val="0"/>
          <w:color w:val="000000"/>
          <w:sz w:val="28"/>
          <w:szCs w:val="28"/>
        </w:rPr>
      </w:pPr>
      <w:r w:rsidRPr="00E2303F">
        <w:rPr>
          <w:snapToGrid w:val="0"/>
          <w:color w:val="000000"/>
          <w:sz w:val="28"/>
          <w:szCs w:val="28"/>
          <w:lang w:val="en-US"/>
        </w:rPr>
        <w:t>V</w:t>
      </w:r>
      <w:r w:rsidRPr="00E2303F">
        <w:rPr>
          <w:snapToGrid w:val="0"/>
          <w:color w:val="000000"/>
          <w:sz w:val="28"/>
          <w:szCs w:val="28"/>
          <w:vertAlign w:val="subscript"/>
        </w:rPr>
        <w:t>нб1пп</w:t>
      </w:r>
      <w:r w:rsidRPr="00E2303F">
        <w:rPr>
          <w:snapToGrid w:val="0"/>
          <w:color w:val="000000"/>
          <w:sz w:val="28"/>
          <w:szCs w:val="28"/>
        </w:rPr>
        <w:t xml:space="preserve"> = </w:t>
      </w:r>
      <w:r w:rsidRPr="00E2303F">
        <w:rPr>
          <w:snapToGrid w:val="0"/>
          <w:color w:val="000000"/>
          <w:sz w:val="28"/>
          <w:szCs w:val="28"/>
          <w:lang w:val="en-US"/>
        </w:rPr>
        <w:t>V</w:t>
      </w:r>
      <w:r w:rsidRPr="00E2303F">
        <w:rPr>
          <w:snapToGrid w:val="0"/>
          <w:color w:val="000000"/>
          <w:sz w:val="28"/>
          <w:szCs w:val="28"/>
          <w:vertAlign w:val="subscript"/>
        </w:rPr>
        <w:t>нб1пр.п</w:t>
      </w:r>
      <w:r w:rsidRPr="00E2303F">
        <w:rPr>
          <w:snapToGrid w:val="0"/>
          <w:color w:val="000000"/>
          <w:sz w:val="28"/>
          <w:szCs w:val="28"/>
        </w:rPr>
        <w:t xml:space="preserve"> * (</w:t>
      </w:r>
      <w:r w:rsidRPr="00E2303F">
        <w:rPr>
          <w:snapToGrid w:val="0"/>
          <w:color w:val="000000"/>
          <w:sz w:val="28"/>
          <w:szCs w:val="28"/>
          <w:lang w:val="en-US"/>
        </w:rPr>
        <w:t>V</w:t>
      </w:r>
      <w:r w:rsidRPr="00E2303F">
        <w:rPr>
          <w:snapToGrid w:val="0"/>
          <w:color w:val="000000"/>
          <w:sz w:val="28"/>
          <w:szCs w:val="28"/>
          <w:vertAlign w:val="subscript"/>
        </w:rPr>
        <w:t>ВРП п.п</w:t>
      </w:r>
      <w:r w:rsidRPr="00E2303F">
        <w:rPr>
          <w:snapToGrid w:val="0"/>
          <w:color w:val="000000"/>
          <w:sz w:val="28"/>
          <w:szCs w:val="28"/>
        </w:rPr>
        <w:t xml:space="preserve"> / </w:t>
      </w:r>
      <w:r w:rsidRPr="00E2303F">
        <w:rPr>
          <w:snapToGrid w:val="0"/>
          <w:color w:val="000000"/>
          <w:sz w:val="28"/>
          <w:szCs w:val="28"/>
          <w:lang w:val="en-US"/>
        </w:rPr>
        <w:t>V</w:t>
      </w:r>
      <w:r w:rsidRPr="00E2303F">
        <w:rPr>
          <w:snapToGrid w:val="0"/>
          <w:color w:val="000000"/>
          <w:sz w:val="28"/>
          <w:szCs w:val="28"/>
          <w:vertAlign w:val="subscript"/>
        </w:rPr>
        <w:t>ВРП</w:t>
      </w:r>
      <w:r w:rsidRPr="00E2303F">
        <w:rPr>
          <w:snapToGrid w:val="0"/>
          <w:color w:val="000000"/>
          <w:sz w:val="28"/>
          <w:szCs w:val="28"/>
        </w:rPr>
        <w:t xml:space="preserve"> </w:t>
      </w:r>
      <w:r w:rsidRPr="00E2303F">
        <w:rPr>
          <w:snapToGrid w:val="0"/>
          <w:color w:val="000000"/>
          <w:sz w:val="28"/>
          <w:szCs w:val="28"/>
          <w:vertAlign w:val="subscript"/>
        </w:rPr>
        <w:t>пр.п</w:t>
      </w:r>
      <w:r w:rsidRPr="00E2303F">
        <w:rPr>
          <w:snapToGrid w:val="0"/>
          <w:color w:val="000000"/>
          <w:sz w:val="28"/>
          <w:szCs w:val="28"/>
        </w:rPr>
        <w:t>) *</w:t>
      </w:r>
      <w:r w:rsidRPr="00E2303F">
        <w:rPr>
          <w:snapToGrid w:val="0"/>
          <w:sz w:val="28"/>
          <w:szCs w:val="28"/>
        </w:rPr>
        <w:t>Крег.особ</w:t>
      </w:r>
      <w:r w:rsidRPr="00E2303F">
        <w:rPr>
          <w:snapToGrid w:val="0"/>
          <w:color w:val="000000"/>
          <w:sz w:val="28"/>
          <w:szCs w:val="28"/>
        </w:rPr>
        <w:t>,</w:t>
      </w:r>
    </w:p>
    <w:p w14:paraId="74E6C803" w14:textId="77777777" w:rsidR="00E66F60" w:rsidRPr="002904EF" w:rsidRDefault="00E66F60" w:rsidP="00E66F60">
      <w:pPr>
        <w:rPr>
          <w:iCs/>
          <w:snapToGrid w:val="0"/>
          <w:color w:val="000000"/>
          <w:sz w:val="28"/>
          <w:szCs w:val="28"/>
        </w:rPr>
      </w:pPr>
      <w:r>
        <w:rPr>
          <w:iCs/>
          <w:snapToGrid w:val="0"/>
          <w:color w:val="000000"/>
          <w:sz w:val="28"/>
          <w:szCs w:val="28"/>
        </w:rPr>
        <w:t>г</w:t>
      </w:r>
      <w:r w:rsidRPr="002904EF">
        <w:rPr>
          <w:iCs/>
          <w:snapToGrid w:val="0"/>
          <w:color w:val="000000"/>
          <w:sz w:val="28"/>
          <w:szCs w:val="28"/>
        </w:rPr>
        <w:t>де</w:t>
      </w:r>
      <w:r>
        <w:rPr>
          <w:iCs/>
          <w:snapToGrid w:val="0"/>
          <w:color w:val="000000"/>
          <w:sz w:val="28"/>
          <w:szCs w:val="28"/>
        </w:rPr>
        <w:t>:</w:t>
      </w:r>
    </w:p>
    <w:p w14:paraId="54940F61" w14:textId="77777777" w:rsidR="00E66F60" w:rsidRDefault="00E66F60" w:rsidP="00E66F60">
      <w:pPr>
        <w:rPr>
          <w:iCs/>
          <w:snapToGrid w:val="0"/>
          <w:color w:val="000000"/>
          <w:sz w:val="28"/>
          <w:szCs w:val="28"/>
        </w:rPr>
      </w:pPr>
      <w:r w:rsidRPr="002904EF">
        <w:rPr>
          <w:iCs/>
          <w:snapToGrid w:val="0"/>
          <w:color w:val="000000"/>
          <w:sz w:val="28"/>
          <w:szCs w:val="28"/>
          <w:lang w:val="en-US"/>
        </w:rPr>
        <w:t>V</w:t>
      </w:r>
      <w:r w:rsidRPr="002904EF">
        <w:rPr>
          <w:iCs/>
          <w:snapToGrid w:val="0"/>
          <w:color w:val="000000"/>
          <w:sz w:val="28"/>
          <w:szCs w:val="28"/>
          <w:vertAlign w:val="subscript"/>
        </w:rPr>
        <w:t>нб1пр.п</w:t>
      </w:r>
      <w:r w:rsidRPr="002904EF">
        <w:rPr>
          <w:iCs/>
          <w:snapToGrid w:val="0"/>
          <w:color w:val="000000"/>
          <w:sz w:val="28"/>
          <w:szCs w:val="28"/>
        </w:rPr>
        <w:t xml:space="preserve"> – налоговая база предыдущего периода по </w:t>
      </w:r>
      <w:r w:rsidRPr="002904EF">
        <w:rPr>
          <w:snapToGrid w:val="0"/>
          <w:color w:val="000000"/>
          <w:sz w:val="28"/>
          <w:szCs w:val="28"/>
        </w:rPr>
        <w:t>УС</w:t>
      </w:r>
      <w:r w:rsidR="00023006">
        <w:rPr>
          <w:snapToGrid w:val="0"/>
          <w:color w:val="000000"/>
          <w:sz w:val="28"/>
          <w:szCs w:val="28"/>
        </w:rPr>
        <w:t>Н1</w:t>
      </w:r>
      <w:r w:rsidRPr="002904EF">
        <w:rPr>
          <w:iCs/>
          <w:snapToGrid w:val="0"/>
          <w:color w:val="000000"/>
          <w:sz w:val="28"/>
          <w:szCs w:val="28"/>
        </w:rPr>
        <w:t>,</w:t>
      </w:r>
      <w:r w:rsidRPr="002904EF">
        <w:rPr>
          <w:snapToGrid w:val="0"/>
          <w:color w:val="000000"/>
          <w:spacing w:val="2"/>
          <w:sz w:val="28"/>
          <w:szCs w:val="28"/>
        </w:rPr>
        <w:t xml:space="preserve"> при использовании объекта обложения «доходы»</w:t>
      </w:r>
      <w:r w:rsidRPr="002904EF">
        <w:rPr>
          <w:iCs/>
          <w:snapToGrid w:val="0"/>
          <w:color w:val="000000"/>
          <w:sz w:val="28"/>
          <w:szCs w:val="28"/>
        </w:rPr>
        <w:t>;</w:t>
      </w:r>
    </w:p>
    <w:p w14:paraId="4F1ED27B" w14:textId="77777777" w:rsidR="00E66F60" w:rsidRDefault="00E66F60" w:rsidP="00E66F60">
      <w:pPr>
        <w:rPr>
          <w:snapToGrid w:val="0"/>
          <w:sz w:val="28"/>
          <w:szCs w:val="28"/>
        </w:rPr>
      </w:pPr>
      <w:r w:rsidRPr="002904EF">
        <w:rPr>
          <w:snapToGrid w:val="0"/>
          <w:sz w:val="28"/>
          <w:szCs w:val="28"/>
          <w:lang w:val="en-US"/>
        </w:rPr>
        <w:t>V</w:t>
      </w:r>
      <w:r w:rsidRPr="002904EF">
        <w:rPr>
          <w:snapToGrid w:val="0"/>
          <w:sz w:val="28"/>
          <w:szCs w:val="28"/>
          <w:vertAlign w:val="subscript"/>
        </w:rPr>
        <w:t>ВРП</w:t>
      </w:r>
      <w:r w:rsidRPr="002904EF">
        <w:rPr>
          <w:snapToGrid w:val="0"/>
          <w:sz w:val="28"/>
          <w:szCs w:val="28"/>
        </w:rPr>
        <w:t xml:space="preserve"> </w:t>
      </w:r>
      <w:proofErr w:type="gramStart"/>
      <w:r w:rsidRPr="002904EF">
        <w:rPr>
          <w:snapToGrid w:val="0"/>
          <w:sz w:val="28"/>
          <w:szCs w:val="28"/>
          <w:vertAlign w:val="subscript"/>
        </w:rPr>
        <w:t>п.п</w:t>
      </w:r>
      <w:r w:rsidRPr="002904EF">
        <w:rPr>
          <w:iCs/>
          <w:snapToGrid w:val="0"/>
          <w:sz w:val="28"/>
          <w:szCs w:val="28"/>
        </w:rPr>
        <w:t xml:space="preserve">  </w:t>
      </w:r>
      <w:r w:rsidRPr="002904EF">
        <w:rPr>
          <w:snapToGrid w:val="0"/>
          <w:sz w:val="28"/>
          <w:szCs w:val="28"/>
        </w:rPr>
        <w:t>–</w:t>
      </w:r>
      <w:proofErr w:type="gramEnd"/>
      <w:r w:rsidRPr="002904EF">
        <w:rPr>
          <w:snapToGrid w:val="0"/>
          <w:sz w:val="28"/>
          <w:szCs w:val="28"/>
        </w:rPr>
        <w:t xml:space="preserve"> объ</w:t>
      </w:r>
      <w:r w:rsidRPr="002904EF">
        <w:rPr>
          <w:rFonts w:eastAsia="Calibri"/>
          <w:sz w:val="28"/>
          <w:szCs w:val="28"/>
          <w:lang w:eastAsia="en-US"/>
        </w:rPr>
        <w:t>ё</w:t>
      </w:r>
      <w:r w:rsidRPr="002904EF">
        <w:rPr>
          <w:snapToGrid w:val="0"/>
          <w:sz w:val="28"/>
          <w:szCs w:val="28"/>
        </w:rPr>
        <w:t>м прогнозируемого валового регионального продукта</w:t>
      </w:r>
      <w:r>
        <w:rPr>
          <w:snapToGrid w:val="0"/>
          <w:sz w:val="28"/>
          <w:szCs w:val="28"/>
        </w:rPr>
        <w:t>;</w:t>
      </w:r>
    </w:p>
    <w:p w14:paraId="6C7D9525" w14:textId="77777777" w:rsidR="00E66F60" w:rsidRPr="002904EF" w:rsidRDefault="00E66F60" w:rsidP="00E66F60">
      <w:pPr>
        <w:rPr>
          <w:snapToGrid w:val="0"/>
          <w:sz w:val="28"/>
          <w:szCs w:val="28"/>
        </w:rPr>
      </w:pPr>
      <w:r w:rsidRPr="002904EF">
        <w:rPr>
          <w:snapToGrid w:val="0"/>
          <w:sz w:val="28"/>
          <w:szCs w:val="28"/>
          <w:lang w:val="en-US"/>
        </w:rPr>
        <w:t>V</w:t>
      </w:r>
      <w:r w:rsidRPr="002904EF">
        <w:rPr>
          <w:snapToGrid w:val="0"/>
          <w:sz w:val="28"/>
          <w:szCs w:val="28"/>
          <w:vertAlign w:val="subscript"/>
        </w:rPr>
        <w:t>ВРП пр.п</w:t>
      </w:r>
      <w:r w:rsidRPr="002904EF">
        <w:rPr>
          <w:snapToGrid w:val="0"/>
          <w:sz w:val="28"/>
          <w:szCs w:val="28"/>
        </w:rPr>
        <w:t xml:space="preserve"> – объ</w:t>
      </w:r>
      <w:r w:rsidRPr="002904EF">
        <w:rPr>
          <w:rFonts w:eastAsia="Calibri"/>
          <w:sz w:val="28"/>
          <w:szCs w:val="28"/>
          <w:lang w:eastAsia="en-US"/>
        </w:rPr>
        <w:t>ё</w:t>
      </w:r>
      <w:r w:rsidRPr="002904EF">
        <w:rPr>
          <w:snapToGrid w:val="0"/>
          <w:sz w:val="28"/>
          <w:szCs w:val="28"/>
        </w:rPr>
        <w:t>м валового регионального продукта в предыдущем периоде</w:t>
      </w:r>
      <w:r>
        <w:rPr>
          <w:snapToGrid w:val="0"/>
          <w:sz w:val="28"/>
          <w:szCs w:val="28"/>
        </w:rPr>
        <w:t>.</w:t>
      </w:r>
    </w:p>
    <w:p w14:paraId="28CF8BD4" w14:textId="77777777" w:rsidR="00E66F60" w:rsidRDefault="00E66F60" w:rsidP="00E66F60">
      <w:pPr>
        <w:rPr>
          <w:snapToGrid w:val="0"/>
          <w:sz w:val="28"/>
          <w:szCs w:val="28"/>
        </w:rPr>
      </w:pPr>
      <w:r w:rsidRPr="00D2472C">
        <w:rPr>
          <w:snapToGrid w:val="0"/>
          <w:sz w:val="28"/>
          <w:szCs w:val="28"/>
        </w:rPr>
        <w:t>Крег.особ – коэффициент, учитывающий региональные особенности на территории</w:t>
      </w:r>
      <w:r>
        <w:rPr>
          <w:snapToGrid w:val="0"/>
          <w:sz w:val="28"/>
          <w:szCs w:val="28"/>
        </w:rPr>
        <w:t xml:space="preserve"> Городского</w:t>
      </w:r>
      <w:r w:rsidRPr="00D2472C">
        <w:rPr>
          <w:snapToGrid w:val="0"/>
          <w:sz w:val="28"/>
          <w:szCs w:val="28"/>
        </w:rPr>
        <w:t xml:space="preserve"> округа</w:t>
      </w:r>
      <w:r>
        <w:rPr>
          <w:snapToGrid w:val="0"/>
          <w:sz w:val="28"/>
          <w:szCs w:val="28"/>
        </w:rPr>
        <w:t>.</w:t>
      </w:r>
    </w:p>
    <w:p w14:paraId="3D340055" w14:textId="77777777" w:rsidR="00E66F60" w:rsidRPr="002904EF" w:rsidRDefault="00E66F60" w:rsidP="00E66F60">
      <w:pPr>
        <w:rPr>
          <w:snapToGrid w:val="0"/>
          <w:sz w:val="28"/>
          <w:szCs w:val="28"/>
        </w:rPr>
      </w:pPr>
      <w:r w:rsidRPr="00D2472C">
        <w:rPr>
          <w:snapToGrid w:val="0"/>
          <w:sz w:val="28"/>
          <w:szCs w:val="28"/>
        </w:rPr>
        <w:t xml:space="preserve">Крег.особ рассчитывается как разница среднего темпа роста Vнб1пр.пi на территории </w:t>
      </w:r>
      <w:r>
        <w:rPr>
          <w:snapToGrid w:val="0"/>
          <w:sz w:val="28"/>
          <w:szCs w:val="28"/>
        </w:rPr>
        <w:t>Городского</w:t>
      </w:r>
      <w:r w:rsidRPr="00D2472C">
        <w:rPr>
          <w:snapToGrid w:val="0"/>
          <w:sz w:val="28"/>
          <w:szCs w:val="28"/>
        </w:rPr>
        <w:t xml:space="preserve"> округа за предыдущие периоды в соответствии с формой отчета № 5-УСН и темпа роста Vврп п.п, предусмотренного прогнозом социально-экономического развития Московской области.</w:t>
      </w:r>
    </w:p>
    <w:p w14:paraId="0EFD9F30" w14:textId="77777777" w:rsidR="00E66F60" w:rsidRDefault="00023006" w:rsidP="00023006">
      <w:pPr>
        <w:rPr>
          <w:snapToGrid w:val="0"/>
          <w:sz w:val="28"/>
          <w:szCs w:val="28"/>
        </w:rPr>
      </w:pPr>
      <w:r w:rsidRPr="00023006">
        <w:rPr>
          <w:snapToGrid w:val="0"/>
          <w:sz w:val="28"/>
          <w:szCs w:val="28"/>
        </w:rPr>
        <w:t xml:space="preserve">В случае если коэффициент, учитывающий региональные особенности на территории </w:t>
      </w:r>
      <w:r w:rsidR="00C001B8">
        <w:rPr>
          <w:snapToGrid w:val="0"/>
          <w:sz w:val="28"/>
          <w:szCs w:val="28"/>
        </w:rPr>
        <w:t>Г</w:t>
      </w:r>
      <w:r w:rsidRPr="00023006">
        <w:rPr>
          <w:snapToGrid w:val="0"/>
          <w:sz w:val="28"/>
          <w:szCs w:val="28"/>
        </w:rPr>
        <w:t>ородского округа выше среднего коэффициента, сложившегося по муниципальным образованиям Московской области, применяется коэффициент в 2023 году – 1,189, в 2024 году – 1,155, в 2025 году – 1,166.</w:t>
      </w:r>
    </w:p>
    <w:p w14:paraId="32D0B3E7" w14:textId="77777777" w:rsidR="00E66F60" w:rsidRPr="002904EF" w:rsidRDefault="00E66F60" w:rsidP="00E66F60">
      <w:pPr>
        <w:rPr>
          <w:snapToGrid w:val="0"/>
          <w:sz w:val="28"/>
          <w:szCs w:val="28"/>
        </w:rPr>
      </w:pPr>
      <w:r w:rsidRPr="002904EF">
        <w:rPr>
          <w:snapToGrid w:val="0"/>
          <w:sz w:val="28"/>
          <w:szCs w:val="28"/>
        </w:rPr>
        <w:t>Прогнозируемый объем страховых взносов на ОПС и по временной нетрудоспособности (</w:t>
      </w:r>
      <w:r w:rsidRPr="002904EF">
        <w:rPr>
          <w:iCs/>
          <w:snapToGrid w:val="0"/>
          <w:sz w:val="28"/>
          <w:szCs w:val="28"/>
          <w:lang w:val="en-US"/>
        </w:rPr>
        <w:t>V</w:t>
      </w:r>
      <w:r w:rsidRPr="002904EF">
        <w:rPr>
          <w:iCs/>
          <w:snapToGrid w:val="0"/>
          <w:sz w:val="28"/>
          <w:szCs w:val="28"/>
          <w:vertAlign w:val="subscript"/>
        </w:rPr>
        <w:t>стр.взн.</w:t>
      </w:r>
      <w:r w:rsidRPr="002904EF">
        <w:rPr>
          <w:iCs/>
          <w:snapToGrid w:val="0"/>
          <w:sz w:val="28"/>
          <w:szCs w:val="28"/>
        </w:rPr>
        <w:t>)</w:t>
      </w:r>
      <w:r w:rsidRPr="002904EF">
        <w:rPr>
          <w:iCs/>
          <w:snapToGrid w:val="0"/>
          <w:sz w:val="28"/>
          <w:szCs w:val="28"/>
          <w:vertAlign w:val="subscript"/>
        </w:rPr>
        <w:t xml:space="preserve"> </w:t>
      </w:r>
      <w:r w:rsidRPr="002904EF">
        <w:rPr>
          <w:snapToGrid w:val="0"/>
          <w:sz w:val="28"/>
          <w:szCs w:val="28"/>
        </w:rPr>
        <w:t>рассчитывается на основе суммы страховых взносов предыдущего периода исходя из её доли в сумме исчисленного налога по следующей формуле:</w:t>
      </w:r>
    </w:p>
    <w:p w14:paraId="0B9278FE" w14:textId="77777777" w:rsidR="00E66F60" w:rsidRPr="002904EF" w:rsidRDefault="00E66F60" w:rsidP="00E66F60">
      <w:pPr>
        <w:jc w:val="center"/>
        <w:rPr>
          <w:snapToGrid w:val="0"/>
          <w:sz w:val="28"/>
          <w:szCs w:val="28"/>
        </w:rPr>
      </w:pPr>
      <w:r w:rsidRPr="002904EF">
        <w:rPr>
          <w:iCs/>
          <w:snapToGrid w:val="0"/>
          <w:sz w:val="28"/>
          <w:szCs w:val="28"/>
          <w:lang w:val="en-US"/>
        </w:rPr>
        <w:t>V</w:t>
      </w:r>
      <w:r w:rsidRPr="002904EF">
        <w:rPr>
          <w:iCs/>
          <w:snapToGrid w:val="0"/>
          <w:sz w:val="28"/>
          <w:szCs w:val="28"/>
          <w:vertAlign w:val="subscript"/>
        </w:rPr>
        <w:t xml:space="preserve">стр.взн. </w:t>
      </w:r>
      <w:r w:rsidRPr="002904EF">
        <w:rPr>
          <w:iCs/>
          <w:snapToGrid w:val="0"/>
          <w:sz w:val="28"/>
          <w:szCs w:val="28"/>
        </w:rPr>
        <w:t>= [(</w:t>
      </w:r>
      <w:r w:rsidRPr="002904EF">
        <w:rPr>
          <w:iCs/>
          <w:snapToGrid w:val="0"/>
          <w:sz w:val="28"/>
          <w:szCs w:val="28"/>
          <w:lang w:val="en-US"/>
        </w:rPr>
        <w:t>V</w:t>
      </w:r>
      <w:r w:rsidRPr="002904EF">
        <w:rPr>
          <w:iCs/>
          <w:snapToGrid w:val="0"/>
          <w:sz w:val="28"/>
          <w:szCs w:val="28"/>
          <w:vertAlign w:val="subscript"/>
        </w:rPr>
        <w:t>нб1пп</w:t>
      </w:r>
      <w:r w:rsidRPr="002904EF">
        <w:rPr>
          <w:iCs/>
          <w:snapToGrid w:val="0"/>
          <w:sz w:val="28"/>
          <w:szCs w:val="28"/>
        </w:rPr>
        <w:t xml:space="preserve"> * (</w:t>
      </w:r>
      <w:r w:rsidRPr="002904EF">
        <w:rPr>
          <w:iCs/>
          <w:snapToGrid w:val="0"/>
          <w:sz w:val="28"/>
          <w:szCs w:val="28"/>
          <w:lang w:val="en-US"/>
        </w:rPr>
        <w:t>S</w:t>
      </w:r>
      <w:r w:rsidRPr="002904EF">
        <w:rPr>
          <w:iCs/>
          <w:snapToGrid w:val="0"/>
          <w:sz w:val="28"/>
          <w:szCs w:val="28"/>
        </w:rPr>
        <w:t xml:space="preserve"> / 100)] * (</w:t>
      </w:r>
      <w:proofErr w:type="gramStart"/>
      <w:r w:rsidRPr="002904EF">
        <w:rPr>
          <w:iCs/>
          <w:snapToGrid w:val="0"/>
          <w:sz w:val="28"/>
          <w:szCs w:val="28"/>
          <w:lang w:val="en-US"/>
        </w:rPr>
        <w:t>V</w:t>
      </w:r>
      <w:r w:rsidRPr="002904EF">
        <w:rPr>
          <w:iCs/>
          <w:snapToGrid w:val="0"/>
          <w:sz w:val="28"/>
          <w:szCs w:val="28"/>
          <w:vertAlign w:val="subscript"/>
        </w:rPr>
        <w:t>стр.взн.</w:t>
      </w:r>
      <w:r w:rsidRPr="002904EF">
        <w:rPr>
          <w:iCs/>
          <w:snapToGrid w:val="0"/>
          <w:sz w:val="28"/>
          <w:szCs w:val="28"/>
        </w:rPr>
        <w:t>.</w:t>
      </w:r>
      <w:proofErr w:type="gramEnd"/>
      <w:r w:rsidRPr="002904EF">
        <w:rPr>
          <w:iCs/>
          <w:snapToGrid w:val="0"/>
          <w:sz w:val="28"/>
          <w:szCs w:val="28"/>
          <w:vertAlign w:val="subscript"/>
        </w:rPr>
        <w:t>пр.п</w:t>
      </w:r>
      <w:r w:rsidRPr="002904EF">
        <w:rPr>
          <w:iCs/>
          <w:snapToGrid w:val="0"/>
          <w:sz w:val="28"/>
          <w:szCs w:val="28"/>
        </w:rPr>
        <w:t xml:space="preserve"> / </w:t>
      </w:r>
      <w:r w:rsidRPr="002904EF">
        <w:rPr>
          <w:iCs/>
          <w:snapToGrid w:val="0"/>
          <w:sz w:val="28"/>
          <w:szCs w:val="28"/>
          <w:lang w:val="en-US"/>
        </w:rPr>
        <w:t>I</w:t>
      </w:r>
      <w:r w:rsidRPr="002904EF">
        <w:rPr>
          <w:iCs/>
          <w:snapToGrid w:val="0"/>
          <w:sz w:val="28"/>
          <w:szCs w:val="28"/>
        </w:rPr>
        <w:t xml:space="preserve"> </w:t>
      </w:r>
      <w:r w:rsidRPr="002904EF">
        <w:rPr>
          <w:iCs/>
          <w:snapToGrid w:val="0"/>
          <w:sz w:val="28"/>
          <w:szCs w:val="28"/>
          <w:vertAlign w:val="subscript"/>
        </w:rPr>
        <w:t>исч.пр.п</w:t>
      </w:r>
      <w:r w:rsidRPr="002904EF">
        <w:rPr>
          <w:iCs/>
          <w:snapToGrid w:val="0"/>
          <w:sz w:val="28"/>
          <w:szCs w:val="28"/>
        </w:rPr>
        <w:t>)</w:t>
      </w:r>
    </w:p>
    <w:p w14:paraId="0D38541C" w14:textId="77777777" w:rsidR="00E66F60" w:rsidRPr="002904EF" w:rsidRDefault="00E66F60" w:rsidP="00E66F60">
      <w:pPr>
        <w:rPr>
          <w:iCs/>
          <w:snapToGrid w:val="0"/>
          <w:sz w:val="28"/>
          <w:szCs w:val="28"/>
        </w:rPr>
      </w:pPr>
      <w:r w:rsidRPr="002904EF">
        <w:rPr>
          <w:iCs/>
          <w:snapToGrid w:val="0"/>
          <w:sz w:val="28"/>
          <w:szCs w:val="28"/>
          <w:lang w:val="en-US"/>
        </w:rPr>
        <w:t>V</w:t>
      </w:r>
      <w:r w:rsidRPr="002904EF">
        <w:rPr>
          <w:iCs/>
          <w:snapToGrid w:val="0"/>
          <w:sz w:val="28"/>
          <w:szCs w:val="28"/>
          <w:vertAlign w:val="subscript"/>
        </w:rPr>
        <w:t>стр.</w:t>
      </w:r>
      <w:proofErr w:type="gramStart"/>
      <w:r w:rsidRPr="002904EF">
        <w:rPr>
          <w:iCs/>
          <w:snapToGrid w:val="0"/>
          <w:sz w:val="28"/>
          <w:szCs w:val="28"/>
          <w:vertAlign w:val="subscript"/>
        </w:rPr>
        <w:t>взн.</w:t>
      </w:r>
      <w:r w:rsidRPr="002904EF">
        <w:rPr>
          <w:iCs/>
          <w:snapToGrid w:val="0"/>
          <w:sz w:val="28"/>
          <w:szCs w:val="28"/>
        </w:rPr>
        <w:t>.</w:t>
      </w:r>
      <w:proofErr w:type="gramEnd"/>
      <w:r w:rsidRPr="002904EF">
        <w:rPr>
          <w:iCs/>
          <w:snapToGrid w:val="0"/>
          <w:sz w:val="28"/>
          <w:szCs w:val="28"/>
          <w:vertAlign w:val="subscript"/>
        </w:rPr>
        <w:t>пр.п</w:t>
      </w:r>
      <w:r w:rsidRPr="002904EF">
        <w:rPr>
          <w:iCs/>
          <w:snapToGrid w:val="0"/>
          <w:sz w:val="28"/>
          <w:szCs w:val="28"/>
        </w:rPr>
        <w:t xml:space="preserve"> – сумма страховых взносов на ОПС и по временной нетрудоспособности за предыдущий период;</w:t>
      </w:r>
    </w:p>
    <w:p w14:paraId="44FF739D" w14:textId="77777777" w:rsidR="00E66F60" w:rsidRDefault="00E66F60" w:rsidP="00E66F60">
      <w:pPr>
        <w:rPr>
          <w:iCs/>
          <w:snapToGrid w:val="0"/>
          <w:sz w:val="28"/>
          <w:szCs w:val="28"/>
        </w:rPr>
      </w:pPr>
      <w:r w:rsidRPr="002904EF">
        <w:rPr>
          <w:iCs/>
          <w:snapToGrid w:val="0"/>
          <w:sz w:val="28"/>
          <w:szCs w:val="28"/>
          <w:lang w:val="en-US"/>
        </w:rPr>
        <w:t>I</w:t>
      </w:r>
      <w:r w:rsidRPr="002904EF">
        <w:rPr>
          <w:iCs/>
          <w:snapToGrid w:val="0"/>
          <w:sz w:val="28"/>
          <w:szCs w:val="28"/>
        </w:rPr>
        <w:t xml:space="preserve"> </w:t>
      </w:r>
      <w:r w:rsidRPr="002904EF">
        <w:rPr>
          <w:iCs/>
          <w:snapToGrid w:val="0"/>
          <w:sz w:val="28"/>
          <w:szCs w:val="28"/>
          <w:vertAlign w:val="subscript"/>
        </w:rPr>
        <w:t>исч.пр.п</w:t>
      </w:r>
      <w:r w:rsidRPr="002904EF">
        <w:rPr>
          <w:iCs/>
          <w:snapToGrid w:val="0"/>
          <w:sz w:val="28"/>
          <w:szCs w:val="28"/>
        </w:rPr>
        <w:t xml:space="preserve"> – сумма исчисленного налога за предыдущий период.</w:t>
      </w:r>
    </w:p>
    <w:p w14:paraId="170325C7" w14:textId="77777777" w:rsidR="00E66F60" w:rsidRPr="002904EF" w:rsidRDefault="00E66F60" w:rsidP="00E66F60">
      <w:pPr>
        <w:rPr>
          <w:iCs/>
          <w:snapToGrid w:val="0"/>
          <w:sz w:val="28"/>
          <w:szCs w:val="28"/>
        </w:rPr>
      </w:pPr>
    </w:p>
    <w:p w14:paraId="6ECD11AA" w14:textId="77777777" w:rsidR="00E66F60" w:rsidRPr="002904EF" w:rsidRDefault="00E66F60" w:rsidP="00E66F60">
      <w:pPr>
        <w:rPr>
          <w:snapToGrid w:val="0"/>
          <w:spacing w:val="2"/>
          <w:sz w:val="28"/>
          <w:szCs w:val="28"/>
        </w:rPr>
      </w:pPr>
      <w:r w:rsidRPr="002904EF">
        <w:rPr>
          <w:iCs/>
          <w:snapToGrid w:val="0"/>
          <w:sz w:val="28"/>
          <w:szCs w:val="28"/>
        </w:rPr>
        <w:t xml:space="preserve">Прогнозный объем УСН, уплачиваемый при использовании в качестве объекта налогообложения доходы, уменьшенные на величину расходов </w:t>
      </w:r>
      <w:r w:rsidRPr="002904EF">
        <w:rPr>
          <w:snapToGrid w:val="0"/>
          <w:spacing w:val="2"/>
          <w:sz w:val="28"/>
          <w:szCs w:val="28"/>
        </w:rPr>
        <w:t>(в том числе по минимальному налогу),</w:t>
      </w:r>
      <w:r w:rsidRPr="002904EF">
        <w:rPr>
          <w:iCs/>
          <w:snapToGrid w:val="0"/>
          <w:sz w:val="28"/>
          <w:szCs w:val="28"/>
        </w:rPr>
        <w:t xml:space="preserve"> (</w:t>
      </w:r>
      <w:r w:rsidR="004233A4">
        <w:rPr>
          <w:iCs/>
          <w:snapToGrid w:val="0"/>
          <w:sz w:val="28"/>
          <w:szCs w:val="28"/>
          <w:lang w:val="en-US"/>
        </w:rPr>
        <w:t>N</w:t>
      </w:r>
      <w:r w:rsidRPr="002904EF">
        <w:rPr>
          <w:snapToGrid w:val="0"/>
          <w:sz w:val="28"/>
          <w:szCs w:val="28"/>
        </w:rPr>
        <w:t>УСН</w:t>
      </w:r>
      <w:r w:rsidR="00715F7A">
        <w:rPr>
          <w:snapToGrid w:val="0"/>
          <w:sz w:val="28"/>
          <w:szCs w:val="28"/>
        </w:rPr>
        <w:t>2</w:t>
      </w:r>
      <w:r w:rsidRPr="002904EF">
        <w:rPr>
          <w:snapToGrid w:val="0"/>
          <w:spacing w:val="2"/>
          <w:sz w:val="28"/>
          <w:szCs w:val="28"/>
        </w:rPr>
        <w:t>)</w:t>
      </w:r>
      <w:r w:rsidRPr="002904EF">
        <w:rPr>
          <w:iCs/>
          <w:snapToGrid w:val="0"/>
          <w:sz w:val="28"/>
          <w:szCs w:val="28"/>
        </w:rPr>
        <w:t xml:space="preserve">, </w:t>
      </w:r>
      <w:r w:rsidRPr="002904EF">
        <w:rPr>
          <w:snapToGrid w:val="0"/>
          <w:spacing w:val="2"/>
          <w:sz w:val="28"/>
          <w:szCs w:val="28"/>
        </w:rPr>
        <w:t>рассчитывается по следующей формуле:</w:t>
      </w:r>
    </w:p>
    <w:p w14:paraId="4C2BA6CF" w14:textId="77777777" w:rsidR="00E66F60" w:rsidRPr="007C297D" w:rsidRDefault="00E66F60" w:rsidP="00E66F60">
      <w:pPr>
        <w:rPr>
          <w:snapToGrid w:val="0"/>
          <w:spacing w:val="2"/>
          <w:sz w:val="28"/>
          <w:szCs w:val="28"/>
        </w:rPr>
      </w:pPr>
      <w:r w:rsidRPr="007C297D">
        <w:rPr>
          <w:snapToGrid w:val="0"/>
          <w:spacing w:val="2"/>
          <w:sz w:val="28"/>
          <w:szCs w:val="28"/>
        </w:rPr>
        <w:t>NУСН2 = NУСН 2 + NУСН 3, где</w:t>
      </w:r>
    </w:p>
    <w:p w14:paraId="41AB3D5F" w14:textId="77777777" w:rsidR="00E66F60" w:rsidRPr="007C297D" w:rsidRDefault="00E66F60" w:rsidP="00E66F60">
      <w:pPr>
        <w:rPr>
          <w:snapToGrid w:val="0"/>
          <w:spacing w:val="2"/>
          <w:sz w:val="28"/>
          <w:szCs w:val="28"/>
        </w:rPr>
      </w:pPr>
      <w:r w:rsidRPr="007C297D">
        <w:rPr>
          <w:snapToGrid w:val="0"/>
          <w:spacing w:val="2"/>
          <w:sz w:val="28"/>
          <w:szCs w:val="28"/>
        </w:rPr>
        <w:t xml:space="preserve">NУСН 2 – налоговый потенциал по налогу, взимаемому в связи с применением упрощенной системы налогообложения, уплачиваемому при использовании в качестве объекта налогообложения доходы, уменьшенные на величину расходов по бюджету </w:t>
      </w:r>
      <w:r>
        <w:rPr>
          <w:snapToGrid w:val="0"/>
          <w:spacing w:val="2"/>
          <w:sz w:val="28"/>
          <w:szCs w:val="28"/>
        </w:rPr>
        <w:t>Городского</w:t>
      </w:r>
      <w:r w:rsidRPr="007C297D">
        <w:rPr>
          <w:snapToGrid w:val="0"/>
          <w:spacing w:val="2"/>
          <w:sz w:val="28"/>
          <w:szCs w:val="28"/>
        </w:rPr>
        <w:t xml:space="preserve"> округа;</w:t>
      </w:r>
    </w:p>
    <w:p w14:paraId="615E4E1C" w14:textId="77777777" w:rsidR="00E66F60" w:rsidRDefault="00E66F60" w:rsidP="00E66F60">
      <w:pPr>
        <w:rPr>
          <w:snapToGrid w:val="0"/>
          <w:spacing w:val="2"/>
          <w:sz w:val="28"/>
          <w:szCs w:val="28"/>
        </w:rPr>
      </w:pPr>
      <w:r w:rsidRPr="007C297D">
        <w:rPr>
          <w:snapToGrid w:val="0"/>
          <w:spacing w:val="2"/>
          <w:sz w:val="28"/>
          <w:szCs w:val="28"/>
        </w:rPr>
        <w:lastRenderedPageBreak/>
        <w:t>NУСН</w:t>
      </w:r>
      <w:r w:rsidR="004233A4" w:rsidRPr="004233A4">
        <w:rPr>
          <w:snapToGrid w:val="0"/>
          <w:spacing w:val="2"/>
          <w:sz w:val="28"/>
          <w:szCs w:val="28"/>
        </w:rPr>
        <w:t xml:space="preserve"> </w:t>
      </w:r>
      <w:r w:rsidRPr="007C297D">
        <w:rPr>
          <w:snapToGrid w:val="0"/>
          <w:spacing w:val="2"/>
          <w:sz w:val="28"/>
          <w:szCs w:val="28"/>
        </w:rPr>
        <w:t xml:space="preserve">3 – налоговый потенциал по минимальному налогу по бюджету </w:t>
      </w:r>
      <w:r>
        <w:rPr>
          <w:snapToGrid w:val="0"/>
          <w:spacing w:val="2"/>
          <w:sz w:val="28"/>
          <w:szCs w:val="28"/>
        </w:rPr>
        <w:t>Городского</w:t>
      </w:r>
      <w:r w:rsidRPr="007C297D">
        <w:rPr>
          <w:snapToGrid w:val="0"/>
          <w:spacing w:val="2"/>
          <w:sz w:val="28"/>
          <w:szCs w:val="28"/>
        </w:rPr>
        <w:t xml:space="preserve"> округа.</w:t>
      </w:r>
    </w:p>
    <w:p w14:paraId="79E777E3" w14:textId="77777777" w:rsidR="00E66F60" w:rsidRPr="00FA1291" w:rsidRDefault="006C5E7C" w:rsidP="00E66F60">
      <w:pPr>
        <w:rPr>
          <w:snapToGrid w:val="0"/>
          <w:spacing w:val="2"/>
          <w:sz w:val="28"/>
          <w:szCs w:val="28"/>
        </w:rPr>
      </w:pPr>
      <w:r w:rsidRPr="007C297D">
        <w:rPr>
          <w:snapToGrid w:val="0"/>
          <w:spacing w:val="2"/>
          <w:sz w:val="28"/>
          <w:szCs w:val="28"/>
        </w:rPr>
        <w:t xml:space="preserve">NУСН 2 </w:t>
      </w:r>
      <w:r w:rsidR="00E66F60" w:rsidRPr="00FA1291">
        <w:rPr>
          <w:snapToGrid w:val="0"/>
          <w:spacing w:val="2"/>
          <w:sz w:val="28"/>
          <w:szCs w:val="28"/>
        </w:rPr>
        <w:t>=</w:t>
      </w:r>
      <w:r w:rsidR="00715F7A">
        <w:rPr>
          <w:snapToGrid w:val="0"/>
          <w:spacing w:val="2"/>
          <w:sz w:val="28"/>
          <w:szCs w:val="28"/>
        </w:rPr>
        <w:t xml:space="preserve"> </w:t>
      </w:r>
      <w:r w:rsidR="00E66F60" w:rsidRPr="00FA1291">
        <w:rPr>
          <w:snapToGrid w:val="0"/>
          <w:spacing w:val="2"/>
          <w:sz w:val="28"/>
          <w:szCs w:val="28"/>
        </w:rPr>
        <w:t>(</w:t>
      </w:r>
      <w:r w:rsidR="00E66F60" w:rsidRPr="00FA1291">
        <w:rPr>
          <w:snapToGrid w:val="0"/>
          <w:spacing w:val="2"/>
          <w:sz w:val="28"/>
          <w:szCs w:val="28"/>
          <w:lang w:val="en-US"/>
        </w:rPr>
        <w:t>V</w:t>
      </w:r>
      <w:r w:rsidR="00E66F60" w:rsidRPr="002904EF">
        <w:rPr>
          <w:snapToGrid w:val="0"/>
          <w:spacing w:val="2"/>
          <w:sz w:val="28"/>
          <w:szCs w:val="28"/>
          <w:vertAlign w:val="subscript"/>
        </w:rPr>
        <w:t>нб</w:t>
      </w:r>
      <w:r w:rsidR="00E66F60" w:rsidRPr="00FA1291">
        <w:rPr>
          <w:snapToGrid w:val="0"/>
          <w:spacing w:val="2"/>
          <w:sz w:val="28"/>
          <w:szCs w:val="28"/>
          <w:vertAlign w:val="subscript"/>
        </w:rPr>
        <w:t>2</w:t>
      </w:r>
      <w:r w:rsidR="00E66F60" w:rsidRPr="002904EF">
        <w:rPr>
          <w:snapToGrid w:val="0"/>
          <w:spacing w:val="2"/>
          <w:sz w:val="28"/>
          <w:szCs w:val="28"/>
          <w:vertAlign w:val="subscript"/>
        </w:rPr>
        <w:t>пп</w:t>
      </w:r>
      <w:r w:rsidR="00E66F60" w:rsidRPr="00FA1291">
        <w:rPr>
          <w:snapToGrid w:val="0"/>
          <w:spacing w:val="2"/>
          <w:sz w:val="28"/>
          <w:szCs w:val="28"/>
        </w:rPr>
        <w:t xml:space="preserve"> * (</w:t>
      </w:r>
      <w:r w:rsidR="00E66F60" w:rsidRPr="002904EF">
        <w:rPr>
          <w:snapToGrid w:val="0"/>
          <w:spacing w:val="2"/>
          <w:sz w:val="28"/>
          <w:szCs w:val="28"/>
          <w:lang w:val="en-US"/>
        </w:rPr>
        <w:t>S</w:t>
      </w:r>
      <w:r w:rsidR="00B553D3">
        <w:rPr>
          <w:snapToGrid w:val="0"/>
          <w:spacing w:val="2"/>
          <w:sz w:val="28"/>
          <w:szCs w:val="28"/>
        </w:rPr>
        <w:t>2</w:t>
      </w:r>
      <w:r w:rsidR="00E66F60" w:rsidRPr="00FA1291">
        <w:rPr>
          <w:snapToGrid w:val="0"/>
          <w:spacing w:val="2"/>
          <w:sz w:val="28"/>
          <w:szCs w:val="28"/>
        </w:rPr>
        <w:t xml:space="preserve"> / 100) * </w:t>
      </w:r>
      <w:r w:rsidR="00E66F60" w:rsidRPr="002904EF">
        <w:rPr>
          <w:snapToGrid w:val="0"/>
          <w:spacing w:val="2"/>
          <w:sz w:val="28"/>
          <w:szCs w:val="28"/>
        </w:rPr>
        <w:t>Ксоб</w:t>
      </w:r>
      <w:r w:rsidR="00E66F60" w:rsidRPr="00FA1291">
        <w:rPr>
          <w:snapToGrid w:val="0"/>
          <w:spacing w:val="2"/>
          <w:sz w:val="28"/>
          <w:szCs w:val="28"/>
        </w:rPr>
        <w:t>.</w:t>
      </w:r>
      <w:r w:rsidR="00E66F60">
        <w:rPr>
          <w:snapToGrid w:val="0"/>
          <w:spacing w:val="2"/>
          <w:sz w:val="28"/>
          <w:szCs w:val="28"/>
        </w:rPr>
        <w:t xml:space="preserve"> </w:t>
      </w:r>
      <w:r w:rsidR="00E66F60" w:rsidRPr="00FA1291">
        <w:rPr>
          <w:snapToGrid w:val="0"/>
          <w:spacing w:val="2"/>
          <w:sz w:val="28"/>
          <w:szCs w:val="28"/>
        </w:rPr>
        <w:t>(+/-)</w:t>
      </w:r>
      <w:r w:rsidR="00715F7A">
        <w:rPr>
          <w:snapToGrid w:val="0"/>
          <w:spacing w:val="2"/>
          <w:sz w:val="28"/>
          <w:szCs w:val="28"/>
        </w:rPr>
        <w:t xml:space="preserve"> </w:t>
      </w:r>
      <w:r w:rsidR="00E66F60" w:rsidRPr="002904EF">
        <w:rPr>
          <w:snapToGrid w:val="0"/>
          <w:spacing w:val="2"/>
          <w:sz w:val="28"/>
          <w:szCs w:val="28"/>
          <w:lang w:val="en-US"/>
        </w:rPr>
        <w:t>F</w:t>
      </w:r>
      <w:r w:rsidR="00E66F60">
        <w:rPr>
          <w:snapToGrid w:val="0"/>
          <w:spacing w:val="2"/>
          <w:sz w:val="28"/>
          <w:szCs w:val="28"/>
        </w:rPr>
        <w:t>*Нед</w:t>
      </w:r>
      <w:r w:rsidR="00E66F60" w:rsidRPr="00FA1291">
        <w:rPr>
          <w:snapToGrid w:val="0"/>
          <w:spacing w:val="2"/>
          <w:sz w:val="28"/>
          <w:szCs w:val="28"/>
        </w:rPr>
        <w:t xml:space="preserve"> </w:t>
      </w:r>
    </w:p>
    <w:p w14:paraId="3FEF3900" w14:textId="77777777" w:rsidR="00E66F60" w:rsidRPr="002904EF" w:rsidRDefault="00E66F60" w:rsidP="00E66F60">
      <w:pPr>
        <w:rPr>
          <w:snapToGrid w:val="0"/>
          <w:spacing w:val="2"/>
          <w:sz w:val="28"/>
          <w:szCs w:val="28"/>
        </w:rPr>
      </w:pPr>
      <w:r>
        <w:rPr>
          <w:snapToGrid w:val="0"/>
          <w:spacing w:val="2"/>
          <w:sz w:val="28"/>
          <w:szCs w:val="28"/>
        </w:rPr>
        <w:t>г</w:t>
      </w:r>
      <w:r w:rsidRPr="002904EF">
        <w:rPr>
          <w:snapToGrid w:val="0"/>
          <w:spacing w:val="2"/>
          <w:sz w:val="28"/>
          <w:szCs w:val="28"/>
        </w:rPr>
        <w:t>де</w:t>
      </w:r>
      <w:r>
        <w:rPr>
          <w:snapToGrid w:val="0"/>
          <w:spacing w:val="2"/>
          <w:sz w:val="28"/>
          <w:szCs w:val="28"/>
        </w:rPr>
        <w:t>:</w:t>
      </w:r>
    </w:p>
    <w:p w14:paraId="576A8074" w14:textId="77777777" w:rsidR="00E66F60" w:rsidRPr="002904EF" w:rsidRDefault="00E66F60" w:rsidP="00E66F60">
      <w:pPr>
        <w:rPr>
          <w:snapToGrid w:val="0"/>
          <w:spacing w:val="2"/>
          <w:sz w:val="28"/>
          <w:szCs w:val="28"/>
        </w:rPr>
      </w:pPr>
      <w:r w:rsidRPr="002904EF">
        <w:rPr>
          <w:snapToGrid w:val="0"/>
          <w:spacing w:val="2"/>
          <w:sz w:val="28"/>
          <w:szCs w:val="28"/>
        </w:rPr>
        <w:t>V</w:t>
      </w:r>
      <w:r w:rsidRPr="002904EF">
        <w:rPr>
          <w:snapToGrid w:val="0"/>
          <w:spacing w:val="2"/>
          <w:sz w:val="28"/>
          <w:szCs w:val="28"/>
          <w:vertAlign w:val="subscript"/>
        </w:rPr>
        <w:t>нб2пп</w:t>
      </w:r>
      <w:r w:rsidRPr="002904EF">
        <w:rPr>
          <w:snapToGrid w:val="0"/>
          <w:spacing w:val="2"/>
          <w:sz w:val="28"/>
          <w:szCs w:val="28"/>
        </w:rPr>
        <w:t xml:space="preserve"> – налоговая база прогнозируемого периода по УСН</w:t>
      </w:r>
      <w:r w:rsidRPr="002904EF">
        <w:rPr>
          <w:snapToGrid w:val="0"/>
          <w:spacing w:val="2"/>
          <w:sz w:val="28"/>
          <w:szCs w:val="28"/>
          <w:vertAlign w:val="subscript"/>
        </w:rPr>
        <w:t>2</w:t>
      </w:r>
      <w:r w:rsidRPr="002904EF">
        <w:rPr>
          <w:snapToGrid w:val="0"/>
          <w:spacing w:val="2"/>
          <w:sz w:val="28"/>
          <w:szCs w:val="28"/>
        </w:rPr>
        <w:t xml:space="preserve"> при использовании объекта обложения «доходы, уменьшенные на величину расходов»;</w:t>
      </w:r>
    </w:p>
    <w:p w14:paraId="2BCEB89C" w14:textId="77777777" w:rsidR="00B553D3" w:rsidRDefault="00E66F60" w:rsidP="00E66F60">
      <w:pPr>
        <w:rPr>
          <w:snapToGrid w:val="0"/>
          <w:spacing w:val="2"/>
          <w:sz w:val="28"/>
          <w:szCs w:val="28"/>
        </w:rPr>
      </w:pPr>
      <w:r w:rsidRPr="002904EF">
        <w:rPr>
          <w:snapToGrid w:val="0"/>
          <w:spacing w:val="2"/>
          <w:sz w:val="28"/>
          <w:szCs w:val="28"/>
        </w:rPr>
        <w:t>S</w:t>
      </w:r>
      <w:r w:rsidR="00B553D3">
        <w:rPr>
          <w:snapToGrid w:val="0"/>
          <w:spacing w:val="2"/>
          <w:sz w:val="28"/>
          <w:szCs w:val="28"/>
        </w:rPr>
        <w:t>2</w:t>
      </w:r>
      <w:r w:rsidRPr="002904EF">
        <w:rPr>
          <w:snapToGrid w:val="0"/>
          <w:spacing w:val="2"/>
          <w:sz w:val="28"/>
          <w:szCs w:val="28"/>
        </w:rPr>
        <w:t xml:space="preserve"> – налоговая ставка по УС</w:t>
      </w:r>
      <w:r w:rsidR="004233A4">
        <w:rPr>
          <w:snapToGrid w:val="0"/>
          <w:spacing w:val="2"/>
          <w:sz w:val="28"/>
          <w:szCs w:val="28"/>
        </w:rPr>
        <w:t>Н2</w:t>
      </w:r>
      <w:r w:rsidRPr="002904EF">
        <w:rPr>
          <w:snapToGrid w:val="0"/>
          <w:spacing w:val="2"/>
          <w:sz w:val="28"/>
          <w:szCs w:val="28"/>
        </w:rPr>
        <w:t xml:space="preserve"> с объектом обложения «доходы, уменьшенные на величину расходов»</w:t>
      </w:r>
      <w:r w:rsidR="004233A4">
        <w:rPr>
          <w:snapToGrid w:val="0"/>
          <w:spacing w:val="2"/>
          <w:sz w:val="28"/>
          <w:szCs w:val="28"/>
        </w:rPr>
        <w:t xml:space="preserve"> в размере 15 процентов</w:t>
      </w:r>
      <w:r w:rsidRPr="002904EF">
        <w:rPr>
          <w:snapToGrid w:val="0"/>
          <w:spacing w:val="2"/>
          <w:sz w:val="28"/>
          <w:szCs w:val="28"/>
        </w:rPr>
        <w:t>,</w:t>
      </w:r>
    </w:p>
    <w:p w14:paraId="348D03AD" w14:textId="77777777" w:rsidR="00E66F60" w:rsidRDefault="00E66F60" w:rsidP="00E66F60">
      <w:pPr>
        <w:rPr>
          <w:snapToGrid w:val="0"/>
          <w:spacing w:val="2"/>
          <w:sz w:val="28"/>
          <w:szCs w:val="28"/>
        </w:rPr>
      </w:pPr>
      <w:r w:rsidRPr="002904EF">
        <w:rPr>
          <w:snapToGrid w:val="0"/>
          <w:spacing w:val="2"/>
          <w:sz w:val="28"/>
          <w:szCs w:val="28"/>
        </w:rPr>
        <w:t>K соб</w:t>
      </w:r>
      <w:r w:rsidRPr="002904EF">
        <w:rPr>
          <w:b/>
          <w:i/>
          <w:snapToGrid w:val="0"/>
          <w:spacing w:val="2"/>
          <w:sz w:val="28"/>
          <w:szCs w:val="28"/>
        </w:rPr>
        <w:t>.</w:t>
      </w:r>
      <w:r w:rsidRPr="002904EF">
        <w:rPr>
          <w:snapToGrid w:val="0"/>
          <w:spacing w:val="2"/>
          <w:sz w:val="28"/>
          <w:szCs w:val="28"/>
        </w:rPr>
        <w:t xml:space="preserve"> – расчетный уровень собираемости </w:t>
      </w:r>
      <w:r>
        <w:rPr>
          <w:snapToGrid w:val="0"/>
          <w:spacing w:val="2"/>
          <w:sz w:val="28"/>
          <w:szCs w:val="28"/>
        </w:rPr>
        <w:t>в размере</w:t>
      </w:r>
      <w:r w:rsidRPr="002904EF">
        <w:rPr>
          <w:snapToGrid w:val="0"/>
          <w:spacing w:val="2"/>
          <w:sz w:val="28"/>
          <w:szCs w:val="28"/>
        </w:rPr>
        <w:t xml:space="preserve"> 1</w:t>
      </w:r>
      <w:r>
        <w:rPr>
          <w:snapToGrid w:val="0"/>
          <w:spacing w:val="2"/>
          <w:sz w:val="28"/>
          <w:szCs w:val="28"/>
        </w:rPr>
        <w:t>,0.</w:t>
      </w:r>
    </w:p>
    <w:p w14:paraId="20D2D6DF" w14:textId="77777777" w:rsidR="00B553D3" w:rsidRDefault="00B553D3" w:rsidP="00E66F60">
      <w:pPr>
        <w:rPr>
          <w:snapToGrid w:val="0"/>
          <w:spacing w:val="2"/>
          <w:sz w:val="28"/>
          <w:szCs w:val="28"/>
        </w:rPr>
      </w:pPr>
      <w:r w:rsidRPr="00B553D3">
        <w:rPr>
          <w:snapToGrid w:val="0"/>
          <w:spacing w:val="2"/>
          <w:sz w:val="28"/>
          <w:szCs w:val="28"/>
        </w:rPr>
        <w:t>F – корректирующая сумма поступлений, учитывающая изменения законодательства о налогах и сборах, а также другие факторы на территории Городского округа (на 2023 год - сумма поступлений отсроченных платежей по налогу, уплачиваемых налогоплательщиками, выбравшими объект налогообложения в виде доходов, уменьшенных на величину расходов, осуществляющими отдельные виды экономической деятельности по перечню в соответствии с Постановлением Правительства Российской Федерации от 30.03.2022 № 512 «Об изменении сроков уплаты налога (авансового платежа по налогу), уплачиваемого в связи с применением упрощенной системы налогообложения в 2022 году»; на 2023 год и на плановый период 2024 и 2025 годов - суммы выпадающих доходов в связи с введением с 01.01.2022 налоговой ставки по налогу, взимаемому в связи с применением упрощенной системы налогообложения в размере 5 процентов - в случае, если объектом налогообложения признаются доходы, уменьшенные на величину расходов, для организаций, осуществляющих деятельность в области информационных технологий; на 2025 год - суммы поступлений по налогу, в связи с отменой с 01.01.2025 применения ставки в размере 0 процентов налогоплательщиками - индивидуальными предпринимателями, выбравшими объект налогообложения в виде доходов, уменьшенных на величину расходов, впервые зарегистрированными и осуществляющими определенные виды предпринимательской деятельности; на 2025 год - суммы поступлений по налогу в связи с отменой с 01.01.2025 применения льготной ставки в размере 10 процентов отдельными налогоплательщиками, выбравшими объект налогообложения в виде доходов, уменьшенных на величину расходов, осуществляющими определенные виды экономической деятельности).</w:t>
      </w:r>
    </w:p>
    <w:p w14:paraId="5389E661" w14:textId="77777777" w:rsidR="00E66F60" w:rsidRDefault="00E66F60" w:rsidP="00E66F60">
      <w:pPr>
        <w:rPr>
          <w:iCs/>
          <w:snapToGrid w:val="0"/>
          <w:sz w:val="28"/>
          <w:szCs w:val="28"/>
        </w:rPr>
      </w:pPr>
      <w:r w:rsidRPr="00F91711">
        <w:rPr>
          <w:iCs/>
          <w:snapToGrid w:val="0"/>
          <w:sz w:val="28"/>
          <w:szCs w:val="28"/>
        </w:rPr>
        <w:t>Hед – единый норматив отчислений от налога, взимаемого в связи с применением упрощенной системы налогообложения, в том числе минимального налога, в бюджеты городских округов Московской области в соответствии с законодательством Московской области в размере 50 процентов.</w:t>
      </w:r>
    </w:p>
    <w:p w14:paraId="6C57E802" w14:textId="77777777" w:rsidR="00E66F60" w:rsidRPr="002904EF" w:rsidRDefault="00E66F60" w:rsidP="00E66F60">
      <w:pPr>
        <w:rPr>
          <w:snapToGrid w:val="0"/>
          <w:spacing w:val="2"/>
          <w:sz w:val="28"/>
          <w:szCs w:val="28"/>
        </w:rPr>
      </w:pPr>
      <w:r w:rsidRPr="002904EF">
        <w:rPr>
          <w:snapToGrid w:val="0"/>
          <w:spacing w:val="2"/>
          <w:sz w:val="28"/>
          <w:szCs w:val="28"/>
        </w:rPr>
        <w:t>Прогнозируемый объём налоговой базы по УСН, уплачиваем</w:t>
      </w:r>
      <w:r>
        <w:rPr>
          <w:snapToGrid w:val="0"/>
          <w:spacing w:val="2"/>
          <w:sz w:val="28"/>
          <w:szCs w:val="28"/>
        </w:rPr>
        <w:t>ый</w:t>
      </w:r>
      <w:r w:rsidRPr="002904EF">
        <w:rPr>
          <w:snapToGrid w:val="0"/>
          <w:spacing w:val="2"/>
          <w:sz w:val="28"/>
          <w:szCs w:val="28"/>
        </w:rPr>
        <w:t xml:space="preserve"> при использовании в качестве объекта налогообложения доходы, уменьшенные на величину расходов (V</w:t>
      </w:r>
      <w:r w:rsidRPr="002904EF">
        <w:rPr>
          <w:snapToGrid w:val="0"/>
          <w:spacing w:val="2"/>
          <w:sz w:val="28"/>
          <w:szCs w:val="28"/>
          <w:vertAlign w:val="subscript"/>
        </w:rPr>
        <w:t>нб2пп</w:t>
      </w:r>
      <w:r w:rsidRPr="002904EF">
        <w:rPr>
          <w:snapToGrid w:val="0"/>
          <w:spacing w:val="2"/>
          <w:sz w:val="28"/>
          <w:szCs w:val="28"/>
        </w:rPr>
        <w:t>), рассчитывается на основе налоговой базы предыдущего периода исходя из её доли в прибыли прибыльных организаций для целей бухгалтерского учета по следующей формуле:</w:t>
      </w:r>
    </w:p>
    <w:p w14:paraId="036C8D97" w14:textId="77777777" w:rsidR="00E66F60" w:rsidRPr="002904EF" w:rsidRDefault="00E66F60" w:rsidP="00E66F60">
      <w:pPr>
        <w:jc w:val="center"/>
        <w:rPr>
          <w:snapToGrid w:val="0"/>
          <w:color w:val="000000"/>
          <w:spacing w:val="2"/>
          <w:sz w:val="28"/>
          <w:szCs w:val="28"/>
        </w:rPr>
      </w:pPr>
      <w:r w:rsidRPr="002904EF">
        <w:rPr>
          <w:snapToGrid w:val="0"/>
          <w:color w:val="000000"/>
          <w:spacing w:val="2"/>
          <w:sz w:val="28"/>
          <w:szCs w:val="28"/>
        </w:rPr>
        <w:t>V</w:t>
      </w:r>
      <w:r w:rsidRPr="002904EF">
        <w:rPr>
          <w:snapToGrid w:val="0"/>
          <w:color w:val="000000"/>
          <w:spacing w:val="2"/>
          <w:sz w:val="28"/>
          <w:szCs w:val="28"/>
          <w:vertAlign w:val="subscript"/>
        </w:rPr>
        <w:t>нб2пп</w:t>
      </w:r>
      <w:r w:rsidRPr="002904EF">
        <w:rPr>
          <w:snapToGrid w:val="0"/>
          <w:color w:val="000000"/>
          <w:spacing w:val="2"/>
          <w:sz w:val="28"/>
          <w:szCs w:val="28"/>
        </w:rPr>
        <w:t xml:space="preserve"> = V</w:t>
      </w:r>
      <w:r w:rsidRPr="002904EF">
        <w:rPr>
          <w:snapToGrid w:val="0"/>
          <w:color w:val="000000"/>
          <w:spacing w:val="2"/>
          <w:sz w:val="28"/>
          <w:szCs w:val="28"/>
          <w:vertAlign w:val="subscript"/>
        </w:rPr>
        <w:t xml:space="preserve">нб2пр.п </w:t>
      </w:r>
      <w:r w:rsidRPr="002904EF">
        <w:rPr>
          <w:snapToGrid w:val="0"/>
          <w:color w:val="000000"/>
          <w:spacing w:val="2"/>
          <w:sz w:val="28"/>
          <w:szCs w:val="28"/>
        </w:rPr>
        <w:t>* (VПП</w:t>
      </w:r>
      <w:r w:rsidRPr="002904EF">
        <w:rPr>
          <w:snapToGrid w:val="0"/>
          <w:color w:val="000000"/>
          <w:spacing w:val="2"/>
          <w:sz w:val="28"/>
          <w:szCs w:val="28"/>
          <w:vertAlign w:val="subscript"/>
        </w:rPr>
        <w:t xml:space="preserve">п.п </w:t>
      </w:r>
      <w:r w:rsidRPr="002904EF">
        <w:rPr>
          <w:snapToGrid w:val="0"/>
          <w:color w:val="000000"/>
          <w:spacing w:val="2"/>
          <w:sz w:val="28"/>
          <w:szCs w:val="28"/>
        </w:rPr>
        <w:t>/ VПП</w:t>
      </w:r>
      <w:r w:rsidRPr="002904EF">
        <w:rPr>
          <w:snapToGrid w:val="0"/>
          <w:color w:val="000000"/>
          <w:spacing w:val="2"/>
          <w:sz w:val="28"/>
          <w:szCs w:val="28"/>
          <w:vertAlign w:val="subscript"/>
        </w:rPr>
        <w:t>пр.п</w:t>
      </w:r>
      <w:r w:rsidRPr="002904EF">
        <w:rPr>
          <w:snapToGrid w:val="0"/>
          <w:color w:val="000000"/>
          <w:spacing w:val="2"/>
          <w:sz w:val="28"/>
          <w:szCs w:val="28"/>
        </w:rPr>
        <w:t>),</w:t>
      </w:r>
    </w:p>
    <w:p w14:paraId="76808CE1" w14:textId="77777777" w:rsidR="00E66F60" w:rsidRPr="002904EF" w:rsidRDefault="00E66F60" w:rsidP="00E66F60">
      <w:pPr>
        <w:rPr>
          <w:snapToGrid w:val="0"/>
          <w:color w:val="000000"/>
          <w:spacing w:val="2"/>
          <w:sz w:val="28"/>
          <w:szCs w:val="28"/>
        </w:rPr>
      </w:pPr>
      <w:r w:rsidRPr="002904EF">
        <w:rPr>
          <w:snapToGrid w:val="0"/>
          <w:color w:val="000000"/>
          <w:spacing w:val="2"/>
          <w:sz w:val="28"/>
          <w:szCs w:val="28"/>
        </w:rPr>
        <w:lastRenderedPageBreak/>
        <w:t>где:</w:t>
      </w:r>
    </w:p>
    <w:p w14:paraId="3CA98854" w14:textId="77777777" w:rsidR="00B553D3" w:rsidRPr="00B553D3" w:rsidRDefault="00E66F60" w:rsidP="00B553D3">
      <w:pPr>
        <w:pStyle w:val="ConsPlusNormal"/>
        <w:ind w:firstLine="709"/>
        <w:rPr>
          <w:rFonts w:ascii="Times New Roman" w:hAnsi="Times New Roman" w:cs="Times New Roman"/>
          <w:sz w:val="28"/>
          <w:szCs w:val="28"/>
        </w:rPr>
      </w:pPr>
      <w:r w:rsidRPr="00B553D3">
        <w:rPr>
          <w:rFonts w:ascii="Times New Roman" w:hAnsi="Times New Roman" w:cs="Times New Roman"/>
          <w:snapToGrid w:val="0"/>
          <w:spacing w:val="2"/>
          <w:sz w:val="28"/>
          <w:szCs w:val="28"/>
        </w:rPr>
        <w:t>V</w:t>
      </w:r>
      <w:r w:rsidRPr="00B553D3">
        <w:rPr>
          <w:rFonts w:ascii="Times New Roman" w:hAnsi="Times New Roman" w:cs="Times New Roman"/>
          <w:snapToGrid w:val="0"/>
          <w:spacing w:val="2"/>
          <w:sz w:val="28"/>
          <w:szCs w:val="28"/>
          <w:vertAlign w:val="subscript"/>
        </w:rPr>
        <w:t>нб2пр.п</w:t>
      </w:r>
      <w:r w:rsidRPr="00B553D3">
        <w:rPr>
          <w:rFonts w:ascii="Times New Roman" w:hAnsi="Times New Roman" w:cs="Times New Roman"/>
          <w:snapToGrid w:val="0"/>
          <w:spacing w:val="2"/>
          <w:sz w:val="28"/>
          <w:szCs w:val="28"/>
        </w:rPr>
        <w:t xml:space="preserve"> – </w:t>
      </w:r>
      <w:r w:rsidR="00B553D3" w:rsidRPr="00B553D3">
        <w:rPr>
          <w:rFonts w:ascii="Times New Roman" w:hAnsi="Times New Roman" w:cs="Times New Roman"/>
          <w:sz w:val="28"/>
          <w:szCs w:val="28"/>
        </w:rPr>
        <w:t>налоговая база предыдущего периода по налогу, взимаемому в связи с применением упрощенной системы налогообложения, уплачиваемому при использовании в качестве объекта налогообложения доходы, уменьшенные на величину расходов на территории Городского округа;</w:t>
      </w:r>
    </w:p>
    <w:p w14:paraId="4EDFCA44" w14:textId="77777777" w:rsidR="00E66F60" w:rsidRPr="002904EF" w:rsidRDefault="00E66F60" w:rsidP="00E66F60">
      <w:pPr>
        <w:rPr>
          <w:snapToGrid w:val="0"/>
          <w:spacing w:val="2"/>
          <w:sz w:val="28"/>
          <w:szCs w:val="28"/>
        </w:rPr>
      </w:pPr>
      <w:r w:rsidRPr="002904EF">
        <w:rPr>
          <w:snapToGrid w:val="0"/>
          <w:spacing w:val="2"/>
          <w:sz w:val="28"/>
          <w:szCs w:val="28"/>
        </w:rPr>
        <w:t>VПП</w:t>
      </w:r>
      <w:r w:rsidRPr="002904EF">
        <w:rPr>
          <w:snapToGrid w:val="0"/>
          <w:spacing w:val="2"/>
          <w:sz w:val="28"/>
          <w:szCs w:val="28"/>
          <w:vertAlign w:val="subscript"/>
        </w:rPr>
        <w:t>пп</w:t>
      </w:r>
      <w:r w:rsidRPr="002904EF">
        <w:rPr>
          <w:snapToGrid w:val="0"/>
          <w:spacing w:val="2"/>
          <w:sz w:val="28"/>
          <w:szCs w:val="28"/>
        </w:rPr>
        <w:t xml:space="preserve"> – прогнозируемый объём прибыли прибыльных организаций для целей бухгалтерского учета</w:t>
      </w:r>
      <w:r>
        <w:rPr>
          <w:snapToGrid w:val="0"/>
          <w:spacing w:val="2"/>
          <w:sz w:val="28"/>
          <w:szCs w:val="28"/>
        </w:rPr>
        <w:t>;</w:t>
      </w:r>
    </w:p>
    <w:p w14:paraId="7A5F850A" w14:textId="77777777" w:rsidR="00E66F60" w:rsidRDefault="00E66F60" w:rsidP="00E66F60">
      <w:pPr>
        <w:rPr>
          <w:snapToGrid w:val="0"/>
          <w:spacing w:val="2"/>
          <w:sz w:val="28"/>
          <w:szCs w:val="28"/>
        </w:rPr>
      </w:pPr>
      <w:r w:rsidRPr="002904EF">
        <w:rPr>
          <w:snapToGrid w:val="0"/>
          <w:spacing w:val="2"/>
          <w:sz w:val="28"/>
          <w:szCs w:val="28"/>
        </w:rPr>
        <w:t>VПП</w:t>
      </w:r>
      <w:r w:rsidRPr="002904EF">
        <w:rPr>
          <w:snapToGrid w:val="0"/>
          <w:spacing w:val="2"/>
          <w:sz w:val="28"/>
          <w:szCs w:val="28"/>
          <w:vertAlign w:val="subscript"/>
        </w:rPr>
        <w:t>пр.п</w:t>
      </w:r>
      <w:r w:rsidRPr="002904EF">
        <w:rPr>
          <w:snapToGrid w:val="0"/>
          <w:spacing w:val="2"/>
          <w:sz w:val="28"/>
          <w:szCs w:val="28"/>
        </w:rPr>
        <w:t xml:space="preserve"> – прибыль прибыльных организаций для целей бухгалтерского учёта в предыдущем периоде</w:t>
      </w:r>
      <w:r>
        <w:rPr>
          <w:snapToGrid w:val="0"/>
          <w:spacing w:val="2"/>
          <w:sz w:val="28"/>
          <w:szCs w:val="28"/>
        </w:rPr>
        <w:t>.</w:t>
      </w:r>
    </w:p>
    <w:p w14:paraId="3D7FD7E1" w14:textId="77777777" w:rsidR="00E66F60" w:rsidRPr="00132351" w:rsidRDefault="00E66F60" w:rsidP="00E66F60">
      <w:pPr>
        <w:pStyle w:val="ConsPlusNormal"/>
        <w:ind w:firstLine="709"/>
        <w:rPr>
          <w:rFonts w:ascii="Times New Roman" w:hAnsi="Times New Roman" w:cs="Times New Roman"/>
          <w:sz w:val="28"/>
          <w:szCs w:val="28"/>
        </w:rPr>
      </w:pPr>
      <w:r w:rsidRPr="00132351">
        <w:rPr>
          <w:rFonts w:ascii="Times New Roman" w:hAnsi="Times New Roman" w:cs="Times New Roman"/>
          <w:sz w:val="28"/>
          <w:szCs w:val="28"/>
        </w:rPr>
        <w:t xml:space="preserve">Vнб2пп – налоговая база прогнозируемого периода на территории </w:t>
      </w:r>
      <w:r>
        <w:rPr>
          <w:rFonts w:ascii="Times New Roman" w:hAnsi="Times New Roman" w:cs="Times New Roman"/>
          <w:sz w:val="28"/>
          <w:szCs w:val="28"/>
        </w:rPr>
        <w:t>Городского</w:t>
      </w:r>
      <w:r w:rsidRPr="00132351">
        <w:rPr>
          <w:rFonts w:ascii="Times New Roman" w:hAnsi="Times New Roman" w:cs="Times New Roman"/>
          <w:sz w:val="28"/>
          <w:szCs w:val="28"/>
        </w:rPr>
        <w:t xml:space="preserve"> округа;</w:t>
      </w:r>
    </w:p>
    <w:p w14:paraId="6C89A754" w14:textId="77777777" w:rsidR="00E66F60" w:rsidRPr="00132351" w:rsidRDefault="00E66F60" w:rsidP="00E66F60">
      <w:pPr>
        <w:pStyle w:val="ConsPlusNormal"/>
        <w:ind w:firstLine="709"/>
        <w:rPr>
          <w:rFonts w:ascii="Times New Roman" w:hAnsi="Times New Roman" w:cs="Times New Roman"/>
          <w:sz w:val="28"/>
          <w:szCs w:val="28"/>
        </w:rPr>
      </w:pPr>
      <w:r w:rsidRPr="00132351">
        <w:rPr>
          <w:rFonts w:ascii="Times New Roman" w:hAnsi="Times New Roman" w:cs="Times New Roman"/>
          <w:sz w:val="28"/>
          <w:szCs w:val="28"/>
        </w:rPr>
        <w:t>Vнб2пп = Vнб2пр.п х (VППп.п / VППпр.п) х Крег.особ, где</w:t>
      </w:r>
    </w:p>
    <w:p w14:paraId="77E5447D" w14:textId="77777777" w:rsidR="00E66F60" w:rsidRPr="00132351" w:rsidRDefault="00E66F60" w:rsidP="00E66F60">
      <w:pPr>
        <w:pStyle w:val="ConsPlusNormal"/>
        <w:ind w:firstLine="709"/>
        <w:rPr>
          <w:rFonts w:ascii="Times New Roman" w:hAnsi="Times New Roman" w:cs="Times New Roman"/>
          <w:sz w:val="28"/>
          <w:szCs w:val="28"/>
        </w:rPr>
      </w:pPr>
      <w:r w:rsidRPr="00132351">
        <w:rPr>
          <w:rFonts w:ascii="Times New Roman" w:hAnsi="Times New Roman" w:cs="Times New Roman"/>
          <w:sz w:val="28"/>
          <w:szCs w:val="28"/>
        </w:rPr>
        <w:t xml:space="preserve">Крег.особ – коэффициент, учитывающий региональные особенности на территории </w:t>
      </w:r>
      <w:r>
        <w:rPr>
          <w:rFonts w:ascii="Times New Roman" w:hAnsi="Times New Roman" w:cs="Times New Roman"/>
          <w:sz w:val="28"/>
          <w:szCs w:val="28"/>
        </w:rPr>
        <w:t>Городского</w:t>
      </w:r>
      <w:r w:rsidRPr="00132351">
        <w:rPr>
          <w:rFonts w:ascii="Times New Roman" w:hAnsi="Times New Roman" w:cs="Times New Roman"/>
          <w:sz w:val="28"/>
          <w:szCs w:val="28"/>
        </w:rPr>
        <w:t xml:space="preserve"> округа.</w:t>
      </w:r>
    </w:p>
    <w:p w14:paraId="31815CBB" w14:textId="77777777" w:rsidR="00E66F60" w:rsidRPr="00132351" w:rsidRDefault="00E66F60" w:rsidP="00E66F60">
      <w:pPr>
        <w:pStyle w:val="ConsPlusNormal"/>
        <w:ind w:firstLine="709"/>
        <w:rPr>
          <w:rFonts w:ascii="Times New Roman" w:hAnsi="Times New Roman" w:cs="Times New Roman"/>
          <w:sz w:val="28"/>
          <w:szCs w:val="28"/>
        </w:rPr>
      </w:pPr>
      <w:r w:rsidRPr="00132351">
        <w:rPr>
          <w:rFonts w:ascii="Times New Roman" w:hAnsi="Times New Roman" w:cs="Times New Roman"/>
          <w:sz w:val="28"/>
          <w:szCs w:val="28"/>
        </w:rPr>
        <w:t xml:space="preserve">Крег.особ рассчитывается как разница среднего темпа роста Vнб2пр.п на территории </w:t>
      </w:r>
      <w:r>
        <w:rPr>
          <w:rFonts w:ascii="Times New Roman" w:hAnsi="Times New Roman" w:cs="Times New Roman"/>
          <w:sz w:val="28"/>
          <w:szCs w:val="28"/>
        </w:rPr>
        <w:t>Городского</w:t>
      </w:r>
      <w:r w:rsidRPr="00132351">
        <w:rPr>
          <w:rFonts w:ascii="Times New Roman" w:hAnsi="Times New Roman" w:cs="Times New Roman"/>
          <w:sz w:val="28"/>
          <w:szCs w:val="28"/>
        </w:rPr>
        <w:t xml:space="preserve"> округа за предыдущие периоды в соответствии с формой отчета № 5-УСН и темпа роста VППпп, предусмотренного прогнозом социально-экономического развития Московской области.</w:t>
      </w:r>
    </w:p>
    <w:p w14:paraId="4ACF4C5F" w14:textId="77777777" w:rsidR="00E44B48" w:rsidRDefault="00E44B48" w:rsidP="00E44B48">
      <w:pPr>
        <w:pStyle w:val="ConsPlusNormal"/>
        <w:rPr>
          <w:rFonts w:ascii="Times New Roman" w:hAnsi="Times New Roman" w:cs="Times New Roman"/>
          <w:sz w:val="28"/>
          <w:szCs w:val="28"/>
        </w:rPr>
      </w:pPr>
      <w:r w:rsidRPr="00E44B48">
        <w:rPr>
          <w:rFonts w:ascii="Times New Roman" w:hAnsi="Times New Roman" w:cs="Times New Roman"/>
          <w:sz w:val="28"/>
          <w:szCs w:val="28"/>
        </w:rPr>
        <w:t xml:space="preserve">В случае если коэффициент, учитывающий региональные особенности на территории </w:t>
      </w:r>
      <w:r>
        <w:rPr>
          <w:rFonts w:ascii="Times New Roman" w:hAnsi="Times New Roman" w:cs="Times New Roman"/>
          <w:sz w:val="28"/>
          <w:szCs w:val="28"/>
        </w:rPr>
        <w:t>Г</w:t>
      </w:r>
      <w:r w:rsidRPr="00E44B48">
        <w:rPr>
          <w:rFonts w:ascii="Times New Roman" w:hAnsi="Times New Roman" w:cs="Times New Roman"/>
          <w:sz w:val="28"/>
          <w:szCs w:val="28"/>
        </w:rPr>
        <w:t>ородского округа выше среднего коэффициента, сложившегося по муниципальным образованиям Московской области, применяется коэффициент в 2023 году – 1,108, в 2024 году – 1,074, в 2025 году – 1,085.</w:t>
      </w:r>
    </w:p>
    <w:p w14:paraId="0DB1BB92" w14:textId="77777777" w:rsidR="00B553D3" w:rsidRDefault="00B553D3" w:rsidP="00B553D3">
      <w:pPr>
        <w:pStyle w:val="ConsPlusNormal"/>
        <w:ind w:firstLine="709"/>
        <w:rPr>
          <w:rFonts w:ascii="Times New Roman" w:hAnsi="Times New Roman" w:cs="Times New Roman"/>
          <w:sz w:val="28"/>
          <w:szCs w:val="28"/>
        </w:rPr>
      </w:pPr>
    </w:p>
    <w:p w14:paraId="76758875" w14:textId="77777777" w:rsidR="00B553D3" w:rsidRPr="00132351" w:rsidRDefault="00B553D3" w:rsidP="00B553D3">
      <w:pPr>
        <w:pStyle w:val="ConsPlusNormal"/>
        <w:ind w:firstLine="709"/>
        <w:rPr>
          <w:rFonts w:ascii="Times New Roman" w:hAnsi="Times New Roman" w:cs="Times New Roman"/>
          <w:sz w:val="28"/>
          <w:szCs w:val="28"/>
        </w:rPr>
      </w:pPr>
      <w:r w:rsidRPr="00132351">
        <w:rPr>
          <w:rFonts w:ascii="Times New Roman" w:hAnsi="Times New Roman" w:cs="Times New Roman"/>
          <w:sz w:val="28"/>
          <w:szCs w:val="28"/>
        </w:rPr>
        <w:t>N УСН </w:t>
      </w:r>
      <w:r>
        <w:rPr>
          <w:rFonts w:ascii="Times New Roman" w:hAnsi="Times New Roman" w:cs="Times New Roman"/>
          <w:sz w:val="28"/>
          <w:szCs w:val="28"/>
        </w:rPr>
        <w:t>3</w:t>
      </w:r>
      <w:r w:rsidRPr="00132351">
        <w:rPr>
          <w:rFonts w:ascii="Times New Roman" w:hAnsi="Times New Roman" w:cs="Times New Roman"/>
          <w:sz w:val="28"/>
          <w:szCs w:val="28"/>
        </w:rPr>
        <w:t xml:space="preserve"> = Vнб</w:t>
      </w:r>
      <w:r w:rsidR="0083413F">
        <w:rPr>
          <w:rFonts w:ascii="Times New Roman" w:hAnsi="Times New Roman" w:cs="Times New Roman"/>
          <w:sz w:val="28"/>
          <w:szCs w:val="28"/>
        </w:rPr>
        <w:t>3</w:t>
      </w:r>
      <w:r w:rsidRPr="00132351">
        <w:rPr>
          <w:rFonts w:ascii="Times New Roman" w:hAnsi="Times New Roman" w:cs="Times New Roman"/>
          <w:sz w:val="28"/>
          <w:szCs w:val="28"/>
        </w:rPr>
        <w:t>пп х (S</w:t>
      </w:r>
      <w:r>
        <w:rPr>
          <w:rFonts w:ascii="Times New Roman" w:hAnsi="Times New Roman" w:cs="Times New Roman"/>
          <w:sz w:val="28"/>
          <w:szCs w:val="28"/>
        </w:rPr>
        <w:t>3</w:t>
      </w:r>
      <w:r w:rsidRPr="00132351">
        <w:rPr>
          <w:rFonts w:ascii="Times New Roman" w:hAnsi="Times New Roman" w:cs="Times New Roman"/>
          <w:sz w:val="28"/>
          <w:szCs w:val="28"/>
        </w:rPr>
        <w:t xml:space="preserve"> / 100) х K соб. (+/-) F х Нед, где</w:t>
      </w:r>
    </w:p>
    <w:p w14:paraId="1600E818" w14:textId="77777777" w:rsidR="00E66F60" w:rsidRPr="00132351" w:rsidRDefault="00E66F60" w:rsidP="00E66F60">
      <w:pPr>
        <w:pStyle w:val="ConsPlusNormal"/>
        <w:ind w:firstLine="709"/>
        <w:rPr>
          <w:rFonts w:ascii="Times New Roman" w:hAnsi="Times New Roman" w:cs="Times New Roman"/>
          <w:sz w:val="28"/>
          <w:szCs w:val="28"/>
        </w:rPr>
      </w:pPr>
      <w:r w:rsidRPr="00132351">
        <w:rPr>
          <w:rFonts w:ascii="Times New Roman" w:hAnsi="Times New Roman" w:cs="Times New Roman"/>
          <w:sz w:val="28"/>
          <w:szCs w:val="28"/>
        </w:rPr>
        <w:t>Vнб3пп – налоговая база прогнозируемого периода по минимальному налогу</w:t>
      </w:r>
      <w:r>
        <w:rPr>
          <w:rFonts w:ascii="Times New Roman" w:hAnsi="Times New Roman" w:cs="Times New Roman"/>
          <w:sz w:val="28"/>
          <w:szCs w:val="28"/>
        </w:rPr>
        <w:t xml:space="preserve"> </w:t>
      </w:r>
      <w:r w:rsidRPr="00132351">
        <w:rPr>
          <w:rFonts w:ascii="Times New Roman" w:hAnsi="Times New Roman" w:cs="Times New Roman"/>
          <w:sz w:val="28"/>
          <w:szCs w:val="28"/>
        </w:rPr>
        <w:t>на территории</w:t>
      </w:r>
      <w:r>
        <w:rPr>
          <w:rFonts w:ascii="Times New Roman" w:hAnsi="Times New Roman" w:cs="Times New Roman"/>
          <w:sz w:val="28"/>
          <w:szCs w:val="28"/>
        </w:rPr>
        <w:t xml:space="preserve"> Городского</w:t>
      </w:r>
      <w:r w:rsidRPr="00132351">
        <w:rPr>
          <w:rFonts w:ascii="Times New Roman" w:hAnsi="Times New Roman" w:cs="Times New Roman"/>
          <w:sz w:val="28"/>
          <w:szCs w:val="28"/>
        </w:rPr>
        <w:t xml:space="preserve"> округа;</w:t>
      </w:r>
    </w:p>
    <w:p w14:paraId="3BD4904C" w14:textId="77777777" w:rsidR="00E66F60" w:rsidRPr="00132351" w:rsidRDefault="00E66F60" w:rsidP="00E66F60">
      <w:pPr>
        <w:pStyle w:val="ConsPlusNormal"/>
        <w:ind w:firstLine="709"/>
        <w:rPr>
          <w:rFonts w:ascii="Times New Roman" w:hAnsi="Times New Roman" w:cs="Times New Roman"/>
          <w:sz w:val="28"/>
          <w:szCs w:val="28"/>
        </w:rPr>
      </w:pPr>
      <w:r w:rsidRPr="00132351">
        <w:rPr>
          <w:rFonts w:ascii="Times New Roman" w:hAnsi="Times New Roman" w:cs="Times New Roman"/>
          <w:sz w:val="28"/>
          <w:szCs w:val="28"/>
        </w:rPr>
        <w:t>S3 – ставка налога в размере 1 процента;</w:t>
      </w:r>
    </w:p>
    <w:p w14:paraId="64B09A8F" w14:textId="77777777" w:rsidR="00E66F60" w:rsidRDefault="00E66F60" w:rsidP="00E66F60">
      <w:pPr>
        <w:pStyle w:val="ConsPlusNormal"/>
        <w:ind w:firstLine="709"/>
        <w:rPr>
          <w:rFonts w:ascii="Times New Roman" w:hAnsi="Times New Roman" w:cs="Times New Roman"/>
          <w:sz w:val="28"/>
          <w:szCs w:val="28"/>
        </w:rPr>
      </w:pPr>
      <w:r w:rsidRPr="00132351">
        <w:rPr>
          <w:rFonts w:ascii="Times New Roman" w:hAnsi="Times New Roman" w:cs="Times New Roman"/>
          <w:sz w:val="28"/>
          <w:szCs w:val="28"/>
        </w:rPr>
        <w:t>K соб. – расчетный уровень собираемости в размере 1,0;</w:t>
      </w:r>
    </w:p>
    <w:p w14:paraId="66264FD1" w14:textId="77777777" w:rsidR="0083413F" w:rsidRPr="00132351" w:rsidRDefault="0083413F" w:rsidP="00E66F60">
      <w:pPr>
        <w:pStyle w:val="ConsPlusNormal"/>
        <w:ind w:firstLine="709"/>
        <w:rPr>
          <w:rFonts w:ascii="Times New Roman" w:hAnsi="Times New Roman" w:cs="Times New Roman"/>
          <w:sz w:val="28"/>
          <w:szCs w:val="28"/>
        </w:rPr>
      </w:pPr>
    </w:p>
    <w:p w14:paraId="66D0E608" w14:textId="77777777" w:rsidR="00E66F60" w:rsidRDefault="00E66F60" w:rsidP="00E66F60">
      <w:pPr>
        <w:pStyle w:val="ConsPlusNormal"/>
        <w:ind w:firstLine="709"/>
        <w:rPr>
          <w:rFonts w:ascii="Times New Roman" w:hAnsi="Times New Roman" w:cs="Times New Roman"/>
          <w:sz w:val="28"/>
          <w:szCs w:val="28"/>
        </w:rPr>
      </w:pPr>
      <w:r w:rsidRPr="00132351">
        <w:rPr>
          <w:rFonts w:ascii="Times New Roman" w:hAnsi="Times New Roman" w:cs="Times New Roman"/>
          <w:sz w:val="28"/>
          <w:szCs w:val="28"/>
        </w:rPr>
        <w:t xml:space="preserve">Vнб3пп = Vнб3пр.п х (Vврп </w:t>
      </w:r>
      <w:proofErr w:type="gramStart"/>
      <w:r w:rsidRPr="00132351">
        <w:rPr>
          <w:rFonts w:ascii="Times New Roman" w:hAnsi="Times New Roman" w:cs="Times New Roman"/>
          <w:sz w:val="28"/>
          <w:szCs w:val="28"/>
        </w:rPr>
        <w:t>п.п</w:t>
      </w:r>
      <w:proofErr w:type="gramEnd"/>
      <w:r w:rsidRPr="00132351">
        <w:rPr>
          <w:rFonts w:ascii="Times New Roman" w:hAnsi="Times New Roman" w:cs="Times New Roman"/>
          <w:sz w:val="28"/>
          <w:szCs w:val="28"/>
        </w:rPr>
        <w:t xml:space="preserve"> / Vврп пр.п) х Крег.особ, где</w:t>
      </w:r>
    </w:p>
    <w:p w14:paraId="7715AA54" w14:textId="77777777" w:rsidR="0083413F" w:rsidRPr="00132351" w:rsidRDefault="0083413F" w:rsidP="00E66F60">
      <w:pPr>
        <w:pStyle w:val="ConsPlusNormal"/>
        <w:ind w:firstLine="709"/>
        <w:rPr>
          <w:rFonts w:ascii="Times New Roman" w:hAnsi="Times New Roman" w:cs="Times New Roman"/>
          <w:sz w:val="28"/>
          <w:szCs w:val="28"/>
        </w:rPr>
      </w:pPr>
    </w:p>
    <w:p w14:paraId="15344829" w14:textId="77777777" w:rsidR="00E66F60" w:rsidRPr="00132351" w:rsidRDefault="00E66F60" w:rsidP="00E66F60">
      <w:pPr>
        <w:pStyle w:val="ConsPlusNormal"/>
        <w:ind w:firstLine="709"/>
        <w:rPr>
          <w:rFonts w:ascii="Times New Roman" w:hAnsi="Times New Roman" w:cs="Times New Roman"/>
          <w:sz w:val="28"/>
          <w:szCs w:val="28"/>
        </w:rPr>
      </w:pPr>
      <w:r w:rsidRPr="00132351">
        <w:rPr>
          <w:rFonts w:ascii="Times New Roman" w:hAnsi="Times New Roman" w:cs="Times New Roman"/>
          <w:sz w:val="28"/>
          <w:szCs w:val="28"/>
        </w:rPr>
        <w:t>Vврп п.п – объем прогнозируемого валового регионального продукта, предусмотренный прогнозом социально-экономического развития Московской области;</w:t>
      </w:r>
    </w:p>
    <w:p w14:paraId="11C11940" w14:textId="77777777" w:rsidR="00E66F60" w:rsidRPr="00132351" w:rsidRDefault="00E66F60" w:rsidP="00E66F60">
      <w:pPr>
        <w:pStyle w:val="ConsPlusNormal"/>
        <w:ind w:firstLine="709"/>
        <w:rPr>
          <w:rFonts w:ascii="Times New Roman" w:hAnsi="Times New Roman" w:cs="Times New Roman"/>
          <w:sz w:val="28"/>
          <w:szCs w:val="28"/>
        </w:rPr>
      </w:pPr>
      <w:r w:rsidRPr="00132351">
        <w:rPr>
          <w:rFonts w:ascii="Times New Roman" w:hAnsi="Times New Roman" w:cs="Times New Roman"/>
          <w:sz w:val="28"/>
          <w:szCs w:val="28"/>
        </w:rPr>
        <w:t>Vврп </w:t>
      </w:r>
      <w:proofErr w:type="gramStart"/>
      <w:r w:rsidRPr="00132351">
        <w:rPr>
          <w:rFonts w:ascii="Times New Roman" w:hAnsi="Times New Roman" w:cs="Times New Roman"/>
          <w:sz w:val="28"/>
          <w:szCs w:val="28"/>
        </w:rPr>
        <w:t>пр.п</w:t>
      </w:r>
      <w:proofErr w:type="gramEnd"/>
      <w:r w:rsidRPr="00132351">
        <w:rPr>
          <w:rFonts w:ascii="Times New Roman" w:hAnsi="Times New Roman" w:cs="Times New Roman"/>
          <w:sz w:val="28"/>
          <w:szCs w:val="28"/>
        </w:rPr>
        <w:t xml:space="preserve"> – объем валового регионального продукта в предыдущем периоде, предусмотренный прогнозом социально-экономического развития Московской области.</w:t>
      </w:r>
    </w:p>
    <w:p w14:paraId="37F26340" w14:textId="77777777" w:rsidR="00E66F60" w:rsidRPr="00132351" w:rsidRDefault="00E66F60" w:rsidP="00E66F60">
      <w:pPr>
        <w:pStyle w:val="ConsPlusNormal"/>
        <w:ind w:firstLine="709"/>
        <w:rPr>
          <w:rFonts w:ascii="Times New Roman" w:hAnsi="Times New Roman" w:cs="Times New Roman"/>
          <w:sz w:val="28"/>
          <w:szCs w:val="28"/>
        </w:rPr>
      </w:pPr>
      <w:r w:rsidRPr="00132351">
        <w:rPr>
          <w:rFonts w:ascii="Times New Roman" w:hAnsi="Times New Roman" w:cs="Times New Roman"/>
          <w:sz w:val="28"/>
          <w:szCs w:val="28"/>
        </w:rPr>
        <w:t xml:space="preserve">Vнб3пр.п = I упл. </w:t>
      </w:r>
      <w:proofErr w:type="gramStart"/>
      <w:r w:rsidRPr="00132351">
        <w:rPr>
          <w:rFonts w:ascii="Times New Roman" w:hAnsi="Times New Roman" w:cs="Times New Roman"/>
          <w:sz w:val="28"/>
          <w:szCs w:val="28"/>
        </w:rPr>
        <w:t>пр.п</w:t>
      </w:r>
      <w:proofErr w:type="gramEnd"/>
      <w:r w:rsidRPr="00132351">
        <w:rPr>
          <w:rFonts w:ascii="Times New Roman" w:hAnsi="Times New Roman" w:cs="Times New Roman"/>
          <w:sz w:val="28"/>
          <w:szCs w:val="28"/>
        </w:rPr>
        <w:t xml:space="preserve"> / S3 х 100, где</w:t>
      </w:r>
    </w:p>
    <w:p w14:paraId="68D64E29" w14:textId="77777777" w:rsidR="00E66F60" w:rsidRPr="00132351" w:rsidRDefault="00E66F60" w:rsidP="00E66F60">
      <w:pPr>
        <w:pStyle w:val="ConsPlusNormal"/>
        <w:ind w:firstLine="709"/>
        <w:rPr>
          <w:rFonts w:ascii="Times New Roman" w:hAnsi="Times New Roman" w:cs="Times New Roman"/>
          <w:sz w:val="28"/>
          <w:szCs w:val="28"/>
        </w:rPr>
      </w:pPr>
      <w:r w:rsidRPr="00132351">
        <w:rPr>
          <w:rFonts w:ascii="Times New Roman" w:hAnsi="Times New Roman" w:cs="Times New Roman"/>
          <w:sz w:val="28"/>
          <w:szCs w:val="28"/>
        </w:rPr>
        <w:t xml:space="preserve">I упл. </w:t>
      </w:r>
      <w:proofErr w:type="gramStart"/>
      <w:r w:rsidRPr="00132351">
        <w:rPr>
          <w:rFonts w:ascii="Times New Roman" w:hAnsi="Times New Roman" w:cs="Times New Roman"/>
          <w:sz w:val="28"/>
          <w:szCs w:val="28"/>
        </w:rPr>
        <w:t>пр.п</w:t>
      </w:r>
      <w:proofErr w:type="gramEnd"/>
      <w:r w:rsidRPr="00132351">
        <w:rPr>
          <w:rFonts w:ascii="Times New Roman" w:hAnsi="Times New Roman" w:cs="Times New Roman"/>
          <w:sz w:val="28"/>
          <w:szCs w:val="28"/>
        </w:rPr>
        <w:t xml:space="preserve"> – сумма налога, подлежащая к уплате в предыдущем периоде;</w:t>
      </w:r>
    </w:p>
    <w:p w14:paraId="008178C7" w14:textId="77777777" w:rsidR="00E66F60" w:rsidRPr="00132351" w:rsidRDefault="00E66F60" w:rsidP="00E66F60">
      <w:pPr>
        <w:pStyle w:val="ConsPlusNormal"/>
        <w:ind w:firstLine="709"/>
        <w:rPr>
          <w:rFonts w:ascii="Times New Roman" w:hAnsi="Times New Roman" w:cs="Times New Roman"/>
          <w:sz w:val="28"/>
          <w:szCs w:val="28"/>
        </w:rPr>
      </w:pPr>
      <w:r w:rsidRPr="00132351">
        <w:rPr>
          <w:rFonts w:ascii="Times New Roman" w:hAnsi="Times New Roman" w:cs="Times New Roman"/>
          <w:sz w:val="28"/>
          <w:szCs w:val="28"/>
        </w:rPr>
        <w:t xml:space="preserve">Крег.особ – коэффициент, учитывающий региональные особенности на </w:t>
      </w:r>
      <w:proofErr w:type="gramStart"/>
      <w:r w:rsidRPr="00132351">
        <w:rPr>
          <w:rFonts w:ascii="Times New Roman" w:hAnsi="Times New Roman" w:cs="Times New Roman"/>
          <w:sz w:val="28"/>
          <w:szCs w:val="28"/>
        </w:rPr>
        <w:t xml:space="preserve">территории </w:t>
      </w:r>
      <w:r>
        <w:rPr>
          <w:rFonts w:ascii="Times New Roman" w:hAnsi="Times New Roman" w:cs="Times New Roman"/>
          <w:sz w:val="28"/>
          <w:szCs w:val="28"/>
        </w:rPr>
        <w:t xml:space="preserve"> Городского</w:t>
      </w:r>
      <w:proofErr w:type="gramEnd"/>
      <w:r w:rsidRPr="00132351">
        <w:rPr>
          <w:rFonts w:ascii="Times New Roman" w:hAnsi="Times New Roman" w:cs="Times New Roman"/>
          <w:sz w:val="28"/>
          <w:szCs w:val="28"/>
        </w:rPr>
        <w:t xml:space="preserve"> округа.</w:t>
      </w:r>
    </w:p>
    <w:p w14:paraId="020323C4" w14:textId="77777777" w:rsidR="00E66F60" w:rsidRPr="00132351" w:rsidRDefault="00E66F60" w:rsidP="00E66F60">
      <w:pPr>
        <w:pStyle w:val="ConsPlusNormal"/>
        <w:ind w:firstLine="709"/>
        <w:rPr>
          <w:rFonts w:ascii="Times New Roman" w:hAnsi="Times New Roman" w:cs="Times New Roman"/>
          <w:sz w:val="28"/>
          <w:szCs w:val="28"/>
        </w:rPr>
      </w:pPr>
      <w:r w:rsidRPr="00132351">
        <w:rPr>
          <w:rFonts w:ascii="Times New Roman" w:hAnsi="Times New Roman" w:cs="Times New Roman"/>
          <w:sz w:val="28"/>
          <w:szCs w:val="28"/>
        </w:rPr>
        <w:t xml:space="preserve">Крег.особ рассчитывается как разница среднего темпа роста Vнб1пр.п на </w:t>
      </w:r>
      <w:proofErr w:type="gramStart"/>
      <w:r w:rsidRPr="00132351">
        <w:rPr>
          <w:rFonts w:ascii="Times New Roman" w:hAnsi="Times New Roman" w:cs="Times New Roman"/>
          <w:sz w:val="28"/>
          <w:szCs w:val="28"/>
        </w:rPr>
        <w:t xml:space="preserve">территории </w:t>
      </w:r>
      <w:r>
        <w:rPr>
          <w:rFonts w:ascii="Times New Roman" w:hAnsi="Times New Roman" w:cs="Times New Roman"/>
          <w:sz w:val="28"/>
          <w:szCs w:val="28"/>
        </w:rPr>
        <w:t xml:space="preserve"> Городского</w:t>
      </w:r>
      <w:proofErr w:type="gramEnd"/>
      <w:r w:rsidRPr="00132351">
        <w:rPr>
          <w:rFonts w:ascii="Times New Roman" w:hAnsi="Times New Roman" w:cs="Times New Roman"/>
          <w:sz w:val="28"/>
          <w:szCs w:val="28"/>
        </w:rPr>
        <w:t xml:space="preserve"> округа за предыдущие периоды в соответствии с формой отчета № 5-УСН и темпа роста Vврп п.п, предусмотренного прогнозом социально-экономического развития Московской области.</w:t>
      </w:r>
    </w:p>
    <w:p w14:paraId="4D7FD5E5" w14:textId="77777777" w:rsidR="0083413F" w:rsidRDefault="0083413F" w:rsidP="0083413F">
      <w:pPr>
        <w:rPr>
          <w:sz w:val="28"/>
          <w:szCs w:val="28"/>
        </w:rPr>
      </w:pPr>
      <w:r w:rsidRPr="0083413F">
        <w:rPr>
          <w:sz w:val="28"/>
          <w:szCs w:val="28"/>
        </w:rPr>
        <w:lastRenderedPageBreak/>
        <w:t xml:space="preserve">В случае если коэффициент, учитывающий региональные особенности на территории </w:t>
      </w:r>
      <w:r w:rsidR="00E171FA">
        <w:rPr>
          <w:sz w:val="28"/>
          <w:szCs w:val="28"/>
        </w:rPr>
        <w:t>Г</w:t>
      </w:r>
      <w:r w:rsidRPr="0083413F">
        <w:rPr>
          <w:sz w:val="28"/>
          <w:szCs w:val="28"/>
        </w:rPr>
        <w:t>ородского округа выше среднего коэффициента, сложившегося по муниципальным образованиям Московской области, применяется коэффициент в 2023 году – 1,108, в 2024 году – 1,074, в 2025 году – 1,085.</w:t>
      </w:r>
    </w:p>
    <w:p w14:paraId="3C3D804D" w14:textId="77777777" w:rsidR="00E66F60" w:rsidRDefault="00E66F60" w:rsidP="0083413F">
      <w:pPr>
        <w:rPr>
          <w:sz w:val="28"/>
          <w:szCs w:val="28"/>
        </w:rPr>
      </w:pPr>
      <w:r w:rsidRPr="00132351">
        <w:rPr>
          <w:sz w:val="28"/>
          <w:szCs w:val="28"/>
        </w:rPr>
        <w:t xml:space="preserve">Hед – единый норматив отчислений от налога, взимаемого в связи с применением упрощенной системы налогообложения, в том числе минимального налога, в бюджет </w:t>
      </w:r>
      <w:r>
        <w:rPr>
          <w:sz w:val="28"/>
          <w:szCs w:val="28"/>
        </w:rPr>
        <w:t>Городского</w:t>
      </w:r>
      <w:r w:rsidRPr="00132351">
        <w:rPr>
          <w:sz w:val="28"/>
          <w:szCs w:val="28"/>
        </w:rPr>
        <w:t xml:space="preserve"> округ</w:t>
      </w:r>
      <w:r>
        <w:rPr>
          <w:sz w:val="28"/>
          <w:szCs w:val="28"/>
        </w:rPr>
        <w:t>а Пушкинский</w:t>
      </w:r>
      <w:r w:rsidRPr="00132351">
        <w:rPr>
          <w:sz w:val="28"/>
          <w:szCs w:val="28"/>
        </w:rPr>
        <w:t xml:space="preserve"> в соответствии с законодательством в размере 50 процентов.</w:t>
      </w:r>
    </w:p>
    <w:p w14:paraId="1E6FEDDB" w14:textId="77777777" w:rsidR="00F60D35" w:rsidRDefault="00F60D35" w:rsidP="0083413F">
      <w:pPr>
        <w:rPr>
          <w:sz w:val="28"/>
          <w:szCs w:val="28"/>
        </w:rPr>
      </w:pPr>
    </w:p>
    <w:p w14:paraId="4704A2E8" w14:textId="77777777" w:rsidR="00F60D35" w:rsidRDefault="00F60D35" w:rsidP="00F60D35">
      <w:pPr>
        <w:jc w:val="center"/>
        <w:rPr>
          <w:b/>
          <w:bCs/>
          <w:sz w:val="28"/>
          <w:szCs w:val="28"/>
        </w:rPr>
      </w:pPr>
      <w:r w:rsidRPr="0018690D">
        <w:rPr>
          <w:b/>
          <w:bCs/>
          <w:sz w:val="28"/>
          <w:szCs w:val="28"/>
        </w:rPr>
        <w:t>1.1.4. Налог, взимаемый в связи с применением патентной системы налогообложения</w:t>
      </w:r>
    </w:p>
    <w:p w14:paraId="17EA688A" w14:textId="77777777" w:rsidR="00F60D35" w:rsidRPr="0018690D" w:rsidRDefault="00F60D35" w:rsidP="00F60D35">
      <w:pPr>
        <w:jc w:val="center"/>
        <w:rPr>
          <w:b/>
          <w:bCs/>
          <w:iCs/>
          <w:sz w:val="28"/>
          <w:szCs w:val="28"/>
        </w:rPr>
      </w:pPr>
    </w:p>
    <w:p w14:paraId="16B929D6" w14:textId="77777777" w:rsidR="00F60D35" w:rsidRPr="005E2128" w:rsidRDefault="00F60D35" w:rsidP="00F60D35">
      <w:pPr>
        <w:rPr>
          <w:rFonts w:eastAsia="Calibri"/>
          <w:sz w:val="28"/>
          <w:szCs w:val="28"/>
          <w:lang w:eastAsia="en-US"/>
        </w:rPr>
      </w:pPr>
      <w:r w:rsidRPr="005E2128">
        <w:rPr>
          <w:rFonts w:eastAsia="Calibri"/>
          <w:sz w:val="28"/>
          <w:szCs w:val="28"/>
          <w:lang w:eastAsia="en-US"/>
        </w:rPr>
        <w:t>Расчёт</w:t>
      </w:r>
      <w:r>
        <w:rPr>
          <w:rFonts w:eastAsia="Calibri"/>
          <w:sz w:val="28"/>
          <w:szCs w:val="28"/>
          <w:lang w:eastAsia="en-US"/>
        </w:rPr>
        <w:t xml:space="preserve">ный налоговый потенциал в </w:t>
      </w:r>
      <w:r w:rsidRPr="005E2128">
        <w:rPr>
          <w:rFonts w:eastAsia="Calibri"/>
          <w:sz w:val="28"/>
          <w:szCs w:val="28"/>
          <w:lang w:eastAsia="en-US"/>
        </w:rPr>
        <w:t>бюджет</w:t>
      </w:r>
      <w:r>
        <w:rPr>
          <w:rFonts w:eastAsia="Calibri"/>
          <w:sz w:val="28"/>
          <w:szCs w:val="28"/>
          <w:lang w:eastAsia="en-US"/>
        </w:rPr>
        <w:t xml:space="preserve"> Городского округа Пушкинский</w:t>
      </w:r>
      <w:r w:rsidRPr="005E2128">
        <w:rPr>
          <w:rFonts w:eastAsia="Calibri"/>
          <w:sz w:val="28"/>
          <w:szCs w:val="28"/>
          <w:lang w:eastAsia="en-US"/>
        </w:rPr>
        <w:t xml:space="preserve"> от уплаты налога, взимаемого в связи с применением патентной системы налогообложения, осуществляется в соответствии с действующим законодательством Российской Федерации о налогах и сборах.</w:t>
      </w:r>
    </w:p>
    <w:p w14:paraId="5886B6F4" w14:textId="77777777" w:rsidR="00F60D35" w:rsidRPr="005E2128" w:rsidRDefault="00F60D35" w:rsidP="00F60D35">
      <w:pPr>
        <w:rPr>
          <w:rFonts w:eastAsia="Calibri"/>
          <w:sz w:val="28"/>
          <w:szCs w:val="28"/>
          <w:lang w:eastAsia="en-US"/>
        </w:rPr>
      </w:pPr>
      <w:r w:rsidRPr="005E2128">
        <w:rPr>
          <w:rFonts w:eastAsia="Calibri"/>
          <w:sz w:val="28"/>
          <w:szCs w:val="28"/>
          <w:lang w:eastAsia="en-US"/>
        </w:rPr>
        <w:t xml:space="preserve">Для расчёта </w:t>
      </w:r>
      <w:r w:rsidRPr="005E2128">
        <w:rPr>
          <w:rFonts w:eastAsia="Calibri"/>
          <w:iCs/>
          <w:sz w:val="28"/>
          <w:szCs w:val="28"/>
          <w:lang w:eastAsia="en-US"/>
        </w:rPr>
        <w:t xml:space="preserve">поступлений налога, взимаемого в связи с применением патентной системы налогообложения, </w:t>
      </w:r>
      <w:r w:rsidRPr="005E2128">
        <w:rPr>
          <w:rFonts w:eastAsia="Calibri"/>
          <w:sz w:val="28"/>
          <w:szCs w:val="28"/>
          <w:lang w:eastAsia="en-US"/>
        </w:rPr>
        <w:t>используются:</w:t>
      </w:r>
    </w:p>
    <w:p w14:paraId="4325A208" w14:textId="77777777" w:rsidR="00F60D35" w:rsidRPr="005E2128" w:rsidRDefault="00F60D35" w:rsidP="00F60D35">
      <w:pPr>
        <w:rPr>
          <w:rFonts w:eastAsia="Calibri"/>
          <w:sz w:val="28"/>
          <w:szCs w:val="28"/>
          <w:lang w:eastAsia="en-US"/>
        </w:rPr>
      </w:pPr>
      <w:r w:rsidRPr="005E2128">
        <w:rPr>
          <w:rFonts w:eastAsia="Calibri"/>
          <w:sz w:val="28"/>
          <w:szCs w:val="28"/>
          <w:lang w:eastAsia="en-US"/>
        </w:rPr>
        <w:t>- показатели прогноза социально-экономического развития Московской области</w:t>
      </w:r>
      <w:r>
        <w:rPr>
          <w:rFonts w:eastAsia="Calibri"/>
          <w:sz w:val="28"/>
          <w:szCs w:val="28"/>
          <w:lang w:eastAsia="en-US"/>
        </w:rPr>
        <w:t xml:space="preserve"> и Городского округа Пушкинский Московской области </w:t>
      </w:r>
      <w:r w:rsidRPr="005E2128">
        <w:rPr>
          <w:rFonts w:eastAsia="Calibri"/>
          <w:sz w:val="28"/>
          <w:szCs w:val="28"/>
          <w:lang w:eastAsia="en-US"/>
        </w:rPr>
        <w:t>на очередной финансовый год и плановый период (ВРП);</w:t>
      </w:r>
    </w:p>
    <w:p w14:paraId="15C5DC42" w14:textId="77777777" w:rsidR="00F60D35" w:rsidRPr="005E2128" w:rsidRDefault="00F60D35" w:rsidP="00F60D35">
      <w:pPr>
        <w:rPr>
          <w:rFonts w:eastAsia="Calibri"/>
          <w:sz w:val="28"/>
          <w:szCs w:val="28"/>
          <w:lang w:eastAsia="en-US"/>
        </w:rPr>
      </w:pPr>
      <w:r w:rsidRPr="005E2128">
        <w:rPr>
          <w:rFonts w:eastAsia="Calibri"/>
          <w:sz w:val="28"/>
          <w:szCs w:val="28"/>
          <w:lang w:eastAsia="en-US"/>
        </w:rPr>
        <w:t>- динамика фактических поступлений по налогу;</w:t>
      </w:r>
    </w:p>
    <w:p w14:paraId="629F912A" w14:textId="77777777" w:rsidR="00F60D35" w:rsidRPr="005E2128" w:rsidRDefault="00F60D35" w:rsidP="00F60D35">
      <w:pPr>
        <w:rPr>
          <w:rFonts w:eastAsia="Calibri"/>
          <w:sz w:val="28"/>
          <w:szCs w:val="28"/>
          <w:lang w:eastAsia="en-US"/>
        </w:rPr>
      </w:pPr>
      <w:r w:rsidRPr="005E2128">
        <w:rPr>
          <w:rFonts w:eastAsia="Calibri"/>
          <w:sz w:val="28"/>
          <w:szCs w:val="28"/>
          <w:lang w:eastAsia="en-US"/>
        </w:rPr>
        <w:t>- налоговые ставки, предусмотренные главой 26.5 «Патентная система налогообложения» НК РФ и др. источники.</w:t>
      </w:r>
    </w:p>
    <w:p w14:paraId="1E90D326" w14:textId="77777777" w:rsidR="00F60D35" w:rsidRPr="005E2128" w:rsidRDefault="00F60D35" w:rsidP="00F60D35">
      <w:pPr>
        <w:rPr>
          <w:rFonts w:eastAsia="Calibri"/>
          <w:sz w:val="28"/>
          <w:szCs w:val="28"/>
          <w:lang w:eastAsia="en-US"/>
        </w:rPr>
      </w:pPr>
      <w:r w:rsidRPr="005E2128">
        <w:rPr>
          <w:rFonts w:eastAsia="Calibri"/>
          <w:sz w:val="28"/>
          <w:szCs w:val="28"/>
          <w:lang w:eastAsia="en-US"/>
        </w:rPr>
        <w:t>Расчёт прогнозного объёма поступлений налога, взимаемого в связи с применением патентной системы налогообложения, осуществляется по методу прямого расчёта, основанного на непосредственном использовании прогнозных значений показателей, уровней ставок и других показателей.</w:t>
      </w:r>
    </w:p>
    <w:p w14:paraId="350118F2" w14:textId="77777777" w:rsidR="00F60D35" w:rsidRPr="005E2128" w:rsidRDefault="00F60D35" w:rsidP="00F60D35">
      <w:pPr>
        <w:rPr>
          <w:rFonts w:eastAsia="Calibri"/>
          <w:iCs/>
          <w:sz w:val="28"/>
          <w:szCs w:val="28"/>
          <w:lang w:eastAsia="en-US"/>
        </w:rPr>
      </w:pPr>
      <w:r w:rsidRPr="005E2128">
        <w:rPr>
          <w:rFonts w:eastAsia="Calibri"/>
          <w:sz w:val="28"/>
          <w:szCs w:val="28"/>
          <w:lang w:eastAsia="en-US"/>
        </w:rPr>
        <w:t>Прогнозный объём поступлений налога, взимаемого в связи с применением патентной системы налогообложения</w:t>
      </w:r>
      <w:r w:rsidRPr="005E2128">
        <w:rPr>
          <w:rFonts w:eastAsia="Calibri"/>
          <w:iCs/>
          <w:sz w:val="28"/>
          <w:szCs w:val="28"/>
          <w:lang w:eastAsia="en-US"/>
        </w:rPr>
        <w:t xml:space="preserve"> (</w:t>
      </w:r>
      <w:r w:rsidR="00405BB3" w:rsidRPr="00C03998">
        <w:rPr>
          <w:sz w:val="28"/>
          <w:szCs w:val="28"/>
          <w:lang w:val="en-US"/>
        </w:rPr>
        <w:t>N</w:t>
      </w:r>
      <w:r w:rsidRPr="005E2128">
        <w:rPr>
          <w:rFonts w:eastAsia="Calibri"/>
          <w:iCs/>
          <w:sz w:val="28"/>
          <w:szCs w:val="28"/>
          <w:lang w:eastAsia="en-US"/>
        </w:rPr>
        <w:t>ПСН), рассчитывается по следующей формуле:</w:t>
      </w:r>
    </w:p>
    <w:p w14:paraId="0626C1FA" w14:textId="77777777" w:rsidR="00F60D35" w:rsidRDefault="00C03998" w:rsidP="00F60D35">
      <w:pPr>
        <w:jc w:val="center"/>
        <w:rPr>
          <w:rFonts w:eastAsia="Calibri"/>
          <w:b/>
          <w:i/>
          <w:sz w:val="28"/>
          <w:szCs w:val="28"/>
          <w:lang w:val="en-US" w:eastAsia="en-US"/>
        </w:rPr>
      </w:pPr>
      <w:bookmarkStart w:id="13" w:name="_Hlk117848730"/>
      <w:r w:rsidRPr="00C03998">
        <w:rPr>
          <w:sz w:val="28"/>
          <w:szCs w:val="28"/>
          <w:lang w:val="en-US"/>
        </w:rPr>
        <w:t>N</w:t>
      </w:r>
      <w:r w:rsidR="00F60D35" w:rsidRPr="00C03998">
        <w:rPr>
          <w:rFonts w:eastAsia="Calibri"/>
          <w:sz w:val="28"/>
          <w:szCs w:val="28"/>
          <w:lang w:eastAsia="en-US"/>
        </w:rPr>
        <w:t>ПСН</w:t>
      </w:r>
      <w:r w:rsidRPr="00C03998">
        <w:rPr>
          <w:sz w:val="28"/>
          <w:szCs w:val="28"/>
          <w:lang w:val="en-US"/>
        </w:rPr>
        <w:t>2023</w:t>
      </w:r>
      <w:bookmarkEnd w:id="13"/>
      <w:r w:rsidR="00F60D35" w:rsidRPr="005E2128">
        <w:rPr>
          <w:rFonts w:eastAsia="Calibri"/>
          <w:sz w:val="28"/>
          <w:szCs w:val="28"/>
          <w:lang w:val="en-US" w:eastAsia="en-US"/>
        </w:rPr>
        <w:t xml:space="preserve"> = ((</w:t>
      </w:r>
      <w:r w:rsidR="00F60D35" w:rsidRPr="005E2128">
        <w:rPr>
          <w:rFonts w:eastAsia="Calibri"/>
          <w:iCs/>
          <w:sz w:val="28"/>
          <w:szCs w:val="28"/>
          <w:lang w:val="en-US" w:eastAsia="en-US"/>
        </w:rPr>
        <w:t>V</w:t>
      </w:r>
      <w:r w:rsidR="00F60D35" w:rsidRPr="005E2128">
        <w:rPr>
          <w:rFonts w:eastAsia="Calibri"/>
          <w:iCs/>
          <w:sz w:val="28"/>
          <w:szCs w:val="28"/>
          <w:lang w:eastAsia="en-US"/>
        </w:rPr>
        <w:t>нб</w:t>
      </w:r>
      <w:r w:rsidR="00F60D35" w:rsidRPr="005E2128">
        <w:rPr>
          <w:rFonts w:eastAsia="Calibri"/>
          <w:iCs/>
          <w:sz w:val="28"/>
          <w:szCs w:val="28"/>
          <w:vertAlign w:val="subscript"/>
          <w:lang w:eastAsia="en-US"/>
        </w:rPr>
        <w:t>пп</w:t>
      </w:r>
      <w:r w:rsidR="00F60D35" w:rsidRPr="005E2128">
        <w:rPr>
          <w:rFonts w:eastAsia="Calibri"/>
          <w:iCs/>
          <w:sz w:val="28"/>
          <w:szCs w:val="28"/>
          <w:lang w:val="en-US" w:eastAsia="en-US"/>
        </w:rPr>
        <w:t xml:space="preserve"> * </w:t>
      </w:r>
      <w:r w:rsidR="00F60D35" w:rsidRPr="005E2128">
        <w:rPr>
          <w:rFonts w:eastAsia="Calibri"/>
          <w:sz w:val="28"/>
          <w:szCs w:val="28"/>
          <w:lang w:val="en-US" w:eastAsia="en-US"/>
        </w:rPr>
        <w:t>S</w:t>
      </w:r>
      <w:r w:rsidR="00F60D35" w:rsidRPr="005E2128">
        <w:rPr>
          <w:rFonts w:eastAsia="Calibri"/>
          <w:iCs/>
          <w:sz w:val="28"/>
          <w:szCs w:val="28"/>
          <w:lang w:val="en-US" w:eastAsia="en-US"/>
        </w:rPr>
        <w:t xml:space="preserve"> / </w:t>
      </w:r>
      <w:proofErr w:type="gramStart"/>
      <w:r w:rsidR="00F60D35" w:rsidRPr="005E2128">
        <w:rPr>
          <w:rFonts w:eastAsia="Calibri"/>
          <w:iCs/>
          <w:sz w:val="28"/>
          <w:szCs w:val="28"/>
          <w:lang w:val="en-US" w:eastAsia="en-US"/>
        </w:rPr>
        <w:t>100 )</w:t>
      </w:r>
      <w:proofErr w:type="gramEnd"/>
      <w:r w:rsidR="00F60D35" w:rsidRPr="005E2128">
        <w:rPr>
          <w:rFonts w:eastAsia="Calibri"/>
          <w:iCs/>
          <w:sz w:val="28"/>
          <w:szCs w:val="28"/>
          <w:lang w:val="en-US" w:eastAsia="en-US"/>
        </w:rPr>
        <w:t xml:space="preserve"> (+/-)</w:t>
      </w:r>
      <w:r w:rsidR="00F60D35" w:rsidRPr="005E2128">
        <w:rPr>
          <w:rFonts w:eastAsia="Calibri"/>
          <w:sz w:val="28"/>
          <w:szCs w:val="28"/>
          <w:lang w:val="en-US" w:eastAsia="en-US"/>
        </w:rPr>
        <w:t>F) * K соб.</w:t>
      </w:r>
      <w:r w:rsidR="00F60D35" w:rsidRPr="005E2128">
        <w:rPr>
          <w:rFonts w:eastAsia="Calibri"/>
          <w:b/>
          <w:i/>
          <w:sz w:val="28"/>
          <w:szCs w:val="28"/>
          <w:lang w:val="en-US" w:eastAsia="en-US"/>
        </w:rPr>
        <w:t>,</w:t>
      </w:r>
    </w:p>
    <w:p w14:paraId="17EC40EE" w14:textId="77777777" w:rsidR="00C03998" w:rsidRPr="00C03998" w:rsidRDefault="00C03998" w:rsidP="00F60D35">
      <w:pPr>
        <w:jc w:val="center"/>
        <w:rPr>
          <w:rFonts w:eastAsia="Calibri"/>
          <w:sz w:val="28"/>
          <w:szCs w:val="28"/>
          <w:lang w:val="en-US" w:eastAsia="en-US"/>
        </w:rPr>
      </w:pPr>
      <w:r w:rsidRPr="00C03998">
        <w:rPr>
          <w:sz w:val="28"/>
          <w:szCs w:val="28"/>
          <w:lang w:val="en-US"/>
        </w:rPr>
        <w:t>N</w:t>
      </w:r>
      <w:r w:rsidRPr="00C03998">
        <w:rPr>
          <w:rFonts w:eastAsia="Calibri"/>
          <w:sz w:val="28"/>
          <w:szCs w:val="28"/>
          <w:lang w:eastAsia="en-US"/>
        </w:rPr>
        <w:t>ПСН</w:t>
      </w:r>
      <w:r w:rsidRPr="00C03998">
        <w:rPr>
          <w:sz w:val="28"/>
          <w:szCs w:val="28"/>
          <w:lang w:val="en-US"/>
        </w:rPr>
        <w:t>2024</w:t>
      </w:r>
      <w:r w:rsidRPr="005E2128">
        <w:rPr>
          <w:rFonts w:eastAsia="Calibri"/>
          <w:sz w:val="28"/>
          <w:szCs w:val="28"/>
          <w:lang w:val="en-US" w:eastAsia="en-US"/>
        </w:rPr>
        <w:t xml:space="preserve"> = ((</w:t>
      </w:r>
      <w:r w:rsidRPr="005E2128">
        <w:rPr>
          <w:rFonts w:eastAsia="Calibri"/>
          <w:iCs/>
          <w:sz w:val="28"/>
          <w:szCs w:val="28"/>
          <w:lang w:val="en-US" w:eastAsia="en-US"/>
        </w:rPr>
        <w:t>V</w:t>
      </w:r>
      <w:r w:rsidRPr="005E2128">
        <w:rPr>
          <w:rFonts w:eastAsia="Calibri"/>
          <w:iCs/>
          <w:sz w:val="28"/>
          <w:szCs w:val="28"/>
          <w:lang w:eastAsia="en-US"/>
        </w:rPr>
        <w:t>нб</w:t>
      </w:r>
      <w:r w:rsidRPr="005E2128">
        <w:rPr>
          <w:rFonts w:eastAsia="Calibri"/>
          <w:iCs/>
          <w:sz w:val="28"/>
          <w:szCs w:val="28"/>
          <w:vertAlign w:val="subscript"/>
          <w:lang w:eastAsia="en-US"/>
        </w:rPr>
        <w:t>пп</w:t>
      </w:r>
      <w:r w:rsidRPr="005E2128">
        <w:rPr>
          <w:rFonts w:eastAsia="Calibri"/>
          <w:iCs/>
          <w:sz w:val="28"/>
          <w:szCs w:val="28"/>
          <w:lang w:val="en-US" w:eastAsia="en-US"/>
        </w:rPr>
        <w:t xml:space="preserve"> * </w:t>
      </w:r>
      <w:r w:rsidRPr="005E2128">
        <w:rPr>
          <w:rFonts w:eastAsia="Calibri"/>
          <w:sz w:val="28"/>
          <w:szCs w:val="28"/>
          <w:lang w:val="en-US" w:eastAsia="en-US"/>
        </w:rPr>
        <w:t>S</w:t>
      </w:r>
      <w:r w:rsidRPr="005E2128">
        <w:rPr>
          <w:rFonts w:eastAsia="Calibri"/>
          <w:iCs/>
          <w:sz w:val="28"/>
          <w:szCs w:val="28"/>
          <w:lang w:val="en-US" w:eastAsia="en-US"/>
        </w:rPr>
        <w:t xml:space="preserve"> / </w:t>
      </w:r>
      <w:proofErr w:type="gramStart"/>
      <w:r w:rsidRPr="005E2128">
        <w:rPr>
          <w:rFonts w:eastAsia="Calibri"/>
          <w:iCs/>
          <w:sz w:val="28"/>
          <w:szCs w:val="28"/>
          <w:lang w:val="en-US" w:eastAsia="en-US"/>
        </w:rPr>
        <w:t>100 )</w:t>
      </w:r>
      <w:proofErr w:type="gramEnd"/>
      <w:r w:rsidRPr="005E2128">
        <w:rPr>
          <w:rFonts w:eastAsia="Calibri"/>
          <w:iCs/>
          <w:sz w:val="28"/>
          <w:szCs w:val="28"/>
          <w:lang w:val="en-US" w:eastAsia="en-US"/>
        </w:rPr>
        <w:t xml:space="preserve"> (+/-)</w:t>
      </w:r>
      <w:r w:rsidRPr="005E2128">
        <w:rPr>
          <w:rFonts w:eastAsia="Calibri"/>
          <w:sz w:val="28"/>
          <w:szCs w:val="28"/>
          <w:lang w:val="en-US" w:eastAsia="en-US"/>
        </w:rPr>
        <w:t>F) * K соб.</w:t>
      </w:r>
      <w:r w:rsidRPr="00C03998">
        <w:rPr>
          <w:rFonts w:eastAsia="Calibri"/>
          <w:sz w:val="28"/>
          <w:szCs w:val="28"/>
          <w:lang w:val="en-US" w:eastAsia="en-US"/>
        </w:rPr>
        <w:t>,</w:t>
      </w:r>
    </w:p>
    <w:p w14:paraId="5D83AB46" w14:textId="77777777" w:rsidR="00C03998" w:rsidRPr="00C03998" w:rsidRDefault="00C03998" w:rsidP="00F60D35">
      <w:pPr>
        <w:jc w:val="center"/>
        <w:rPr>
          <w:rFonts w:eastAsia="Calibri"/>
          <w:sz w:val="28"/>
          <w:szCs w:val="28"/>
          <w:lang w:val="en-US" w:eastAsia="en-US"/>
        </w:rPr>
      </w:pPr>
      <w:r w:rsidRPr="00C03998">
        <w:rPr>
          <w:sz w:val="28"/>
          <w:szCs w:val="28"/>
          <w:lang w:val="en-US"/>
        </w:rPr>
        <w:t>N</w:t>
      </w:r>
      <w:r w:rsidRPr="00C03998">
        <w:rPr>
          <w:rFonts w:eastAsia="Calibri"/>
          <w:sz w:val="28"/>
          <w:szCs w:val="28"/>
          <w:lang w:eastAsia="en-US"/>
        </w:rPr>
        <w:t>ПСН</w:t>
      </w:r>
      <w:r w:rsidRPr="00C03998">
        <w:rPr>
          <w:sz w:val="28"/>
          <w:szCs w:val="28"/>
          <w:lang w:val="en-US"/>
        </w:rPr>
        <w:t>2025</w:t>
      </w:r>
      <w:r w:rsidRPr="005E2128">
        <w:rPr>
          <w:rFonts w:eastAsia="Calibri"/>
          <w:sz w:val="28"/>
          <w:szCs w:val="28"/>
          <w:lang w:val="en-US" w:eastAsia="en-US"/>
        </w:rPr>
        <w:t xml:space="preserve"> = ((</w:t>
      </w:r>
      <w:r w:rsidRPr="005E2128">
        <w:rPr>
          <w:rFonts w:eastAsia="Calibri"/>
          <w:iCs/>
          <w:sz w:val="28"/>
          <w:szCs w:val="28"/>
          <w:lang w:val="en-US" w:eastAsia="en-US"/>
        </w:rPr>
        <w:t>V</w:t>
      </w:r>
      <w:r w:rsidRPr="005E2128">
        <w:rPr>
          <w:rFonts w:eastAsia="Calibri"/>
          <w:iCs/>
          <w:sz w:val="28"/>
          <w:szCs w:val="28"/>
          <w:lang w:eastAsia="en-US"/>
        </w:rPr>
        <w:t>нб</w:t>
      </w:r>
      <w:r w:rsidRPr="005E2128">
        <w:rPr>
          <w:rFonts w:eastAsia="Calibri"/>
          <w:iCs/>
          <w:sz w:val="28"/>
          <w:szCs w:val="28"/>
          <w:vertAlign w:val="subscript"/>
          <w:lang w:eastAsia="en-US"/>
        </w:rPr>
        <w:t>пп</w:t>
      </w:r>
      <w:r w:rsidRPr="005E2128">
        <w:rPr>
          <w:rFonts w:eastAsia="Calibri"/>
          <w:iCs/>
          <w:sz w:val="28"/>
          <w:szCs w:val="28"/>
          <w:lang w:val="en-US" w:eastAsia="en-US"/>
        </w:rPr>
        <w:t xml:space="preserve"> * </w:t>
      </w:r>
      <w:r w:rsidRPr="005E2128">
        <w:rPr>
          <w:rFonts w:eastAsia="Calibri"/>
          <w:sz w:val="28"/>
          <w:szCs w:val="28"/>
          <w:lang w:val="en-US" w:eastAsia="en-US"/>
        </w:rPr>
        <w:t>S</w:t>
      </w:r>
      <w:r w:rsidRPr="005E2128">
        <w:rPr>
          <w:rFonts w:eastAsia="Calibri"/>
          <w:iCs/>
          <w:sz w:val="28"/>
          <w:szCs w:val="28"/>
          <w:lang w:val="en-US" w:eastAsia="en-US"/>
        </w:rPr>
        <w:t xml:space="preserve"> / </w:t>
      </w:r>
      <w:proofErr w:type="gramStart"/>
      <w:r w:rsidRPr="005E2128">
        <w:rPr>
          <w:rFonts w:eastAsia="Calibri"/>
          <w:iCs/>
          <w:sz w:val="28"/>
          <w:szCs w:val="28"/>
          <w:lang w:val="en-US" w:eastAsia="en-US"/>
        </w:rPr>
        <w:t>100 )</w:t>
      </w:r>
      <w:proofErr w:type="gramEnd"/>
      <w:r w:rsidRPr="005E2128">
        <w:rPr>
          <w:rFonts w:eastAsia="Calibri"/>
          <w:iCs/>
          <w:sz w:val="28"/>
          <w:szCs w:val="28"/>
          <w:lang w:val="en-US" w:eastAsia="en-US"/>
        </w:rPr>
        <w:t xml:space="preserve"> (+/-)</w:t>
      </w:r>
      <w:r w:rsidRPr="005E2128">
        <w:rPr>
          <w:rFonts w:eastAsia="Calibri"/>
          <w:sz w:val="28"/>
          <w:szCs w:val="28"/>
          <w:lang w:val="en-US" w:eastAsia="en-US"/>
        </w:rPr>
        <w:t>F) * K соб.</w:t>
      </w:r>
      <w:r w:rsidRPr="00C03998">
        <w:rPr>
          <w:rFonts w:eastAsia="Calibri"/>
          <w:sz w:val="28"/>
          <w:szCs w:val="28"/>
          <w:lang w:val="en-US" w:eastAsia="en-US"/>
        </w:rPr>
        <w:t>,</w:t>
      </w:r>
    </w:p>
    <w:p w14:paraId="1F4E7AD7" w14:textId="77777777" w:rsidR="00F60D35" w:rsidRDefault="00F60D35" w:rsidP="00F60D35">
      <w:pPr>
        <w:rPr>
          <w:rFonts w:eastAsia="Calibri"/>
          <w:iCs/>
          <w:sz w:val="28"/>
          <w:szCs w:val="28"/>
          <w:lang w:eastAsia="en-US"/>
        </w:rPr>
      </w:pPr>
      <w:r>
        <w:rPr>
          <w:rFonts w:eastAsia="Calibri"/>
          <w:iCs/>
          <w:sz w:val="28"/>
          <w:szCs w:val="28"/>
          <w:lang w:eastAsia="en-US"/>
        </w:rPr>
        <w:t>г</w:t>
      </w:r>
      <w:r w:rsidRPr="005E2128">
        <w:rPr>
          <w:rFonts w:eastAsia="Calibri"/>
          <w:iCs/>
          <w:sz w:val="28"/>
          <w:szCs w:val="28"/>
          <w:lang w:eastAsia="en-US"/>
        </w:rPr>
        <w:t>де</w:t>
      </w:r>
      <w:r>
        <w:rPr>
          <w:rFonts w:eastAsia="Calibri"/>
          <w:iCs/>
          <w:sz w:val="28"/>
          <w:szCs w:val="28"/>
          <w:lang w:eastAsia="en-US"/>
        </w:rPr>
        <w:t>:</w:t>
      </w:r>
    </w:p>
    <w:p w14:paraId="20CB5EDA" w14:textId="77777777" w:rsidR="00C03998" w:rsidRPr="00C03998" w:rsidRDefault="00C03998" w:rsidP="00F60D35">
      <w:pPr>
        <w:rPr>
          <w:sz w:val="28"/>
          <w:szCs w:val="28"/>
        </w:rPr>
      </w:pPr>
      <w:r w:rsidRPr="00C03998">
        <w:rPr>
          <w:sz w:val="28"/>
          <w:szCs w:val="28"/>
          <w:lang w:val="en-US"/>
        </w:rPr>
        <w:t>N</w:t>
      </w:r>
      <w:r w:rsidRPr="00C03998">
        <w:rPr>
          <w:rFonts w:eastAsia="Calibri"/>
          <w:sz w:val="28"/>
          <w:szCs w:val="28"/>
          <w:lang w:eastAsia="en-US"/>
        </w:rPr>
        <w:t>ПСН</w:t>
      </w:r>
      <w:r w:rsidRPr="00C03998">
        <w:rPr>
          <w:sz w:val="28"/>
          <w:szCs w:val="28"/>
        </w:rPr>
        <w:t>2023</w:t>
      </w:r>
      <w:r>
        <w:rPr>
          <w:sz w:val="28"/>
          <w:szCs w:val="28"/>
        </w:rPr>
        <w:t xml:space="preserve">, </w:t>
      </w:r>
      <w:r w:rsidRPr="00C03998">
        <w:rPr>
          <w:sz w:val="28"/>
          <w:szCs w:val="28"/>
          <w:lang w:val="en-US"/>
        </w:rPr>
        <w:t>N</w:t>
      </w:r>
      <w:r w:rsidRPr="00C03998">
        <w:rPr>
          <w:rFonts w:eastAsia="Calibri"/>
          <w:sz w:val="28"/>
          <w:szCs w:val="28"/>
          <w:lang w:eastAsia="en-US"/>
        </w:rPr>
        <w:t>ПСН</w:t>
      </w:r>
      <w:r w:rsidRPr="00C03998">
        <w:rPr>
          <w:sz w:val="28"/>
          <w:szCs w:val="28"/>
        </w:rPr>
        <w:t>202</w:t>
      </w:r>
      <w:r>
        <w:rPr>
          <w:sz w:val="28"/>
          <w:szCs w:val="28"/>
        </w:rPr>
        <w:t>4,</w:t>
      </w:r>
      <w:r w:rsidRPr="00C03998">
        <w:rPr>
          <w:sz w:val="28"/>
          <w:szCs w:val="28"/>
        </w:rPr>
        <w:t xml:space="preserve"> </w:t>
      </w:r>
      <w:r w:rsidRPr="00C03998">
        <w:rPr>
          <w:sz w:val="28"/>
          <w:szCs w:val="28"/>
          <w:lang w:val="en-US"/>
        </w:rPr>
        <w:t>N</w:t>
      </w:r>
      <w:r w:rsidRPr="00C03998">
        <w:rPr>
          <w:rFonts w:eastAsia="Calibri"/>
          <w:sz w:val="28"/>
          <w:szCs w:val="28"/>
          <w:lang w:eastAsia="en-US"/>
        </w:rPr>
        <w:t>ПСН</w:t>
      </w:r>
      <w:r w:rsidRPr="00C03998">
        <w:rPr>
          <w:sz w:val="28"/>
          <w:szCs w:val="28"/>
        </w:rPr>
        <w:t>202</w:t>
      </w:r>
      <w:r>
        <w:rPr>
          <w:sz w:val="28"/>
          <w:szCs w:val="28"/>
        </w:rPr>
        <w:t xml:space="preserve">5 - </w:t>
      </w:r>
      <w:r w:rsidRPr="00C03998">
        <w:rPr>
          <w:sz w:val="28"/>
          <w:szCs w:val="28"/>
        </w:rPr>
        <w:t>налоговый потенциал по налогу, взимаемому в связи с применением патентной системы налогообложения, по бюджету</w:t>
      </w:r>
      <w:r>
        <w:rPr>
          <w:sz w:val="28"/>
          <w:szCs w:val="28"/>
        </w:rPr>
        <w:t xml:space="preserve"> </w:t>
      </w:r>
      <w:r w:rsidRPr="00C03998">
        <w:rPr>
          <w:sz w:val="28"/>
          <w:szCs w:val="28"/>
        </w:rPr>
        <w:t>городского округа на 2023 год и на плановый период 2024 и 2025 годов</w:t>
      </w:r>
    </w:p>
    <w:p w14:paraId="35029562" w14:textId="77777777" w:rsidR="00F60D35" w:rsidRPr="005E2128" w:rsidRDefault="00F60D35" w:rsidP="00F60D35">
      <w:pPr>
        <w:rPr>
          <w:rFonts w:eastAsia="Calibri"/>
          <w:iCs/>
          <w:sz w:val="28"/>
          <w:szCs w:val="28"/>
          <w:lang w:eastAsia="en-US"/>
        </w:rPr>
      </w:pPr>
      <w:r w:rsidRPr="005E2128">
        <w:rPr>
          <w:rFonts w:eastAsia="Calibri"/>
          <w:iCs/>
          <w:sz w:val="28"/>
          <w:szCs w:val="28"/>
          <w:lang w:val="en-US" w:eastAsia="en-US"/>
        </w:rPr>
        <w:t>V</w:t>
      </w:r>
      <w:r w:rsidRPr="005E2128">
        <w:rPr>
          <w:rFonts w:eastAsia="Calibri"/>
          <w:iCs/>
          <w:sz w:val="28"/>
          <w:szCs w:val="28"/>
          <w:lang w:eastAsia="en-US"/>
        </w:rPr>
        <w:t>нб</w:t>
      </w:r>
      <w:r w:rsidRPr="005E2128">
        <w:rPr>
          <w:rFonts w:eastAsia="Calibri"/>
          <w:iCs/>
          <w:sz w:val="28"/>
          <w:szCs w:val="28"/>
          <w:vertAlign w:val="subscript"/>
          <w:lang w:eastAsia="en-US"/>
        </w:rPr>
        <w:t>пп</w:t>
      </w:r>
      <w:r w:rsidRPr="005E2128">
        <w:rPr>
          <w:rFonts w:eastAsia="Calibri"/>
          <w:iCs/>
          <w:sz w:val="28"/>
          <w:szCs w:val="28"/>
          <w:lang w:eastAsia="en-US"/>
        </w:rPr>
        <w:t xml:space="preserve"> – налоговая база прогнозируемого периода;</w:t>
      </w:r>
    </w:p>
    <w:p w14:paraId="3F298F51" w14:textId="77777777" w:rsidR="00F60D35" w:rsidRPr="005E2128" w:rsidRDefault="00F60D35" w:rsidP="00F60D35">
      <w:pPr>
        <w:rPr>
          <w:rFonts w:eastAsia="Calibri"/>
          <w:sz w:val="28"/>
          <w:szCs w:val="28"/>
          <w:lang w:eastAsia="en-US"/>
        </w:rPr>
      </w:pPr>
      <w:r w:rsidRPr="005E2128">
        <w:rPr>
          <w:rFonts w:eastAsia="Calibri"/>
          <w:sz w:val="28"/>
          <w:szCs w:val="28"/>
          <w:lang w:eastAsia="en-US"/>
        </w:rPr>
        <w:t>S – ставка налога</w:t>
      </w:r>
      <w:r>
        <w:rPr>
          <w:rFonts w:eastAsia="Calibri"/>
          <w:sz w:val="28"/>
          <w:szCs w:val="28"/>
          <w:lang w:eastAsia="en-US"/>
        </w:rPr>
        <w:t xml:space="preserve"> в размере 6</w:t>
      </w:r>
      <w:r w:rsidR="00405BB3">
        <w:rPr>
          <w:rFonts w:eastAsia="Calibri"/>
          <w:sz w:val="28"/>
          <w:szCs w:val="28"/>
          <w:lang w:eastAsia="en-US"/>
        </w:rPr>
        <w:t xml:space="preserve"> </w:t>
      </w:r>
      <w:r>
        <w:rPr>
          <w:rFonts w:eastAsia="Calibri"/>
          <w:sz w:val="28"/>
          <w:szCs w:val="28"/>
          <w:lang w:eastAsia="en-US"/>
        </w:rPr>
        <w:t>процентов</w:t>
      </w:r>
      <w:r w:rsidRPr="005E2128">
        <w:rPr>
          <w:rFonts w:eastAsia="Calibri"/>
          <w:sz w:val="28"/>
          <w:szCs w:val="28"/>
          <w:lang w:eastAsia="en-US"/>
        </w:rPr>
        <w:t>;</w:t>
      </w:r>
    </w:p>
    <w:p w14:paraId="386BF18A" w14:textId="77777777" w:rsidR="00F60D35" w:rsidRPr="005E2128" w:rsidRDefault="00F60D35" w:rsidP="00F60D35">
      <w:pPr>
        <w:rPr>
          <w:rFonts w:eastAsia="Calibri"/>
          <w:sz w:val="28"/>
          <w:szCs w:val="28"/>
          <w:lang w:eastAsia="en-US"/>
        </w:rPr>
      </w:pPr>
      <w:r w:rsidRPr="005E2128">
        <w:rPr>
          <w:rFonts w:eastAsia="Calibri"/>
          <w:sz w:val="28"/>
          <w:szCs w:val="28"/>
          <w:lang w:val="en-US" w:eastAsia="en-US"/>
        </w:rPr>
        <w:t>K</w:t>
      </w:r>
      <w:r w:rsidRPr="005E2128">
        <w:rPr>
          <w:rFonts w:eastAsia="Calibri"/>
          <w:sz w:val="28"/>
          <w:szCs w:val="28"/>
          <w:lang w:eastAsia="en-US"/>
        </w:rPr>
        <w:t xml:space="preserve"> соб</w:t>
      </w:r>
      <w:r w:rsidRPr="005E2128">
        <w:rPr>
          <w:rFonts w:eastAsia="Calibri"/>
          <w:b/>
          <w:i/>
          <w:sz w:val="28"/>
          <w:szCs w:val="28"/>
          <w:lang w:eastAsia="en-US"/>
        </w:rPr>
        <w:t>.</w:t>
      </w:r>
      <w:r w:rsidRPr="005E2128">
        <w:rPr>
          <w:rFonts w:eastAsia="Calibri"/>
          <w:sz w:val="28"/>
          <w:szCs w:val="28"/>
          <w:lang w:eastAsia="en-US"/>
        </w:rPr>
        <w:t xml:space="preserve"> –</w:t>
      </w:r>
      <w:r w:rsidRPr="00A609F0">
        <w:rPr>
          <w:rFonts w:eastAsia="Calibri"/>
          <w:sz w:val="28"/>
          <w:szCs w:val="28"/>
          <w:lang w:eastAsia="en-US"/>
        </w:rPr>
        <w:t xml:space="preserve">расчётный уровень собираемости в размере </w:t>
      </w:r>
      <w:r w:rsidR="00405BB3">
        <w:rPr>
          <w:rFonts w:eastAsia="Calibri"/>
          <w:sz w:val="28"/>
          <w:szCs w:val="28"/>
          <w:lang w:eastAsia="en-US"/>
        </w:rPr>
        <w:t>1 процент</w:t>
      </w:r>
      <w:r w:rsidRPr="00A609F0">
        <w:rPr>
          <w:rFonts w:eastAsia="Calibri"/>
          <w:sz w:val="28"/>
          <w:szCs w:val="28"/>
          <w:lang w:eastAsia="en-US"/>
        </w:rPr>
        <w:t>.</w:t>
      </w:r>
      <w:r w:rsidRPr="005E2128">
        <w:rPr>
          <w:rFonts w:eastAsia="Calibri"/>
          <w:sz w:val="28"/>
          <w:szCs w:val="28"/>
          <w:lang w:eastAsia="en-US"/>
        </w:rPr>
        <w:t xml:space="preserve"> </w:t>
      </w:r>
    </w:p>
    <w:p w14:paraId="201E102E" w14:textId="77777777" w:rsidR="00F60D35" w:rsidRPr="005E2128" w:rsidRDefault="00F60D35" w:rsidP="00F60D35">
      <w:pPr>
        <w:rPr>
          <w:rFonts w:eastAsia="Calibri"/>
          <w:sz w:val="28"/>
          <w:szCs w:val="28"/>
          <w:lang w:eastAsia="en-US"/>
        </w:rPr>
      </w:pPr>
      <w:r w:rsidRPr="005E2128">
        <w:rPr>
          <w:rFonts w:eastAsia="Calibri"/>
          <w:sz w:val="28"/>
          <w:szCs w:val="28"/>
          <w:lang w:eastAsia="en-US"/>
        </w:rPr>
        <w:t>Расчётный уровень собираемости учитывает работу по погашению задолженности по налогу, определяется как частное от деления суммы поступившего налога на сумму начисленного налога</w:t>
      </w:r>
      <w:r>
        <w:rPr>
          <w:rFonts w:eastAsia="Calibri"/>
          <w:sz w:val="28"/>
          <w:szCs w:val="28"/>
          <w:lang w:eastAsia="en-US"/>
        </w:rPr>
        <w:t>;</w:t>
      </w:r>
    </w:p>
    <w:p w14:paraId="3C5F6E68" w14:textId="5DD9A938" w:rsidR="00F60D35" w:rsidRPr="005E2128" w:rsidRDefault="00F60D35" w:rsidP="00405BB3">
      <w:pPr>
        <w:rPr>
          <w:rFonts w:eastAsia="Calibri"/>
          <w:sz w:val="28"/>
          <w:szCs w:val="28"/>
          <w:lang w:eastAsia="en-US"/>
        </w:rPr>
      </w:pPr>
      <w:r w:rsidRPr="005E2128">
        <w:rPr>
          <w:rFonts w:eastAsia="Calibri"/>
          <w:sz w:val="28"/>
          <w:szCs w:val="28"/>
          <w:lang w:eastAsia="en-US"/>
        </w:rPr>
        <w:lastRenderedPageBreak/>
        <w:t>F</w:t>
      </w:r>
      <w:r w:rsidRPr="005E2128">
        <w:rPr>
          <w:rFonts w:eastAsia="Calibri"/>
          <w:b/>
          <w:i/>
          <w:sz w:val="28"/>
          <w:szCs w:val="28"/>
          <w:lang w:eastAsia="en-US"/>
        </w:rPr>
        <w:t xml:space="preserve"> </w:t>
      </w:r>
      <w:r w:rsidRPr="005E2128">
        <w:rPr>
          <w:rFonts w:eastAsia="Calibri"/>
          <w:i/>
          <w:sz w:val="28"/>
          <w:szCs w:val="28"/>
          <w:lang w:eastAsia="en-US"/>
        </w:rPr>
        <w:t>–</w:t>
      </w:r>
      <w:r w:rsidRPr="005E2128">
        <w:rPr>
          <w:rFonts w:eastAsia="Calibri"/>
          <w:b/>
          <w:i/>
          <w:sz w:val="28"/>
          <w:szCs w:val="28"/>
          <w:lang w:eastAsia="en-US"/>
        </w:rPr>
        <w:t xml:space="preserve"> </w:t>
      </w:r>
      <w:r w:rsidR="00405BB3" w:rsidRPr="00405BB3">
        <w:rPr>
          <w:rFonts w:eastAsia="Calibri"/>
          <w:sz w:val="28"/>
          <w:szCs w:val="28"/>
          <w:lang w:eastAsia="en-US"/>
        </w:rPr>
        <w:t xml:space="preserve">корректирующая сумма поступлений, учитывающая изменения законодательства о налогах и сборах, а также другие факторы на </w:t>
      </w:r>
      <w:proofErr w:type="gramStart"/>
      <w:r w:rsidR="00405BB3" w:rsidRPr="00405BB3">
        <w:rPr>
          <w:rFonts w:eastAsia="Calibri"/>
          <w:sz w:val="28"/>
          <w:szCs w:val="28"/>
          <w:lang w:eastAsia="en-US"/>
        </w:rPr>
        <w:t xml:space="preserve">территории  </w:t>
      </w:r>
      <w:r w:rsidR="00405BB3">
        <w:rPr>
          <w:rFonts w:eastAsia="Calibri"/>
          <w:sz w:val="28"/>
          <w:szCs w:val="28"/>
          <w:lang w:eastAsia="en-US"/>
        </w:rPr>
        <w:t>Г</w:t>
      </w:r>
      <w:r w:rsidR="00405BB3" w:rsidRPr="00405BB3">
        <w:rPr>
          <w:rFonts w:eastAsia="Calibri"/>
          <w:sz w:val="28"/>
          <w:szCs w:val="28"/>
          <w:lang w:eastAsia="en-US"/>
        </w:rPr>
        <w:t>ородского</w:t>
      </w:r>
      <w:proofErr w:type="gramEnd"/>
      <w:r w:rsidR="00405BB3" w:rsidRPr="00405BB3">
        <w:rPr>
          <w:rFonts w:eastAsia="Calibri"/>
          <w:sz w:val="28"/>
          <w:szCs w:val="28"/>
          <w:lang w:eastAsia="en-US"/>
        </w:rPr>
        <w:t xml:space="preserve"> округа по годам; суммы поступлений по налогу, в связи с отменой с 01.01.2025 применения ставки в размере 0 процентов налогоплательщиками, впервые</w:t>
      </w:r>
      <w:r w:rsidR="00405BB3">
        <w:rPr>
          <w:rFonts w:eastAsia="Calibri"/>
          <w:sz w:val="28"/>
          <w:szCs w:val="28"/>
          <w:lang w:eastAsia="en-US"/>
        </w:rPr>
        <w:t xml:space="preserve"> </w:t>
      </w:r>
      <w:r w:rsidR="00405BB3" w:rsidRPr="00405BB3">
        <w:rPr>
          <w:rFonts w:eastAsia="Calibri"/>
          <w:sz w:val="28"/>
          <w:szCs w:val="28"/>
          <w:lang w:eastAsia="en-US"/>
        </w:rPr>
        <w:t>зарегистрированными и осуществляющими определенные виды</w:t>
      </w:r>
      <w:r w:rsidR="00405BB3">
        <w:rPr>
          <w:rFonts w:eastAsia="Calibri"/>
          <w:sz w:val="28"/>
          <w:szCs w:val="28"/>
          <w:lang w:eastAsia="en-US"/>
        </w:rPr>
        <w:t xml:space="preserve"> </w:t>
      </w:r>
      <w:r w:rsidR="00405BB3" w:rsidRPr="00405BB3">
        <w:rPr>
          <w:rFonts w:eastAsia="Calibri"/>
          <w:sz w:val="28"/>
          <w:szCs w:val="28"/>
          <w:lang w:eastAsia="en-US"/>
        </w:rPr>
        <w:t xml:space="preserve">предпринимательской деятельности на территории </w:t>
      </w:r>
      <w:r w:rsidR="00405BB3">
        <w:rPr>
          <w:rFonts w:eastAsia="Calibri"/>
          <w:sz w:val="28"/>
          <w:szCs w:val="28"/>
          <w:lang w:eastAsia="en-US"/>
        </w:rPr>
        <w:t>Г</w:t>
      </w:r>
      <w:r w:rsidR="00405BB3" w:rsidRPr="00405BB3">
        <w:rPr>
          <w:rFonts w:eastAsia="Calibri"/>
          <w:sz w:val="28"/>
          <w:szCs w:val="28"/>
          <w:lang w:eastAsia="en-US"/>
        </w:rPr>
        <w:t xml:space="preserve">ородского округа </w:t>
      </w:r>
      <w:r w:rsidR="00F2445E">
        <w:rPr>
          <w:rFonts w:eastAsia="Calibri"/>
          <w:sz w:val="28"/>
          <w:szCs w:val="28"/>
          <w:lang w:eastAsia="en-US"/>
        </w:rPr>
        <w:t>Пушкинский</w:t>
      </w:r>
      <w:r w:rsidR="00C823F8">
        <w:rPr>
          <w:rFonts w:eastAsia="Calibri"/>
          <w:sz w:val="28"/>
          <w:szCs w:val="28"/>
          <w:lang w:eastAsia="en-US"/>
        </w:rPr>
        <w:t xml:space="preserve"> Московской области</w:t>
      </w:r>
      <w:r w:rsidR="00F2445E">
        <w:rPr>
          <w:rFonts w:eastAsia="Calibri"/>
          <w:sz w:val="28"/>
          <w:szCs w:val="28"/>
          <w:lang w:eastAsia="en-US"/>
        </w:rPr>
        <w:t xml:space="preserve"> </w:t>
      </w:r>
      <w:r w:rsidR="00405BB3" w:rsidRPr="00405BB3">
        <w:rPr>
          <w:rFonts w:eastAsia="Calibri"/>
          <w:sz w:val="28"/>
          <w:szCs w:val="28"/>
          <w:lang w:eastAsia="en-US"/>
        </w:rPr>
        <w:t>на 2025 год</w:t>
      </w:r>
      <w:r w:rsidR="00F2445E">
        <w:rPr>
          <w:rFonts w:eastAsia="Calibri"/>
          <w:sz w:val="28"/>
          <w:szCs w:val="28"/>
          <w:lang w:eastAsia="en-US"/>
        </w:rPr>
        <w:t>.</w:t>
      </w:r>
    </w:p>
    <w:p w14:paraId="341B6060" w14:textId="77777777" w:rsidR="00F60D35" w:rsidRPr="005E2128" w:rsidRDefault="00F60D35" w:rsidP="00F60D35">
      <w:pPr>
        <w:rPr>
          <w:rFonts w:eastAsia="Calibri"/>
          <w:iCs/>
          <w:sz w:val="28"/>
          <w:szCs w:val="28"/>
          <w:lang w:eastAsia="en-US"/>
        </w:rPr>
      </w:pPr>
      <w:r w:rsidRPr="005E2128">
        <w:rPr>
          <w:rFonts w:eastAsia="Calibri"/>
          <w:iCs/>
          <w:sz w:val="28"/>
          <w:szCs w:val="28"/>
          <w:lang w:eastAsia="en-US"/>
        </w:rPr>
        <w:t>Прогнозируемый объ</w:t>
      </w:r>
      <w:r w:rsidRPr="005E2128">
        <w:rPr>
          <w:rFonts w:eastAsia="Calibri"/>
          <w:sz w:val="28"/>
          <w:szCs w:val="28"/>
          <w:lang w:eastAsia="en-US"/>
        </w:rPr>
        <w:t>ё</w:t>
      </w:r>
      <w:r w:rsidRPr="005E2128">
        <w:rPr>
          <w:rFonts w:eastAsia="Calibri"/>
          <w:iCs/>
          <w:sz w:val="28"/>
          <w:szCs w:val="28"/>
          <w:lang w:eastAsia="en-US"/>
        </w:rPr>
        <w:t>м налоговой базы по налогу, взимаемому в связи с применением патентной системы налогообложения</w:t>
      </w:r>
      <w:r w:rsidRPr="005E2128">
        <w:rPr>
          <w:rFonts w:eastAsia="Calibri"/>
          <w:i/>
          <w:iCs/>
          <w:sz w:val="28"/>
          <w:szCs w:val="28"/>
          <w:lang w:eastAsia="en-US"/>
        </w:rPr>
        <w:t xml:space="preserve"> </w:t>
      </w:r>
      <w:r w:rsidRPr="00F2445E">
        <w:rPr>
          <w:rFonts w:eastAsia="Calibri"/>
          <w:sz w:val="28"/>
          <w:szCs w:val="28"/>
          <w:lang w:eastAsia="en-US"/>
        </w:rPr>
        <w:t>(</w:t>
      </w:r>
      <w:r w:rsidRPr="00F2445E">
        <w:rPr>
          <w:rFonts w:eastAsia="Calibri"/>
          <w:sz w:val="28"/>
          <w:szCs w:val="28"/>
          <w:lang w:val="en-US" w:eastAsia="en-US"/>
        </w:rPr>
        <w:t>V</w:t>
      </w:r>
      <w:r w:rsidRPr="00F2445E">
        <w:rPr>
          <w:rFonts w:eastAsia="Calibri"/>
          <w:sz w:val="28"/>
          <w:szCs w:val="28"/>
          <w:lang w:eastAsia="en-US"/>
        </w:rPr>
        <w:t>нб</w:t>
      </w:r>
      <w:r w:rsidRPr="00F2445E">
        <w:rPr>
          <w:rFonts w:eastAsia="Calibri"/>
          <w:sz w:val="28"/>
          <w:szCs w:val="28"/>
          <w:vertAlign w:val="subscript"/>
          <w:lang w:eastAsia="en-US"/>
        </w:rPr>
        <w:t>пп</w:t>
      </w:r>
      <w:r w:rsidRPr="00F2445E">
        <w:rPr>
          <w:rFonts w:eastAsia="Calibri"/>
          <w:sz w:val="28"/>
          <w:szCs w:val="28"/>
          <w:lang w:eastAsia="en-US"/>
        </w:rPr>
        <w:t>),</w:t>
      </w:r>
      <w:r w:rsidRPr="005E2128">
        <w:rPr>
          <w:rFonts w:eastAsia="Calibri"/>
          <w:iCs/>
          <w:sz w:val="28"/>
          <w:szCs w:val="28"/>
          <w:lang w:eastAsia="en-US"/>
        </w:rPr>
        <w:t xml:space="preserve"> рассчитывается на основе налоговой базы предыдущего периода исходя из её доли в ВРП по следующей формуле:</w:t>
      </w:r>
    </w:p>
    <w:p w14:paraId="194D1F7D" w14:textId="77777777" w:rsidR="00F60D35" w:rsidRPr="005E2128" w:rsidRDefault="00F60D35" w:rsidP="00F60D35">
      <w:pPr>
        <w:jc w:val="center"/>
        <w:rPr>
          <w:strike/>
          <w:snapToGrid w:val="0"/>
          <w:sz w:val="28"/>
          <w:szCs w:val="28"/>
        </w:rPr>
      </w:pPr>
      <w:r w:rsidRPr="005E2128">
        <w:rPr>
          <w:snapToGrid w:val="0"/>
          <w:sz w:val="28"/>
          <w:szCs w:val="28"/>
        </w:rPr>
        <w:t xml:space="preserve">Vнбпп = Vнбпр.п. * (Vврп п.п / V врп </w:t>
      </w:r>
      <w:proofErr w:type="gramStart"/>
      <w:r w:rsidRPr="005E2128">
        <w:rPr>
          <w:snapToGrid w:val="0"/>
          <w:sz w:val="28"/>
          <w:szCs w:val="28"/>
        </w:rPr>
        <w:t>пр.п</w:t>
      </w:r>
      <w:proofErr w:type="gramEnd"/>
      <w:r w:rsidRPr="005E2128">
        <w:rPr>
          <w:snapToGrid w:val="0"/>
          <w:sz w:val="28"/>
          <w:szCs w:val="28"/>
        </w:rPr>
        <w:t>),</w:t>
      </w:r>
    </w:p>
    <w:p w14:paraId="3EBDC55E" w14:textId="77777777" w:rsidR="00F60D35" w:rsidRPr="005E2128" w:rsidRDefault="00F60D35" w:rsidP="00F60D35">
      <w:pPr>
        <w:rPr>
          <w:rFonts w:eastAsia="Calibri"/>
          <w:iCs/>
          <w:sz w:val="28"/>
          <w:szCs w:val="28"/>
          <w:lang w:eastAsia="en-US"/>
        </w:rPr>
      </w:pPr>
      <w:r>
        <w:rPr>
          <w:rFonts w:eastAsia="Calibri"/>
          <w:iCs/>
          <w:sz w:val="28"/>
          <w:szCs w:val="28"/>
          <w:lang w:eastAsia="en-US"/>
        </w:rPr>
        <w:t>г</w:t>
      </w:r>
      <w:r w:rsidRPr="005E2128">
        <w:rPr>
          <w:rFonts w:eastAsia="Calibri"/>
          <w:iCs/>
          <w:sz w:val="28"/>
          <w:szCs w:val="28"/>
          <w:lang w:eastAsia="en-US"/>
        </w:rPr>
        <w:t>де</w:t>
      </w:r>
      <w:r>
        <w:rPr>
          <w:rFonts w:eastAsia="Calibri"/>
          <w:iCs/>
          <w:sz w:val="28"/>
          <w:szCs w:val="28"/>
          <w:lang w:eastAsia="en-US"/>
        </w:rPr>
        <w:t>:</w:t>
      </w:r>
    </w:p>
    <w:p w14:paraId="11498184" w14:textId="77777777" w:rsidR="00F2445E" w:rsidRPr="00F2445E" w:rsidRDefault="00F60D35" w:rsidP="00F2445E">
      <w:pPr>
        <w:rPr>
          <w:snapToGrid w:val="0"/>
          <w:sz w:val="28"/>
          <w:szCs w:val="28"/>
        </w:rPr>
      </w:pPr>
      <w:r w:rsidRPr="005E2128">
        <w:rPr>
          <w:snapToGrid w:val="0"/>
          <w:sz w:val="28"/>
          <w:szCs w:val="28"/>
        </w:rPr>
        <w:t>Vнбпр.п. – налоговая база предыдущего периода</w:t>
      </w:r>
      <w:r w:rsidR="00F2445E">
        <w:rPr>
          <w:snapToGrid w:val="0"/>
          <w:sz w:val="28"/>
          <w:szCs w:val="28"/>
        </w:rPr>
        <w:t>,</w:t>
      </w:r>
      <w:r w:rsidR="00F2445E" w:rsidRPr="00F2445E">
        <w:t xml:space="preserve"> </w:t>
      </w:r>
      <w:r w:rsidR="00F2445E" w:rsidRPr="00F2445E">
        <w:rPr>
          <w:snapToGrid w:val="0"/>
          <w:sz w:val="28"/>
          <w:szCs w:val="28"/>
        </w:rPr>
        <w:t xml:space="preserve">по налогу, взимаемому в связи </w:t>
      </w:r>
    </w:p>
    <w:p w14:paraId="4BFA5AAD" w14:textId="7DF994B4" w:rsidR="00F60D35" w:rsidRPr="005E2128" w:rsidRDefault="00F2445E" w:rsidP="00F2445E">
      <w:pPr>
        <w:rPr>
          <w:rFonts w:eastAsia="Calibri"/>
          <w:iCs/>
          <w:sz w:val="28"/>
          <w:szCs w:val="28"/>
          <w:lang w:eastAsia="en-US"/>
        </w:rPr>
      </w:pPr>
      <w:r w:rsidRPr="00F2445E">
        <w:rPr>
          <w:snapToGrid w:val="0"/>
          <w:sz w:val="28"/>
          <w:szCs w:val="28"/>
        </w:rPr>
        <w:t xml:space="preserve">с применением патентной системы налогообложения, на территории </w:t>
      </w:r>
      <w:r>
        <w:rPr>
          <w:snapToGrid w:val="0"/>
          <w:sz w:val="28"/>
          <w:szCs w:val="28"/>
        </w:rPr>
        <w:t>Г</w:t>
      </w:r>
      <w:r w:rsidRPr="00F2445E">
        <w:rPr>
          <w:snapToGrid w:val="0"/>
          <w:sz w:val="28"/>
          <w:szCs w:val="28"/>
        </w:rPr>
        <w:t>ородского округа</w:t>
      </w:r>
      <w:r>
        <w:rPr>
          <w:snapToGrid w:val="0"/>
          <w:sz w:val="28"/>
          <w:szCs w:val="28"/>
        </w:rPr>
        <w:t xml:space="preserve"> Пушкинский</w:t>
      </w:r>
      <w:r w:rsidR="00C823F8" w:rsidRPr="00C823F8">
        <w:rPr>
          <w:rFonts w:eastAsia="Calibri"/>
          <w:sz w:val="28"/>
          <w:szCs w:val="28"/>
          <w:lang w:eastAsia="en-US"/>
        </w:rPr>
        <w:t xml:space="preserve"> </w:t>
      </w:r>
      <w:r w:rsidR="00C823F8">
        <w:rPr>
          <w:rFonts w:eastAsia="Calibri"/>
          <w:sz w:val="28"/>
          <w:szCs w:val="28"/>
          <w:lang w:eastAsia="en-US"/>
        </w:rPr>
        <w:t xml:space="preserve">Московской </w:t>
      </w:r>
      <w:proofErr w:type="gramStart"/>
      <w:r w:rsidR="00C823F8">
        <w:rPr>
          <w:rFonts w:eastAsia="Calibri"/>
          <w:sz w:val="28"/>
          <w:szCs w:val="28"/>
          <w:lang w:eastAsia="en-US"/>
        </w:rPr>
        <w:t>области</w:t>
      </w:r>
      <w:r w:rsidR="00C823F8">
        <w:rPr>
          <w:snapToGrid w:val="0"/>
          <w:sz w:val="28"/>
          <w:szCs w:val="28"/>
        </w:rPr>
        <w:t xml:space="preserve"> </w:t>
      </w:r>
      <w:r w:rsidR="00F60D35" w:rsidRPr="005E2128">
        <w:rPr>
          <w:snapToGrid w:val="0"/>
          <w:sz w:val="28"/>
          <w:szCs w:val="28"/>
        </w:rPr>
        <w:t>;</w:t>
      </w:r>
      <w:proofErr w:type="gramEnd"/>
    </w:p>
    <w:p w14:paraId="5E7581C0" w14:textId="77777777" w:rsidR="00F60D35" w:rsidRPr="005E2128" w:rsidRDefault="00F60D35" w:rsidP="00F60D35">
      <w:pPr>
        <w:rPr>
          <w:rFonts w:eastAsia="Calibri"/>
          <w:sz w:val="28"/>
          <w:szCs w:val="28"/>
          <w:lang w:eastAsia="en-US"/>
        </w:rPr>
      </w:pPr>
      <w:r w:rsidRPr="005E2128">
        <w:rPr>
          <w:snapToGrid w:val="0"/>
          <w:sz w:val="28"/>
          <w:szCs w:val="28"/>
        </w:rPr>
        <w:t xml:space="preserve">V врп </w:t>
      </w:r>
      <w:proofErr w:type="gramStart"/>
      <w:r w:rsidRPr="005E2128">
        <w:rPr>
          <w:snapToGrid w:val="0"/>
          <w:sz w:val="28"/>
          <w:szCs w:val="28"/>
        </w:rPr>
        <w:t>пр.п</w:t>
      </w:r>
      <w:proofErr w:type="gramEnd"/>
      <w:r w:rsidRPr="005E2128">
        <w:rPr>
          <w:snapToGrid w:val="0"/>
          <w:sz w:val="28"/>
          <w:szCs w:val="28"/>
        </w:rPr>
        <w:t xml:space="preserve"> - </w:t>
      </w:r>
      <w:r w:rsidRPr="005E2128">
        <w:rPr>
          <w:rFonts w:eastAsia="Calibri"/>
          <w:sz w:val="28"/>
          <w:szCs w:val="28"/>
          <w:lang w:eastAsia="en-US"/>
        </w:rPr>
        <w:t>объём валового регионального продукта в предыдущем периоде</w:t>
      </w:r>
      <w:r w:rsidR="00F2445E">
        <w:rPr>
          <w:rFonts w:eastAsia="Calibri"/>
          <w:sz w:val="28"/>
          <w:szCs w:val="28"/>
          <w:lang w:eastAsia="en-US"/>
        </w:rPr>
        <w:t xml:space="preserve">, </w:t>
      </w:r>
      <w:r w:rsidR="00F2445E" w:rsidRPr="00F2445E">
        <w:rPr>
          <w:rFonts w:eastAsia="Calibri"/>
          <w:sz w:val="28"/>
          <w:szCs w:val="28"/>
          <w:lang w:eastAsia="en-US"/>
        </w:rPr>
        <w:t>предусмотренный прогнозом социально-экономического развития Московской области;</w:t>
      </w:r>
    </w:p>
    <w:p w14:paraId="5CFF99F6" w14:textId="77777777" w:rsidR="00F60D35" w:rsidRDefault="00F60D35" w:rsidP="00F60D35">
      <w:pPr>
        <w:rPr>
          <w:rFonts w:eastAsia="Calibri"/>
          <w:sz w:val="28"/>
          <w:szCs w:val="28"/>
          <w:lang w:eastAsia="en-US"/>
        </w:rPr>
      </w:pPr>
      <w:r w:rsidRPr="005E2128">
        <w:rPr>
          <w:snapToGrid w:val="0"/>
          <w:sz w:val="28"/>
          <w:szCs w:val="28"/>
        </w:rPr>
        <w:t>V врп п.п</w:t>
      </w:r>
      <w:r w:rsidRPr="005E2128">
        <w:rPr>
          <w:rFonts w:eastAsia="Calibri"/>
          <w:sz w:val="28"/>
          <w:szCs w:val="28"/>
          <w:lang w:eastAsia="en-US"/>
        </w:rPr>
        <w:t xml:space="preserve"> - объём прогнозируемого валового регионального продукта</w:t>
      </w:r>
      <w:r w:rsidR="00F2445E">
        <w:rPr>
          <w:rFonts w:eastAsia="Calibri"/>
          <w:sz w:val="28"/>
          <w:szCs w:val="28"/>
          <w:lang w:eastAsia="en-US"/>
        </w:rPr>
        <w:t xml:space="preserve">, </w:t>
      </w:r>
      <w:r w:rsidR="00F2445E" w:rsidRPr="00F2445E">
        <w:rPr>
          <w:rFonts w:eastAsia="Calibri"/>
          <w:sz w:val="28"/>
          <w:szCs w:val="28"/>
          <w:lang w:eastAsia="en-US"/>
        </w:rPr>
        <w:t>предусмотренный прогнозом социально-экономического развития Московской области</w:t>
      </w:r>
      <w:r w:rsidR="00F2445E">
        <w:rPr>
          <w:rFonts w:eastAsia="Calibri"/>
          <w:sz w:val="28"/>
          <w:szCs w:val="28"/>
          <w:lang w:eastAsia="en-US"/>
        </w:rPr>
        <w:t>.</w:t>
      </w:r>
    </w:p>
    <w:p w14:paraId="54C24BD5" w14:textId="77777777" w:rsidR="00B6584E" w:rsidRDefault="00B6584E" w:rsidP="00F60D35">
      <w:pPr>
        <w:rPr>
          <w:rFonts w:eastAsia="Calibri"/>
          <w:sz w:val="28"/>
          <w:szCs w:val="28"/>
          <w:lang w:eastAsia="en-US"/>
        </w:rPr>
      </w:pPr>
    </w:p>
    <w:p w14:paraId="3CE3FF93" w14:textId="77777777" w:rsidR="00B6584E" w:rsidRPr="00A6070B" w:rsidRDefault="00B6584E" w:rsidP="00B6584E">
      <w:pPr>
        <w:ind w:firstLine="720"/>
        <w:jc w:val="center"/>
        <w:rPr>
          <w:b/>
          <w:bCs/>
          <w:iCs/>
          <w:sz w:val="28"/>
          <w:szCs w:val="28"/>
        </w:rPr>
      </w:pPr>
      <w:r w:rsidRPr="00A6070B">
        <w:rPr>
          <w:b/>
          <w:bCs/>
          <w:iCs/>
          <w:sz w:val="28"/>
          <w:szCs w:val="28"/>
        </w:rPr>
        <w:t>1.1.</w:t>
      </w:r>
      <w:r>
        <w:rPr>
          <w:b/>
          <w:bCs/>
          <w:iCs/>
          <w:sz w:val="28"/>
          <w:szCs w:val="28"/>
        </w:rPr>
        <w:t>5</w:t>
      </w:r>
      <w:r w:rsidRPr="00A6070B">
        <w:rPr>
          <w:b/>
          <w:bCs/>
          <w:iCs/>
          <w:sz w:val="28"/>
          <w:szCs w:val="28"/>
        </w:rPr>
        <w:t>. Налог на имущество физических лиц</w:t>
      </w:r>
    </w:p>
    <w:p w14:paraId="11D07209" w14:textId="77777777" w:rsidR="00B6584E" w:rsidRDefault="00B6584E" w:rsidP="00B6584E">
      <w:pPr>
        <w:ind w:firstLine="720"/>
        <w:rPr>
          <w:sz w:val="28"/>
          <w:szCs w:val="28"/>
        </w:rPr>
      </w:pPr>
    </w:p>
    <w:p w14:paraId="04B38FA0" w14:textId="77777777" w:rsidR="00B6584E" w:rsidRPr="00453CBF" w:rsidRDefault="00B6584E" w:rsidP="00B6584E">
      <w:pPr>
        <w:rPr>
          <w:rFonts w:eastAsia="Calibri"/>
          <w:sz w:val="28"/>
          <w:szCs w:val="28"/>
          <w:lang w:eastAsia="en-US"/>
        </w:rPr>
      </w:pPr>
      <w:r w:rsidRPr="00453CBF">
        <w:rPr>
          <w:rFonts w:eastAsia="Calibri"/>
          <w:sz w:val="28"/>
          <w:szCs w:val="28"/>
          <w:lang w:eastAsia="en-US"/>
        </w:rPr>
        <w:t xml:space="preserve">Для расчёта </w:t>
      </w:r>
      <w:r>
        <w:rPr>
          <w:rFonts w:eastAsia="Calibri"/>
          <w:sz w:val="28"/>
          <w:szCs w:val="28"/>
          <w:lang w:eastAsia="en-US"/>
        </w:rPr>
        <w:t xml:space="preserve">налогового потенциала по </w:t>
      </w:r>
      <w:r w:rsidRPr="00453CBF">
        <w:rPr>
          <w:rFonts w:eastAsia="Calibri"/>
          <w:sz w:val="28"/>
          <w:szCs w:val="28"/>
          <w:lang w:eastAsia="en-US"/>
        </w:rPr>
        <w:t>налог</w:t>
      </w:r>
      <w:r>
        <w:rPr>
          <w:rFonts w:eastAsia="Calibri"/>
          <w:sz w:val="28"/>
          <w:szCs w:val="28"/>
          <w:lang w:eastAsia="en-US"/>
        </w:rPr>
        <w:t>у</w:t>
      </w:r>
      <w:r w:rsidRPr="00453CBF">
        <w:rPr>
          <w:rFonts w:eastAsia="Calibri"/>
          <w:sz w:val="28"/>
          <w:szCs w:val="28"/>
          <w:lang w:eastAsia="en-US"/>
        </w:rPr>
        <w:t xml:space="preserve"> на имущество физических лиц, используются:</w:t>
      </w:r>
    </w:p>
    <w:p w14:paraId="7799A41F" w14:textId="77777777" w:rsidR="00B6584E" w:rsidRPr="00453CBF" w:rsidRDefault="00B6584E" w:rsidP="00B6584E">
      <w:pPr>
        <w:rPr>
          <w:rFonts w:eastAsia="Calibri"/>
          <w:sz w:val="28"/>
          <w:szCs w:val="28"/>
          <w:lang w:eastAsia="en-US"/>
        </w:rPr>
      </w:pPr>
      <w:r w:rsidRPr="00453CBF">
        <w:rPr>
          <w:rFonts w:eastAsia="Calibri"/>
          <w:sz w:val="28"/>
          <w:szCs w:val="28"/>
          <w:lang w:eastAsia="en-US"/>
        </w:rPr>
        <w:t xml:space="preserve">- динамика налоговой базы </w:t>
      </w:r>
      <w:r>
        <w:rPr>
          <w:rFonts w:eastAsia="Calibri"/>
          <w:sz w:val="28"/>
          <w:szCs w:val="28"/>
          <w:lang w:eastAsia="en-US"/>
        </w:rPr>
        <w:t>согласно</w:t>
      </w:r>
      <w:r w:rsidRPr="00453CBF">
        <w:rPr>
          <w:rFonts w:eastAsia="Calibri"/>
          <w:sz w:val="28"/>
          <w:szCs w:val="28"/>
          <w:lang w:eastAsia="en-US"/>
        </w:rPr>
        <w:t xml:space="preserve"> отчета по форме 5-МН «Отчёт о налоговой базе и структуре начислений по местным налогам», сложившаяся за предыдущие периоды;</w:t>
      </w:r>
    </w:p>
    <w:p w14:paraId="5C3A1F8A" w14:textId="77777777" w:rsidR="00B6584E" w:rsidRPr="00453CBF" w:rsidRDefault="00B6584E" w:rsidP="00B6584E">
      <w:pPr>
        <w:rPr>
          <w:rFonts w:eastAsia="Calibri"/>
          <w:sz w:val="28"/>
          <w:szCs w:val="28"/>
          <w:lang w:eastAsia="en-US"/>
        </w:rPr>
      </w:pPr>
      <w:r w:rsidRPr="00453CBF">
        <w:rPr>
          <w:rFonts w:eastAsia="Calibri"/>
          <w:sz w:val="28"/>
          <w:szCs w:val="28"/>
          <w:lang w:eastAsia="en-US"/>
        </w:rPr>
        <w:t>- динамика фактических поступлений по налогу за предыдущие периоды;</w:t>
      </w:r>
    </w:p>
    <w:p w14:paraId="3CD8C8B9" w14:textId="77777777" w:rsidR="00B6584E" w:rsidRPr="00453CBF" w:rsidRDefault="00B6584E" w:rsidP="00B6584E">
      <w:pPr>
        <w:rPr>
          <w:rFonts w:eastAsia="Calibri"/>
          <w:sz w:val="28"/>
          <w:szCs w:val="28"/>
          <w:lang w:eastAsia="en-US"/>
        </w:rPr>
      </w:pPr>
      <w:r w:rsidRPr="00453CBF">
        <w:rPr>
          <w:rFonts w:eastAsia="Calibri"/>
          <w:sz w:val="28"/>
          <w:szCs w:val="28"/>
          <w:lang w:eastAsia="en-US"/>
        </w:rPr>
        <w:t xml:space="preserve">- налоговые ставки, льготы и преференции, предусмотренные главой 32 </w:t>
      </w:r>
      <w:r>
        <w:rPr>
          <w:rFonts w:eastAsia="Calibri"/>
          <w:sz w:val="28"/>
          <w:szCs w:val="28"/>
          <w:lang w:eastAsia="en-US"/>
        </w:rPr>
        <w:t xml:space="preserve">   </w:t>
      </w:r>
      <w:r w:rsidRPr="00453CBF">
        <w:rPr>
          <w:rFonts w:eastAsia="Calibri"/>
          <w:sz w:val="28"/>
          <w:szCs w:val="28"/>
          <w:lang w:eastAsia="en-US"/>
        </w:rPr>
        <w:t xml:space="preserve">НК РФ «Налог на имущество физических лиц», а также </w:t>
      </w:r>
      <w:r>
        <w:rPr>
          <w:rFonts w:eastAsia="Calibri"/>
          <w:sz w:val="28"/>
          <w:szCs w:val="28"/>
          <w:lang w:eastAsia="en-US"/>
        </w:rPr>
        <w:t>решением Совета депутатов Городского округа Пушкинский Московской области</w:t>
      </w:r>
      <w:r w:rsidRPr="00453CBF">
        <w:rPr>
          <w:rFonts w:eastAsia="Calibri"/>
          <w:sz w:val="28"/>
          <w:szCs w:val="28"/>
          <w:lang w:eastAsia="en-US"/>
        </w:rPr>
        <w:t>;</w:t>
      </w:r>
    </w:p>
    <w:p w14:paraId="63994802" w14:textId="77777777" w:rsidR="00B6584E" w:rsidRPr="00453CBF" w:rsidRDefault="00B6584E" w:rsidP="00B6584E">
      <w:pPr>
        <w:rPr>
          <w:rFonts w:eastAsia="Calibri"/>
          <w:sz w:val="28"/>
          <w:szCs w:val="28"/>
          <w:lang w:eastAsia="en-US"/>
        </w:rPr>
      </w:pPr>
      <w:r w:rsidRPr="00453CBF">
        <w:rPr>
          <w:rFonts w:eastAsia="Calibri"/>
          <w:sz w:val="28"/>
          <w:szCs w:val="28"/>
          <w:lang w:eastAsia="en-US"/>
        </w:rPr>
        <w:t>-коэффициент-дефлятор, устанавливаемый Министерством экономического развития Российской Федерации в целях применения главы 32 НК РФ «Налог на имущество физических лиц».</w:t>
      </w:r>
    </w:p>
    <w:p w14:paraId="0A6C56A9" w14:textId="77777777" w:rsidR="00B6584E" w:rsidRPr="00453CBF" w:rsidRDefault="00B6584E" w:rsidP="00B6584E">
      <w:pPr>
        <w:rPr>
          <w:rFonts w:eastAsia="Calibri"/>
          <w:sz w:val="28"/>
          <w:szCs w:val="28"/>
          <w:lang w:eastAsia="en-US"/>
        </w:rPr>
      </w:pPr>
      <w:r w:rsidRPr="00453CBF">
        <w:rPr>
          <w:rFonts w:eastAsia="Calibri"/>
          <w:sz w:val="28"/>
          <w:szCs w:val="28"/>
          <w:lang w:eastAsia="en-US"/>
        </w:rPr>
        <w:t xml:space="preserve">Расчёт </w:t>
      </w:r>
      <w:r>
        <w:rPr>
          <w:rFonts w:eastAsia="Calibri"/>
          <w:sz w:val="28"/>
          <w:szCs w:val="28"/>
          <w:lang w:eastAsia="en-US"/>
        </w:rPr>
        <w:t xml:space="preserve">налогового потенциала по </w:t>
      </w:r>
      <w:r w:rsidRPr="00453CBF">
        <w:rPr>
          <w:rFonts w:eastAsia="Calibri"/>
          <w:sz w:val="28"/>
          <w:szCs w:val="28"/>
          <w:lang w:eastAsia="en-US"/>
        </w:rPr>
        <w:t>налог</w:t>
      </w:r>
      <w:r>
        <w:rPr>
          <w:rFonts w:eastAsia="Calibri"/>
          <w:sz w:val="28"/>
          <w:szCs w:val="28"/>
          <w:lang w:eastAsia="en-US"/>
        </w:rPr>
        <w:t>у</w:t>
      </w:r>
      <w:r w:rsidRPr="00453CBF">
        <w:rPr>
          <w:rFonts w:eastAsia="Calibri"/>
          <w:sz w:val="28"/>
          <w:szCs w:val="28"/>
          <w:lang w:eastAsia="en-US"/>
        </w:rPr>
        <w:t xml:space="preserve"> на имущество физических лиц осуществляется по методу прямого расчёта, основанного на непосредственном использовании прогнозных значений показателей кадастровой стоимости налогооблагаемого имущества, уровней ставок и других показателей (налоговые льготы по налогу, уровень собираемости и др.).</w:t>
      </w:r>
    </w:p>
    <w:p w14:paraId="79455461" w14:textId="77777777" w:rsidR="00B6584E" w:rsidRDefault="00B6584E" w:rsidP="00B6584E">
      <w:pPr>
        <w:rPr>
          <w:rFonts w:eastAsia="Calibri"/>
          <w:sz w:val="28"/>
          <w:szCs w:val="28"/>
          <w:lang w:eastAsia="en-US"/>
        </w:rPr>
      </w:pPr>
    </w:p>
    <w:p w14:paraId="73C2F5E9" w14:textId="77777777" w:rsidR="00B6584E" w:rsidRPr="0030377C" w:rsidRDefault="00B6584E" w:rsidP="00B6584E">
      <w:pPr>
        <w:pStyle w:val="ConsNormal"/>
        <w:widowControl/>
        <w:ind w:firstLine="540"/>
        <w:rPr>
          <w:sz w:val="28"/>
          <w:szCs w:val="28"/>
        </w:rPr>
      </w:pPr>
      <w:r w:rsidRPr="0030377C">
        <w:rPr>
          <w:sz w:val="28"/>
          <w:szCs w:val="28"/>
        </w:rPr>
        <w:lastRenderedPageBreak/>
        <w:t xml:space="preserve">Налоговый потенциал по налогу на имущество физических лиц или расчетные налоговые поступления налога на имущество физических лиц </w:t>
      </w:r>
      <w:r w:rsidR="00DE744D">
        <w:rPr>
          <w:sz w:val="28"/>
          <w:szCs w:val="28"/>
        </w:rPr>
        <w:t>(</w:t>
      </w:r>
      <w:r w:rsidR="00DE744D">
        <w:rPr>
          <w:sz w:val="28"/>
          <w:szCs w:val="28"/>
          <w:lang w:val="en-US"/>
        </w:rPr>
        <w:t>N</w:t>
      </w:r>
      <w:r w:rsidR="00DE744D">
        <w:rPr>
          <w:sz w:val="28"/>
          <w:szCs w:val="28"/>
        </w:rPr>
        <w:t xml:space="preserve">НИФЛ) </w:t>
      </w:r>
      <w:r w:rsidRPr="0030377C">
        <w:rPr>
          <w:sz w:val="28"/>
          <w:szCs w:val="28"/>
        </w:rPr>
        <w:t xml:space="preserve">в бюджет </w:t>
      </w:r>
      <w:r>
        <w:rPr>
          <w:sz w:val="28"/>
          <w:szCs w:val="28"/>
        </w:rPr>
        <w:t>Городского округа Пушкинский</w:t>
      </w:r>
      <w:r w:rsidRPr="0030377C">
        <w:rPr>
          <w:sz w:val="28"/>
          <w:szCs w:val="28"/>
        </w:rPr>
        <w:t xml:space="preserve"> определен</w:t>
      </w:r>
      <w:r>
        <w:rPr>
          <w:sz w:val="28"/>
          <w:szCs w:val="28"/>
        </w:rPr>
        <w:t>ы</w:t>
      </w:r>
      <w:r w:rsidRPr="0030377C">
        <w:rPr>
          <w:sz w:val="28"/>
          <w:szCs w:val="28"/>
        </w:rPr>
        <w:t xml:space="preserve"> по следующей формуле:</w:t>
      </w:r>
    </w:p>
    <w:p w14:paraId="1960E269" w14:textId="77777777" w:rsidR="00DE744D" w:rsidRDefault="00DE744D" w:rsidP="00B6584E">
      <w:pPr>
        <w:rPr>
          <w:rFonts w:eastAsia="Calibri"/>
          <w:sz w:val="28"/>
          <w:szCs w:val="28"/>
          <w:lang w:eastAsia="en-US"/>
        </w:rPr>
      </w:pPr>
    </w:p>
    <w:p w14:paraId="34DA85E0" w14:textId="77777777" w:rsidR="00B6584E" w:rsidRPr="001D6BC8" w:rsidRDefault="00DE744D" w:rsidP="00B6584E">
      <w:pPr>
        <w:rPr>
          <w:rFonts w:eastAsia="Calibri"/>
          <w:sz w:val="28"/>
          <w:szCs w:val="28"/>
          <w:lang w:eastAsia="en-US"/>
        </w:rPr>
      </w:pPr>
      <w:r>
        <w:rPr>
          <w:sz w:val="28"/>
          <w:szCs w:val="28"/>
          <w:lang w:val="en-US"/>
        </w:rPr>
        <w:t>N</w:t>
      </w:r>
      <w:r>
        <w:rPr>
          <w:sz w:val="28"/>
          <w:szCs w:val="28"/>
        </w:rPr>
        <w:t>НИФЛ</w:t>
      </w:r>
      <w:r w:rsidRPr="001D6BC8">
        <w:rPr>
          <w:rFonts w:eastAsia="Calibri"/>
          <w:sz w:val="28"/>
          <w:szCs w:val="28"/>
          <w:lang w:eastAsia="en-US"/>
        </w:rPr>
        <w:t xml:space="preserve"> </w:t>
      </w:r>
      <w:r w:rsidR="00B6584E" w:rsidRPr="001D6BC8">
        <w:rPr>
          <w:rFonts w:eastAsia="Calibri"/>
          <w:sz w:val="28"/>
          <w:szCs w:val="28"/>
          <w:lang w:eastAsia="en-US"/>
        </w:rPr>
        <w:t>202</w:t>
      </w:r>
      <w:r>
        <w:rPr>
          <w:rFonts w:eastAsia="Calibri"/>
          <w:sz w:val="28"/>
          <w:szCs w:val="28"/>
          <w:lang w:eastAsia="en-US"/>
        </w:rPr>
        <w:t>3</w:t>
      </w:r>
      <w:r w:rsidR="00B6584E" w:rsidRPr="001D6BC8">
        <w:rPr>
          <w:rFonts w:eastAsia="Calibri"/>
          <w:sz w:val="28"/>
          <w:szCs w:val="28"/>
          <w:lang w:eastAsia="en-US"/>
        </w:rPr>
        <w:t xml:space="preserve"> = ((НБ х S/100) х Кув х Ксоб),</w:t>
      </w:r>
    </w:p>
    <w:p w14:paraId="3E4EB0E6" w14:textId="77777777" w:rsidR="00B6584E" w:rsidRPr="001D6BC8" w:rsidRDefault="00DE744D" w:rsidP="00B6584E">
      <w:pPr>
        <w:rPr>
          <w:rFonts w:eastAsia="Calibri"/>
          <w:sz w:val="28"/>
          <w:szCs w:val="28"/>
          <w:lang w:eastAsia="en-US"/>
        </w:rPr>
      </w:pPr>
      <w:r>
        <w:rPr>
          <w:sz w:val="28"/>
          <w:szCs w:val="28"/>
          <w:lang w:val="en-US"/>
        </w:rPr>
        <w:t>N</w:t>
      </w:r>
      <w:r>
        <w:rPr>
          <w:sz w:val="28"/>
          <w:szCs w:val="28"/>
        </w:rPr>
        <w:t>НИФЛ</w:t>
      </w:r>
      <w:r w:rsidRPr="001D6BC8">
        <w:rPr>
          <w:rFonts w:eastAsia="Calibri"/>
          <w:sz w:val="28"/>
          <w:szCs w:val="28"/>
          <w:lang w:eastAsia="en-US"/>
        </w:rPr>
        <w:t xml:space="preserve"> </w:t>
      </w:r>
      <w:r w:rsidR="00B6584E" w:rsidRPr="001D6BC8">
        <w:rPr>
          <w:rFonts w:eastAsia="Calibri"/>
          <w:sz w:val="28"/>
          <w:szCs w:val="28"/>
          <w:lang w:eastAsia="en-US"/>
        </w:rPr>
        <w:t>202</w:t>
      </w:r>
      <w:r>
        <w:rPr>
          <w:rFonts w:eastAsia="Calibri"/>
          <w:sz w:val="28"/>
          <w:szCs w:val="28"/>
          <w:lang w:eastAsia="en-US"/>
        </w:rPr>
        <w:t>4</w:t>
      </w:r>
      <w:r w:rsidR="00B6584E" w:rsidRPr="001D6BC8">
        <w:rPr>
          <w:rFonts w:eastAsia="Calibri"/>
          <w:sz w:val="28"/>
          <w:szCs w:val="28"/>
          <w:lang w:eastAsia="en-US"/>
        </w:rPr>
        <w:t xml:space="preserve"> = ((НБ х S/100) х Кув х Кув х Ксоб),</w:t>
      </w:r>
    </w:p>
    <w:p w14:paraId="6BE54F2E" w14:textId="77777777" w:rsidR="00B6584E" w:rsidRPr="001D6BC8" w:rsidRDefault="00DE744D" w:rsidP="00B6584E">
      <w:pPr>
        <w:rPr>
          <w:rFonts w:eastAsia="Calibri"/>
          <w:sz w:val="28"/>
          <w:szCs w:val="28"/>
          <w:lang w:eastAsia="en-US"/>
        </w:rPr>
      </w:pPr>
      <w:r>
        <w:rPr>
          <w:sz w:val="28"/>
          <w:szCs w:val="28"/>
          <w:lang w:val="en-US"/>
        </w:rPr>
        <w:t>N</w:t>
      </w:r>
      <w:r>
        <w:rPr>
          <w:sz w:val="28"/>
          <w:szCs w:val="28"/>
        </w:rPr>
        <w:t>НИФЛ</w:t>
      </w:r>
      <w:r w:rsidRPr="001D6BC8">
        <w:rPr>
          <w:rFonts w:eastAsia="Calibri"/>
          <w:sz w:val="28"/>
          <w:szCs w:val="28"/>
          <w:lang w:eastAsia="en-US"/>
        </w:rPr>
        <w:t xml:space="preserve"> </w:t>
      </w:r>
      <w:r w:rsidR="00B6584E" w:rsidRPr="001D6BC8">
        <w:rPr>
          <w:rFonts w:eastAsia="Calibri"/>
          <w:sz w:val="28"/>
          <w:szCs w:val="28"/>
          <w:lang w:eastAsia="en-US"/>
        </w:rPr>
        <w:t>202</w:t>
      </w:r>
      <w:r>
        <w:rPr>
          <w:rFonts w:eastAsia="Calibri"/>
          <w:sz w:val="28"/>
          <w:szCs w:val="28"/>
          <w:lang w:eastAsia="en-US"/>
        </w:rPr>
        <w:t>5</w:t>
      </w:r>
      <w:r w:rsidR="00B6584E" w:rsidRPr="001D6BC8">
        <w:rPr>
          <w:rFonts w:eastAsia="Calibri"/>
          <w:sz w:val="28"/>
          <w:szCs w:val="28"/>
          <w:lang w:eastAsia="en-US"/>
        </w:rPr>
        <w:t xml:space="preserve"> = ((НБ х S/100) х Кув х Кув х Кув х Ксоб), где</w:t>
      </w:r>
    </w:p>
    <w:p w14:paraId="571B7991" w14:textId="64E4294D" w:rsidR="00B6584E" w:rsidRPr="001D6BC8" w:rsidRDefault="00DE744D" w:rsidP="00B6584E">
      <w:pPr>
        <w:rPr>
          <w:rFonts w:eastAsia="Calibri"/>
          <w:sz w:val="28"/>
          <w:szCs w:val="28"/>
          <w:lang w:eastAsia="en-US"/>
        </w:rPr>
      </w:pPr>
      <w:r>
        <w:rPr>
          <w:sz w:val="28"/>
          <w:szCs w:val="28"/>
          <w:lang w:val="en-US"/>
        </w:rPr>
        <w:t>N</w:t>
      </w:r>
      <w:r>
        <w:rPr>
          <w:sz w:val="28"/>
          <w:szCs w:val="28"/>
        </w:rPr>
        <w:t>НИФЛ</w:t>
      </w:r>
      <w:r w:rsidRPr="001D6BC8">
        <w:rPr>
          <w:rFonts w:eastAsia="Calibri"/>
          <w:sz w:val="28"/>
          <w:szCs w:val="28"/>
          <w:lang w:eastAsia="en-US"/>
        </w:rPr>
        <w:t xml:space="preserve"> </w:t>
      </w:r>
      <w:r w:rsidR="00B6584E" w:rsidRPr="001D6BC8">
        <w:rPr>
          <w:rFonts w:eastAsia="Calibri"/>
          <w:sz w:val="28"/>
          <w:szCs w:val="28"/>
          <w:lang w:eastAsia="en-US"/>
        </w:rPr>
        <w:t>202</w:t>
      </w:r>
      <w:r>
        <w:rPr>
          <w:rFonts w:eastAsia="Calibri"/>
          <w:sz w:val="28"/>
          <w:szCs w:val="28"/>
          <w:lang w:eastAsia="en-US"/>
        </w:rPr>
        <w:t>3</w:t>
      </w:r>
      <w:r w:rsidR="00B6584E" w:rsidRPr="001D6BC8">
        <w:rPr>
          <w:rFonts w:eastAsia="Calibri"/>
          <w:sz w:val="28"/>
          <w:szCs w:val="28"/>
          <w:lang w:eastAsia="en-US"/>
        </w:rPr>
        <w:t xml:space="preserve">, </w:t>
      </w:r>
      <w:r>
        <w:rPr>
          <w:sz w:val="28"/>
          <w:szCs w:val="28"/>
          <w:lang w:val="en-US"/>
        </w:rPr>
        <w:t>N</w:t>
      </w:r>
      <w:r>
        <w:rPr>
          <w:sz w:val="28"/>
          <w:szCs w:val="28"/>
        </w:rPr>
        <w:t>НИФЛ</w:t>
      </w:r>
      <w:r w:rsidRPr="001D6BC8">
        <w:rPr>
          <w:rFonts w:eastAsia="Calibri"/>
          <w:sz w:val="28"/>
          <w:szCs w:val="28"/>
          <w:lang w:eastAsia="en-US"/>
        </w:rPr>
        <w:t xml:space="preserve"> </w:t>
      </w:r>
      <w:r w:rsidR="00B6584E" w:rsidRPr="001D6BC8">
        <w:rPr>
          <w:rFonts w:eastAsia="Calibri"/>
          <w:sz w:val="28"/>
          <w:szCs w:val="28"/>
          <w:lang w:eastAsia="en-US"/>
        </w:rPr>
        <w:t>202</w:t>
      </w:r>
      <w:r>
        <w:rPr>
          <w:rFonts w:eastAsia="Calibri"/>
          <w:sz w:val="28"/>
          <w:szCs w:val="28"/>
          <w:lang w:eastAsia="en-US"/>
        </w:rPr>
        <w:t>4</w:t>
      </w:r>
      <w:r w:rsidR="00B6584E" w:rsidRPr="001D6BC8">
        <w:rPr>
          <w:rFonts w:eastAsia="Calibri"/>
          <w:sz w:val="28"/>
          <w:szCs w:val="28"/>
          <w:lang w:eastAsia="en-US"/>
        </w:rPr>
        <w:t xml:space="preserve">, </w:t>
      </w:r>
      <w:r>
        <w:rPr>
          <w:sz w:val="28"/>
          <w:szCs w:val="28"/>
          <w:lang w:val="en-US"/>
        </w:rPr>
        <w:t>N</w:t>
      </w:r>
      <w:r>
        <w:rPr>
          <w:sz w:val="28"/>
          <w:szCs w:val="28"/>
        </w:rPr>
        <w:t>НИФЛ</w:t>
      </w:r>
      <w:r w:rsidRPr="001D6BC8">
        <w:rPr>
          <w:rFonts w:eastAsia="Calibri"/>
          <w:sz w:val="28"/>
          <w:szCs w:val="28"/>
          <w:lang w:eastAsia="en-US"/>
        </w:rPr>
        <w:t xml:space="preserve"> </w:t>
      </w:r>
      <w:r w:rsidR="00B6584E" w:rsidRPr="001D6BC8">
        <w:rPr>
          <w:rFonts w:eastAsia="Calibri"/>
          <w:sz w:val="28"/>
          <w:szCs w:val="28"/>
          <w:lang w:eastAsia="en-US"/>
        </w:rPr>
        <w:t>202</w:t>
      </w:r>
      <w:r>
        <w:rPr>
          <w:rFonts w:eastAsia="Calibri"/>
          <w:sz w:val="28"/>
          <w:szCs w:val="28"/>
          <w:lang w:eastAsia="en-US"/>
        </w:rPr>
        <w:t>5</w:t>
      </w:r>
      <w:r w:rsidR="00B6584E" w:rsidRPr="001D6BC8">
        <w:rPr>
          <w:rFonts w:eastAsia="Calibri"/>
          <w:sz w:val="28"/>
          <w:szCs w:val="28"/>
          <w:lang w:eastAsia="en-US"/>
        </w:rPr>
        <w:t xml:space="preserve"> – налоговый потенциал по налогу на имущество физических</w:t>
      </w:r>
      <w:r w:rsidR="00B6584E">
        <w:rPr>
          <w:rFonts w:eastAsia="Calibri"/>
          <w:sz w:val="28"/>
          <w:szCs w:val="28"/>
          <w:lang w:eastAsia="en-US"/>
        </w:rPr>
        <w:t xml:space="preserve"> </w:t>
      </w:r>
      <w:r w:rsidR="00B6584E" w:rsidRPr="001D6BC8">
        <w:rPr>
          <w:rFonts w:eastAsia="Calibri"/>
          <w:sz w:val="28"/>
          <w:szCs w:val="28"/>
          <w:lang w:eastAsia="en-US"/>
        </w:rPr>
        <w:t xml:space="preserve">лиц по бюджету </w:t>
      </w:r>
      <w:r w:rsidR="00B6584E">
        <w:rPr>
          <w:rFonts w:eastAsia="Calibri"/>
          <w:sz w:val="28"/>
          <w:szCs w:val="28"/>
          <w:lang w:eastAsia="en-US"/>
        </w:rPr>
        <w:t>Городского</w:t>
      </w:r>
      <w:r w:rsidR="00B6584E" w:rsidRPr="001D6BC8">
        <w:rPr>
          <w:rFonts w:eastAsia="Calibri"/>
          <w:sz w:val="28"/>
          <w:szCs w:val="28"/>
          <w:lang w:eastAsia="en-US"/>
        </w:rPr>
        <w:t xml:space="preserve"> округа</w:t>
      </w:r>
      <w:r w:rsidR="00C823F8">
        <w:rPr>
          <w:rFonts w:eastAsia="Calibri"/>
          <w:sz w:val="28"/>
          <w:szCs w:val="28"/>
          <w:lang w:eastAsia="en-US"/>
        </w:rPr>
        <w:t xml:space="preserve"> Пушкинский</w:t>
      </w:r>
      <w:r w:rsidR="00B6584E" w:rsidRPr="001D6BC8">
        <w:rPr>
          <w:rFonts w:eastAsia="Calibri"/>
          <w:sz w:val="28"/>
          <w:szCs w:val="28"/>
          <w:lang w:eastAsia="en-US"/>
        </w:rPr>
        <w:t xml:space="preserve"> на 202</w:t>
      </w:r>
      <w:r w:rsidR="00B6584E">
        <w:rPr>
          <w:rFonts w:eastAsia="Calibri"/>
          <w:sz w:val="28"/>
          <w:szCs w:val="28"/>
          <w:lang w:eastAsia="en-US"/>
        </w:rPr>
        <w:t>3</w:t>
      </w:r>
      <w:r w:rsidR="00B6584E" w:rsidRPr="001D6BC8">
        <w:rPr>
          <w:rFonts w:eastAsia="Calibri"/>
          <w:sz w:val="28"/>
          <w:szCs w:val="28"/>
          <w:lang w:eastAsia="en-US"/>
        </w:rPr>
        <w:t xml:space="preserve"> год и на плановый период 202</w:t>
      </w:r>
      <w:r w:rsidR="00B6584E">
        <w:rPr>
          <w:rFonts w:eastAsia="Calibri"/>
          <w:sz w:val="28"/>
          <w:szCs w:val="28"/>
          <w:lang w:eastAsia="en-US"/>
        </w:rPr>
        <w:t>4</w:t>
      </w:r>
      <w:r w:rsidR="00B6584E" w:rsidRPr="001D6BC8">
        <w:rPr>
          <w:rFonts w:eastAsia="Calibri"/>
          <w:sz w:val="28"/>
          <w:szCs w:val="28"/>
          <w:lang w:eastAsia="en-US"/>
        </w:rPr>
        <w:t xml:space="preserve"> и 202</w:t>
      </w:r>
      <w:r w:rsidR="00B6584E">
        <w:rPr>
          <w:rFonts w:eastAsia="Calibri"/>
          <w:sz w:val="28"/>
          <w:szCs w:val="28"/>
          <w:lang w:eastAsia="en-US"/>
        </w:rPr>
        <w:t>5</w:t>
      </w:r>
      <w:r w:rsidR="00B6584E" w:rsidRPr="001D6BC8">
        <w:rPr>
          <w:rFonts w:eastAsia="Calibri"/>
          <w:sz w:val="28"/>
          <w:szCs w:val="28"/>
          <w:lang w:eastAsia="en-US"/>
        </w:rPr>
        <w:t xml:space="preserve"> годов;</w:t>
      </w:r>
    </w:p>
    <w:p w14:paraId="54139235" w14:textId="77777777" w:rsidR="00B6584E" w:rsidRPr="001D6BC8" w:rsidRDefault="00B6584E" w:rsidP="00B6584E">
      <w:pPr>
        <w:rPr>
          <w:rFonts w:eastAsia="Calibri"/>
          <w:sz w:val="28"/>
          <w:szCs w:val="28"/>
          <w:lang w:eastAsia="en-US"/>
        </w:rPr>
      </w:pPr>
      <w:r w:rsidRPr="001D6BC8">
        <w:rPr>
          <w:rFonts w:eastAsia="Calibri"/>
          <w:sz w:val="28"/>
          <w:szCs w:val="28"/>
          <w:lang w:eastAsia="en-US"/>
        </w:rPr>
        <w:t xml:space="preserve">НБ – налоговая база в виде кадастровой стоимости строений, помещений и сооружений, </w:t>
      </w:r>
    </w:p>
    <w:p w14:paraId="0DDCCFA0" w14:textId="77777777" w:rsidR="00B6584E" w:rsidRPr="001D6BC8" w:rsidRDefault="00B6584E" w:rsidP="00B6584E">
      <w:pPr>
        <w:rPr>
          <w:rFonts w:eastAsia="Calibri"/>
          <w:sz w:val="28"/>
          <w:szCs w:val="28"/>
          <w:lang w:eastAsia="en-US"/>
        </w:rPr>
      </w:pPr>
      <w:r w:rsidRPr="001D6BC8">
        <w:rPr>
          <w:rFonts w:eastAsia="Calibri"/>
          <w:sz w:val="28"/>
          <w:szCs w:val="28"/>
          <w:lang w:eastAsia="en-US"/>
        </w:rPr>
        <w:t xml:space="preserve">по которым предъявлен налог к уплате, с учетом вычетов на территории </w:t>
      </w:r>
      <w:r>
        <w:rPr>
          <w:rFonts w:eastAsia="Calibri"/>
          <w:sz w:val="28"/>
          <w:szCs w:val="28"/>
          <w:lang w:eastAsia="en-US"/>
        </w:rPr>
        <w:t>Городского</w:t>
      </w:r>
      <w:r w:rsidRPr="001D6BC8">
        <w:rPr>
          <w:rFonts w:eastAsia="Calibri"/>
          <w:sz w:val="28"/>
          <w:szCs w:val="28"/>
          <w:lang w:eastAsia="en-US"/>
        </w:rPr>
        <w:t xml:space="preserve"> округа </w:t>
      </w:r>
      <w:r>
        <w:rPr>
          <w:rFonts w:eastAsia="Calibri"/>
          <w:sz w:val="28"/>
          <w:szCs w:val="28"/>
          <w:lang w:eastAsia="en-US"/>
        </w:rPr>
        <w:t>по</w:t>
      </w:r>
      <w:r w:rsidRPr="001D6BC8">
        <w:rPr>
          <w:rFonts w:eastAsia="Calibri"/>
          <w:sz w:val="28"/>
          <w:szCs w:val="28"/>
          <w:lang w:eastAsia="en-US"/>
        </w:rPr>
        <w:t xml:space="preserve"> данным отчета по форме 5-МН;</w:t>
      </w:r>
    </w:p>
    <w:p w14:paraId="6B15F4D4" w14:textId="77777777" w:rsidR="00B6584E" w:rsidRPr="001D6BC8" w:rsidRDefault="00B6584E" w:rsidP="00B6584E">
      <w:pPr>
        <w:rPr>
          <w:rFonts w:eastAsia="Calibri"/>
          <w:sz w:val="28"/>
          <w:szCs w:val="28"/>
          <w:lang w:eastAsia="en-US"/>
        </w:rPr>
      </w:pPr>
      <w:r w:rsidRPr="001D6BC8">
        <w:rPr>
          <w:rFonts w:eastAsia="Calibri"/>
          <w:sz w:val="28"/>
          <w:szCs w:val="28"/>
          <w:lang w:eastAsia="en-US"/>
        </w:rPr>
        <w:t xml:space="preserve">S – расчетная ставка налога, сложившаяся за отчетный период на территории </w:t>
      </w:r>
    </w:p>
    <w:p w14:paraId="445E62B3" w14:textId="77777777" w:rsidR="00B6584E" w:rsidRPr="001D6BC8" w:rsidRDefault="00B6584E" w:rsidP="00B6584E">
      <w:pPr>
        <w:rPr>
          <w:rFonts w:eastAsia="Calibri"/>
          <w:sz w:val="28"/>
          <w:szCs w:val="28"/>
          <w:lang w:eastAsia="en-US"/>
        </w:rPr>
      </w:pPr>
      <w:r>
        <w:rPr>
          <w:rFonts w:eastAsia="Calibri"/>
          <w:sz w:val="28"/>
          <w:szCs w:val="28"/>
          <w:lang w:eastAsia="en-US"/>
        </w:rPr>
        <w:t>Городского</w:t>
      </w:r>
      <w:r w:rsidRPr="001D6BC8">
        <w:rPr>
          <w:rFonts w:eastAsia="Calibri"/>
          <w:sz w:val="28"/>
          <w:szCs w:val="28"/>
          <w:lang w:eastAsia="en-US"/>
        </w:rPr>
        <w:t xml:space="preserve"> округа в процентах;</w:t>
      </w:r>
    </w:p>
    <w:p w14:paraId="73FD4644" w14:textId="77777777" w:rsidR="00B6584E" w:rsidRPr="001D6BC8" w:rsidRDefault="00B6584E" w:rsidP="00B6584E">
      <w:pPr>
        <w:rPr>
          <w:rFonts w:eastAsia="Calibri"/>
          <w:sz w:val="28"/>
          <w:szCs w:val="28"/>
          <w:lang w:eastAsia="en-US"/>
        </w:rPr>
      </w:pPr>
      <w:r w:rsidRPr="001D6BC8">
        <w:rPr>
          <w:rFonts w:eastAsia="Calibri"/>
          <w:sz w:val="28"/>
          <w:szCs w:val="28"/>
          <w:lang w:eastAsia="en-US"/>
        </w:rPr>
        <w:t xml:space="preserve">Расчетная ставка налога определяется как частное от деления суммы налога, подлежащего уплате, на кадастровую стоимость имущества </w:t>
      </w:r>
      <w:r>
        <w:rPr>
          <w:rFonts w:eastAsia="Calibri"/>
          <w:sz w:val="28"/>
          <w:szCs w:val="28"/>
          <w:lang w:eastAsia="en-US"/>
        </w:rPr>
        <w:t>по</w:t>
      </w:r>
      <w:r w:rsidRPr="001D6BC8">
        <w:rPr>
          <w:rFonts w:eastAsia="Calibri"/>
          <w:sz w:val="28"/>
          <w:szCs w:val="28"/>
          <w:lang w:eastAsia="en-US"/>
        </w:rPr>
        <w:t xml:space="preserve"> данным отчета по форме 5-МН;</w:t>
      </w:r>
    </w:p>
    <w:p w14:paraId="567D855B" w14:textId="77777777" w:rsidR="00B6584E" w:rsidRPr="00B6584E" w:rsidRDefault="00B6584E" w:rsidP="00B6584E">
      <w:pPr>
        <w:rPr>
          <w:bCs/>
          <w:sz w:val="28"/>
          <w:szCs w:val="28"/>
        </w:rPr>
      </w:pPr>
      <w:r w:rsidRPr="001D6BC8">
        <w:rPr>
          <w:rFonts w:eastAsia="Calibri"/>
          <w:sz w:val="28"/>
          <w:szCs w:val="28"/>
          <w:lang w:eastAsia="en-US"/>
        </w:rPr>
        <w:t xml:space="preserve">Кув – </w:t>
      </w:r>
      <w:r w:rsidRPr="00B6584E">
        <w:rPr>
          <w:bCs/>
          <w:sz w:val="28"/>
          <w:szCs w:val="28"/>
        </w:rPr>
        <w:t>коэффициент, учитывающий рост количества объектов недвижимого имущества за предыдущие периоды в размере 1,05;</w:t>
      </w:r>
    </w:p>
    <w:p w14:paraId="2871C834" w14:textId="77777777" w:rsidR="00327FD0" w:rsidRDefault="00B6584E" w:rsidP="00327FD0">
      <w:pPr>
        <w:rPr>
          <w:rFonts w:eastAsia="Calibri"/>
          <w:sz w:val="28"/>
          <w:szCs w:val="28"/>
          <w:lang w:eastAsia="en-US"/>
        </w:rPr>
      </w:pPr>
      <w:r w:rsidRPr="001D6BC8">
        <w:rPr>
          <w:rFonts w:eastAsia="Calibri"/>
          <w:sz w:val="28"/>
          <w:szCs w:val="28"/>
          <w:lang w:eastAsia="en-US"/>
        </w:rPr>
        <w:t>Ксоб – коэффициент собираемости налога в размере 0,95.</w:t>
      </w:r>
      <w:bookmarkStart w:id="14" w:name="_Toc475107842"/>
      <w:bookmarkStart w:id="15" w:name="ЗНОРГ"/>
    </w:p>
    <w:p w14:paraId="301A4C0E" w14:textId="77777777" w:rsidR="00327FD0" w:rsidRDefault="00327FD0" w:rsidP="00327FD0">
      <w:pPr>
        <w:rPr>
          <w:rFonts w:eastAsia="Calibri"/>
          <w:sz w:val="28"/>
          <w:szCs w:val="28"/>
          <w:lang w:eastAsia="en-US"/>
        </w:rPr>
      </w:pPr>
    </w:p>
    <w:p w14:paraId="7BE494C4" w14:textId="77777777" w:rsidR="00786954" w:rsidRPr="00327FD0" w:rsidRDefault="00786954" w:rsidP="00327FD0">
      <w:pPr>
        <w:jc w:val="center"/>
        <w:rPr>
          <w:rFonts w:eastAsia="Calibri"/>
          <w:sz w:val="28"/>
          <w:szCs w:val="28"/>
          <w:lang w:eastAsia="en-US"/>
        </w:rPr>
      </w:pPr>
      <w:r w:rsidRPr="00A6070B">
        <w:rPr>
          <w:b/>
          <w:bCs/>
          <w:iCs/>
          <w:sz w:val="28"/>
          <w:szCs w:val="28"/>
        </w:rPr>
        <w:t>1.1.</w:t>
      </w:r>
      <w:r>
        <w:rPr>
          <w:b/>
          <w:bCs/>
          <w:iCs/>
          <w:sz w:val="28"/>
          <w:szCs w:val="28"/>
        </w:rPr>
        <w:t>6</w:t>
      </w:r>
      <w:r w:rsidRPr="00A6070B">
        <w:rPr>
          <w:b/>
          <w:bCs/>
          <w:iCs/>
          <w:sz w:val="28"/>
          <w:szCs w:val="28"/>
        </w:rPr>
        <w:t xml:space="preserve">. </w:t>
      </w:r>
      <w:r w:rsidRPr="00A6070B">
        <w:rPr>
          <w:rFonts w:ascii="Cambria" w:hAnsi="Cambria"/>
          <w:b/>
          <w:bCs/>
          <w:sz w:val="28"/>
          <w:szCs w:val="28"/>
          <w:lang w:eastAsia="en-US"/>
        </w:rPr>
        <w:t xml:space="preserve">Земельный налог с организаций </w:t>
      </w:r>
      <w:r w:rsidRPr="00A6070B">
        <w:rPr>
          <w:rFonts w:ascii="Cambria" w:hAnsi="Cambria"/>
          <w:b/>
          <w:bCs/>
          <w:sz w:val="28"/>
          <w:szCs w:val="28"/>
          <w:lang w:eastAsia="en-US"/>
        </w:rPr>
        <w:br/>
      </w:r>
      <w:bookmarkEnd w:id="14"/>
    </w:p>
    <w:bookmarkEnd w:id="15"/>
    <w:p w14:paraId="0B2C21B0" w14:textId="77777777" w:rsidR="00786954" w:rsidRPr="0065585B" w:rsidRDefault="00786954" w:rsidP="00786954">
      <w:pPr>
        <w:rPr>
          <w:rFonts w:eastAsia="Calibri"/>
          <w:sz w:val="28"/>
          <w:szCs w:val="28"/>
          <w:lang w:eastAsia="en-US"/>
        </w:rPr>
      </w:pPr>
      <w:r w:rsidRPr="0065585B">
        <w:rPr>
          <w:rFonts w:eastAsia="Calibri"/>
          <w:sz w:val="28"/>
          <w:szCs w:val="28"/>
          <w:lang w:eastAsia="en-US"/>
        </w:rPr>
        <w:t xml:space="preserve">Для расчёта </w:t>
      </w:r>
      <w:r>
        <w:rPr>
          <w:rFonts w:eastAsia="Calibri"/>
          <w:sz w:val="28"/>
          <w:szCs w:val="28"/>
          <w:lang w:eastAsia="en-US"/>
        </w:rPr>
        <w:t xml:space="preserve">налогового потенциала по </w:t>
      </w:r>
      <w:r w:rsidRPr="0065585B">
        <w:rPr>
          <w:rFonts w:eastAsia="Calibri"/>
          <w:sz w:val="28"/>
          <w:szCs w:val="28"/>
          <w:lang w:eastAsia="en-US"/>
        </w:rPr>
        <w:t>земельно</w:t>
      </w:r>
      <w:r>
        <w:rPr>
          <w:rFonts w:eastAsia="Calibri"/>
          <w:sz w:val="28"/>
          <w:szCs w:val="28"/>
          <w:lang w:eastAsia="en-US"/>
        </w:rPr>
        <w:t>му</w:t>
      </w:r>
      <w:r w:rsidRPr="0065585B">
        <w:rPr>
          <w:rFonts w:eastAsia="Calibri"/>
          <w:sz w:val="28"/>
          <w:szCs w:val="28"/>
          <w:lang w:eastAsia="en-US"/>
        </w:rPr>
        <w:t xml:space="preserve"> налог</w:t>
      </w:r>
      <w:r>
        <w:rPr>
          <w:rFonts w:eastAsia="Calibri"/>
          <w:sz w:val="28"/>
          <w:szCs w:val="28"/>
          <w:lang w:eastAsia="en-US"/>
        </w:rPr>
        <w:t>у</w:t>
      </w:r>
      <w:r w:rsidRPr="0065585B">
        <w:rPr>
          <w:rFonts w:eastAsia="Calibri"/>
          <w:sz w:val="28"/>
          <w:szCs w:val="28"/>
          <w:lang w:eastAsia="en-US"/>
        </w:rPr>
        <w:t xml:space="preserve"> с организаций, используются:</w:t>
      </w:r>
    </w:p>
    <w:p w14:paraId="3715016E" w14:textId="77777777" w:rsidR="00786954" w:rsidRPr="0065585B" w:rsidRDefault="00786954" w:rsidP="00786954">
      <w:pPr>
        <w:rPr>
          <w:rFonts w:eastAsia="Calibri"/>
          <w:sz w:val="28"/>
          <w:szCs w:val="28"/>
          <w:lang w:eastAsia="en-US"/>
        </w:rPr>
      </w:pPr>
      <w:r w:rsidRPr="0065585B">
        <w:rPr>
          <w:rFonts w:eastAsia="Calibri"/>
          <w:sz w:val="28"/>
          <w:szCs w:val="28"/>
          <w:lang w:eastAsia="en-US"/>
        </w:rPr>
        <w:t>- динамика налоговой базы по налогу согласно данны</w:t>
      </w:r>
      <w:r>
        <w:rPr>
          <w:rFonts w:eastAsia="Calibri"/>
          <w:sz w:val="28"/>
          <w:szCs w:val="28"/>
          <w:lang w:eastAsia="en-US"/>
        </w:rPr>
        <w:t>м</w:t>
      </w:r>
      <w:r w:rsidRPr="0065585B">
        <w:rPr>
          <w:rFonts w:eastAsia="Calibri"/>
          <w:sz w:val="28"/>
          <w:szCs w:val="28"/>
          <w:lang w:eastAsia="en-US"/>
        </w:rPr>
        <w:t xml:space="preserve"> отчёта по форме </w:t>
      </w:r>
      <w:r w:rsidRPr="0065585B">
        <w:rPr>
          <w:rFonts w:eastAsia="Calibri"/>
          <w:sz w:val="28"/>
          <w:szCs w:val="28"/>
          <w:lang w:eastAsia="en-US"/>
        </w:rPr>
        <w:br/>
        <w:t>№ 5-МН «Отчет о налоговой базе и структуре начислений по местным налогам», сложившаяся за предыдущие периоды;</w:t>
      </w:r>
    </w:p>
    <w:p w14:paraId="3BE49E0C" w14:textId="77777777" w:rsidR="00786954" w:rsidRPr="002904EF" w:rsidRDefault="00786954" w:rsidP="00786954">
      <w:pPr>
        <w:rPr>
          <w:sz w:val="28"/>
          <w:szCs w:val="28"/>
          <w:lang w:eastAsia="en-US"/>
        </w:rPr>
      </w:pPr>
      <w:r w:rsidRPr="0065585B">
        <w:rPr>
          <w:rFonts w:eastAsia="Calibri"/>
          <w:sz w:val="28"/>
          <w:szCs w:val="28"/>
          <w:lang w:eastAsia="en-US"/>
        </w:rPr>
        <w:t xml:space="preserve">- динамика начислений и фактических поступлений по налогу </w:t>
      </w:r>
      <w:r>
        <w:rPr>
          <w:rFonts w:eastAsia="Calibri"/>
          <w:sz w:val="28"/>
          <w:szCs w:val="28"/>
          <w:lang w:eastAsia="en-US"/>
        </w:rPr>
        <w:t xml:space="preserve">за </w:t>
      </w:r>
      <w:r w:rsidRPr="0065585B">
        <w:rPr>
          <w:rFonts w:eastAsia="Calibri"/>
          <w:sz w:val="28"/>
          <w:szCs w:val="28"/>
          <w:lang w:eastAsia="en-US"/>
        </w:rPr>
        <w:t>предыдущие периоды</w:t>
      </w:r>
      <w:r>
        <w:rPr>
          <w:rFonts w:eastAsia="Calibri"/>
          <w:sz w:val="28"/>
          <w:szCs w:val="28"/>
          <w:lang w:eastAsia="en-US"/>
        </w:rPr>
        <w:t xml:space="preserve"> </w:t>
      </w:r>
      <w:r w:rsidRPr="002904EF">
        <w:rPr>
          <w:sz w:val="28"/>
          <w:szCs w:val="28"/>
          <w:lang w:eastAsia="en-US"/>
        </w:rPr>
        <w:t xml:space="preserve">согласно </w:t>
      </w:r>
      <w:proofErr w:type="gramStart"/>
      <w:r w:rsidRPr="002904EF">
        <w:rPr>
          <w:sz w:val="28"/>
          <w:szCs w:val="28"/>
          <w:lang w:eastAsia="en-US"/>
        </w:rPr>
        <w:t>данным</w:t>
      </w:r>
      <w:r>
        <w:rPr>
          <w:sz w:val="28"/>
          <w:szCs w:val="28"/>
          <w:lang w:eastAsia="en-US"/>
        </w:rPr>
        <w:t xml:space="preserve">  </w:t>
      </w:r>
      <w:r>
        <w:rPr>
          <w:rFonts w:eastAsia="Calibri"/>
          <w:sz w:val="28"/>
          <w:szCs w:val="28"/>
          <w:lang w:eastAsia="en-US"/>
        </w:rPr>
        <w:t>АИС</w:t>
      </w:r>
      <w:proofErr w:type="gramEnd"/>
      <w:r>
        <w:rPr>
          <w:rFonts w:eastAsia="Calibri"/>
          <w:sz w:val="28"/>
          <w:szCs w:val="28"/>
          <w:lang w:eastAsia="en-US"/>
        </w:rPr>
        <w:t xml:space="preserve"> «Обработка данных ФНС»</w:t>
      </w:r>
      <w:r w:rsidRPr="002F296E">
        <w:rPr>
          <w:rFonts w:eastAsia="Calibri"/>
          <w:sz w:val="28"/>
          <w:szCs w:val="28"/>
          <w:lang w:eastAsia="en-US"/>
        </w:rPr>
        <w:t>;</w:t>
      </w:r>
    </w:p>
    <w:p w14:paraId="4C8FF7F8" w14:textId="77777777" w:rsidR="00786954" w:rsidRPr="0065585B" w:rsidRDefault="00786954" w:rsidP="00786954">
      <w:pPr>
        <w:rPr>
          <w:rFonts w:eastAsia="Calibri"/>
          <w:sz w:val="28"/>
          <w:szCs w:val="28"/>
          <w:lang w:eastAsia="en-US"/>
        </w:rPr>
      </w:pPr>
      <w:r w:rsidRPr="0065585B">
        <w:rPr>
          <w:rFonts w:eastAsia="Calibri"/>
          <w:sz w:val="28"/>
          <w:szCs w:val="28"/>
          <w:lang w:eastAsia="en-US"/>
        </w:rPr>
        <w:t xml:space="preserve">- информация о налоговых ставках, льготах и преференциях, предусмотренных главой 31 НК РФ «Земельный налог», </w:t>
      </w:r>
      <w:r>
        <w:rPr>
          <w:rFonts w:eastAsia="Calibri"/>
          <w:sz w:val="28"/>
          <w:szCs w:val="28"/>
          <w:lang w:eastAsia="en-US"/>
        </w:rPr>
        <w:t xml:space="preserve">решением Совета депутатов Городского округа Пушкинский Московской области </w:t>
      </w:r>
      <w:r w:rsidRPr="0065585B">
        <w:rPr>
          <w:rFonts w:eastAsia="Calibri"/>
          <w:sz w:val="28"/>
          <w:szCs w:val="28"/>
          <w:lang w:eastAsia="en-US"/>
        </w:rPr>
        <w:t xml:space="preserve">и другими нормативными правовыми актами. </w:t>
      </w:r>
    </w:p>
    <w:p w14:paraId="4A28B51E" w14:textId="77777777" w:rsidR="00786954" w:rsidRPr="0065585B" w:rsidRDefault="00786954" w:rsidP="00786954">
      <w:pPr>
        <w:rPr>
          <w:rFonts w:eastAsia="Calibri"/>
          <w:sz w:val="28"/>
          <w:szCs w:val="28"/>
          <w:lang w:eastAsia="en-US"/>
        </w:rPr>
      </w:pPr>
      <w:r w:rsidRPr="0065585B">
        <w:rPr>
          <w:rFonts w:eastAsia="Calibri"/>
          <w:sz w:val="28"/>
          <w:szCs w:val="28"/>
          <w:lang w:eastAsia="en-US"/>
        </w:rPr>
        <w:t>Расчёт прогнозного объёма поступлений земельного налога с организаций осуществляется по методу прямого расчёта, основанного на непосредственном использовании прогнозных значений показателей кадастровой стоимости, уровней ставок и других показателей (налоговые льготы по налогу, уровень собираемости и др.).</w:t>
      </w:r>
    </w:p>
    <w:p w14:paraId="16B91971" w14:textId="77777777" w:rsidR="00786954" w:rsidRPr="0065585B" w:rsidRDefault="00786954" w:rsidP="00786954">
      <w:pPr>
        <w:rPr>
          <w:rFonts w:eastAsia="Calibri"/>
          <w:sz w:val="28"/>
          <w:szCs w:val="28"/>
          <w:lang w:eastAsia="en-US"/>
        </w:rPr>
      </w:pPr>
      <w:r>
        <w:rPr>
          <w:rFonts w:eastAsia="Calibri"/>
          <w:sz w:val="28"/>
          <w:szCs w:val="28"/>
          <w:lang w:eastAsia="en-US"/>
        </w:rPr>
        <w:t xml:space="preserve">Налоговый потенциал </w:t>
      </w:r>
      <w:r w:rsidRPr="0065585B">
        <w:rPr>
          <w:rFonts w:eastAsia="Calibri"/>
          <w:sz w:val="28"/>
          <w:szCs w:val="28"/>
          <w:lang w:eastAsia="en-US"/>
        </w:rPr>
        <w:t>по земельному налогу (</w:t>
      </w:r>
      <w:r w:rsidR="00327FD0">
        <w:rPr>
          <w:rFonts w:eastAsia="Calibri"/>
          <w:sz w:val="28"/>
          <w:szCs w:val="28"/>
          <w:lang w:val="en-US" w:eastAsia="en-US"/>
        </w:rPr>
        <w:t>N</w:t>
      </w:r>
      <w:r w:rsidRPr="0065585B">
        <w:rPr>
          <w:rFonts w:eastAsia="Calibri"/>
          <w:sz w:val="28"/>
          <w:szCs w:val="28"/>
          <w:lang w:eastAsia="en-US"/>
        </w:rPr>
        <w:t>ЗН</w:t>
      </w:r>
      <w:r w:rsidR="00327FD0">
        <w:rPr>
          <w:rFonts w:eastAsia="Calibri"/>
          <w:sz w:val="28"/>
          <w:szCs w:val="28"/>
          <w:lang w:eastAsia="en-US"/>
        </w:rPr>
        <w:t>о</w:t>
      </w:r>
      <w:r w:rsidRPr="0065585B">
        <w:rPr>
          <w:rFonts w:eastAsia="Calibri"/>
          <w:sz w:val="28"/>
          <w:szCs w:val="28"/>
          <w:lang w:eastAsia="en-US"/>
        </w:rPr>
        <w:t>рг)</w:t>
      </w:r>
      <w:r w:rsidRPr="0065585B">
        <w:rPr>
          <w:rFonts w:eastAsia="Calibri"/>
          <w:b/>
          <w:i/>
          <w:sz w:val="28"/>
          <w:szCs w:val="28"/>
          <w:lang w:eastAsia="en-US"/>
        </w:rPr>
        <w:t xml:space="preserve"> </w:t>
      </w:r>
      <w:r w:rsidRPr="0065585B">
        <w:rPr>
          <w:rFonts w:eastAsia="Calibri"/>
          <w:sz w:val="28"/>
          <w:szCs w:val="28"/>
          <w:lang w:eastAsia="en-US"/>
        </w:rPr>
        <w:t>рассчитывается по формуле:</w:t>
      </w:r>
    </w:p>
    <w:p w14:paraId="5611B9D9" w14:textId="77777777" w:rsidR="00786954" w:rsidRDefault="00327FD0" w:rsidP="001D7878">
      <w:pPr>
        <w:spacing w:before="120"/>
        <w:jc w:val="center"/>
        <w:rPr>
          <w:rFonts w:eastAsia="Calibri"/>
          <w:sz w:val="28"/>
          <w:szCs w:val="28"/>
          <w:lang w:eastAsia="en-US"/>
        </w:rPr>
      </w:pPr>
      <w:bookmarkStart w:id="16" w:name="_Hlk117850923"/>
      <w:r>
        <w:rPr>
          <w:rFonts w:eastAsia="Calibri"/>
          <w:sz w:val="28"/>
          <w:szCs w:val="28"/>
          <w:lang w:val="en-US" w:eastAsia="en-US"/>
        </w:rPr>
        <w:lastRenderedPageBreak/>
        <w:t>N</w:t>
      </w:r>
      <w:r w:rsidRPr="0065585B">
        <w:rPr>
          <w:rFonts w:eastAsia="Calibri"/>
          <w:sz w:val="28"/>
          <w:szCs w:val="28"/>
          <w:lang w:eastAsia="en-US"/>
        </w:rPr>
        <w:t>ЗН</w:t>
      </w:r>
      <w:r>
        <w:rPr>
          <w:rFonts w:eastAsia="Calibri"/>
          <w:sz w:val="28"/>
          <w:szCs w:val="28"/>
          <w:lang w:eastAsia="en-US"/>
        </w:rPr>
        <w:t>о</w:t>
      </w:r>
      <w:r w:rsidRPr="0065585B">
        <w:rPr>
          <w:rFonts w:eastAsia="Calibri"/>
          <w:sz w:val="28"/>
          <w:szCs w:val="28"/>
          <w:lang w:eastAsia="en-US"/>
        </w:rPr>
        <w:t>рг</w:t>
      </w:r>
      <w:r>
        <w:rPr>
          <w:rFonts w:eastAsia="Calibri"/>
          <w:sz w:val="28"/>
          <w:szCs w:val="28"/>
          <w:lang w:eastAsia="en-US"/>
        </w:rPr>
        <w:t>2023</w:t>
      </w:r>
      <w:r w:rsidRPr="001C6954">
        <w:rPr>
          <w:rFonts w:eastAsia="Calibri"/>
          <w:sz w:val="28"/>
          <w:szCs w:val="28"/>
          <w:lang w:eastAsia="en-US"/>
        </w:rPr>
        <w:t xml:space="preserve"> </w:t>
      </w:r>
      <w:r w:rsidR="00786954" w:rsidRPr="001C6954">
        <w:rPr>
          <w:rFonts w:eastAsia="Calibri"/>
          <w:sz w:val="28"/>
          <w:szCs w:val="28"/>
          <w:lang w:eastAsia="en-US"/>
        </w:rPr>
        <w:t xml:space="preserve">= НБ * </w:t>
      </w:r>
      <w:r w:rsidR="00786954" w:rsidRPr="001C6954">
        <w:rPr>
          <w:sz w:val="27"/>
          <w:szCs w:val="27"/>
          <w:lang w:eastAsia="en-US"/>
        </w:rPr>
        <w:t>К</w:t>
      </w:r>
      <w:r w:rsidR="00786954" w:rsidRPr="001C6954">
        <w:rPr>
          <w:sz w:val="27"/>
          <w:szCs w:val="27"/>
          <w:vertAlign w:val="subscript"/>
          <w:lang w:eastAsia="en-US"/>
        </w:rPr>
        <w:t xml:space="preserve">экстр. </w:t>
      </w:r>
      <w:r w:rsidR="00786954" w:rsidRPr="001C6954">
        <w:rPr>
          <w:sz w:val="27"/>
          <w:szCs w:val="27"/>
          <w:lang w:eastAsia="en-US"/>
        </w:rPr>
        <w:t xml:space="preserve">/ 100 * </w:t>
      </w:r>
      <w:r w:rsidR="00786954" w:rsidRPr="001C6954">
        <w:rPr>
          <w:rFonts w:eastAsia="Calibri"/>
          <w:sz w:val="28"/>
          <w:szCs w:val="28"/>
          <w:lang w:val="en-US" w:eastAsia="en-US"/>
        </w:rPr>
        <w:t>S</w:t>
      </w:r>
      <w:r w:rsidR="00786954" w:rsidRPr="001C6954">
        <w:rPr>
          <w:rFonts w:eastAsia="Calibri"/>
          <w:sz w:val="28"/>
          <w:szCs w:val="28"/>
          <w:lang w:eastAsia="en-US"/>
        </w:rPr>
        <w:t xml:space="preserve"> / 100 * </w:t>
      </w:r>
      <w:r w:rsidR="00786954" w:rsidRPr="001C6954">
        <w:rPr>
          <w:sz w:val="28"/>
          <w:szCs w:val="28"/>
          <w:lang w:val="en-US" w:eastAsia="en-US"/>
        </w:rPr>
        <w:t>K</w:t>
      </w:r>
      <w:r w:rsidR="00786954" w:rsidRPr="001C6954">
        <w:rPr>
          <w:sz w:val="28"/>
          <w:szCs w:val="28"/>
          <w:lang w:eastAsia="en-US"/>
        </w:rPr>
        <w:t xml:space="preserve"> </w:t>
      </w:r>
      <w:r w:rsidR="00786954" w:rsidRPr="001C6954">
        <w:rPr>
          <w:sz w:val="28"/>
          <w:szCs w:val="28"/>
          <w:vertAlign w:val="subscript"/>
          <w:lang w:eastAsia="en-US"/>
        </w:rPr>
        <w:t xml:space="preserve">пер. </w:t>
      </w:r>
      <w:r w:rsidR="00786954" w:rsidRPr="001C6954">
        <w:rPr>
          <w:sz w:val="28"/>
          <w:szCs w:val="28"/>
          <w:lang w:eastAsia="en-US"/>
        </w:rPr>
        <w:t xml:space="preserve">/ 100 </w:t>
      </w:r>
      <w:r w:rsidR="00786954" w:rsidRPr="001C6954">
        <w:rPr>
          <w:rFonts w:eastAsia="Calibri"/>
          <w:sz w:val="28"/>
          <w:szCs w:val="28"/>
          <w:lang w:eastAsia="en-US"/>
        </w:rPr>
        <w:t>*</w:t>
      </w:r>
      <w:r w:rsidR="00786954" w:rsidRPr="001C6954">
        <w:rPr>
          <w:snapToGrid w:val="0"/>
          <w:sz w:val="28"/>
          <w:szCs w:val="28"/>
          <w:lang w:val="en-US"/>
        </w:rPr>
        <w:t>K</w:t>
      </w:r>
      <w:r w:rsidR="00786954" w:rsidRPr="001C6954">
        <w:rPr>
          <w:snapToGrid w:val="0"/>
          <w:sz w:val="28"/>
          <w:szCs w:val="28"/>
        </w:rPr>
        <w:t xml:space="preserve"> соб.</w:t>
      </w:r>
      <w:r w:rsidR="00786954" w:rsidRPr="001C6954">
        <w:rPr>
          <w:rFonts w:eastAsia="Calibri"/>
          <w:sz w:val="28"/>
          <w:szCs w:val="28"/>
          <w:vertAlign w:val="subscript"/>
          <w:lang w:eastAsia="en-US"/>
        </w:rPr>
        <w:t xml:space="preserve"> </w:t>
      </w:r>
      <w:r w:rsidR="00786954" w:rsidRPr="001C6954">
        <w:rPr>
          <w:rFonts w:eastAsia="Calibri"/>
          <w:sz w:val="28"/>
          <w:szCs w:val="28"/>
          <w:lang w:eastAsia="en-US"/>
        </w:rPr>
        <w:t xml:space="preserve">(+/-) </w:t>
      </w:r>
      <w:r w:rsidR="00786954" w:rsidRPr="001C6954">
        <w:rPr>
          <w:rFonts w:eastAsia="Calibri"/>
          <w:sz w:val="28"/>
          <w:szCs w:val="28"/>
          <w:lang w:val="en-US" w:eastAsia="en-US"/>
        </w:rPr>
        <w:t>F</w:t>
      </w:r>
      <w:bookmarkEnd w:id="16"/>
      <w:r w:rsidR="00786954" w:rsidRPr="001C6954">
        <w:rPr>
          <w:rFonts w:eastAsia="Calibri"/>
          <w:sz w:val="28"/>
          <w:szCs w:val="28"/>
          <w:lang w:eastAsia="en-US"/>
        </w:rPr>
        <w:t xml:space="preserve">, </w:t>
      </w:r>
    </w:p>
    <w:p w14:paraId="0113A3B6" w14:textId="77777777" w:rsidR="00327FD0" w:rsidRPr="00327FD0" w:rsidRDefault="00327FD0" w:rsidP="001D7878">
      <w:pPr>
        <w:spacing w:before="120"/>
        <w:jc w:val="center"/>
        <w:rPr>
          <w:rFonts w:eastAsia="Calibri"/>
          <w:sz w:val="28"/>
          <w:szCs w:val="28"/>
          <w:lang w:eastAsia="en-US"/>
        </w:rPr>
      </w:pPr>
      <w:r>
        <w:rPr>
          <w:rFonts w:eastAsia="Calibri"/>
          <w:sz w:val="28"/>
          <w:szCs w:val="28"/>
          <w:lang w:val="en-US" w:eastAsia="en-US"/>
        </w:rPr>
        <w:t>N</w:t>
      </w:r>
      <w:r w:rsidRPr="0065585B">
        <w:rPr>
          <w:rFonts w:eastAsia="Calibri"/>
          <w:sz w:val="28"/>
          <w:szCs w:val="28"/>
          <w:lang w:eastAsia="en-US"/>
        </w:rPr>
        <w:t>ЗН</w:t>
      </w:r>
      <w:r>
        <w:rPr>
          <w:rFonts w:eastAsia="Calibri"/>
          <w:sz w:val="28"/>
          <w:szCs w:val="28"/>
          <w:lang w:eastAsia="en-US"/>
        </w:rPr>
        <w:t>о</w:t>
      </w:r>
      <w:r w:rsidRPr="0065585B">
        <w:rPr>
          <w:rFonts w:eastAsia="Calibri"/>
          <w:sz w:val="28"/>
          <w:szCs w:val="28"/>
          <w:lang w:eastAsia="en-US"/>
        </w:rPr>
        <w:t>рг</w:t>
      </w:r>
      <w:r>
        <w:rPr>
          <w:rFonts w:eastAsia="Calibri"/>
          <w:sz w:val="28"/>
          <w:szCs w:val="28"/>
          <w:lang w:eastAsia="en-US"/>
        </w:rPr>
        <w:t>2024</w:t>
      </w:r>
      <w:r w:rsidRPr="001C6954">
        <w:rPr>
          <w:rFonts w:eastAsia="Calibri"/>
          <w:sz w:val="28"/>
          <w:szCs w:val="28"/>
          <w:lang w:eastAsia="en-US"/>
        </w:rPr>
        <w:t xml:space="preserve"> = НБ * </w:t>
      </w:r>
      <w:r w:rsidRPr="001C6954">
        <w:rPr>
          <w:sz w:val="27"/>
          <w:szCs w:val="27"/>
          <w:lang w:eastAsia="en-US"/>
        </w:rPr>
        <w:t>К</w:t>
      </w:r>
      <w:r w:rsidRPr="001C6954">
        <w:rPr>
          <w:sz w:val="27"/>
          <w:szCs w:val="27"/>
          <w:vertAlign w:val="subscript"/>
          <w:lang w:eastAsia="en-US"/>
        </w:rPr>
        <w:t xml:space="preserve">экстр. </w:t>
      </w:r>
      <w:r w:rsidRPr="001C6954">
        <w:rPr>
          <w:sz w:val="27"/>
          <w:szCs w:val="27"/>
          <w:lang w:eastAsia="en-US"/>
        </w:rPr>
        <w:t xml:space="preserve">/ 100 * </w:t>
      </w:r>
      <w:r w:rsidRPr="001C6954">
        <w:rPr>
          <w:rFonts w:eastAsia="Calibri"/>
          <w:sz w:val="28"/>
          <w:szCs w:val="28"/>
          <w:lang w:val="en-US" w:eastAsia="en-US"/>
        </w:rPr>
        <w:t>S</w:t>
      </w:r>
      <w:r w:rsidRPr="001C6954">
        <w:rPr>
          <w:rFonts w:eastAsia="Calibri"/>
          <w:sz w:val="28"/>
          <w:szCs w:val="28"/>
          <w:lang w:eastAsia="en-US"/>
        </w:rPr>
        <w:t xml:space="preserve"> / 100 * </w:t>
      </w:r>
      <w:r w:rsidRPr="001C6954">
        <w:rPr>
          <w:sz w:val="28"/>
          <w:szCs w:val="28"/>
          <w:lang w:val="en-US" w:eastAsia="en-US"/>
        </w:rPr>
        <w:t>K</w:t>
      </w:r>
      <w:r w:rsidRPr="001C6954">
        <w:rPr>
          <w:sz w:val="28"/>
          <w:szCs w:val="28"/>
          <w:lang w:eastAsia="en-US"/>
        </w:rPr>
        <w:t xml:space="preserve"> </w:t>
      </w:r>
      <w:r w:rsidRPr="001C6954">
        <w:rPr>
          <w:sz w:val="28"/>
          <w:szCs w:val="28"/>
          <w:vertAlign w:val="subscript"/>
          <w:lang w:eastAsia="en-US"/>
        </w:rPr>
        <w:t xml:space="preserve">пер. </w:t>
      </w:r>
      <w:r w:rsidRPr="001C6954">
        <w:rPr>
          <w:sz w:val="28"/>
          <w:szCs w:val="28"/>
          <w:lang w:eastAsia="en-US"/>
        </w:rPr>
        <w:t xml:space="preserve">/ 100 </w:t>
      </w:r>
      <w:r w:rsidRPr="001C6954">
        <w:rPr>
          <w:rFonts w:eastAsia="Calibri"/>
          <w:sz w:val="28"/>
          <w:szCs w:val="28"/>
          <w:lang w:eastAsia="en-US"/>
        </w:rPr>
        <w:t>*</w:t>
      </w:r>
      <w:r w:rsidRPr="001C6954">
        <w:rPr>
          <w:snapToGrid w:val="0"/>
          <w:sz w:val="28"/>
          <w:szCs w:val="28"/>
          <w:lang w:val="en-US"/>
        </w:rPr>
        <w:t>K</w:t>
      </w:r>
      <w:r w:rsidRPr="001C6954">
        <w:rPr>
          <w:snapToGrid w:val="0"/>
          <w:sz w:val="28"/>
          <w:szCs w:val="28"/>
        </w:rPr>
        <w:t xml:space="preserve"> соб.</w:t>
      </w:r>
      <w:r w:rsidRPr="001C6954">
        <w:rPr>
          <w:rFonts w:eastAsia="Calibri"/>
          <w:sz w:val="28"/>
          <w:szCs w:val="28"/>
          <w:vertAlign w:val="subscript"/>
          <w:lang w:eastAsia="en-US"/>
        </w:rPr>
        <w:t xml:space="preserve"> </w:t>
      </w:r>
      <w:r w:rsidRPr="001C6954">
        <w:rPr>
          <w:rFonts w:eastAsia="Calibri"/>
          <w:sz w:val="28"/>
          <w:szCs w:val="28"/>
          <w:lang w:eastAsia="en-US"/>
        </w:rPr>
        <w:t xml:space="preserve">(+/-) </w:t>
      </w:r>
      <w:r w:rsidRPr="001C6954">
        <w:rPr>
          <w:rFonts w:eastAsia="Calibri"/>
          <w:sz w:val="28"/>
          <w:szCs w:val="28"/>
          <w:lang w:val="en-US" w:eastAsia="en-US"/>
        </w:rPr>
        <w:t>F</w:t>
      </w:r>
      <w:r>
        <w:rPr>
          <w:rFonts w:eastAsia="Calibri"/>
          <w:sz w:val="28"/>
          <w:szCs w:val="28"/>
          <w:lang w:eastAsia="en-US"/>
        </w:rPr>
        <w:t>,</w:t>
      </w:r>
    </w:p>
    <w:p w14:paraId="697C237A" w14:textId="77777777" w:rsidR="00327FD0" w:rsidRPr="00327FD0" w:rsidRDefault="001D7CA9" w:rsidP="001D7878">
      <w:pPr>
        <w:spacing w:before="120"/>
        <w:jc w:val="center"/>
        <w:rPr>
          <w:rFonts w:eastAsia="Calibri"/>
          <w:sz w:val="28"/>
          <w:szCs w:val="28"/>
          <w:lang w:eastAsia="en-US"/>
        </w:rPr>
      </w:pPr>
      <w:r>
        <w:rPr>
          <w:rFonts w:eastAsia="Calibri"/>
          <w:sz w:val="28"/>
          <w:szCs w:val="28"/>
          <w:lang w:eastAsia="en-US"/>
        </w:rPr>
        <w:t xml:space="preserve">       </w:t>
      </w:r>
      <w:r w:rsidR="00327FD0">
        <w:rPr>
          <w:rFonts w:eastAsia="Calibri"/>
          <w:sz w:val="28"/>
          <w:szCs w:val="28"/>
          <w:lang w:val="en-US" w:eastAsia="en-US"/>
        </w:rPr>
        <w:t>N</w:t>
      </w:r>
      <w:r w:rsidR="00327FD0" w:rsidRPr="0065585B">
        <w:rPr>
          <w:rFonts w:eastAsia="Calibri"/>
          <w:sz w:val="28"/>
          <w:szCs w:val="28"/>
          <w:lang w:eastAsia="en-US"/>
        </w:rPr>
        <w:t>ЗН</w:t>
      </w:r>
      <w:r w:rsidR="00327FD0">
        <w:rPr>
          <w:rFonts w:eastAsia="Calibri"/>
          <w:sz w:val="28"/>
          <w:szCs w:val="28"/>
          <w:lang w:eastAsia="en-US"/>
        </w:rPr>
        <w:t>о</w:t>
      </w:r>
      <w:r w:rsidR="00327FD0" w:rsidRPr="0065585B">
        <w:rPr>
          <w:rFonts w:eastAsia="Calibri"/>
          <w:sz w:val="28"/>
          <w:szCs w:val="28"/>
          <w:lang w:eastAsia="en-US"/>
        </w:rPr>
        <w:t>рг</w:t>
      </w:r>
      <w:r w:rsidR="00327FD0" w:rsidRPr="00327FD0">
        <w:rPr>
          <w:rFonts w:eastAsia="Calibri"/>
          <w:sz w:val="28"/>
          <w:szCs w:val="28"/>
          <w:lang w:eastAsia="en-US"/>
        </w:rPr>
        <w:t>202</w:t>
      </w:r>
      <w:r w:rsidR="00327FD0">
        <w:rPr>
          <w:rFonts w:eastAsia="Calibri"/>
          <w:sz w:val="28"/>
          <w:szCs w:val="28"/>
          <w:lang w:eastAsia="en-US"/>
        </w:rPr>
        <w:t>5</w:t>
      </w:r>
      <w:r w:rsidR="00327FD0" w:rsidRPr="00327FD0">
        <w:rPr>
          <w:rFonts w:eastAsia="Calibri"/>
          <w:sz w:val="28"/>
          <w:szCs w:val="28"/>
          <w:lang w:eastAsia="en-US"/>
        </w:rPr>
        <w:t xml:space="preserve"> = </w:t>
      </w:r>
      <w:r w:rsidR="00327FD0" w:rsidRPr="001C6954">
        <w:rPr>
          <w:rFonts w:eastAsia="Calibri"/>
          <w:sz w:val="28"/>
          <w:szCs w:val="28"/>
          <w:lang w:eastAsia="en-US"/>
        </w:rPr>
        <w:t>НБ</w:t>
      </w:r>
      <w:r w:rsidR="00327FD0" w:rsidRPr="00327FD0">
        <w:rPr>
          <w:rFonts w:eastAsia="Calibri"/>
          <w:sz w:val="28"/>
          <w:szCs w:val="28"/>
          <w:lang w:eastAsia="en-US"/>
        </w:rPr>
        <w:t xml:space="preserve"> * </w:t>
      </w:r>
      <w:r w:rsidR="00327FD0" w:rsidRPr="001C6954">
        <w:rPr>
          <w:sz w:val="27"/>
          <w:szCs w:val="27"/>
          <w:lang w:eastAsia="en-US"/>
        </w:rPr>
        <w:t>К</w:t>
      </w:r>
      <w:r w:rsidR="00327FD0" w:rsidRPr="001C6954">
        <w:rPr>
          <w:sz w:val="27"/>
          <w:szCs w:val="27"/>
          <w:vertAlign w:val="subscript"/>
          <w:lang w:eastAsia="en-US"/>
        </w:rPr>
        <w:t>экстр</w:t>
      </w:r>
      <w:r w:rsidR="00327FD0" w:rsidRPr="00327FD0">
        <w:rPr>
          <w:sz w:val="27"/>
          <w:szCs w:val="27"/>
          <w:vertAlign w:val="subscript"/>
          <w:lang w:eastAsia="en-US"/>
        </w:rPr>
        <w:t xml:space="preserve">. </w:t>
      </w:r>
      <w:r w:rsidR="00327FD0" w:rsidRPr="00327FD0">
        <w:rPr>
          <w:sz w:val="27"/>
          <w:szCs w:val="27"/>
          <w:lang w:eastAsia="en-US"/>
        </w:rPr>
        <w:t xml:space="preserve">/ 100 * </w:t>
      </w:r>
      <w:r w:rsidR="00327FD0" w:rsidRPr="001C6954">
        <w:rPr>
          <w:rFonts w:eastAsia="Calibri"/>
          <w:sz w:val="28"/>
          <w:szCs w:val="28"/>
          <w:lang w:val="en-US" w:eastAsia="en-US"/>
        </w:rPr>
        <w:t>S</w:t>
      </w:r>
      <w:r w:rsidR="00327FD0" w:rsidRPr="00327FD0">
        <w:rPr>
          <w:rFonts w:eastAsia="Calibri"/>
          <w:sz w:val="28"/>
          <w:szCs w:val="28"/>
          <w:lang w:eastAsia="en-US"/>
        </w:rPr>
        <w:t xml:space="preserve"> / 100 * </w:t>
      </w:r>
      <w:r w:rsidR="00327FD0" w:rsidRPr="001C6954">
        <w:rPr>
          <w:sz w:val="28"/>
          <w:szCs w:val="28"/>
          <w:lang w:val="en-US" w:eastAsia="en-US"/>
        </w:rPr>
        <w:t>K</w:t>
      </w:r>
      <w:r w:rsidR="00327FD0" w:rsidRPr="00327FD0">
        <w:rPr>
          <w:sz w:val="28"/>
          <w:szCs w:val="28"/>
          <w:lang w:eastAsia="en-US"/>
        </w:rPr>
        <w:t xml:space="preserve"> </w:t>
      </w:r>
      <w:r w:rsidR="00327FD0" w:rsidRPr="001C6954">
        <w:rPr>
          <w:sz w:val="28"/>
          <w:szCs w:val="28"/>
          <w:vertAlign w:val="subscript"/>
          <w:lang w:eastAsia="en-US"/>
        </w:rPr>
        <w:t>пер</w:t>
      </w:r>
      <w:r w:rsidR="00327FD0" w:rsidRPr="00327FD0">
        <w:rPr>
          <w:sz w:val="28"/>
          <w:szCs w:val="28"/>
          <w:vertAlign w:val="subscript"/>
          <w:lang w:eastAsia="en-US"/>
        </w:rPr>
        <w:t xml:space="preserve">. </w:t>
      </w:r>
      <w:r w:rsidR="00327FD0" w:rsidRPr="00327FD0">
        <w:rPr>
          <w:sz w:val="28"/>
          <w:szCs w:val="28"/>
          <w:lang w:eastAsia="en-US"/>
        </w:rPr>
        <w:t xml:space="preserve">/ 100 </w:t>
      </w:r>
      <w:r w:rsidR="00327FD0" w:rsidRPr="00327FD0">
        <w:rPr>
          <w:rFonts w:eastAsia="Calibri"/>
          <w:sz w:val="28"/>
          <w:szCs w:val="28"/>
          <w:lang w:eastAsia="en-US"/>
        </w:rPr>
        <w:t>*</w:t>
      </w:r>
      <w:r w:rsidR="00327FD0" w:rsidRPr="001C6954">
        <w:rPr>
          <w:snapToGrid w:val="0"/>
          <w:sz w:val="28"/>
          <w:szCs w:val="28"/>
          <w:lang w:val="en-US"/>
        </w:rPr>
        <w:t>K</w:t>
      </w:r>
      <w:r w:rsidR="00327FD0" w:rsidRPr="00327FD0">
        <w:rPr>
          <w:snapToGrid w:val="0"/>
          <w:sz w:val="28"/>
          <w:szCs w:val="28"/>
        </w:rPr>
        <w:t xml:space="preserve"> </w:t>
      </w:r>
      <w:r w:rsidR="00327FD0" w:rsidRPr="001C6954">
        <w:rPr>
          <w:snapToGrid w:val="0"/>
          <w:sz w:val="28"/>
          <w:szCs w:val="28"/>
        </w:rPr>
        <w:t>соб</w:t>
      </w:r>
      <w:r w:rsidR="00327FD0" w:rsidRPr="00327FD0">
        <w:rPr>
          <w:snapToGrid w:val="0"/>
          <w:sz w:val="28"/>
          <w:szCs w:val="28"/>
        </w:rPr>
        <w:t>.</w:t>
      </w:r>
      <w:r w:rsidR="00327FD0" w:rsidRPr="00327FD0">
        <w:rPr>
          <w:rFonts w:eastAsia="Calibri"/>
          <w:sz w:val="28"/>
          <w:szCs w:val="28"/>
          <w:vertAlign w:val="subscript"/>
          <w:lang w:eastAsia="en-US"/>
        </w:rPr>
        <w:t xml:space="preserve"> </w:t>
      </w:r>
      <w:r w:rsidR="00327FD0" w:rsidRPr="001C6954">
        <w:rPr>
          <w:rFonts w:eastAsia="Calibri"/>
          <w:sz w:val="28"/>
          <w:szCs w:val="28"/>
          <w:lang w:eastAsia="en-US"/>
        </w:rPr>
        <w:t xml:space="preserve">(+/-) </w:t>
      </w:r>
      <w:r w:rsidR="00327FD0" w:rsidRPr="001C6954">
        <w:rPr>
          <w:rFonts w:eastAsia="Calibri"/>
          <w:sz w:val="28"/>
          <w:szCs w:val="28"/>
          <w:lang w:val="en-US" w:eastAsia="en-US"/>
        </w:rPr>
        <w:t>F</w:t>
      </w:r>
      <w:r w:rsidR="00327FD0">
        <w:rPr>
          <w:rFonts w:eastAsia="Calibri"/>
          <w:sz w:val="28"/>
          <w:szCs w:val="28"/>
          <w:lang w:eastAsia="en-US"/>
        </w:rPr>
        <w:t>, где</w:t>
      </w:r>
    </w:p>
    <w:p w14:paraId="5A69FF86" w14:textId="77777777" w:rsidR="001D7878" w:rsidRPr="003A648D" w:rsidRDefault="001D7878" w:rsidP="00786954">
      <w:pPr>
        <w:rPr>
          <w:rFonts w:eastAsia="Calibri"/>
          <w:sz w:val="28"/>
          <w:szCs w:val="28"/>
          <w:lang w:eastAsia="en-US"/>
        </w:rPr>
      </w:pPr>
    </w:p>
    <w:p w14:paraId="2F7C94D1" w14:textId="2ACB98EC" w:rsidR="00327FD0" w:rsidRPr="001C6954" w:rsidRDefault="00327FD0" w:rsidP="00786954">
      <w:pPr>
        <w:rPr>
          <w:rFonts w:eastAsia="Calibri"/>
          <w:sz w:val="28"/>
          <w:szCs w:val="28"/>
          <w:lang w:eastAsia="en-US"/>
        </w:rPr>
      </w:pPr>
      <w:r>
        <w:rPr>
          <w:rFonts w:eastAsia="Calibri"/>
          <w:sz w:val="28"/>
          <w:szCs w:val="28"/>
          <w:lang w:val="en-US" w:eastAsia="en-US"/>
        </w:rPr>
        <w:t>N</w:t>
      </w:r>
      <w:r w:rsidRPr="0065585B">
        <w:rPr>
          <w:rFonts w:eastAsia="Calibri"/>
          <w:sz w:val="28"/>
          <w:szCs w:val="28"/>
          <w:lang w:eastAsia="en-US"/>
        </w:rPr>
        <w:t>ЗН</w:t>
      </w:r>
      <w:r>
        <w:rPr>
          <w:rFonts w:eastAsia="Calibri"/>
          <w:sz w:val="28"/>
          <w:szCs w:val="28"/>
          <w:lang w:eastAsia="en-US"/>
        </w:rPr>
        <w:t>о</w:t>
      </w:r>
      <w:r w:rsidRPr="0065585B">
        <w:rPr>
          <w:rFonts w:eastAsia="Calibri"/>
          <w:sz w:val="28"/>
          <w:szCs w:val="28"/>
          <w:lang w:eastAsia="en-US"/>
        </w:rPr>
        <w:t>рг</w:t>
      </w:r>
      <w:r>
        <w:rPr>
          <w:rFonts w:eastAsia="Calibri"/>
          <w:sz w:val="28"/>
          <w:szCs w:val="28"/>
          <w:lang w:eastAsia="en-US"/>
        </w:rPr>
        <w:t xml:space="preserve">2023, </w:t>
      </w:r>
      <w:r>
        <w:rPr>
          <w:rFonts w:eastAsia="Calibri"/>
          <w:sz w:val="28"/>
          <w:szCs w:val="28"/>
          <w:lang w:val="en-US" w:eastAsia="en-US"/>
        </w:rPr>
        <w:t>N</w:t>
      </w:r>
      <w:r w:rsidRPr="0065585B">
        <w:rPr>
          <w:rFonts w:eastAsia="Calibri"/>
          <w:sz w:val="28"/>
          <w:szCs w:val="28"/>
          <w:lang w:eastAsia="en-US"/>
        </w:rPr>
        <w:t>ЗН</w:t>
      </w:r>
      <w:r>
        <w:rPr>
          <w:rFonts w:eastAsia="Calibri"/>
          <w:sz w:val="28"/>
          <w:szCs w:val="28"/>
          <w:lang w:eastAsia="en-US"/>
        </w:rPr>
        <w:t>о</w:t>
      </w:r>
      <w:r w:rsidRPr="0065585B">
        <w:rPr>
          <w:rFonts w:eastAsia="Calibri"/>
          <w:sz w:val="28"/>
          <w:szCs w:val="28"/>
          <w:lang w:eastAsia="en-US"/>
        </w:rPr>
        <w:t>рг</w:t>
      </w:r>
      <w:r>
        <w:rPr>
          <w:rFonts w:eastAsia="Calibri"/>
          <w:sz w:val="28"/>
          <w:szCs w:val="28"/>
          <w:lang w:eastAsia="en-US"/>
        </w:rPr>
        <w:t xml:space="preserve">2024, </w:t>
      </w:r>
      <w:r>
        <w:rPr>
          <w:rFonts w:eastAsia="Calibri"/>
          <w:sz w:val="28"/>
          <w:szCs w:val="28"/>
          <w:lang w:val="en-US" w:eastAsia="en-US"/>
        </w:rPr>
        <w:t>N</w:t>
      </w:r>
      <w:r w:rsidRPr="0065585B">
        <w:rPr>
          <w:rFonts w:eastAsia="Calibri"/>
          <w:sz w:val="28"/>
          <w:szCs w:val="28"/>
          <w:lang w:eastAsia="en-US"/>
        </w:rPr>
        <w:t>ЗН</w:t>
      </w:r>
      <w:r>
        <w:rPr>
          <w:rFonts w:eastAsia="Calibri"/>
          <w:sz w:val="28"/>
          <w:szCs w:val="28"/>
          <w:lang w:eastAsia="en-US"/>
        </w:rPr>
        <w:t>о</w:t>
      </w:r>
      <w:r w:rsidRPr="0065585B">
        <w:rPr>
          <w:rFonts w:eastAsia="Calibri"/>
          <w:sz w:val="28"/>
          <w:szCs w:val="28"/>
          <w:lang w:eastAsia="en-US"/>
        </w:rPr>
        <w:t>рг</w:t>
      </w:r>
      <w:r>
        <w:rPr>
          <w:rFonts w:eastAsia="Calibri"/>
          <w:sz w:val="28"/>
          <w:szCs w:val="28"/>
          <w:lang w:eastAsia="en-US"/>
        </w:rPr>
        <w:t xml:space="preserve">2025 - </w:t>
      </w:r>
      <w:r w:rsidRPr="00327FD0">
        <w:rPr>
          <w:bCs/>
          <w:sz w:val="28"/>
          <w:szCs w:val="28"/>
        </w:rPr>
        <w:t>налоговый потенциал по земельному</w:t>
      </w:r>
      <w:r w:rsidR="00C823F8">
        <w:rPr>
          <w:bCs/>
          <w:sz w:val="28"/>
          <w:szCs w:val="28"/>
        </w:rPr>
        <w:t xml:space="preserve"> </w:t>
      </w:r>
      <w:r>
        <w:rPr>
          <w:bCs/>
          <w:sz w:val="28"/>
          <w:szCs w:val="28"/>
        </w:rPr>
        <w:t>н</w:t>
      </w:r>
      <w:r w:rsidRPr="00327FD0">
        <w:rPr>
          <w:bCs/>
          <w:sz w:val="28"/>
          <w:szCs w:val="28"/>
        </w:rPr>
        <w:t>алогу</w:t>
      </w:r>
      <w:r>
        <w:rPr>
          <w:bCs/>
          <w:sz w:val="28"/>
          <w:szCs w:val="28"/>
        </w:rPr>
        <w:t xml:space="preserve"> </w:t>
      </w:r>
      <w:r w:rsidR="00E95841" w:rsidRPr="00327FD0">
        <w:rPr>
          <w:bCs/>
          <w:sz w:val="28"/>
          <w:szCs w:val="28"/>
        </w:rPr>
        <w:t>с организаций</w:t>
      </w:r>
      <w:r w:rsidRPr="00327FD0">
        <w:rPr>
          <w:bCs/>
          <w:sz w:val="28"/>
          <w:szCs w:val="28"/>
        </w:rPr>
        <w:t xml:space="preserve"> по бюджету i-го городского округа на 2023 год и на плановый период 2024 и 2025 годов</w:t>
      </w:r>
    </w:p>
    <w:p w14:paraId="5965E74C" w14:textId="77777777" w:rsidR="00786954" w:rsidRPr="001C6954" w:rsidRDefault="00786954" w:rsidP="00786954">
      <w:pPr>
        <w:rPr>
          <w:rFonts w:eastAsia="Calibri"/>
          <w:sz w:val="28"/>
          <w:szCs w:val="28"/>
          <w:lang w:eastAsia="en-US"/>
        </w:rPr>
      </w:pPr>
      <w:r w:rsidRPr="001C6954">
        <w:rPr>
          <w:rFonts w:eastAsia="Calibri"/>
          <w:sz w:val="28"/>
          <w:szCs w:val="28"/>
          <w:lang w:eastAsia="en-US"/>
        </w:rPr>
        <w:t>НБ</w:t>
      </w:r>
      <w:r w:rsidRPr="001C6954">
        <w:rPr>
          <w:rFonts w:eastAsia="Calibri"/>
          <w:b/>
          <w:i/>
          <w:sz w:val="28"/>
          <w:szCs w:val="28"/>
          <w:lang w:eastAsia="en-US"/>
        </w:rPr>
        <w:t xml:space="preserve"> </w:t>
      </w:r>
      <w:r w:rsidRPr="001C6954">
        <w:rPr>
          <w:rFonts w:eastAsia="Calibri"/>
          <w:sz w:val="28"/>
          <w:szCs w:val="28"/>
          <w:lang w:eastAsia="en-US"/>
        </w:rPr>
        <w:t>– налоговая база в виде кадастровой стоимости земельных участков организаций с учетом льгот (отчет по форме № 5-МН), тыс. рублей;</w:t>
      </w:r>
    </w:p>
    <w:p w14:paraId="3567327D" w14:textId="77777777" w:rsidR="00786954" w:rsidRDefault="00786954" w:rsidP="00786954">
      <w:pPr>
        <w:rPr>
          <w:rFonts w:eastAsia="Calibri"/>
          <w:sz w:val="28"/>
          <w:szCs w:val="28"/>
          <w:lang w:eastAsia="en-US"/>
        </w:rPr>
      </w:pPr>
      <w:r w:rsidRPr="001C6954">
        <w:rPr>
          <w:sz w:val="27"/>
          <w:szCs w:val="27"/>
          <w:lang w:eastAsia="en-US"/>
        </w:rPr>
        <w:t>К</w:t>
      </w:r>
      <w:r w:rsidRPr="001C6954">
        <w:rPr>
          <w:sz w:val="27"/>
          <w:szCs w:val="27"/>
          <w:vertAlign w:val="subscript"/>
          <w:lang w:eastAsia="en-US"/>
        </w:rPr>
        <w:t>экстр.</w:t>
      </w:r>
      <w:r w:rsidRPr="001C6954">
        <w:rPr>
          <w:rFonts w:eastAsia="Calibri"/>
          <w:sz w:val="28"/>
          <w:szCs w:val="28"/>
          <w:lang w:eastAsia="en-US"/>
        </w:rPr>
        <w:t xml:space="preserve"> – коэффициент экстраполяции</w:t>
      </w:r>
      <w:r>
        <w:rPr>
          <w:rFonts w:eastAsia="Calibri"/>
          <w:sz w:val="28"/>
          <w:szCs w:val="28"/>
          <w:lang w:eastAsia="en-US"/>
        </w:rPr>
        <w:t xml:space="preserve"> в размере 1,0</w:t>
      </w:r>
      <w:r w:rsidRPr="001C6954">
        <w:rPr>
          <w:rFonts w:eastAsia="Calibri"/>
          <w:sz w:val="28"/>
          <w:szCs w:val="28"/>
          <w:lang w:eastAsia="en-US"/>
        </w:rPr>
        <w:t>;</w:t>
      </w:r>
    </w:p>
    <w:p w14:paraId="5308C41E" w14:textId="77777777" w:rsidR="00786954" w:rsidRPr="001C6954" w:rsidRDefault="00786954" w:rsidP="00786954">
      <w:pPr>
        <w:rPr>
          <w:rFonts w:eastAsia="Calibri"/>
          <w:sz w:val="28"/>
          <w:szCs w:val="28"/>
          <w:lang w:eastAsia="en-US"/>
        </w:rPr>
      </w:pPr>
      <w:r w:rsidRPr="001C6954">
        <w:rPr>
          <w:rFonts w:eastAsia="Calibri"/>
          <w:sz w:val="28"/>
          <w:szCs w:val="28"/>
          <w:lang w:val="en-US" w:eastAsia="en-US"/>
        </w:rPr>
        <w:t>S</w:t>
      </w:r>
      <w:r w:rsidRPr="001C6954">
        <w:rPr>
          <w:rFonts w:eastAsia="Calibri"/>
          <w:b/>
          <w:i/>
          <w:sz w:val="28"/>
          <w:szCs w:val="28"/>
          <w:lang w:eastAsia="en-US"/>
        </w:rPr>
        <w:t xml:space="preserve"> </w:t>
      </w:r>
      <w:r w:rsidRPr="001C6954">
        <w:rPr>
          <w:rFonts w:eastAsia="Calibri"/>
          <w:sz w:val="28"/>
          <w:szCs w:val="28"/>
          <w:lang w:eastAsia="en-US"/>
        </w:rPr>
        <w:t>– расчетная средняя ставка земельного налога с организаций за отчетный период</w:t>
      </w:r>
      <w:r>
        <w:rPr>
          <w:rFonts w:eastAsia="Calibri"/>
          <w:sz w:val="28"/>
          <w:szCs w:val="28"/>
          <w:lang w:eastAsia="en-US"/>
        </w:rPr>
        <w:t xml:space="preserve"> в </w:t>
      </w:r>
      <w:r w:rsidRPr="007127F2">
        <w:rPr>
          <w:rFonts w:eastAsia="Calibri"/>
          <w:sz w:val="28"/>
          <w:szCs w:val="28"/>
          <w:lang w:eastAsia="en-US"/>
        </w:rPr>
        <w:t>размере 1,16</w:t>
      </w:r>
      <w:r>
        <w:rPr>
          <w:rFonts w:eastAsia="Calibri"/>
          <w:sz w:val="28"/>
          <w:szCs w:val="28"/>
          <w:lang w:eastAsia="en-US"/>
        </w:rPr>
        <w:t xml:space="preserve"> процента</w:t>
      </w:r>
      <w:r w:rsidRPr="001C6954">
        <w:rPr>
          <w:rFonts w:eastAsia="Calibri"/>
          <w:sz w:val="28"/>
          <w:szCs w:val="28"/>
          <w:lang w:eastAsia="en-US"/>
        </w:rPr>
        <w:t>;</w:t>
      </w:r>
    </w:p>
    <w:p w14:paraId="1258A385" w14:textId="77777777" w:rsidR="00786954" w:rsidRPr="001C6954" w:rsidRDefault="00786954" w:rsidP="00786954">
      <w:pPr>
        <w:rPr>
          <w:rFonts w:eastAsia="Calibri"/>
          <w:sz w:val="28"/>
          <w:szCs w:val="28"/>
          <w:lang w:eastAsia="en-US"/>
        </w:rPr>
      </w:pPr>
      <w:r w:rsidRPr="001C6954">
        <w:rPr>
          <w:rFonts w:eastAsia="Calibri"/>
          <w:sz w:val="28"/>
          <w:szCs w:val="28"/>
          <w:lang w:eastAsia="en-US"/>
        </w:rPr>
        <w:t>Средняя ставка по земельному налогу с организаций рассчитывается как отношение суммы налога, подлежащего уплате в бюджет, на налоговую базу (отчет по форме № 5-МН);</w:t>
      </w:r>
    </w:p>
    <w:p w14:paraId="6D85D904" w14:textId="77777777" w:rsidR="00786954" w:rsidRDefault="00786954" w:rsidP="00786954">
      <w:pPr>
        <w:rPr>
          <w:rFonts w:eastAsia="Calibri"/>
          <w:sz w:val="28"/>
          <w:szCs w:val="28"/>
          <w:lang w:eastAsia="en-US"/>
        </w:rPr>
      </w:pPr>
      <w:r w:rsidRPr="001C6954">
        <w:rPr>
          <w:sz w:val="28"/>
          <w:szCs w:val="28"/>
          <w:lang w:val="en-US" w:eastAsia="en-US"/>
        </w:rPr>
        <w:t>K</w:t>
      </w:r>
      <w:r w:rsidRPr="001C6954">
        <w:rPr>
          <w:sz w:val="28"/>
          <w:szCs w:val="28"/>
          <w:lang w:eastAsia="en-US"/>
        </w:rPr>
        <w:t xml:space="preserve"> </w:t>
      </w:r>
      <w:r w:rsidRPr="001C6954">
        <w:rPr>
          <w:sz w:val="28"/>
          <w:szCs w:val="28"/>
          <w:vertAlign w:val="subscript"/>
          <w:lang w:eastAsia="en-US"/>
        </w:rPr>
        <w:t>пер.</w:t>
      </w:r>
      <w:r w:rsidRPr="001C6954">
        <w:rPr>
          <w:b/>
          <w:i/>
          <w:sz w:val="28"/>
          <w:szCs w:val="28"/>
          <w:vertAlign w:val="subscript"/>
          <w:lang w:eastAsia="en-US"/>
        </w:rPr>
        <w:t xml:space="preserve"> </w:t>
      </w:r>
      <w:r w:rsidRPr="001C6954">
        <w:rPr>
          <w:rFonts w:eastAsia="Calibri"/>
          <w:sz w:val="28"/>
          <w:szCs w:val="28"/>
          <w:lang w:eastAsia="en-US"/>
        </w:rPr>
        <w:t>– расчетный уровень переходящих платежей определяется как частное от деления суммы начисленного земельного налога с организаций</w:t>
      </w:r>
      <w:r>
        <w:rPr>
          <w:rFonts w:eastAsia="Calibri"/>
          <w:sz w:val="28"/>
          <w:szCs w:val="28"/>
          <w:lang w:eastAsia="en-US"/>
        </w:rPr>
        <w:t xml:space="preserve">, согласно </w:t>
      </w:r>
      <w:r w:rsidRPr="002904EF">
        <w:rPr>
          <w:sz w:val="28"/>
          <w:szCs w:val="28"/>
          <w:lang w:eastAsia="en-US"/>
        </w:rPr>
        <w:t>данным</w:t>
      </w:r>
      <w:r>
        <w:rPr>
          <w:sz w:val="28"/>
          <w:szCs w:val="28"/>
          <w:lang w:eastAsia="en-US"/>
        </w:rPr>
        <w:t xml:space="preserve"> </w:t>
      </w:r>
      <w:r>
        <w:rPr>
          <w:rFonts w:eastAsia="Calibri"/>
          <w:sz w:val="28"/>
          <w:szCs w:val="28"/>
          <w:lang w:eastAsia="en-US"/>
        </w:rPr>
        <w:t xml:space="preserve">АИС «Обработка данных ФНС», </w:t>
      </w:r>
      <w:r w:rsidRPr="001C6954">
        <w:rPr>
          <w:rFonts w:eastAsia="Calibri"/>
          <w:sz w:val="28"/>
          <w:szCs w:val="28"/>
          <w:lang w:eastAsia="en-US"/>
        </w:rPr>
        <w:t xml:space="preserve">на сумму земельного налога с организаций, </w:t>
      </w:r>
      <w:r>
        <w:rPr>
          <w:rFonts w:eastAsia="Calibri"/>
          <w:sz w:val="28"/>
          <w:szCs w:val="28"/>
          <w:lang w:eastAsia="en-US"/>
        </w:rPr>
        <w:t>подлежащего уплате в бюджет (</w:t>
      </w:r>
      <w:r w:rsidRPr="001C6954">
        <w:rPr>
          <w:rFonts w:eastAsia="Calibri"/>
          <w:sz w:val="28"/>
          <w:szCs w:val="28"/>
          <w:lang w:eastAsia="en-US"/>
        </w:rPr>
        <w:t>отчет по форме № 5-МН), сложившийся в отчетном периоде</w:t>
      </w:r>
      <w:r>
        <w:rPr>
          <w:rFonts w:eastAsia="Calibri"/>
          <w:sz w:val="28"/>
          <w:szCs w:val="28"/>
          <w:lang w:eastAsia="en-US"/>
        </w:rPr>
        <w:t xml:space="preserve"> в </w:t>
      </w:r>
      <w:r w:rsidRPr="00E7400B">
        <w:rPr>
          <w:rFonts w:eastAsia="Calibri"/>
          <w:sz w:val="28"/>
          <w:szCs w:val="28"/>
          <w:lang w:eastAsia="en-US"/>
        </w:rPr>
        <w:t xml:space="preserve">размере </w:t>
      </w:r>
      <w:r w:rsidR="00153037">
        <w:rPr>
          <w:rFonts w:eastAsia="Calibri"/>
          <w:sz w:val="28"/>
          <w:szCs w:val="28"/>
          <w:lang w:eastAsia="en-US"/>
        </w:rPr>
        <w:t>0,972</w:t>
      </w:r>
      <w:r w:rsidRPr="00E7400B">
        <w:rPr>
          <w:rFonts w:eastAsia="Calibri"/>
          <w:sz w:val="28"/>
          <w:szCs w:val="28"/>
          <w:lang w:eastAsia="en-US"/>
        </w:rPr>
        <w:t>;</w:t>
      </w:r>
    </w:p>
    <w:p w14:paraId="42E35508" w14:textId="77777777" w:rsidR="00786954" w:rsidRDefault="00786954" w:rsidP="00786954">
      <w:pPr>
        <w:rPr>
          <w:rFonts w:eastAsia="Calibri"/>
          <w:sz w:val="28"/>
          <w:szCs w:val="28"/>
          <w:lang w:eastAsia="en-US"/>
        </w:rPr>
      </w:pPr>
      <w:r w:rsidRPr="001C6954">
        <w:rPr>
          <w:rFonts w:eastAsia="Calibri"/>
          <w:sz w:val="28"/>
          <w:szCs w:val="28"/>
          <w:lang w:val="en-US" w:eastAsia="en-US"/>
        </w:rPr>
        <w:t>K</w:t>
      </w:r>
      <w:r w:rsidRPr="001C6954">
        <w:rPr>
          <w:rFonts w:eastAsia="Calibri"/>
          <w:sz w:val="28"/>
          <w:szCs w:val="28"/>
          <w:lang w:eastAsia="en-US"/>
        </w:rPr>
        <w:t xml:space="preserve"> соб. – </w:t>
      </w:r>
      <w:r>
        <w:rPr>
          <w:rFonts w:eastAsia="Calibri"/>
          <w:sz w:val="28"/>
          <w:szCs w:val="28"/>
          <w:lang w:eastAsia="en-US"/>
        </w:rPr>
        <w:t>коэффициент собираемости налога в размере 0,95;</w:t>
      </w:r>
    </w:p>
    <w:p w14:paraId="2641E102" w14:textId="4174400B" w:rsidR="00786954" w:rsidRPr="00153037" w:rsidRDefault="00786954" w:rsidP="00786954">
      <w:pPr>
        <w:rPr>
          <w:rFonts w:eastAsia="Calibri"/>
          <w:sz w:val="28"/>
          <w:szCs w:val="28"/>
          <w:lang w:eastAsia="en-US"/>
        </w:rPr>
      </w:pPr>
      <w:r w:rsidRPr="001C6954">
        <w:rPr>
          <w:rFonts w:eastAsia="Calibri"/>
          <w:sz w:val="28"/>
          <w:szCs w:val="28"/>
          <w:lang w:eastAsia="en-US"/>
        </w:rPr>
        <w:t>F</w:t>
      </w:r>
      <w:r w:rsidRPr="001C6954">
        <w:rPr>
          <w:rFonts w:eastAsia="Calibri"/>
          <w:b/>
          <w:i/>
          <w:sz w:val="28"/>
          <w:szCs w:val="28"/>
          <w:lang w:eastAsia="en-US"/>
        </w:rPr>
        <w:t xml:space="preserve"> </w:t>
      </w:r>
      <w:r w:rsidRPr="001C6954">
        <w:rPr>
          <w:rFonts w:eastAsia="Calibri"/>
          <w:i/>
          <w:sz w:val="28"/>
          <w:szCs w:val="28"/>
          <w:lang w:eastAsia="en-US"/>
        </w:rPr>
        <w:t>–</w:t>
      </w:r>
      <w:r w:rsidRPr="001C6954">
        <w:rPr>
          <w:rFonts w:eastAsia="Calibri"/>
          <w:b/>
          <w:i/>
          <w:sz w:val="28"/>
          <w:szCs w:val="28"/>
          <w:lang w:eastAsia="en-US"/>
        </w:rPr>
        <w:t xml:space="preserve"> </w:t>
      </w:r>
      <w:r w:rsidRPr="001C6954">
        <w:rPr>
          <w:rFonts w:eastAsia="Calibri"/>
          <w:sz w:val="28"/>
          <w:szCs w:val="28"/>
          <w:lang w:eastAsia="en-US"/>
        </w:rPr>
        <w:t>корректирующая сумма поступлений, учитывающая изменения законодательства о налогах и сборах, а также другие факторы</w:t>
      </w:r>
      <w:r w:rsidR="00153037">
        <w:rPr>
          <w:rFonts w:eastAsia="Calibri"/>
          <w:sz w:val="28"/>
          <w:szCs w:val="28"/>
          <w:lang w:eastAsia="en-US"/>
        </w:rPr>
        <w:t xml:space="preserve"> (</w:t>
      </w:r>
      <w:r w:rsidR="00153037" w:rsidRPr="00153037">
        <w:rPr>
          <w:bCs/>
          <w:sz w:val="28"/>
          <w:szCs w:val="28"/>
        </w:rPr>
        <w:t xml:space="preserve">технические льготы, предоставленные в соответствии с нормативными правовыми актами органов местного самоуправления на территории </w:t>
      </w:r>
      <w:r w:rsidR="00153037">
        <w:rPr>
          <w:bCs/>
          <w:sz w:val="28"/>
          <w:szCs w:val="28"/>
        </w:rPr>
        <w:t>Г</w:t>
      </w:r>
      <w:r w:rsidR="00153037" w:rsidRPr="00153037">
        <w:rPr>
          <w:bCs/>
          <w:sz w:val="28"/>
          <w:szCs w:val="28"/>
        </w:rPr>
        <w:t>ородского округа</w:t>
      </w:r>
      <w:r w:rsidR="00153037">
        <w:rPr>
          <w:bCs/>
          <w:sz w:val="28"/>
          <w:szCs w:val="28"/>
        </w:rPr>
        <w:t xml:space="preserve"> Пушкинский</w:t>
      </w:r>
      <w:r w:rsidR="00C823F8">
        <w:rPr>
          <w:bCs/>
          <w:sz w:val="28"/>
          <w:szCs w:val="28"/>
        </w:rPr>
        <w:t xml:space="preserve"> </w:t>
      </w:r>
      <w:r w:rsidR="00C823F8">
        <w:rPr>
          <w:rFonts w:eastAsia="Calibri"/>
          <w:sz w:val="28"/>
          <w:szCs w:val="28"/>
          <w:lang w:eastAsia="en-US"/>
        </w:rPr>
        <w:t>Московской области</w:t>
      </w:r>
      <w:r w:rsidR="00153037" w:rsidRPr="00153037">
        <w:rPr>
          <w:bCs/>
          <w:sz w:val="28"/>
          <w:szCs w:val="28"/>
        </w:rPr>
        <w:t xml:space="preserve"> организациям, финансовое обеспечение которых осуществляется в полном объеме или частично за счет </w:t>
      </w:r>
      <w:r w:rsidR="00471E55">
        <w:rPr>
          <w:bCs/>
          <w:sz w:val="28"/>
          <w:szCs w:val="28"/>
        </w:rPr>
        <w:t>бюджета Городского округа Пушкинский</w:t>
      </w:r>
      <w:r w:rsidR="00CD0771">
        <w:rPr>
          <w:bCs/>
          <w:sz w:val="28"/>
          <w:szCs w:val="28"/>
        </w:rPr>
        <w:t xml:space="preserve"> в сумме 88,8 </w:t>
      </w:r>
      <w:proofErr w:type="gramStart"/>
      <w:r w:rsidR="00CD0771">
        <w:rPr>
          <w:bCs/>
          <w:sz w:val="28"/>
          <w:szCs w:val="28"/>
        </w:rPr>
        <w:t>млн.руб</w:t>
      </w:r>
      <w:proofErr w:type="gramEnd"/>
      <w:r w:rsidR="00153037" w:rsidRPr="00153037">
        <w:rPr>
          <w:bCs/>
          <w:sz w:val="28"/>
          <w:szCs w:val="28"/>
        </w:rPr>
        <w:t>)</w:t>
      </w:r>
      <w:r w:rsidR="008B011E">
        <w:rPr>
          <w:bCs/>
          <w:sz w:val="28"/>
          <w:szCs w:val="28"/>
        </w:rPr>
        <w:t>.</w:t>
      </w:r>
    </w:p>
    <w:p w14:paraId="4861E00B" w14:textId="21DA9A31" w:rsidR="00153037" w:rsidRDefault="00786954" w:rsidP="00153037">
      <w:pPr>
        <w:rPr>
          <w:rFonts w:eastAsia="Calibri"/>
          <w:sz w:val="28"/>
          <w:szCs w:val="28"/>
          <w:lang w:eastAsia="en-US"/>
        </w:rPr>
      </w:pPr>
      <w:r w:rsidRPr="001C6954">
        <w:rPr>
          <w:rFonts w:eastAsia="Calibri"/>
          <w:sz w:val="28"/>
          <w:szCs w:val="28"/>
          <w:lang w:eastAsia="en-US"/>
        </w:rPr>
        <w:t xml:space="preserve">При расчете прогнозного объема поступлений земельного налога с организаций учитываются выпадающие доходы в связи с предоставлением льгот, освобождений и преференций, установленных в рамках главы 31 НК РФ, и </w:t>
      </w:r>
      <w:proofErr w:type="gramStart"/>
      <w:r w:rsidRPr="001C6954">
        <w:rPr>
          <w:rFonts w:eastAsia="Calibri"/>
          <w:sz w:val="28"/>
          <w:szCs w:val="28"/>
          <w:lang w:eastAsia="en-US"/>
        </w:rPr>
        <w:t>других льгот</w:t>
      </w:r>
      <w:proofErr w:type="gramEnd"/>
      <w:r w:rsidR="00E95841" w:rsidRPr="00E95841">
        <w:rPr>
          <w:rFonts w:eastAsia="Calibri"/>
          <w:sz w:val="28"/>
          <w:szCs w:val="28"/>
          <w:lang w:eastAsia="en-US"/>
        </w:rPr>
        <w:t xml:space="preserve"> </w:t>
      </w:r>
      <w:r w:rsidRPr="001C6954">
        <w:rPr>
          <w:rFonts w:eastAsia="Calibri"/>
          <w:sz w:val="28"/>
          <w:szCs w:val="28"/>
          <w:lang w:eastAsia="en-US"/>
        </w:rPr>
        <w:t>и преференций.</w:t>
      </w:r>
      <w:bookmarkStart w:id="17" w:name="_Toc475107843"/>
      <w:bookmarkStart w:id="18" w:name="ЗНФЛ"/>
    </w:p>
    <w:p w14:paraId="6DDCE96C" w14:textId="77777777" w:rsidR="00153037" w:rsidRDefault="00153037" w:rsidP="00153037">
      <w:pPr>
        <w:rPr>
          <w:rFonts w:eastAsia="Calibri"/>
          <w:sz w:val="28"/>
          <w:szCs w:val="28"/>
          <w:lang w:eastAsia="en-US"/>
        </w:rPr>
      </w:pPr>
    </w:p>
    <w:p w14:paraId="4EF3D5DC" w14:textId="77777777" w:rsidR="00786954" w:rsidRPr="00153037" w:rsidRDefault="00153037" w:rsidP="00153037">
      <w:pPr>
        <w:jc w:val="center"/>
        <w:rPr>
          <w:rFonts w:eastAsia="Calibri"/>
          <w:sz w:val="28"/>
          <w:szCs w:val="28"/>
          <w:lang w:eastAsia="en-US"/>
        </w:rPr>
      </w:pPr>
      <w:r>
        <w:rPr>
          <w:b/>
          <w:bCs/>
          <w:sz w:val="28"/>
          <w:szCs w:val="28"/>
          <w:lang w:eastAsia="en-US"/>
        </w:rPr>
        <w:t xml:space="preserve">1.1.7. </w:t>
      </w:r>
      <w:r w:rsidR="00786954" w:rsidRPr="00A6070B">
        <w:rPr>
          <w:b/>
          <w:bCs/>
          <w:sz w:val="28"/>
          <w:szCs w:val="28"/>
          <w:lang w:eastAsia="en-US"/>
        </w:rPr>
        <w:t>Земельный налог с физических лиц</w:t>
      </w:r>
      <w:r w:rsidR="00786954" w:rsidRPr="00A6070B">
        <w:rPr>
          <w:b/>
          <w:bCs/>
          <w:sz w:val="28"/>
          <w:szCs w:val="28"/>
          <w:lang w:eastAsia="en-US"/>
        </w:rPr>
        <w:br/>
      </w:r>
      <w:bookmarkEnd w:id="17"/>
    </w:p>
    <w:bookmarkEnd w:id="18"/>
    <w:p w14:paraId="7B603C0C" w14:textId="77777777" w:rsidR="00786954" w:rsidRPr="00AB7B60" w:rsidRDefault="00786954" w:rsidP="00786954">
      <w:pPr>
        <w:rPr>
          <w:sz w:val="28"/>
          <w:szCs w:val="28"/>
          <w:lang w:eastAsia="en-US"/>
        </w:rPr>
      </w:pPr>
      <w:r w:rsidRPr="00AB7B60">
        <w:rPr>
          <w:sz w:val="28"/>
          <w:szCs w:val="28"/>
          <w:lang w:eastAsia="en-US"/>
        </w:rPr>
        <w:t>Для расчета</w:t>
      </w:r>
      <w:r>
        <w:rPr>
          <w:sz w:val="28"/>
          <w:szCs w:val="28"/>
          <w:lang w:eastAsia="en-US"/>
        </w:rPr>
        <w:t xml:space="preserve"> налогового потенциала по </w:t>
      </w:r>
      <w:r w:rsidRPr="00AB7B60">
        <w:rPr>
          <w:sz w:val="28"/>
          <w:szCs w:val="28"/>
          <w:lang w:eastAsia="en-US"/>
        </w:rPr>
        <w:t>земельно</w:t>
      </w:r>
      <w:r>
        <w:rPr>
          <w:sz w:val="28"/>
          <w:szCs w:val="28"/>
          <w:lang w:eastAsia="en-US"/>
        </w:rPr>
        <w:t>му</w:t>
      </w:r>
      <w:r w:rsidRPr="00AB7B60">
        <w:rPr>
          <w:sz w:val="28"/>
          <w:szCs w:val="28"/>
          <w:lang w:eastAsia="en-US"/>
        </w:rPr>
        <w:t xml:space="preserve"> налог</w:t>
      </w:r>
      <w:r>
        <w:rPr>
          <w:sz w:val="28"/>
          <w:szCs w:val="28"/>
          <w:lang w:eastAsia="en-US"/>
        </w:rPr>
        <w:t>у</w:t>
      </w:r>
      <w:r w:rsidRPr="00AB7B60">
        <w:rPr>
          <w:sz w:val="28"/>
          <w:szCs w:val="28"/>
          <w:lang w:eastAsia="en-US"/>
        </w:rPr>
        <w:t xml:space="preserve"> с физических лиц используются:</w:t>
      </w:r>
    </w:p>
    <w:p w14:paraId="35ECA47A" w14:textId="77777777" w:rsidR="00786954" w:rsidRPr="00AB7B60" w:rsidRDefault="00786954" w:rsidP="00786954">
      <w:pPr>
        <w:rPr>
          <w:sz w:val="28"/>
          <w:szCs w:val="28"/>
          <w:lang w:eastAsia="en-US"/>
        </w:rPr>
      </w:pPr>
      <w:r w:rsidRPr="00AB7B60">
        <w:rPr>
          <w:sz w:val="28"/>
          <w:szCs w:val="28"/>
          <w:lang w:eastAsia="en-US"/>
        </w:rPr>
        <w:t>- динамика налоговой базы по налогу согласно данны</w:t>
      </w:r>
      <w:r>
        <w:rPr>
          <w:sz w:val="28"/>
          <w:szCs w:val="28"/>
          <w:lang w:eastAsia="en-US"/>
        </w:rPr>
        <w:t>м</w:t>
      </w:r>
      <w:r w:rsidRPr="00AB7B60">
        <w:rPr>
          <w:sz w:val="28"/>
          <w:szCs w:val="28"/>
          <w:lang w:eastAsia="en-US"/>
        </w:rPr>
        <w:t xml:space="preserve"> отчёта по форме </w:t>
      </w:r>
      <w:r w:rsidRPr="00AB7B60">
        <w:rPr>
          <w:sz w:val="28"/>
          <w:szCs w:val="28"/>
          <w:lang w:eastAsia="en-US"/>
        </w:rPr>
        <w:br/>
        <w:t>№ 5-МН «Отчет о налоговой базе и структуре начислений по местным налогам», сложившаяся за предыдущие периоды;</w:t>
      </w:r>
    </w:p>
    <w:p w14:paraId="526EA992" w14:textId="77777777" w:rsidR="00786954" w:rsidRPr="00AB7B60" w:rsidRDefault="00786954" w:rsidP="00786954">
      <w:pPr>
        <w:rPr>
          <w:sz w:val="28"/>
          <w:szCs w:val="28"/>
          <w:lang w:eastAsia="en-US"/>
        </w:rPr>
      </w:pPr>
      <w:r w:rsidRPr="00AB7B60">
        <w:rPr>
          <w:sz w:val="28"/>
          <w:szCs w:val="28"/>
          <w:lang w:eastAsia="en-US"/>
        </w:rPr>
        <w:t xml:space="preserve">- динамика начислений и фактических поступлений </w:t>
      </w:r>
      <w:r>
        <w:rPr>
          <w:sz w:val="28"/>
          <w:szCs w:val="28"/>
          <w:lang w:eastAsia="en-US"/>
        </w:rPr>
        <w:t xml:space="preserve">по налогу, согласно </w:t>
      </w:r>
      <w:proofErr w:type="gramStart"/>
      <w:r w:rsidRPr="002904EF">
        <w:rPr>
          <w:sz w:val="28"/>
          <w:szCs w:val="28"/>
          <w:lang w:eastAsia="en-US"/>
        </w:rPr>
        <w:t>данным</w:t>
      </w:r>
      <w:r>
        <w:rPr>
          <w:sz w:val="28"/>
          <w:szCs w:val="28"/>
          <w:lang w:eastAsia="en-US"/>
        </w:rPr>
        <w:t xml:space="preserve">  </w:t>
      </w:r>
      <w:r>
        <w:rPr>
          <w:rFonts w:eastAsia="Calibri"/>
          <w:sz w:val="28"/>
          <w:szCs w:val="28"/>
          <w:lang w:eastAsia="en-US"/>
        </w:rPr>
        <w:t>АИС</w:t>
      </w:r>
      <w:proofErr w:type="gramEnd"/>
      <w:r>
        <w:rPr>
          <w:rFonts w:eastAsia="Calibri"/>
          <w:sz w:val="28"/>
          <w:szCs w:val="28"/>
          <w:lang w:eastAsia="en-US"/>
        </w:rPr>
        <w:t xml:space="preserve"> «Обработка данных ФНС»,</w:t>
      </w:r>
      <w:r>
        <w:rPr>
          <w:sz w:val="28"/>
          <w:szCs w:val="28"/>
          <w:lang w:eastAsia="en-US"/>
        </w:rPr>
        <w:t xml:space="preserve"> </w:t>
      </w:r>
      <w:r w:rsidRPr="00AB7B60">
        <w:rPr>
          <w:sz w:val="28"/>
          <w:szCs w:val="28"/>
          <w:lang w:eastAsia="en-US"/>
        </w:rPr>
        <w:t>за предыдущие периоды;</w:t>
      </w:r>
    </w:p>
    <w:p w14:paraId="7A6C2A4A" w14:textId="16F51A26" w:rsidR="00786954" w:rsidRPr="0065585B" w:rsidRDefault="00786954" w:rsidP="00786954">
      <w:pPr>
        <w:rPr>
          <w:rFonts w:eastAsia="Calibri"/>
          <w:sz w:val="28"/>
          <w:szCs w:val="28"/>
          <w:lang w:eastAsia="en-US"/>
        </w:rPr>
      </w:pPr>
      <w:r w:rsidRPr="00AB7B60">
        <w:rPr>
          <w:sz w:val="28"/>
          <w:szCs w:val="28"/>
          <w:lang w:eastAsia="en-US"/>
        </w:rPr>
        <w:lastRenderedPageBreak/>
        <w:t xml:space="preserve">- информация о налоговых ставках, льготах и преференциях, предусмотренных главой 31 НК РФ «Земельный налог», </w:t>
      </w:r>
      <w:r>
        <w:rPr>
          <w:rFonts w:eastAsia="Calibri"/>
          <w:sz w:val="28"/>
          <w:szCs w:val="28"/>
          <w:lang w:eastAsia="en-US"/>
        </w:rPr>
        <w:t>решениями Совета депутатов Городского округа Пушкинский</w:t>
      </w:r>
      <w:r w:rsidR="00C823F8">
        <w:rPr>
          <w:rFonts w:eastAsia="Calibri"/>
          <w:sz w:val="28"/>
          <w:szCs w:val="28"/>
          <w:lang w:eastAsia="en-US"/>
        </w:rPr>
        <w:t xml:space="preserve"> Московской области</w:t>
      </w:r>
      <w:r>
        <w:rPr>
          <w:rFonts w:eastAsia="Calibri"/>
          <w:sz w:val="28"/>
          <w:szCs w:val="28"/>
          <w:lang w:eastAsia="en-US"/>
        </w:rPr>
        <w:t xml:space="preserve"> </w:t>
      </w:r>
      <w:r w:rsidRPr="0065585B">
        <w:rPr>
          <w:rFonts w:eastAsia="Calibri"/>
          <w:sz w:val="28"/>
          <w:szCs w:val="28"/>
          <w:lang w:eastAsia="en-US"/>
        </w:rPr>
        <w:t xml:space="preserve">и другими нормативными правовыми актами. </w:t>
      </w:r>
    </w:p>
    <w:p w14:paraId="229F5A70" w14:textId="77777777" w:rsidR="00786954" w:rsidRPr="00AB7B60" w:rsidRDefault="00786954" w:rsidP="00786954">
      <w:pPr>
        <w:rPr>
          <w:sz w:val="28"/>
          <w:szCs w:val="28"/>
          <w:lang w:eastAsia="en-US"/>
        </w:rPr>
      </w:pPr>
      <w:r w:rsidRPr="00AB7B60">
        <w:rPr>
          <w:sz w:val="28"/>
          <w:szCs w:val="28"/>
          <w:lang w:eastAsia="en-US"/>
        </w:rPr>
        <w:t xml:space="preserve">Расчёт </w:t>
      </w:r>
      <w:r>
        <w:rPr>
          <w:sz w:val="28"/>
          <w:szCs w:val="28"/>
          <w:lang w:eastAsia="en-US"/>
        </w:rPr>
        <w:t>налогового потенциала</w:t>
      </w:r>
      <w:r w:rsidRPr="00AB7B60">
        <w:rPr>
          <w:sz w:val="28"/>
          <w:szCs w:val="28"/>
          <w:lang w:eastAsia="en-US"/>
        </w:rPr>
        <w:t xml:space="preserve"> поступлений земельного налога с физических лиц осуществляется по методу прямого расчёта, основанного на непосредственном использовании прогнозных значений показателей кадастровой стоимости, уровней ставок и других показателей (налоговые льготы по налогу, уровень собираемости и др.).</w:t>
      </w:r>
    </w:p>
    <w:p w14:paraId="565D3069" w14:textId="77777777" w:rsidR="00786954" w:rsidRPr="00AB7B60" w:rsidRDefault="00786954" w:rsidP="00786954">
      <w:pPr>
        <w:rPr>
          <w:sz w:val="28"/>
          <w:szCs w:val="28"/>
          <w:lang w:eastAsia="en-US"/>
        </w:rPr>
      </w:pPr>
      <w:r>
        <w:rPr>
          <w:sz w:val="28"/>
          <w:szCs w:val="28"/>
          <w:lang w:eastAsia="en-US"/>
        </w:rPr>
        <w:t>Налоговый потенциал</w:t>
      </w:r>
      <w:r w:rsidRPr="00AB7B60">
        <w:rPr>
          <w:sz w:val="28"/>
          <w:szCs w:val="28"/>
          <w:lang w:eastAsia="en-US"/>
        </w:rPr>
        <w:t xml:space="preserve"> по земельному налогу </w:t>
      </w:r>
      <w:r w:rsidRPr="00AB7B60">
        <w:rPr>
          <w:rFonts w:eastAsia="Calibri"/>
          <w:sz w:val="28"/>
          <w:szCs w:val="28"/>
          <w:lang w:eastAsia="en-US"/>
        </w:rPr>
        <w:t>(</w:t>
      </w:r>
      <w:r w:rsidR="00153037">
        <w:rPr>
          <w:rFonts w:eastAsia="Calibri"/>
          <w:sz w:val="28"/>
          <w:szCs w:val="28"/>
          <w:lang w:val="en-US" w:eastAsia="en-US"/>
        </w:rPr>
        <w:t>N</w:t>
      </w:r>
      <w:proofErr w:type="spellStart"/>
      <w:r w:rsidRPr="00AB7B60">
        <w:rPr>
          <w:rFonts w:eastAsia="Calibri"/>
          <w:sz w:val="28"/>
          <w:szCs w:val="28"/>
          <w:lang w:eastAsia="en-US"/>
        </w:rPr>
        <w:t>ЗНфл</w:t>
      </w:r>
      <w:proofErr w:type="spellEnd"/>
      <w:r w:rsidRPr="00AB7B60">
        <w:rPr>
          <w:rFonts w:eastAsia="Calibri"/>
          <w:sz w:val="28"/>
          <w:szCs w:val="28"/>
          <w:lang w:eastAsia="en-US"/>
        </w:rPr>
        <w:t>)</w:t>
      </w:r>
      <w:r w:rsidRPr="00AB7B60">
        <w:rPr>
          <w:sz w:val="28"/>
          <w:szCs w:val="28"/>
          <w:lang w:eastAsia="en-US"/>
        </w:rPr>
        <w:t xml:space="preserve"> рассчитывается по формуле:</w:t>
      </w:r>
    </w:p>
    <w:p w14:paraId="50170F0D" w14:textId="77777777" w:rsidR="00786954" w:rsidRDefault="00153037" w:rsidP="00786954">
      <w:pPr>
        <w:spacing w:before="120" w:after="120"/>
        <w:jc w:val="center"/>
        <w:rPr>
          <w:rFonts w:eastAsia="Calibri"/>
          <w:sz w:val="28"/>
          <w:szCs w:val="28"/>
          <w:lang w:eastAsia="en-US"/>
        </w:rPr>
      </w:pPr>
      <w:bookmarkStart w:id="19" w:name="_Hlk117851953"/>
      <w:bookmarkStart w:id="20" w:name="_Hlk117851180"/>
      <w:r>
        <w:rPr>
          <w:rFonts w:eastAsia="Calibri"/>
          <w:sz w:val="28"/>
          <w:szCs w:val="28"/>
          <w:lang w:val="en-US" w:eastAsia="en-US"/>
        </w:rPr>
        <w:t>N</w:t>
      </w:r>
      <w:proofErr w:type="spellStart"/>
      <w:r w:rsidR="00786954" w:rsidRPr="00417417">
        <w:rPr>
          <w:rFonts w:eastAsia="Calibri"/>
          <w:sz w:val="28"/>
          <w:szCs w:val="28"/>
          <w:lang w:eastAsia="en-US"/>
        </w:rPr>
        <w:t>ЗН</w:t>
      </w:r>
      <w:r>
        <w:rPr>
          <w:rFonts w:eastAsia="Calibri"/>
          <w:sz w:val="28"/>
          <w:szCs w:val="28"/>
          <w:lang w:eastAsia="en-US"/>
        </w:rPr>
        <w:t>фл</w:t>
      </w:r>
      <w:proofErr w:type="spellEnd"/>
      <w:r>
        <w:rPr>
          <w:rFonts w:eastAsia="Calibri"/>
          <w:sz w:val="28"/>
          <w:szCs w:val="28"/>
          <w:lang w:eastAsia="en-US"/>
        </w:rPr>
        <w:t xml:space="preserve"> 2023</w:t>
      </w:r>
      <w:r w:rsidR="00786954" w:rsidRPr="00417417">
        <w:rPr>
          <w:rFonts w:eastAsia="Calibri"/>
          <w:sz w:val="28"/>
          <w:szCs w:val="28"/>
          <w:lang w:eastAsia="en-US"/>
        </w:rPr>
        <w:t xml:space="preserve"> </w:t>
      </w:r>
      <w:bookmarkEnd w:id="19"/>
      <w:r w:rsidR="00786954" w:rsidRPr="00417417">
        <w:rPr>
          <w:rFonts w:eastAsia="Calibri"/>
          <w:sz w:val="28"/>
          <w:szCs w:val="28"/>
          <w:lang w:eastAsia="en-US"/>
        </w:rPr>
        <w:t>= НБ × К</w:t>
      </w:r>
      <w:r w:rsidR="00786954" w:rsidRPr="00417417">
        <w:rPr>
          <w:rFonts w:eastAsia="Calibri"/>
          <w:sz w:val="28"/>
          <w:szCs w:val="28"/>
          <w:vertAlign w:val="subscript"/>
          <w:lang w:eastAsia="en-US"/>
        </w:rPr>
        <w:t>экстр.</w:t>
      </w:r>
      <w:r w:rsidR="00786954" w:rsidRPr="00417417">
        <w:rPr>
          <w:rFonts w:eastAsia="Calibri"/>
          <w:sz w:val="28"/>
          <w:szCs w:val="28"/>
          <w:lang w:eastAsia="en-US"/>
        </w:rPr>
        <w:t xml:space="preserve"> /100 *</w:t>
      </w:r>
      <w:r w:rsidR="00786954" w:rsidRPr="00417417">
        <w:rPr>
          <w:rFonts w:eastAsia="Calibri"/>
          <w:sz w:val="28"/>
          <w:szCs w:val="28"/>
          <w:lang w:val="en-US" w:eastAsia="en-US"/>
        </w:rPr>
        <w:t>S</w:t>
      </w:r>
      <w:r w:rsidR="00786954" w:rsidRPr="00417417">
        <w:rPr>
          <w:rFonts w:eastAsia="Calibri"/>
          <w:sz w:val="28"/>
          <w:szCs w:val="28"/>
          <w:lang w:eastAsia="en-US"/>
        </w:rPr>
        <w:t xml:space="preserve"> /100 *</w:t>
      </w:r>
      <w:r w:rsidR="00786954" w:rsidRPr="00417417">
        <w:rPr>
          <w:sz w:val="28"/>
          <w:szCs w:val="28"/>
          <w:vertAlign w:val="subscript"/>
          <w:lang w:eastAsia="en-US"/>
        </w:rPr>
        <w:t xml:space="preserve"> </w:t>
      </w:r>
      <w:r w:rsidR="00786954" w:rsidRPr="00417417">
        <w:rPr>
          <w:snapToGrid w:val="0"/>
          <w:sz w:val="28"/>
          <w:szCs w:val="28"/>
          <w:lang w:val="en-US"/>
        </w:rPr>
        <w:t>K</w:t>
      </w:r>
      <w:r w:rsidR="00786954" w:rsidRPr="00417417">
        <w:rPr>
          <w:snapToGrid w:val="0"/>
          <w:sz w:val="28"/>
          <w:szCs w:val="28"/>
        </w:rPr>
        <w:t xml:space="preserve"> соб.</w:t>
      </w:r>
      <w:r w:rsidR="00786954" w:rsidRPr="00417417">
        <w:rPr>
          <w:rFonts w:eastAsia="Calibri"/>
          <w:sz w:val="28"/>
          <w:szCs w:val="28"/>
          <w:vertAlign w:val="subscript"/>
          <w:lang w:eastAsia="en-US"/>
        </w:rPr>
        <w:t xml:space="preserve"> </w:t>
      </w:r>
      <w:r w:rsidR="00786954" w:rsidRPr="00417417">
        <w:rPr>
          <w:rFonts w:eastAsia="Calibri"/>
          <w:sz w:val="28"/>
          <w:szCs w:val="28"/>
          <w:lang w:eastAsia="en-US"/>
        </w:rPr>
        <w:t xml:space="preserve">(+/-) </w:t>
      </w:r>
      <w:r w:rsidR="00786954" w:rsidRPr="00417417">
        <w:rPr>
          <w:rFonts w:eastAsia="Calibri"/>
          <w:sz w:val="28"/>
          <w:szCs w:val="28"/>
          <w:lang w:val="en-US" w:eastAsia="en-US"/>
        </w:rPr>
        <w:t>F</w:t>
      </w:r>
      <w:bookmarkEnd w:id="20"/>
      <w:r w:rsidR="00786954" w:rsidRPr="00417417">
        <w:rPr>
          <w:rFonts w:eastAsia="Calibri"/>
          <w:sz w:val="28"/>
          <w:szCs w:val="28"/>
          <w:lang w:eastAsia="en-US"/>
        </w:rPr>
        <w:t xml:space="preserve">, </w:t>
      </w:r>
    </w:p>
    <w:p w14:paraId="1FA93693" w14:textId="77777777" w:rsidR="00153037" w:rsidRDefault="00153037" w:rsidP="00786954">
      <w:pPr>
        <w:spacing w:before="120" w:after="120"/>
        <w:jc w:val="center"/>
        <w:rPr>
          <w:rFonts w:eastAsia="Calibri"/>
          <w:sz w:val="28"/>
          <w:szCs w:val="28"/>
          <w:lang w:eastAsia="en-US"/>
        </w:rPr>
      </w:pPr>
      <w:r>
        <w:rPr>
          <w:rFonts w:eastAsia="Calibri"/>
          <w:sz w:val="28"/>
          <w:szCs w:val="28"/>
          <w:lang w:val="en-US" w:eastAsia="en-US"/>
        </w:rPr>
        <w:t>N</w:t>
      </w:r>
      <w:proofErr w:type="spellStart"/>
      <w:r w:rsidRPr="00417417">
        <w:rPr>
          <w:rFonts w:eastAsia="Calibri"/>
          <w:sz w:val="28"/>
          <w:szCs w:val="28"/>
          <w:lang w:eastAsia="en-US"/>
        </w:rPr>
        <w:t>ЗН</w:t>
      </w:r>
      <w:r>
        <w:rPr>
          <w:rFonts w:eastAsia="Calibri"/>
          <w:sz w:val="28"/>
          <w:szCs w:val="28"/>
          <w:lang w:eastAsia="en-US"/>
        </w:rPr>
        <w:t>фл</w:t>
      </w:r>
      <w:proofErr w:type="spellEnd"/>
      <w:r>
        <w:rPr>
          <w:rFonts w:eastAsia="Calibri"/>
          <w:sz w:val="28"/>
          <w:szCs w:val="28"/>
          <w:lang w:eastAsia="en-US"/>
        </w:rPr>
        <w:t xml:space="preserve"> 2024</w:t>
      </w:r>
      <w:r w:rsidRPr="00417417">
        <w:rPr>
          <w:rFonts w:eastAsia="Calibri"/>
          <w:sz w:val="28"/>
          <w:szCs w:val="28"/>
          <w:lang w:eastAsia="en-US"/>
        </w:rPr>
        <w:t xml:space="preserve"> = НБ × К</w:t>
      </w:r>
      <w:r w:rsidRPr="00417417">
        <w:rPr>
          <w:rFonts w:eastAsia="Calibri"/>
          <w:sz w:val="28"/>
          <w:szCs w:val="28"/>
          <w:vertAlign w:val="subscript"/>
          <w:lang w:eastAsia="en-US"/>
        </w:rPr>
        <w:t>экстр.</w:t>
      </w:r>
      <w:r w:rsidRPr="00417417">
        <w:rPr>
          <w:rFonts w:eastAsia="Calibri"/>
          <w:sz w:val="28"/>
          <w:szCs w:val="28"/>
          <w:lang w:eastAsia="en-US"/>
        </w:rPr>
        <w:t xml:space="preserve"> /100 *</w:t>
      </w:r>
      <w:r w:rsidRPr="00417417">
        <w:rPr>
          <w:rFonts w:eastAsia="Calibri"/>
          <w:sz w:val="28"/>
          <w:szCs w:val="28"/>
          <w:lang w:val="en-US" w:eastAsia="en-US"/>
        </w:rPr>
        <w:t>S</w:t>
      </w:r>
      <w:r w:rsidRPr="00417417">
        <w:rPr>
          <w:rFonts w:eastAsia="Calibri"/>
          <w:sz w:val="28"/>
          <w:szCs w:val="28"/>
          <w:lang w:eastAsia="en-US"/>
        </w:rPr>
        <w:t xml:space="preserve"> /100 *</w:t>
      </w:r>
      <w:r w:rsidRPr="00417417">
        <w:rPr>
          <w:sz w:val="28"/>
          <w:szCs w:val="28"/>
          <w:vertAlign w:val="subscript"/>
          <w:lang w:eastAsia="en-US"/>
        </w:rPr>
        <w:t xml:space="preserve"> </w:t>
      </w:r>
      <w:r w:rsidRPr="00417417">
        <w:rPr>
          <w:snapToGrid w:val="0"/>
          <w:sz w:val="28"/>
          <w:szCs w:val="28"/>
          <w:lang w:val="en-US"/>
        </w:rPr>
        <w:t>K</w:t>
      </w:r>
      <w:r w:rsidRPr="00417417">
        <w:rPr>
          <w:snapToGrid w:val="0"/>
          <w:sz w:val="28"/>
          <w:szCs w:val="28"/>
        </w:rPr>
        <w:t xml:space="preserve"> соб.</w:t>
      </w:r>
      <w:r w:rsidRPr="00417417">
        <w:rPr>
          <w:rFonts w:eastAsia="Calibri"/>
          <w:sz w:val="28"/>
          <w:szCs w:val="28"/>
          <w:vertAlign w:val="subscript"/>
          <w:lang w:eastAsia="en-US"/>
        </w:rPr>
        <w:t xml:space="preserve"> </w:t>
      </w:r>
      <w:r w:rsidRPr="00417417">
        <w:rPr>
          <w:rFonts w:eastAsia="Calibri"/>
          <w:sz w:val="28"/>
          <w:szCs w:val="28"/>
          <w:lang w:eastAsia="en-US"/>
        </w:rPr>
        <w:t xml:space="preserve">(+/-) </w:t>
      </w:r>
      <w:r w:rsidRPr="00417417">
        <w:rPr>
          <w:rFonts w:eastAsia="Calibri"/>
          <w:sz w:val="28"/>
          <w:szCs w:val="28"/>
          <w:lang w:val="en-US" w:eastAsia="en-US"/>
        </w:rPr>
        <w:t>F</w:t>
      </w:r>
      <w:r>
        <w:rPr>
          <w:rFonts w:eastAsia="Calibri"/>
          <w:sz w:val="28"/>
          <w:szCs w:val="28"/>
          <w:lang w:eastAsia="en-US"/>
        </w:rPr>
        <w:t>,</w:t>
      </w:r>
    </w:p>
    <w:p w14:paraId="399F5881" w14:textId="77777777" w:rsidR="00153037" w:rsidRDefault="00153037" w:rsidP="008B011E">
      <w:pPr>
        <w:spacing w:before="120" w:after="120"/>
        <w:ind w:left="707" w:firstLine="2"/>
        <w:jc w:val="center"/>
        <w:rPr>
          <w:rFonts w:eastAsia="Calibri"/>
          <w:sz w:val="28"/>
          <w:szCs w:val="28"/>
          <w:lang w:eastAsia="en-US"/>
        </w:rPr>
      </w:pPr>
      <w:r>
        <w:rPr>
          <w:rFonts w:eastAsia="Calibri"/>
          <w:sz w:val="28"/>
          <w:szCs w:val="28"/>
          <w:lang w:val="en-US" w:eastAsia="en-US"/>
        </w:rPr>
        <w:t>N</w:t>
      </w:r>
      <w:proofErr w:type="spellStart"/>
      <w:r w:rsidRPr="00417417">
        <w:rPr>
          <w:rFonts w:eastAsia="Calibri"/>
          <w:sz w:val="28"/>
          <w:szCs w:val="28"/>
          <w:lang w:eastAsia="en-US"/>
        </w:rPr>
        <w:t>ЗН</w:t>
      </w:r>
      <w:r>
        <w:rPr>
          <w:rFonts w:eastAsia="Calibri"/>
          <w:sz w:val="28"/>
          <w:szCs w:val="28"/>
          <w:lang w:eastAsia="en-US"/>
        </w:rPr>
        <w:t>фл</w:t>
      </w:r>
      <w:proofErr w:type="spellEnd"/>
      <w:r>
        <w:rPr>
          <w:rFonts w:eastAsia="Calibri"/>
          <w:sz w:val="28"/>
          <w:szCs w:val="28"/>
          <w:lang w:eastAsia="en-US"/>
        </w:rPr>
        <w:t xml:space="preserve"> 2025</w:t>
      </w:r>
      <w:r w:rsidRPr="00417417">
        <w:rPr>
          <w:rFonts w:eastAsia="Calibri"/>
          <w:sz w:val="28"/>
          <w:szCs w:val="28"/>
          <w:lang w:eastAsia="en-US"/>
        </w:rPr>
        <w:t xml:space="preserve"> = НБ × К</w:t>
      </w:r>
      <w:r w:rsidRPr="00417417">
        <w:rPr>
          <w:rFonts w:eastAsia="Calibri"/>
          <w:sz w:val="28"/>
          <w:szCs w:val="28"/>
          <w:vertAlign w:val="subscript"/>
          <w:lang w:eastAsia="en-US"/>
        </w:rPr>
        <w:t>экстр.</w:t>
      </w:r>
      <w:r w:rsidRPr="00417417">
        <w:rPr>
          <w:rFonts w:eastAsia="Calibri"/>
          <w:sz w:val="28"/>
          <w:szCs w:val="28"/>
          <w:lang w:eastAsia="en-US"/>
        </w:rPr>
        <w:t xml:space="preserve"> /100 *</w:t>
      </w:r>
      <w:r w:rsidRPr="00417417">
        <w:rPr>
          <w:rFonts w:eastAsia="Calibri"/>
          <w:sz w:val="28"/>
          <w:szCs w:val="28"/>
          <w:lang w:val="en-US" w:eastAsia="en-US"/>
        </w:rPr>
        <w:t>S</w:t>
      </w:r>
      <w:r w:rsidRPr="00417417">
        <w:rPr>
          <w:rFonts w:eastAsia="Calibri"/>
          <w:sz w:val="28"/>
          <w:szCs w:val="28"/>
          <w:lang w:eastAsia="en-US"/>
        </w:rPr>
        <w:t xml:space="preserve"> /100 *</w:t>
      </w:r>
      <w:r w:rsidRPr="00417417">
        <w:rPr>
          <w:sz w:val="28"/>
          <w:szCs w:val="28"/>
          <w:vertAlign w:val="subscript"/>
          <w:lang w:eastAsia="en-US"/>
        </w:rPr>
        <w:t xml:space="preserve"> </w:t>
      </w:r>
      <w:r w:rsidRPr="00417417">
        <w:rPr>
          <w:snapToGrid w:val="0"/>
          <w:sz w:val="28"/>
          <w:szCs w:val="28"/>
          <w:lang w:val="en-US"/>
        </w:rPr>
        <w:t>K</w:t>
      </w:r>
      <w:r w:rsidRPr="00417417">
        <w:rPr>
          <w:snapToGrid w:val="0"/>
          <w:sz w:val="28"/>
          <w:szCs w:val="28"/>
        </w:rPr>
        <w:t xml:space="preserve"> соб.</w:t>
      </w:r>
      <w:r w:rsidRPr="00417417">
        <w:rPr>
          <w:rFonts w:eastAsia="Calibri"/>
          <w:sz w:val="28"/>
          <w:szCs w:val="28"/>
          <w:vertAlign w:val="subscript"/>
          <w:lang w:eastAsia="en-US"/>
        </w:rPr>
        <w:t xml:space="preserve"> </w:t>
      </w:r>
      <w:r w:rsidRPr="00417417">
        <w:rPr>
          <w:rFonts w:eastAsia="Calibri"/>
          <w:sz w:val="28"/>
          <w:szCs w:val="28"/>
          <w:lang w:eastAsia="en-US"/>
        </w:rPr>
        <w:t xml:space="preserve">(+/-) </w:t>
      </w:r>
      <w:r w:rsidRPr="00417417">
        <w:rPr>
          <w:rFonts w:eastAsia="Calibri"/>
          <w:sz w:val="28"/>
          <w:szCs w:val="28"/>
          <w:lang w:val="en-US" w:eastAsia="en-US"/>
        </w:rPr>
        <w:t>F</w:t>
      </w:r>
      <w:r w:rsidR="008B011E">
        <w:rPr>
          <w:rFonts w:eastAsia="Calibri"/>
          <w:sz w:val="28"/>
          <w:szCs w:val="28"/>
          <w:lang w:eastAsia="en-US"/>
        </w:rPr>
        <w:t>, где</w:t>
      </w:r>
    </w:p>
    <w:p w14:paraId="3113220F" w14:textId="77777777" w:rsidR="008B011E" w:rsidRPr="008B011E" w:rsidRDefault="008B011E" w:rsidP="008B011E">
      <w:pPr>
        <w:spacing w:before="120" w:after="120"/>
        <w:jc w:val="left"/>
        <w:rPr>
          <w:rFonts w:eastAsia="Calibri"/>
          <w:sz w:val="28"/>
          <w:szCs w:val="28"/>
          <w:lang w:eastAsia="en-US"/>
        </w:rPr>
      </w:pPr>
      <w:r>
        <w:rPr>
          <w:rFonts w:eastAsia="Calibri"/>
          <w:sz w:val="28"/>
          <w:szCs w:val="28"/>
          <w:lang w:val="en-US" w:eastAsia="en-US"/>
        </w:rPr>
        <w:t>N</w:t>
      </w:r>
      <w:proofErr w:type="spellStart"/>
      <w:r w:rsidRPr="00417417">
        <w:rPr>
          <w:rFonts w:eastAsia="Calibri"/>
          <w:sz w:val="28"/>
          <w:szCs w:val="28"/>
          <w:lang w:eastAsia="en-US"/>
        </w:rPr>
        <w:t>ЗН</w:t>
      </w:r>
      <w:r>
        <w:rPr>
          <w:rFonts w:eastAsia="Calibri"/>
          <w:sz w:val="28"/>
          <w:szCs w:val="28"/>
          <w:lang w:eastAsia="en-US"/>
        </w:rPr>
        <w:t>фл</w:t>
      </w:r>
      <w:proofErr w:type="spellEnd"/>
      <w:r>
        <w:rPr>
          <w:rFonts w:eastAsia="Calibri"/>
          <w:sz w:val="28"/>
          <w:szCs w:val="28"/>
          <w:lang w:eastAsia="en-US"/>
        </w:rPr>
        <w:t xml:space="preserve"> 2023,</w:t>
      </w:r>
      <w:r w:rsidRPr="008B011E">
        <w:rPr>
          <w:rFonts w:eastAsia="Calibri"/>
          <w:sz w:val="28"/>
          <w:szCs w:val="28"/>
          <w:lang w:eastAsia="en-US"/>
        </w:rPr>
        <w:t xml:space="preserve"> </w:t>
      </w:r>
      <w:r>
        <w:rPr>
          <w:rFonts w:eastAsia="Calibri"/>
          <w:sz w:val="28"/>
          <w:szCs w:val="28"/>
          <w:lang w:val="en-US" w:eastAsia="en-US"/>
        </w:rPr>
        <w:t>N</w:t>
      </w:r>
      <w:proofErr w:type="spellStart"/>
      <w:r w:rsidRPr="00417417">
        <w:rPr>
          <w:rFonts w:eastAsia="Calibri"/>
          <w:sz w:val="28"/>
          <w:szCs w:val="28"/>
          <w:lang w:eastAsia="en-US"/>
        </w:rPr>
        <w:t>ЗН</w:t>
      </w:r>
      <w:r>
        <w:rPr>
          <w:rFonts w:eastAsia="Calibri"/>
          <w:sz w:val="28"/>
          <w:szCs w:val="28"/>
          <w:lang w:eastAsia="en-US"/>
        </w:rPr>
        <w:t>фл</w:t>
      </w:r>
      <w:proofErr w:type="spellEnd"/>
      <w:r>
        <w:rPr>
          <w:rFonts w:eastAsia="Calibri"/>
          <w:sz w:val="28"/>
          <w:szCs w:val="28"/>
          <w:lang w:eastAsia="en-US"/>
        </w:rPr>
        <w:t xml:space="preserve"> 2024,</w:t>
      </w:r>
      <w:r w:rsidRPr="008B011E">
        <w:rPr>
          <w:rFonts w:eastAsia="Calibri"/>
          <w:sz w:val="28"/>
          <w:szCs w:val="28"/>
          <w:lang w:eastAsia="en-US"/>
        </w:rPr>
        <w:t xml:space="preserve"> </w:t>
      </w:r>
      <w:r>
        <w:rPr>
          <w:rFonts w:eastAsia="Calibri"/>
          <w:sz w:val="28"/>
          <w:szCs w:val="28"/>
          <w:lang w:val="en-US" w:eastAsia="en-US"/>
        </w:rPr>
        <w:t>N</w:t>
      </w:r>
      <w:proofErr w:type="spellStart"/>
      <w:r w:rsidRPr="00417417">
        <w:rPr>
          <w:rFonts w:eastAsia="Calibri"/>
          <w:sz w:val="28"/>
          <w:szCs w:val="28"/>
          <w:lang w:eastAsia="en-US"/>
        </w:rPr>
        <w:t>ЗН</w:t>
      </w:r>
      <w:r>
        <w:rPr>
          <w:rFonts w:eastAsia="Calibri"/>
          <w:sz w:val="28"/>
          <w:szCs w:val="28"/>
          <w:lang w:eastAsia="en-US"/>
        </w:rPr>
        <w:t>фл</w:t>
      </w:r>
      <w:proofErr w:type="spellEnd"/>
      <w:r>
        <w:rPr>
          <w:rFonts w:eastAsia="Calibri"/>
          <w:sz w:val="28"/>
          <w:szCs w:val="28"/>
          <w:lang w:eastAsia="en-US"/>
        </w:rPr>
        <w:t xml:space="preserve"> 2025- </w:t>
      </w:r>
      <w:r w:rsidRPr="008B011E">
        <w:rPr>
          <w:rFonts w:eastAsia="Calibri"/>
          <w:sz w:val="28"/>
          <w:szCs w:val="28"/>
          <w:lang w:eastAsia="en-US"/>
        </w:rPr>
        <w:t>налоговый потенциал по земельному налогу с физических лиц</w:t>
      </w:r>
      <w:r>
        <w:rPr>
          <w:rFonts w:eastAsia="Calibri"/>
          <w:sz w:val="28"/>
          <w:szCs w:val="28"/>
          <w:lang w:eastAsia="en-US"/>
        </w:rPr>
        <w:t xml:space="preserve"> </w:t>
      </w:r>
      <w:r w:rsidRPr="008B011E">
        <w:rPr>
          <w:rFonts w:eastAsia="Calibri"/>
          <w:sz w:val="28"/>
          <w:szCs w:val="28"/>
          <w:lang w:eastAsia="en-US"/>
        </w:rPr>
        <w:t>по бюджету i-го городского округа на 2023 год и на плановый период 2024 и 2025 годов</w:t>
      </w:r>
    </w:p>
    <w:p w14:paraId="460E6115" w14:textId="77777777" w:rsidR="00786954" w:rsidRPr="00417417" w:rsidRDefault="00786954" w:rsidP="00786954">
      <w:pPr>
        <w:rPr>
          <w:rFonts w:eastAsia="Calibri"/>
          <w:sz w:val="28"/>
          <w:szCs w:val="28"/>
          <w:lang w:eastAsia="en-US"/>
        </w:rPr>
      </w:pPr>
      <w:r w:rsidRPr="00417417">
        <w:rPr>
          <w:rFonts w:eastAsia="Calibri"/>
          <w:sz w:val="28"/>
          <w:szCs w:val="28"/>
          <w:lang w:eastAsia="en-US"/>
        </w:rPr>
        <w:t>НБ</w:t>
      </w:r>
      <w:r w:rsidRPr="00417417">
        <w:rPr>
          <w:rFonts w:eastAsia="Calibri"/>
          <w:b/>
          <w:i/>
          <w:sz w:val="28"/>
          <w:szCs w:val="28"/>
          <w:lang w:eastAsia="en-US"/>
        </w:rPr>
        <w:t xml:space="preserve"> – </w:t>
      </w:r>
      <w:r w:rsidRPr="00417417">
        <w:rPr>
          <w:rFonts w:eastAsia="Calibri"/>
          <w:sz w:val="28"/>
          <w:szCs w:val="28"/>
          <w:lang w:eastAsia="en-US"/>
        </w:rPr>
        <w:t>налоговая база в виде кадастровой стоимости земельных участков физических лиц (отчет по форме № 5-МН);</w:t>
      </w:r>
    </w:p>
    <w:p w14:paraId="30AF2EFB" w14:textId="77777777" w:rsidR="00786954" w:rsidRPr="00417417" w:rsidRDefault="00786954" w:rsidP="00786954">
      <w:pPr>
        <w:rPr>
          <w:rFonts w:eastAsia="Calibri"/>
          <w:sz w:val="28"/>
          <w:szCs w:val="28"/>
          <w:lang w:eastAsia="en-US"/>
        </w:rPr>
      </w:pPr>
      <w:r w:rsidRPr="00417417">
        <w:rPr>
          <w:sz w:val="27"/>
          <w:szCs w:val="27"/>
          <w:lang w:eastAsia="en-US"/>
        </w:rPr>
        <w:t>К</w:t>
      </w:r>
      <w:r w:rsidRPr="00417417">
        <w:rPr>
          <w:sz w:val="27"/>
          <w:szCs w:val="27"/>
          <w:vertAlign w:val="subscript"/>
          <w:lang w:eastAsia="en-US"/>
        </w:rPr>
        <w:t>экстр.</w:t>
      </w:r>
      <w:r w:rsidRPr="00417417">
        <w:rPr>
          <w:rFonts w:eastAsia="Calibri"/>
          <w:sz w:val="28"/>
          <w:szCs w:val="28"/>
          <w:lang w:eastAsia="en-US"/>
        </w:rPr>
        <w:t xml:space="preserve"> – коэффициент экстраполяции, рассчитываемый как среднее арифметическое значение темпов роста (снижения) налоговой базы в виде кадастровой стоимости к предыдущему периоду</w:t>
      </w:r>
      <w:r>
        <w:rPr>
          <w:rFonts w:eastAsia="Calibri"/>
          <w:sz w:val="28"/>
          <w:szCs w:val="28"/>
          <w:lang w:eastAsia="en-US"/>
        </w:rPr>
        <w:t xml:space="preserve"> в </w:t>
      </w:r>
      <w:r w:rsidRPr="003808E3">
        <w:rPr>
          <w:rFonts w:eastAsia="Calibri"/>
          <w:sz w:val="28"/>
          <w:szCs w:val="28"/>
          <w:lang w:eastAsia="en-US"/>
        </w:rPr>
        <w:t>размере 1,0</w:t>
      </w:r>
      <w:r w:rsidR="005375B5">
        <w:rPr>
          <w:rFonts w:eastAsia="Calibri"/>
          <w:sz w:val="28"/>
          <w:szCs w:val="28"/>
          <w:lang w:eastAsia="en-US"/>
        </w:rPr>
        <w:t>55</w:t>
      </w:r>
      <w:r w:rsidRPr="003808E3">
        <w:rPr>
          <w:rFonts w:eastAsia="Calibri"/>
          <w:sz w:val="28"/>
          <w:szCs w:val="28"/>
          <w:lang w:eastAsia="en-US"/>
        </w:rPr>
        <w:t>;</w:t>
      </w:r>
    </w:p>
    <w:p w14:paraId="4BAA308B" w14:textId="77777777" w:rsidR="00786954" w:rsidRPr="00417417" w:rsidRDefault="00786954" w:rsidP="00786954">
      <w:pPr>
        <w:rPr>
          <w:rFonts w:eastAsia="Calibri"/>
          <w:sz w:val="28"/>
          <w:szCs w:val="28"/>
          <w:lang w:eastAsia="en-US"/>
        </w:rPr>
      </w:pPr>
      <w:r w:rsidRPr="00417417">
        <w:rPr>
          <w:rFonts w:eastAsia="Calibri"/>
          <w:sz w:val="28"/>
          <w:szCs w:val="28"/>
          <w:lang w:val="en-US" w:eastAsia="en-US"/>
        </w:rPr>
        <w:t>S</w:t>
      </w:r>
      <w:r w:rsidRPr="00417417">
        <w:rPr>
          <w:rFonts w:eastAsia="Calibri"/>
          <w:b/>
          <w:i/>
          <w:sz w:val="28"/>
          <w:szCs w:val="28"/>
          <w:lang w:eastAsia="en-US"/>
        </w:rPr>
        <w:t xml:space="preserve"> </w:t>
      </w:r>
      <w:r w:rsidRPr="00417417">
        <w:rPr>
          <w:rFonts w:eastAsia="Calibri"/>
          <w:sz w:val="28"/>
          <w:szCs w:val="28"/>
          <w:lang w:eastAsia="en-US"/>
        </w:rPr>
        <w:t>– расчетная средняя ставка земельного налога с физических лиц, сложившаяся в отчетном периоде.</w:t>
      </w:r>
    </w:p>
    <w:p w14:paraId="5B152AC6" w14:textId="77777777" w:rsidR="00786954" w:rsidRPr="00417417" w:rsidRDefault="00786954" w:rsidP="00786954">
      <w:pPr>
        <w:rPr>
          <w:rFonts w:eastAsia="Calibri"/>
          <w:sz w:val="28"/>
          <w:szCs w:val="28"/>
          <w:lang w:eastAsia="en-US"/>
        </w:rPr>
      </w:pPr>
      <w:r w:rsidRPr="00417417">
        <w:rPr>
          <w:rFonts w:eastAsia="Calibri"/>
          <w:sz w:val="28"/>
          <w:szCs w:val="28"/>
          <w:lang w:eastAsia="en-US"/>
        </w:rPr>
        <w:t>Средняя ставка по земельному налогу с физических лиц рассчитывается как отношение суммы налога, подлежащего уплате в бюджет, на налоговую базу (отчет по форме № 5-МН).</w:t>
      </w:r>
    </w:p>
    <w:p w14:paraId="5616C572" w14:textId="77777777" w:rsidR="00786954" w:rsidRDefault="00786954" w:rsidP="00786954">
      <w:pPr>
        <w:rPr>
          <w:rFonts w:eastAsia="Calibri"/>
          <w:sz w:val="28"/>
          <w:szCs w:val="28"/>
          <w:lang w:eastAsia="en-US"/>
        </w:rPr>
      </w:pPr>
      <w:bookmarkStart w:id="21" w:name="_Hlk118128705"/>
      <w:r w:rsidRPr="00417417">
        <w:rPr>
          <w:rFonts w:eastAsia="Calibri"/>
          <w:sz w:val="28"/>
          <w:szCs w:val="28"/>
          <w:lang w:val="en-US" w:eastAsia="en-US"/>
        </w:rPr>
        <w:t>K</w:t>
      </w:r>
      <w:r w:rsidRPr="00417417">
        <w:rPr>
          <w:rFonts w:eastAsia="Calibri"/>
          <w:sz w:val="28"/>
          <w:szCs w:val="28"/>
          <w:lang w:eastAsia="en-US"/>
        </w:rPr>
        <w:t xml:space="preserve"> соб. – </w:t>
      </w:r>
      <w:r>
        <w:rPr>
          <w:rFonts w:eastAsia="Calibri"/>
          <w:sz w:val="28"/>
          <w:szCs w:val="28"/>
          <w:lang w:eastAsia="en-US"/>
        </w:rPr>
        <w:t>коэффициент собираемости налога в размере 0,95</w:t>
      </w:r>
      <w:bookmarkEnd w:id="21"/>
      <w:r>
        <w:rPr>
          <w:rFonts w:eastAsia="Calibri"/>
          <w:sz w:val="28"/>
          <w:szCs w:val="28"/>
          <w:lang w:eastAsia="en-US"/>
        </w:rPr>
        <w:t>;</w:t>
      </w:r>
    </w:p>
    <w:p w14:paraId="42A1863F" w14:textId="77777777" w:rsidR="00786954" w:rsidRPr="00AB7B60" w:rsidRDefault="00786954" w:rsidP="00786954">
      <w:pPr>
        <w:rPr>
          <w:rFonts w:eastAsia="Calibri"/>
          <w:sz w:val="28"/>
          <w:szCs w:val="28"/>
          <w:lang w:eastAsia="en-US"/>
        </w:rPr>
      </w:pPr>
      <w:r w:rsidRPr="003F0F1F">
        <w:rPr>
          <w:rFonts w:eastAsia="Calibri"/>
          <w:sz w:val="28"/>
          <w:szCs w:val="28"/>
          <w:lang w:eastAsia="en-US"/>
        </w:rPr>
        <w:t>F</w:t>
      </w:r>
      <w:r w:rsidRPr="00AB7B60">
        <w:rPr>
          <w:rFonts w:eastAsia="Calibri"/>
          <w:b/>
          <w:i/>
          <w:sz w:val="28"/>
          <w:szCs w:val="28"/>
          <w:lang w:eastAsia="en-US"/>
        </w:rPr>
        <w:t xml:space="preserve"> </w:t>
      </w:r>
      <w:r w:rsidRPr="00AB7B60">
        <w:rPr>
          <w:rFonts w:eastAsia="Calibri"/>
          <w:i/>
          <w:sz w:val="28"/>
          <w:szCs w:val="28"/>
          <w:lang w:eastAsia="en-US"/>
        </w:rPr>
        <w:t>–</w:t>
      </w:r>
      <w:r w:rsidRPr="00AB7B60">
        <w:rPr>
          <w:rFonts w:eastAsia="Calibri"/>
          <w:b/>
          <w:i/>
          <w:sz w:val="28"/>
          <w:szCs w:val="28"/>
          <w:lang w:eastAsia="en-US"/>
        </w:rPr>
        <w:t xml:space="preserve"> </w:t>
      </w:r>
      <w:r w:rsidRPr="00AB7B60">
        <w:rPr>
          <w:rFonts w:eastAsia="Calibri"/>
          <w:sz w:val="28"/>
          <w:szCs w:val="28"/>
          <w:lang w:eastAsia="en-US"/>
        </w:rPr>
        <w:t xml:space="preserve">корректирующая сумма поступлений, учитывающая изменения законодательства о налогах и сборах, </w:t>
      </w:r>
      <w:r>
        <w:rPr>
          <w:rFonts w:eastAsia="Calibri"/>
          <w:sz w:val="28"/>
          <w:szCs w:val="28"/>
          <w:lang w:eastAsia="en-US"/>
        </w:rPr>
        <w:t xml:space="preserve">суммы </w:t>
      </w:r>
      <w:r>
        <w:rPr>
          <w:sz w:val="28"/>
          <w:szCs w:val="28"/>
        </w:rPr>
        <w:t xml:space="preserve">льгот, предоставленных в соответствии с решением Совета депутатов Городского округа Пушкинский Московской области и </w:t>
      </w:r>
      <w:r w:rsidRPr="00AB7B60">
        <w:rPr>
          <w:rFonts w:eastAsia="Calibri"/>
          <w:sz w:val="28"/>
          <w:szCs w:val="28"/>
          <w:lang w:eastAsia="en-US"/>
        </w:rPr>
        <w:t>другие факторы</w:t>
      </w:r>
      <w:r w:rsidR="005375B5">
        <w:rPr>
          <w:rFonts w:eastAsia="Calibri"/>
          <w:sz w:val="28"/>
          <w:szCs w:val="28"/>
          <w:lang w:eastAsia="en-US"/>
        </w:rPr>
        <w:t xml:space="preserve"> в сумме 10,3 млн. рублей</w:t>
      </w:r>
      <w:r w:rsidRPr="00AB7B60">
        <w:rPr>
          <w:rFonts w:eastAsia="Calibri"/>
          <w:sz w:val="28"/>
          <w:szCs w:val="28"/>
          <w:lang w:eastAsia="en-US"/>
        </w:rPr>
        <w:t>.</w:t>
      </w:r>
    </w:p>
    <w:p w14:paraId="49A804F0" w14:textId="77777777" w:rsidR="00786954" w:rsidRDefault="00786954" w:rsidP="00786954">
      <w:pPr>
        <w:jc w:val="center"/>
        <w:rPr>
          <w:b/>
          <w:bCs/>
          <w:i/>
          <w:sz w:val="28"/>
          <w:szCs w:val="28"/>
        </w:rPr>
      </w:pPr>
    </w:p>
    <w:p w14:paraId="4DD25429" w14:textId="77777777" w:rsidR="00384837" w:rsidRDefault="00384837" w:rsidP="00384837">
      <w:pPr>
        <w:pStyle w:val="ConsPlusNormal"/>
        <w:jc w:val="center"/>
        <w:rPr>
          <w:rFonts w:ascii="Times New Roman" w:hAnsi="Times New Roman" w:cs="Times New Roman"/>
          <w:b/>
          <w:bCs/>
          <w:sz w:val="28"/>
          <w:szCs w:val="28"/>
        </w:rPr>
      </w:pPr>
      <w:r w:rsidRPr="00384837">
        <w:rPr>
          <w:rFonts w:ascii="Times New Roman" w:hAnsi="Times New Roman" w:cs="Times New Roman"/>
          <w:b/>
          <w:bCs/>
          <w:sz w:val="28"/>
          <w:szCs w:val="28"/>
        </w:rPr>
        <w:t xml:space="preserve">1.1.8. Государственная пошлина по делам, рассматриваемым в судах общей юрисдикции, мировыми судьями (за исключением </w:t>
      </w:r>
    </w:p>
    <w:p w14:paraId="18F39518" w14:textId="77777777" w:rsidR="00384837" w:rsidRPr="00384837" w:rsidRDefault="00384837" w:rsidP="00384837">
      <w:pPr>
        <w:pStyle w:val="ConsPlusNormal"/>
        <w:jc w:val="center"/>
        <w:rPr>
          <w:rFonts w:ascii="Times New Roman" w:hAnsi="Times New Roman" w:cs="Times New Roman"/>
          <w:b/>
          <w:bCs/>
          <w:sz w:val="28"/>
          <w:szCs w:val="28"/>
        </w:rPr>
      </w:pPr>
      <w:r w:rsidRPr="00384837">
        <w:rPr>
          <w:rFonts w:ascii="Times New Roman" w:hAnsi="Times New Roman" w:cs="Times New Roman"/>
          <w:b/>
          <w:bCs/>
          <w:sz w:val="28"/>
          <w:szCs w:val="28"/>
        </w:rPr>
        <w:t>Верховного Суда Российской Федерации).</w:t>
      </w:r>
    </w:p>
    <w:p w14:paraId="53AB7848" w14:textId="77777777" w:rsidR="00384837" w:rsidRPr="00384837" w:rsidRDefault="00384837" w:rsidP="00384837">
      <w:pPr>
        <w:pStyle w:val="ConsPlusNormal"/>
        <w:rPr>
          <w:rFonts w:ascii="Times New Roman" w:hAnsi="Times New Roman" w:cs="Times New Roman"/>
          <w:sz w:val="28"/>
          <w:szCs w:val="28"/>
        </w:rPr>
      </w:pPr>
    </w:p>
    <w:p w14:paraId="743255B1" w14:textId="77777777" w:rsidR="00384837" w:rsidRDefault="00384837" w:rsidP="00384837">
      <w:pPr>
        <w:pStyle w:val="ConsPlusNormal"/>
        <w:rPr>
          <w:rFonts w:ascii="Times New Roman" w:hAnsi="Times New Roman" w:cs="Times New Roman"/>
          <w:sz w:val="28"/>
          <w:szCs w:val="28"/>
        </w:rPr>
      </w:pPr>
      <w:r w:rsidRPr="00384837">
        <w:rPr>
          <w:rFonts w:ascii="Times New Roman" w:hAnsi="Times New Roman" w:cs="Times New Roman"/>
          <w:sz w:val="28"/>
          <w:szCs w:val="28"/>
        </w:rPr>
        <w:t>Прогнозные показатели по государственной пошлине по делам, рассматриваемым в судах общей юрисдикции, мировыми судьями (за исключением Верховного Суда Российской Федерации) определены на основе динамики фактических поступлений.</w:t>
      </w:r>
    </w:p>
    <w:p w14:paraId="4A0E6AF3" w14:textId="77777777" w:rsidR="00384837" w:rsidRPr="00384837" w:rsidRDefault="00384837" w:rsidP="00384837">
      <w:pPr>
        <w:pStyle w:val="ConsPlusNormal"/>
        <w:rPr>
          <w:rFonts w:ascii="Times New Roman" w:hAnsi="Times New Roman" w:cs="Times New Roman"/>
          <w:sz w:val="24"/>
          <w:szCs w:val="24"/>
        </w:rPr>
      </w:pPr>
    </w:p>
    <w:p w14:paraId="2629CBAA" w14:textId="77777777" w:rsidR="00384837" w:rsidRPr="00482242" w:rsidRDefault="00384837" w:rsidP="00482242">
      <w:pPr>
        <w:pStyle w:val="ConsPlusNormal"/>
        <w:jc w:val="center"/>
        <w:rPr>
          <w:rFonts w:ascii="Times New Roman" w:hAnsi="Times New Roman" w:cs="Times New Roman"/>
          <w:b/>
          <w:bCs/>
          <w:sz w:val="28"/>
          <w:szCs w:val="28"/>
        </w:rPr>
      </w:pPr>
      <w:r w:rsidRPr="00482242">
        <w:rPr>
          <w:rFonts w:ascii="Times New Roman" w:hAnsi="Times New Roman" w:cs="Times New Roman"/>
          <w:b/>
          <w:bCs/>
          <w:sz w:val="28"/>
          <w:szCs w:val="28"/>
        </w:rPr>
        <w:t>1.1.</w:t>
      </w:r>
      <w:r w:rsidR="00482242" w:rsidRPr="00482242">
        <w:rPr>
          <w:rFonts w:ascii="Times New Roman" w:hAnsi="Times New Roman" w:cs="Times New Roman"/>
          <w:b/>
          <w:bCs/>
          <w:sz w:val="28"/>
          <w:szCs w:val="28"/>
        </w:rPr>
        <w:t>9</w:t>
      </w:r>
      <w:r w:rsidRPr="00482242">
        <w:rPr>
          <w:rFonts w:ascii="Times New Roman" w:hAnsi="Times New Roman" w:cs="Times New Roman"/>
          <w:b/>
          <w:bCs/>
          <w:sz w:val="28"/>
          <w:szCs w:val="28"/>
        </w:rPr>
        <w:t xml:space="preserve">. Государственная пошлина за выдачу разрешения на установку </w:t>
      </w:r>
      <w:r w:rsidRPr="00482242">
        <w:rPr>
          <w:rFonts w:ascii="Times New Roman" w:hAnsi="Times New Roman" w:cs="Times New Roman"/>
          <w:b/>
          <w:bCs/>
          <w:sz w:val="28"/>
          <w:szCs w:val="28"/>
        </w:rPr>
        <w:lastRenderedPageBreak/>
        <w:t>рекламной конструкции</w:t>
      </w:r>
    </w:p>
    <w:p w14:paraId="2C76F500" w14:textId="77777777" w:rsidR="00384837" w:rsidRPr="00482242" w:rsidRDefault="00384837" w:rsidP="00384837">
      <w:pPr>
        <w:pStyle w:val="ConsPlusNormal"/>
        <w:rPr>
          <w:rFonts w:ascii="Times New Roman" w:hAnsi="Times New Roman" w:cs="Times New Roman"/>
          <w:sz w:val="28"/>
          <w:szCs w:val="28"/>
        </w:rPr>
      </w:pPr>
    </w:p>
    <w:p w14:paraId="5E8EB930" w14:textId="31DF5FD0" w:rsidR="00E9231D" w:rsidRDefault="00384837" w:rsidP="00384837">
      <w:pPr>
        <w:pStyle w:val="ConsPlusNormal"/>
        <w:ind w:firstLine="709"/>
        <w:rPr>
          <w:rFonts w:ascii="Times New Roman" w:hAnsi="Times New Roman" w:cs="Times New Roman"/>
          <w:sz w:val="28"/>
          <w:szCs w:val="28"/>
        </w:rPr>
      </w:pPr>
      <w:r w:rsidRPr="00482242">
        <w:rPr>
          <w:rFonts w:ascii="Times New Roman" w:hAnsi="Times New Roman" w:cs="Times New Roman"/>
          <w:sz w:val="28"/>
          <w:szCs w:val="28"/>
        </w:rPr>
        <w:t xml:space="preserve">Прогнозные показатели по государственной пошлине за выдачу разрешения на установку рекламной конструкции определены на основании данных главного администратора доходов бюджета Городского округа Пушкинский - </w:t>
      </w:r>
      <w:r w:rsidR="005C4B8A">
        <w:rPr>
          <w:rFonts w:ascii="Times New Roman" w:hAnsi="Times New Roman" w:cs="Times New Roman"/>
          <w:sz w:val="28"/>
          <w:szCs w:val="28"/>
        </w:rPr>
        <w:t>Администрации Городского округа Пушкинский Московской области</w:t>
      </w:r>
      <w:r w:rsidR="00C823F8">
        <w:rPr>
          <w:rFonts w:ascii="Times New Roman" w:hAnsi="Times New Roman" w:cs="Times New Roman"/>
          <w:sz w:val="28"/>
          <w:szCs w:val="28"/>
        </w:rPr>
        <w:t xml:space="preserve"> </w:t>
      </w:r>
      <w:r w:rsidR="00C823F8" w:rsidRPr="00C823F8">
        <w:rPr>
          <w:rFonts w:ascii="Times New Roman" w:eastAsia="Calibri" w:hAnsi="Times New Roman" w:cs="Times New Roman"/>
          <w:sz w:val="28"/>
          <w:szCs w:val="28"/>
          <w:lang w:eastAsia="en-US"/>
        </w:rPr>
        <w:t>Московской области</w:t>
      </w:r>
      <w:r w:rsidR="00EC7D63" w:rsidRPr="00C823F8">
        <w:rPr>
          <w:rFonts w:ascii="Times New Roman" w:hAnsi="Times New Roman" w:cs="Times New Roman"/>
          <w:sz w:val="28"/>
          <w:szCs w:val="28"/>
        </w:rPr>
        <w:t xml:space="preserve"> методом прямо</w:t>
      </w:r>
      <w:r w:rsidR="00EC7D63">
        <w:rPr>
          <w:rFonts w:ascii="Times New Roman" w:hAnsi="Times New Roman" w:cs="Times New Roman"/>
          <w:sz w:val="28"/>
          <w:szCs w:val="28"/>
        </w:rPr>
        <w:t>го счета с применением усреднения по следующей формуле:</w:t>
      </w:r>
    </w:p>
    <w:p w14:paraId="63F93445" w14:textId="500DC280" w:rsidR="00EC7D63" w:rsidRDefault="00EC7D63" w:rsidP="00EC7D63">
      <w:pPr>
        <w:pStyle w:val="ConsPlusNormal"/>
        <w:ind w:firstLine="709"/>
        <w:jc w:val="center"/>
        <w:rPr>
          <w:rFonts w:ascii="Times New Roman" w:hAnsi="Times New Roman" w:cs="Times New Roman"/>
          <w:sz w:val="28"/>
          <w:szCs w:val="28"/>
        </w:rPr>
      </w:pPr>
      <w:r>
        <w:rPr>
          <w:rFonts w:ascii="Times New Roman" w:hAnsi="Times New Roman" w:cs="Times New Roman"/>
          <w:sz w:val="28"/>
          <w:szCs w:val="28"/>
        </w:rPr>
        <w:t xml:space="preserve">ПД= </w:t>
      </w:r>
      <w:proofErr w:type="spellStart"/>
      <w:r>
        <w:rPr>
          <w:rFonts w:ascii="Times New Roman" w:hAnsi="Times New Roman" w:cs="Times New Roman"/>
          <w:sz w:val="28"/>
          <w:szCs w:val="28"/>
        </w:rPr>
        <w:t>Ст</w:t>
      </w:r>
      <w:proofErr w:type="spellEnd"/>
      <w:r>
        <w:rPr>
          <w:rFonts w:ascii="Times New Roman" w:hAnsi="Times New Roman" w:cs="Times New Roman"/>
          <w:sz w:val="28"/>
          <w:szCs w:val="28"/>
        </w:rPr>
        <w:t>*</w:t>
      </w:r>
      <w:proofErr w:type="spellStart"/>
      <w:r>
        <w:rPr>
          <w:rFonts w:ascii="Times New Roman" w:hAnsi="Times New Roman" w:cs="Times New Roman"/>
          <w:sz w:val="28"/>
          <w:szCs w:val="28"/>
        </w:rPr>
        <w:t>Кср</w:t>
      </w:r>
      <w:proofErr w:type="spellEnd"/>
      <w:r>
        <w:rPr>
          <w:rFonts w:ascii="Times New Roman" w:hAnsi="Times New Roman" w:cs="Times New Roman"/>
          <w:sz w:val="28"/>
          <w:szCs w:val="28"/>
        </w:rPr>
        <w:t>, где</w:t>
      </w:r>
    </w:p>
    <w:p w14:paraId="41B6B694" w14:textId="77777777" w:rsidR="00EC7D63" w:rsidRDefault="00EC7D63" w:rsidP="00EC7D63">
      <w:pPr>
        <w:pStyle w:val="ConsPlusNormal"/>
        <w:ind w:firstLine="709"/>
        <w:rPr>
          <w:rFonts w:ascii="Times New Roman" w:hAnsi="Times New Roman" w:cs="Times New Roman"/>
          <w:sz w:val="28"/>
          <w:szCs w:val="28"/>
        </w:rPr>
      </w:pPr>
    </w:p>
    <w:p w14:paraId="3AEB917A" w14:textId="178AC510" w:rsidR="00EC7D63" w:rsidRDefault="00EC7D63" w:rsidP="00EC7D63">
      <w:pPr>
        <w:pStyle w:val="ConsPlusNormal"/>
        <w:ind w:firstLine="709"/>
        <w:rPr>
          <w:rFonts w:ascii="Times New Roman" w:hAnsi="Times New Roman" w:cs="Times New Roman"/>
          <w:sz w:val="28"/>
          <w:szCs w:val="28"/>
        </w:rPr>
      </w:pPr>
      <w:r>
        <w:rPr>
          <w:rFonts w:ascii="Times New Roman" w:hAnsi="Times New Roman" w:cs="Times New Roman"/>
          <w:sz w:val="28"/>
          <w:szCs w:val="28"/>
        </w:rPr>
        <w:t>ПД – ожидаемое поступление доходов;</w:t>
      </w:r>
    </w:p>
    <w:p w14:paraId="237B802F" w14:textId="5F580DF2" w:rsidR="00EC7D63" w:rsidRDefault="00EC7D63" w:rsidP="00EC7D63">
      <w:pPr>
        <w:pStyle w:val="ConsPlusNormal"/>
        <w:ind w:firstLine="709"/>
        <w:rPr>
          <w:rFonts w:ascii="Times New Roman" w:hAnsi="Times New Roman" w:cs="Times New Roman"/>
          <w:sz w:val="28"/>
          <w:szCs w:val="28"/>
        </w:rPr>
      </w:pPr>
      <w:proofErr w:type="spellStart"/>
      <w:r>
        <w:rPr>
          <w:rFonts w:ascii="Times New Roman" w:hAnsi="Times New Roman" w:cs="Times New Roman"/>
          <w:sz w:val="28"/>
          <w:szCs w:val="28"/>
        </w:rPr>
        <w:t>Ст</w:t>
      </w:r>
      <w:proofErr w:type="spellEnd"/>
      <w:r>
        <w:rPr>
          <w:rFonts w:ascii="Times New Roman" w:hAnsi="Times New Roman" w:cs="Times New Roman"/>
          <w:sz w:val="28"/>
          <w:szCs w:val="28"/>
        </w:rPr>
        <w:t>- размер государственной пошлины в соответствии с законодательством Российской Федерации;</w:t>
      </w:r>
    </w:p>
    <w:p w14:paraId="501BE810" w14:textId="00005E8C" w:rsidR="00EC7D63" w:rsidRDefault="00EC7D63" w:rsidP="00EC7D63">
      <w:pPr>
        <w:pStyle w:val="ConsPlusNormal"/>
        <w:ind w:firstLine="709"/>
        <w:rPr>
          <w:rFonts w:ascii="Times New Roman" w:hAnsi="Times New Roman" w:cs="Times New Roman"/>
          <w:sz w:val="28"/>
          <w:szCs w:val="28"/>
        </w:rPr>
      </w:pPr>
      <w:r>
        <w:rPr>
          <w:rFonts w:ascii="Times New Roman" w:hAnsi="Times New Roman" w:cs="Times New Roman"/>
          <w:sz w:val="28"/>
          <w:szCs w:val="28"/>
        </w:rPr>
        <w:t>К ср – среднее количество платежей за</w:t>
      </w:r>
      <w:r w:rsidR="00E95841" w:rsidRPr="00B275A6">
        <w:rPr>
          <w:rFonts w:ascii="Times New Roman" w:hAnsi="Times New Roman" w:cs="Times New Roman"/>
          <w:sz w:val="28"/>
          <w:szCs w:val="28"/>
        </w:rPr>
        <w:t xml:space="preserve"> </w:t>
      </w:r>
      <w:r>
        <w:rPr>
          <w:rFonts w:ascii="Times New Roman" w:hAnsi="Times New Roman" w:cs="Times New Roman"/>
          <w:sz w:val="28"/>
          <w:szCs w:val="28"/>
        </w:rPr>
        <w:t>предыдущие три года.</w:t>
      </w:r>
    </w:p>
    <w:p w14:paraId="2463607F" w14:textId="77777777" w:rsidR="008C2650" w:rsidRDefault="008C2650" w:rsidP="00384837">
      <w:pPr>
        <w:pStyle w:val="ConsPlusNormal"/>
        <w:ind w:firstLine="709"/>
        <w:rPr>
          <w:rFonts w:ascii="Times New Roman" w:hAnsi="Times New Roman" w:cs="Times New Roman"/>
          <w:sz w:val="28"/>
          <w:szCs w:val="28"/>
        </w:rPr>
      </w:pPr>
    </w:p>
    <w:p w14:paraId="1379BDDC" w14:textId="77777777" w:rsidR="00FE5B32" w:rsidRPr="000F7B20" w:rsidRDefault="00FE5B32" w:rsidP="00165C79">
      <w:pPr>
        <w:widowControl w:val="0"/>
        <w:rPr>
          <w:b/>
          <w:bCs/>
          <w:i/>
          <w:iCs/>
        </w:rPr>
      </w:pPr>
    </w:p>
    <w:p w14:paraId="40754C9B" w14:textId="655D47F2" w:rsidR="00C95B84" w:rsidRPr="00197362" w:rsidRDefault="00816DF5" w:rsidP="00C95B84">
      <w:pPr>
        <w:keepNext/>
        <w:jc w:val="center"/>
        <w:rPr>
          <w:b/>
          <w:bCs/>
          <w:sz w:val="28"/>
          <w:szCs w:val="28"/>
        </w:rPr>
      </w:pPr>
      <w:r>
        <w:rPr>
          <w:b/>
          <w:bCs/>
          <w:sz w:val="28"/>
          <w:szCs w:val="28"/>
        </w:rPr>
        <w:t>1.</w:t>
      </w:r>
      <w:r w:rsidR="004E06F3" w:rsidRPr="00197362">
        <w:rPr>
          <w:b/>
          <w:bCs/>
          <w:sz w:val="28"/>
          <w:szCs w:val="28"/>
        </w:rPr>
        <w:t>1.</w:t>
      </w:r>
      <w:r w:rsidR="00FE5B32" w:rsidRPr="00197362">
        <w:rPr>
          <w:b/>
          <w:bCs/>
          <w:sz w:val="28"/>
          <w:szCs w:val="28"/>
        </w:rPr>
        <w:t>1</w:t>
      </w:r>
      <w:r w:rsidR="005B7DDF" w:rsidRPr="00197362">
        <w:rPr>
          <w:b/>
          <w:bCs/>
          <w:sz w:val="28"/>
          <w:szCs w:val="28"/>
        </w:rPr>
        <w:t>0</w:t>
      </w:r>
      <w:r w:rsidR="004E06F3" w:rsidRPr="00197362">
        <w:rPr>
          <w:b/>
          <w:bCs/>
          <w:sz w:val="28"/>
          <w:szCs w:val="28"/>
        </w:rPr>
        <w:t xml:space="preserve">. </w:t>
      </w:r>
      <w:r w:rsidR="00C95B84" w:rsidRPr="00197362">
        <w:rPr>
          <w:b/>
          <w:bCs/>
          <w:sz w:val="28"/>
          <w:szCs w:val="28"/>
        </w:rPr>
        <w:t>Доходы, получаемые в виде арендной платы за земельные участки, государственная собственность на которые не разграничена, а также средства</w:t>
      </w:r>
    </w:p>
    <w:p w14:paraId="5BC4CCD0" w14:textId="39C57AE0" w:rsidR="00456078" w:rsidRPr="00197362" w:rsidRDefault="00C95B84" w:rsidP="00C95B84">
      <w:pPr>
        <w:keepNext/>
        <w:jc w:val="center"/>
        <w:rPr>
          <w:b/>
          <w:bCs/>
          <w:sz w:val="28"/>
          <w:szCs w:val="28"/>
        </w:rPr>
      </w:pPr>
      <w:r w:rsidRPr="00197362">
        <w:rPr>
          <w:b/>
          <w:bCs/>
          <w:sz w:val="28"/>
          <w:szCs w:val="28"/>
        </w:rPr>
        <w:t>от продажи права на заключение договоров аренды указанных земельных участков</w:t>
      </w:r>
      <w:r w:rsidR="00456078">
        <w:rPr>
          <w:b/>
          <w:bCs/>
          <w:sz w:val="28"/>
          <w:szCs w:val="28"/>
        </w:rPr>
        <w:t>;</w:t>
      </w:r>
      <w:r w:rsidR="00816DF5">
        <w:rPr>
          <w:b/>
          <w:bCs/>
          <w:sz w:val="28"/>
          <w:szCs w:val="28"/>
        </w:rPr>
        <w:t xml:space="preserve"> </w:t>
      </w:r>
      <w:r w:rsidR="00456078">
        <w:rPr>
          <w:b/>
          <w:bCs/>
          <w:sz w:val="28"/>
          <w:szCs w:val="28"/>
        </w:rPr>
        <w:t>д</w:t>
      </w:r>
      <w:r w:rsidR="00456078" w:rsidRPr="00456078">
        <w:rPr>
          <w:b/>
          <w:bCs/>
          <w:sz w:val="28"/>
          <w:szCs w:val="28"/>
        </w:rPr>
        <w:t>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p w14:paraId="4378FC94" w14:textId="77777777" w:rsidR="004E06F3" w:rsidRPr="000F7B20" w:rsidRDefault="004E06F3" w:rsidP="00F45440">
      <w:pPr>
        <w:keepNext/>
      </w:pPr>
    </w:p>
    <w:p w14:paraId="137EA178" w14:textId="36F64628" w:rsidR="00FE5B32" w:rsidRPr="00D61509" w:rsidRDefault="0060309D" w:rsidP="00EA3800">
      <w:pPr>
        <w:pStyle w:val="ConsPlusNormal"/>
        <w:ind w:firstLine="709"/>
        <w:rPr>
          <w:rFonts w:ascii="Times New Roman" w:hAnsi="Times New Roman" w:cs="Times New Roman"/>
          <w:sz w:val="28"/>
          <w:szCs w:val="28"/>
        </w:rPr>
      </w:pPr>
      <w:r w:rsidRPr="00D61509">
        <w:rPr>
          <w:rFonts w:ascii="Times New Roman" w:hAnsi="Times New Roman" w:cs="Times New Roman"/>
          <w:sz w:val="28"/>
          <w:szCs w:val="28"/>
        </w:rPr>
        <w:t>Прогнозные поступления арендной платы за земельные участки, государственная собственность на которые не разграничена в бюджет</w:t>
      </w:r>
      <w:r w:rsidR="003A648D" w:rsidRPr="00D61509">
        <w:rPr>
          <w:rFonts w:ascii="Times New Roman" w:hAnsi="Times New Roman" w:cs="Times New Roman"/>
          <w:sz w:val="28"/>
          <w:szCs w:val="28"/>
        </w:rPr>
        <w:t xml:space="preserve"> Городского округа Пушкинский</w:t>
      </w:r>
      <w:r w:rsidR="00456078">
        <w:rPr>
          <w:rFonts w:ascii="Times New Roman" w:hAnsi="Times New Roman" w:cs="Times New Roman"/>
          <w:sz w:val="28"/>
          <w:szCs w:val="28"/>
        </w:rPr>
        <w:t xml:space="preserve"> и поступления от арендной платы за земли после разграничения</w:t>
      </w:r>
      <w:r w:rsidR="00456078" w:rsidRPr="00456078">
        <w:t xml:space="preserve"> </w:t>
      </w:r>
      <w:r w:rsidR="00456078" w:rsidRPr="00456078">
        <w:rPr>
          <w:rFonts w:ascii="Times New Roman" w:hAnsi="Times New Roman" w:cs="Times New Roman"/>
          <w:sz w:val="28"/>
          <w:szCs w:val="28"/>
        </w:rPr>
        <w:t>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r w:rsidR="00456078">
        <w:rPr>
          <w:rFonts w:ascii="Times New Roman" w:hAnsi="Times New Roman" w:cs="Times New Roman"/>
          <w:sz w:val="28"/>
          <w:szCs w:val="28"/>
        </w:rPr>
        <w:t>)</w:t>
      </w:r>
      <w:r w:rsidR="003A648D" w:rsidRPr="00D61509">
        <w:rPr>
          <w:rFonts w:ascii="Times New Roman" w:hAnsi="Times New Roman" w:cs="Times New Roman"/>
          <w:sz w:val="28"/>
          <w:szCs w:val="28"/>
        </w:rPr>
        <w:t xml:space="preserve"> </w:t>
      </w:r>
      <w:r w:rsidR="00A5788A">
        <w:rPr>
          <w:rFonts w:ascii="Times New Roman" w:hAnsi="Times New Roman" w:cs="Times New Roman"/>
          <w:sz w:val="28"/>
          <w:szCs w:val="28"/>
        </w:rPr>
        <w:t>определены по данным главного администратора доходов</w:t>
      </w:r>
      <w:r w:rsidR="00AD323F">
        <w:rPr>
          <w:rFonts w:ascii="Times New Roman" w:hAnsi="Times New Roman" w:cs="Times New Roman"/>
          <w:sz w:val="28"/>
          <w:szCs w:val="28"/>
        </w:rPr>
        <w:t xml:space="preserve"> бюджета</w:t>
      </w:r>
      <w:r w:rsidR="00A5788A">
        <w:rPr>
          <w:rFonts w:ascii="Times New Roman" w:hAnsi="Times New Roman" w:cs="Times New Roman"/>
          <w:sz w:val="28"/>
          <w:szCs w:val="28"/>
        </w:rPr>
        <w:t xml:space="preserve"> – Комитета имущественных отношений </w:t>
      </w:r>
      <w:r w:rsidR="005C4B8A">
        <w:rPr>
          <w:rFonts w:ascii="Times New Roman" w:hAnsi="Times New Roman" w:cs="Times New Roman"/>
          <w:sz w:val="28"/>
          <w:szCs w:val="28"/>
        </w:rPr>
        <w:t>Администрации Городского округа Пушкинский Московской области</w:t>
      </w:r>
      <w:r w:rsidR="00C823F8" w:rsidRPr="00C823F8">
        <w:rPr>
          <w:rFonts w:eastAsia="Calibri"/>
          <w:sz w:val="28"/>
          <w:szCs w:val="28"/>
          <w:lang w:eastAsia="en-US"/>
        </w:rPr>
        <w:t xml:space="preserve"> </w:t>
      </w:r>
      <w:r w:rsidR="00C823F8" w:rsidRPr="00C823F8">
        <w:rPr>
          <w:rFonts w:ascii="Times New Roman" w:eastAsia="Calibri" w:hAnsi="Times New Roman" w:cs="Times New Roman"/>
          <w:sz w:val="28"/>
          <w:szCs w:val="28"/>
          <w:lang w:eastAsia="en-US"/>
        </w:rPr>
        <w:t>Московской области</w:t>
      </w:r>
      <w:r w:rsidR="00C823F8">
        <w:rPr>
          <w:rFonts w:ascii="Times New Roman" w:hAnsi="Times New Roman" w:cs="Times New Roman"/>
          <w:sz w:val="28"/>
          <w:szCs w:val="28"/>
        </w:rPr>
        <w:t xml:space="preserve"> </w:t>
      </w:r>
      <w:r w:rsidR="00A5788A">
        <w:rPr>
          <w:rFonts w:ascii="Times New Roman" w:hAnsi="Times New Roman" w:cs="Times New Roman"/>
          <w:sz w:val="28"/>
          <w:szCs w:val="28"/>
        </w:rPr>
        <w:t xml:space="preserve"> и </w:t>
      </w:r>
      <w:r w:rsidR="00B275A6" w:rsidRPr="00D61509">
        <w:rPr>
          <w:rFonts w:ascii="Times New Roman" w:hAnsi="Times New Roman" w:cs="Times New Roman"/>
          <w:sz w:val="28"/>
          <w:szCs w:val="28"/>
        </w:rPr>
        <w:t>рассчита</w:t>
      </w:r>
      <w:r w:rsidR="00B275A6">
        <w:rPr>
          <w:rFonts w:ascii="Times New Roman" w:hAnsi="Times New Roman" w:cs="Times New Roman"/>
          <w:sz w:val="28"/>
          <w:szCs w:val="28"/>
        </w:rPr>
        <w:t>ны</w:t>
      </w:r>
      <w:r w:rsidR="003A648D" w:rsidRPr="00D61509">
        <w:rPr>
          <w:rFonts w:ascii="Times New Roman" w:hAnsi="Times New Roman" w:cs="Times New Roman"/>
          <w:sz w:val="28"/>
          <w:szCs w:val="28"/>
        </w:rPr>
        <w:t xml:space="preserve"> </w:t>
      </w:r>
      <w:r w:rsidR="00EA3800" w:rsidRPr="00D61509">
        <w:rPr>
          <w:rFonts w:ascii="Times New Roman" w:hAnsi="Times New Roman" w:cs="Times New Roman"/>
          <w:sz w:val="28"/>
          <w:szCs w:val="28"/>
        </w:rPr>
        <w:t>методом прямого счета</w:t>
      </w:r>
      <w:r w:rsidR="00A5788A">
        <w:rPr>
          <w:rFonts w:ascii="Times New Roman" w:hAnsi="Times New Roman" w:cs="Times New Roman"/>
          <w:sz w:val="28"/>
          <w:szCs w:val="28"/>
        </w:rPr>
        <w:t>,</w:t>
      </w:r>
      <w:r w:rsidR="00EA3800" w:rsidRPr="00D61509">
        <w:rPr>
          <w:rFonts w:ascii="Times New Roman" w:hAnsi="Times New Roman" w:cs="Times New Roman"/>
          <w:sz w:val="28"/>
          <w:szCs w:val="28"/>
        </w:rPr>
        <w:t xml:space="preserve"> </w:t>
      </w:r>
      <w:r w:rsidRPr="00D61509">
        <w:rPr>
          <w:rFonts w:ascii="Times New Roman" w:hAnsi="Times New Roman" w:cs="Times New Roman"/>
          <w:sz w:val="28"/>
          <w:szCs w:val="28"/>
        </w:rPr>
        <w:t>исходя из начисленных в</w:t>
      </w:r>
      <w:r w:rsidR="00D61509">
        <w:rPr>
          <w:rFonts w:ascii="Times New Roman" w:hAnsi="Times New Roman" w:cs="Times New Roman"/>
          <w:sz w:val="28"/>
          <w:szCs w:val="28"/>
        </w:rPr>
        <w:t xml:space="preserve"> </w:t>
      </w:r>
      <w:r w:rsidRPr="00D61509">
        <w:rPr>
          <w:rFonts w:ascii="Times New Roman" w:hAnsi="Times New Roman" w:cs="Times New Roman"/>
          <w:sz w:val="28"/>
          <w:szCs w:val="28"/>
        </w:rPr>
        <w:t>текущем финансовом году сумм арендной платы</w:t>
      </w:r>
      <w:r w:rsidR="00D61509">
        <w:rPr>
          <w:rFonts w:ascii="Times New Roman" w:hAnsi="Times New Roman" w:cs="Times New Roman"/>
          <w:sz w:val="28"/>
          <w:szCs w:val="28"/>
        </w:rPr>
        <w:t xml:space="preserve"> </w:t>
      </w:r>
      <w:r w:rsidRPr="00D61509">
        <w:rPr>
          <w:rFonts w:ascii="Times New Roman" w:hAnsi="Times New Roman" w:cs="Times New Roman"/>
          <w:sz w:val="28"/>
          <w:szCs w:val="28"/>
        </w:rPr>
        <w:t xml:space="preserve">за земельные участки, государственная собственность на которые не разграничена, </w:t>
      </w:r>
      <w:r w:rsidR="00A5788A">
        <w:rPr>
          <w:rFonts w:ascii="Times New Roman" w:hAnsi="Times New Roman" w:cs="Times New Roman"/>
          <w:sz w:val="28"/>
          <w:szCs w:val="28"/>
        </w:rPr>
        <w:t>(</w:t>
      </w:r>
      <w:r w:rsidRPr="00D61509">
        <w:rPr>
          <w:rFonts w:ascii="Times New Roman" w:hAnsi="Times New Roman" w:cs="Times New Roman"/>
          <w:sz w:val="28"/>
          <w:szCs w:val="28"/>
        </w:rPr>
        <w:t>без учета средств от проведения аукционов по продаже права на заключение договоров аренды земельных участков для целей жилищного строительства, планируемых к поступлению</w:t>
      </w:r>
      <w:r w:rsidR="00A5788A">
        <w:rPr>
          <w:rFonts w:ascii="Times New Roman" w:hAnsi="Times New Roman" w:cs="Times New Roman"/>
          <w:sz w:val="28"/>
          <w:szCs w:val="28"/>
        </w:rPr>
        <w:t>)</w:t>
      </w:r>
      <w:r w:rsidRPr="00D61509">
        <w:rPr>
          <w:rFonts w:ascii="Times New Roman" w:hAnsi="Times New Roman" w:cs="Times New Roman"/>
          <w:sz w:val="28"/>
          <w:szCs w:val="28"/>
        </w:rPr>
        <w:t xml:space="preserve">, </w:t>
      </w:r>
      <w:r w:rsidR="00EA3800" w:rsidRPr="00D61509">
        <w:rPr>
          <w:rFonts w:ascii="Times New Roman" w:hAnsi="Times New Roman" w:cs="Times New Roman"/>
          <w:sz w:val="28"/>
          <w:szCs w:val="28"/>
        </w:rPr>
        <w:t>ставки арендной платы</w:t>
      </w:r>
      <w:r w:rsidR="00A5788A">
        <w:rPr>
          <w:rFonts w:ascii="Times New Roman" w:hAnsi="Times New Roman" w:cs="Times New Roman"/>
          <w:sz w:val="28"/>
          <w:szCs w:val="28"/>
        </w:rPr>
        <w:t xml:space="preserve">, </w:t>
      </w:r>
      <w:r w:rsidRPr="00D61509">
        <w:rPr>
          <w:rFonts w:ascii="Times New Roman" w:hAnsi="Times New Roman" w:cs="Times New Roman"/>
          <w:sz w:val="28"/>
          <w:szCs w:val="28"/>
        </w:rPr>
        <w:t>с учетом коэффициента собираемости в размере 0,95</w:t>
      </w:r>
      <w:r w:rsidR="00EA3800" w:rsidRPr="00D61509">
        <w:rPr>
          <w:rFonts w:ascii="Times New Roman" w:hAnsi="Times New Roman" w:cs="Times New Roman"/>
          <w:sz w:val="28"/>
          <w:szCs w:val="28"/>
        </w:rPr>
        <w:t xml:space="preserve"> по следующей формуле</w:t>
      </w:r>
      <w:r w:rsidR="00D61509" w:rsidRPr="00D61509">
        <w:rPr>
          <w:rFonts w:ascii="Times New Roman" w:hAnsi="Times New Roman" w:cs="Times New Roman"/>
          <w:sz w:val="28"/>
          <w:szCs w:val="28"/>
        </w:rPr>
        <w:t>:</w:t>
      </w:r>
    </w:p>
    <w:p w14:paraId="09C2CCA1" w14:textId="77777777" w:rsidR="00A17585" w:rsidRDefault="00A17585" w:rsidP="00EA3800">
      <w:pPr>
        <w:pStyle w:val="ConsPlusNormal"/>
        <w:ind w:firstLine="709"/>
        <w:rPr>
          <w:rFonts w:ascii="Times New Roman" w:hAnsi="Times New Roman" w:cs="Times New Roman"/>
          <w:sz w:val="28"/>
          <w:szCs w:val="28"/>
        </w:rPr>
      </w:pPr>
    </w:p>
    <w:p w14:paraId="5C274244" w14:textId="7FC304B2" w:rsidR="00D61509" w:rsidRDefault="00D61509" w:rsidP="00A17585">
      <w:pPr>
        <w:pStyle w:val="ConsPlusNormal"/>
        <w:ind w:firstLine="709"/>
        <w:jc w:val="center"/>
        <w:rPr>
          <w:rFonts w:ascii="Times New Roman" w:hAnsi="Times New Roman" w:cs="Times New Roman"/>
          <w:sz w:val="28"/>
          <w:szCs w:val="28"/>
        </w:rPr>
      </w:pPr>
      <w:r w:rsidRPr="00D61509">
        <w:rPr>
          <w:rFonts w:ascii="Times New Roman" w:hAnsi="Times New Roman" w:cs="Times New Roman"/>
          <w:sz w:val="28"/>
          <w:szCs w:val="28"/>
        </w:rPr>
        <w:t>Аз   = (</w:t>
      </w:r>
      <w:proofErr w:type="spellStart"/>
      <w:r w:rsidRPr="00D61509">
        <w:rPr>
          <w:rFonts w:ascii="Times New Roman" w:hAnsi="Times New Roman" w:cs="Times New Roman"/>
          <w:sz w:val="28"/>
          <w:szCs w:val="28"/>
        </w:rPr>
        <w:t>Нп</w:t>
      </w:r>
      <w:proofErr w:type="spellEnd"/>
      <w:r w:rsidRPr="00D61509">
        <w:rPr>
          <w:rFonts w:ascii="Times New Roman" w:hAnsi="Times New Roman" w:cs="Times New Roman"/>
          <w:sz w:val="28"/>
          <w:szCs w:val="28"/>
        </w:rPr>
        <w:t xml:space="preserve"> + </w:t>
      </w:r>
      <w:proofErr w:type="spellStart"/>
      <w:r w:rsidRPr="00D61509">
        <w:rPr>
          <w:rFonts w:ascii="Times New Roman" w:hAnsi="Times New Roman" w:cs="Times New Roman"/>
          <w:sz w:val="28"/>
          <w:szCs w:val="28"/>
        </w:rPr>
        <w:t>Bп</w:t>
      </w:r>
      <w:proofErr w:type="spellEnd"/>
      <w:r w:rsidRPr="00D61509">
        <w:rPr>
          <w:rFonts w:ascii="Times New Roman" w:hAnsi="Times New Roman" w:cs="Times New Roman"/>
          <w:sz w:val="28"/>
          <w:szCs w:val="28"/>
        </w:rPr>
        <w:t xml:space="preserve"> + </w:t>
      </w:r>
      <w:proofErr w:type="spellStart"/>
      <w:r w:rsidRPr="00D61509">
        <w:rPr>
          <w:rFonts w:ascii="Times New Roman" w:hAnsi="Times New Roman" w:cs="Times New Roman"/>
          <w:sz w:val="28"/>
          <w:szCs w:val="28"/>
        </w:rPr>
        <w:t>Пз</w:t>
      </w:r>
      <w:proofErr w:type="spellEnd"/>
      <w:r w:rsidRPr="00D61509">
        <w:rPr>
          <w:rFonts w:ascii="Times New Roman" w:hAnsi="Times New Roman" w:cs="Times New Roman"/>
          <w:sz w:val="28"/>
          <w:szCs w:val="28"/>
        </w:rPr>
        <w:t>)</w:t>
      </w:r>
      <w:r>
        <w:rPr>
          <w:rFonts w:ascii="Times New Roman" w:hAnsi="Times New Roman" w:cs="Times New Roman"/>
          <w:sz w:val="28"/>
          <w:szCs w:val="28"/>
        </w:rPr>
        <w:t xml:space="preserve"> </w:t>
      </w:r>
      <w:r w:rsidRPr="00D61509">
        <w:rPr>
          <w:rFonts w:ascii="Times New Roman" w:hAnsi="Times New Roman" w:cs="Times New Roman"/>
          <w:sz w:val="28"/>
          <w:szCs w:val="28"/>
        </w:rPr>
        <w:t>* Н *К соб, где</w:t>
      </w:r>
    </w:p>
    <w:p w14:paraId="1D056D52" w14:textId="77777777" w:rsidR="00A17585" w:rsidRPr="00D61509" w:rsidRDefault="00A17585" w:rsidP="00EA3800">
      <w:pPr>
        <w:pStyle w:val="ConsPlusNormal"/>
        <w:ind w:firstLine="709"/>
        <w:rPr>
          <w:rFonts w:ascii="Times New Roman" w:hAnsi="Times New Roman" w:cs="Times New Roman"/>
          <w:sz w:val="28"/>
          <w:szCs w:val="28"/>
        </w:rPr>
      </w:pPr>
    </w:p>
    <w:p w14:paraId="686211F3" w14:textId="77777777" w:rsidR="00D61509" w:rsidRPr="00D61509" w:rsidRDefault="00D61509" w:rsidP="00D61509">
      <w:pPr>
        <w:pStyle w:val="ConsPlusNormal"/>
        <w:rPr>
          <w:rFonts w:ascii="Times New Roman" w:hAnsi="Times New Roman" w:cs="Times New Roman"/>
          <w:sz w:val="28"/>
          <w:szCs w:val="28"/>
        </w:rPr>
      </w:pPr>
      <w:r w:rsidRPr="00D61509">
        <w:rPr>
          <w:rFonts w:ascii="Times New Roman" w:hAnsi="Times New Roman" w:cs="Times New Roman"/>
          <w:sz w:val="28"/>
          <w:szCs w:val="28"/>
        </w:rPr>
        <w:lastRenderedPageBreak/>
        <w:t xml:space="preserve">Аз - прогноз поступления арендной платы за земельные участки в бюджет округа; </w:t>
      </w:r>
    </w:p>
    <w:p w14:paraId="15577E02" w14:textId="77777777" w:rsidR="00D61509" w:rsidRPr="00D61509" w:rsidRDefault="00D61509" w:rsidP="00D61509">
      <w:pPr>
        <w:pStyle w:val="ConsPlusNormal"/>
        <w:rPr>
          <w:rFonts w:ascii="Times New Roman" w:hAnsi="Times New Roman" w:cs="Times New Roman"/>
          <w:sz w:val="28"/>
          <w:szCs w:val="28"/>
        </w:rPr>
      </w:pPr>
      <w:proofErr w:type="spellStart"/>
      <w:r w:rsidRPr="00D61509">
        <w:rPr>
          <w:rFonts w:ascii="Times New Roman" w:hAnsi="Times New Roman" w:cs="Times New Roman"/>
          <w:sz w:val="28"/>
          <w:szCs w:val="28"/>
        </w:rPr>
        <w:t>Нп</w:t>
      </w:r>
      <w:proofErr w:type="spellEnd"/>
      <w:r w:rsidRPr="00D61509">
        <w:rPr>
          <w:rFonts w:ascii="Times New Roman" w:hAnsi="Times New Roman" w:cs="Times New Roman"/>
          <w:sz w:val="28"/>
          <w:szCs w:val="28"/>
        </w:rPr>
        <w:t xml:space="preserve"> – сумма начисленных платежей по арендной плате за земельные участки, государственная собственность на которые не разграничена; </w:t>
      </w:r>
    </w:p>
    <w:p w14:paraId="5889C753" w14:textId="588F8B2C" w:rsidR="00D61509" w:rsidRPr="00D61509" w:rsidRDefault="00D61509" w:rsidP="00D61509">
      <w:pPr>
        <w:pStyle w:val="ConsPlusNormal"/>
        <w:rPr>
          <w:rFonts w:ascii="Times New Roman" w:hAnsi="Times New Roman" w:cs="Times New Roman"/>
          <w:sz w:val="28"/>
          <w:szCs w:val="28"/>
        </w:rPr>
      </w:pPr>
      <w:proofErr w:type="spellStart"/>
      <w:r w:rsidRPr="00D61509">
        <w:rPr>
          <w:rFonts w:ascii="Times New Roman" w:hAnsi="Times New Roman" w:cs="Times New Roman"/>
          <w:sz w:val="28"/>
          <w:szCs w:val="28"/>
        </w:rPr>
        <w:t>Вп</w:t>
      </w:r>
      <w:proofErr w:type="spellEnd"/>
      <w:r w:rsidRPr="00D61509">
        <w:rPr>
          <w:rFonts w:ascii="Times New Roman" w:hAnsi="Times New Roman" w:cs="Times New Roman"/>
          <w:sz w:val="28"/>
          <w:szCs w:val="28"/>
        </w:rPr>
        <w:t xml:space="preserve"> – оценка выпадающих (-) или (дополнительных) (+) доходов от сдачи в аренду земельных участков в связи с выбытием либо приобретением объектов аренды (продажа (передача) земельных участков, заключение дополнительных договоров, изменение видов разрешенного использования и иных факторов, оказывающих влияние на изменение суммы</w:t>
      </w:r>
      <w:r w:rsidR="00A17585">
        <w:rPr>
          <w:rFonts w:ascii="Times New Roman" w:hAnsi="Times New Roman" w:cs="Times New Roman"/>
          <w:sz w:val="28"/>
          <w:szCs w:val="28"/>
        </w:rPr>
        <w:t xml:space="preserve"> арендной платы</w:t>
      </w:r>
      <w:r w:rsidRPr="00D61509">
        <w:rPr>
          <w:rFonts w:ascii="Times New Roman" w:hAnsi="Times New Roman" w:cs="Times New Roman"/>
          <w:sz w:val="28"/>
          <w:szCs w:val="28"/>
        </w:rPr>
        <w:t>);</w:t>
      </w:r>
    </w:p>
    <w:p w14:paraId="38B0A8A0" w14:textId="77777777" w:rsidR="00D61509" w:rsidRPr="00D61509" w:rsidRDefault="00D61509" w:rsidP="00D61509">
      <w:pPr>
        <w:pStyle w:val="ConsPlusNormal"/>
        <w:rPr>
          <w:rFonts w:ascii="Times New Roman" w:hAnsi="Times New Roman" w:cs="Times New Roman"/>
          <w:sz w:val="28"/>
          <w:szCs w:val="28"/>
        </w:rPr>
      </w:pPr>
      <w:proofErr w:type="spellStart"/>
      <w:r w:rsidRPr="00D61509">
        <w:rPr>
          <w:rFonts w:ascii="Times New Roman" w:hAnsi="Times New Roman" w:cs="Times New Roman"/>
          <w:sz w:val="28"/>
          <w:szCs w:val="28"/>
        </w:rPr>
        <w:t>Пз</w:t>
      </w:r>
      <w:proofErr w:type="spellEnd"/>
      <w:r w:rsidRPr="00D61509">
        <w:rPr>
          <w:rFonts w:ascii="Times New Roman" w:hAnsi="Times New Roman" w:cs="Times New Roman"/>
          <w:sz w:val="28"/>
          <w:szCs w:val="28"/>
        </w:rPr>
        <w:t xml:space="preserve"> - прогнозируемые поступления в виде неисполненных обязательств (недоимки), возможной к взысканию, по состоянию на 1 число последнего отчетного периода; </w:t>
      </w:r>
    </w:p>
    <w:p w14:paraId="4FB78C96" w14:textId="703F0E7D" w:rsidR="00D61509" w:rsidRPr="00D61509" w:rsidRDefault="00D61509" w:rsidP="00D61509">
      <w:pPr>
        <w:pStyle w:val="ConsPlusNormal"/>
        <w:ind w:firstLine="709"/>
        <w:rPr>
          <w:rFonts w:ascii="Times New Roman" w:hAnsi="Times New Roman" w:cs="Times New Roman"/>
          <w:sz w:val="28"/>
          <w:szCs w:val="28"/>
        </w:rPr>
      </w:pPr>
      <w:r w:rsidRPr="00D61509">
        <w:rPr>
          <w:rFonts w:ascii="Times New Roman" w:hAnsi="Times New Roman" w:cs="Times New Roman"/>
          <w:sz w:val="28"/>
          <w:szCs w:val="28"/>
        </w:rPr>
        <w:t>Н - норматив зачисления в бюджет округа доходов от аренды земельных участков, установленный Бюджетным кодексом Российской Федерации в размере 100 процентов.</w:t>
      </w:r>
    </w:p>
    <w:p w14:paraId="7C053B0D" w14:textId="379B70EB" w:rsidR="00FE5B32" w:rsidRPr="00D61509" w:rsidRDefault="00D61509" w:rsidP="00D61509">
      <w:pPr>
        <w:jc w:val="left"/>
        <w:rPr>
          <w:sz w:val="28"/>
          <w:szCs w:val="28"/>
        </w:rPr>
      </w:pPr>
      <w:bookmarkStart w:id="22" w:name="_Hlk118132824"/>
      <w:r w:rsidRPr="00D61509">
        <w:rPr>
          <w:sz w:val="28"/>
          <w:szCs w:val="28"/>
        </w:rPr>
        <w:t>K соб – коэффициент собираемости в размере 0,95</w:t>
      </w:r>
      <w:r>
        <w:rPr>
          <w:sz w:val="28"/>
          <w:szCs w:val="28"/>
        </w:rPr>
        <w:t>.</w:t>
      </w:r>
    </w:p>
    <w:bookmarkEnd w:id="22"/>
    <w:p w14:paraId="4CC62395" w14:textId="77777777" w:rsidR="00D61509" w:rsidRPr="00D61509" w:rsidRDefault="00D61509" w:rsidP="00D61509">
      <w:pPr>
        <w:jc w:val="left"/>
        <w:rPr>
          <w:iCs/>
          <w:sz w:val="28"/>
          <w:szCs w:val="28"/>
        </w:rPr>
      </w:pPr>
    </w:p>
    <w:p w14:paraId="05824942" w14:textId="77777777" w:rsidR="004E06F3" w:rsidRPr="000F7B20" w:rsidRDefault="004E06F3" w:rsidP="00F45440">
      <w:pPr>
        <w:jc w:val="center"/>
        <w:rPr>
          <w:b/>
          <w:bCs/>
          <w:i/>
          <w:iCs/>
          <w:color w:val="0070C0"/>
        </w:rPr>
      </w:pPr>
    </w:p>
    <w:p w14:paraId="724113D5" w14:textId="099713D0" w:rsidR="004E06F3" w:rsidRPr="0054499C" w:rsidRDefault="00816DF5" w:rsidP="009B4113">
      <w:pPr>
        <w:jc w:val="center"/>
        <w:rPr>
          <w:bCs/>
          <w:sz w:val="28"/>
          <w:szCs w:val="28"/>
        </w:rPr>
      </w:pPr>
      <w:r>
        <w:rPr>
          <w:b/>
          <w:bCs/>
          <w:sz w:val="28"/>
          <w:szCs w:val="28"/>
        </w:rPr>
        <w:t>1.</w:t>
      </w:r>
      <w:r w:rsidR="004E06F3" w:rsidRPr="0054499C">
        <w:rPr>
          <w:b/>
          <w:bCs/>
          <w:sz w:val="28"/>
          <w:szCs w:val="28"/>
        </w:rPr>
        <w:t>1.1</w:t>
      </w:r>
      <w:r w:rsidR="00AD323F">
        <w:rPr>
          <w:b/>
          <w:bCs/>
          <w:sz w:val="28"/>
          <w:szCs w:val="28"/>
        </w:rPr>
        <w:t>1</w:t>
      </w:r>
      <w:r w:rsidR="004E06F3" w:rsidRPr="0054499C">
        <w:rPr>
          <w:b/>
          <w:bCs/>
          <w:sz w:val="28"/>
          <w:szCs w:val="28"/>
        </w:rPr>
        <w:t xml:space="preserve">. </w:t>
      </w:r>
      <w:r w:rsidR="0054499C">
        <w:rPr>
          <w:b/>
          <w:bCs/>
          <w:sz w:val="28"/>
          <w:szCs w:val="28"/>
        </w:rPr>
        <w:t>Д</w:t>
      </w:r>
      <w:r w:rsidR="009B4113" w:rsidRPr="0054499C">
        <w:rPr>
          <w:b/>
          <w:bCs/>
          <w:sz w:val="28"/>
          <w:szCs w:val="28"/>
        </w:rPr>
        <w:t>оходы от сдачи в аренду имущества, составляющего муниципальную казну (за исключением земельных участков)</w:t>
      </w:r>
    </w:p>
    <w:p w14:paraId="45A2CEAF" w14:textId="77777777" w:rsidR="004E06F3" w:rsidRPr="0054499C" w:rsidRDefault="004E06F3" w:rsidP="00F45440">
      <w:pPr>
        <w:jc w:val="center"/>
        <w:rPr>
          <w:bCs/>
          <w:sz w:val="28"/>
          <w:szCs w:val="28"/>
        </w:rPr>
      </w:pPr>
    </w:p>
    <w:p w14:paraId="39D9FFC3" w14:textId="35284FA0" w:rsidR="0054499C" w:rsidRDefault="0054499C" w:rsidP="002A754C">
      <w:pPr>
        <w:autoSpaceDE w:val="0"/>
        <w:autoSpaceDN w:val="0"/>
        <w:adjustRightInd w:val="0"/>
        <w:ind w:firstLine="540"/>
        <w:rPr>
          <w:sz w:val="28"/>
          <w:szCs w:val="28"/>
        </w:rPr>
      </w:pPr>
      <w:r w:rsidRPr="0054499C">
        <w:rPr>
          <w:sz w:val="28"/>
          <w:szCs w:val="28"/>
        </w:rPr>
        <w:t>Прогнозные поступления доходов от сдачи в аренду им</w:t>
      </w:r>
      <w:r>
        <w:rPr>
          <w:sz w:val="28"/>
          <w:szCs w:val="28"/>
        </w:rPr>
        <w:t>у</w:t>
      </w:r>
      <w:r w:rsidRPr="0054499C">
        <w:rPr>
          <w:sz w:val="28"/>
          <w:szCs w:val="28"/>
        </w:rPr>
        <w:t>щества</w:t>
      </w:r>
      <w:r w:rsidR="002A754C">
        <w:rPr>
          <w:sz w:val="28"/>
          <w:szCs w:val="28"/>
        </w:rPr>
        <w:t xml:space="preserve"> в бюджет </w:t>
      </w:r>
      <w:r w:rsidRPr="0054499C">
        <w:rPr>
          <w:sz w:val="28"/>
          <w:szCs w:val="28"/>
        </w:rPr>
        <w:t xml:space="preserve"> </w:t>
      </w:r>
      <w:r>
        <w:rPr>
          <w:sz w:val="28"/>
          <w:szCs w:val="28"/>
        </w:rPr>
        <w:t>Г</w:t>
      </w:r>
      <w:r w:rsidRPr="0054499C">
        <w:rPr>
          <w:sz w:val="28"/>
          <w:szCs w:val="28"/>
        </w:rPr>
        <w:t>ородск</w:t>
      </w:r>
      <w:r>
        <w:rPr>
          <w:sz w:val="28"/>
          <w:szCs w:val="28"/>
        </w:rPr>
        <w:t xml:space="preserve">ого </w:t>
      </w:r>
      <w:r w:rsidRPr="0054499C">
        <w:rPr>
          <w:sz w:val="28"/>
          <w:szCs w:val="28"/>
        </w:rPr>
        <w:t>округ</w:t>
      </w:r>
      <w:r>
        <w:rPr>
          <w:sz w:val="28"/>
          <w:szCs w:val="28"/>
        </w:rPr>
        <w:t>а Пушкинский</w:t>
      </w:r>
      <w:r w:rsidRPr="0054499C">
        <w:rPr>
          <w:sz w:val="28"/>
          <w:szCs w:val="28"/>
        </w:rPr>
        <w:t xml:space="preserve"> (за исключением земельных участков</w:t>
      </w:r>
      <w:r>
        <w:rPr>
          <w:sz w:val="28"/>
          <w:szCs w:val="28"/>
        </w:rPr>
        <w:t xml:space="preserve">) </w:t>
      </w:r>
      <w:r w:rsidR="00AD323F">
        <w:rPr>
          <w:sz w:val="28"/>
          <w:szCs w:val="28"/>
        </w:rPr>
        <w:t xml:space="preserve">определены по данным главного администратора доходов бюджета – Комитета имущественных отношений </w:t>
      </w:r>
      <w:r w:rsidR="005C4B8A">
        <w:rPr>
          <w:sz w:val="28"/>
          <w:szCs w:val="28"/>
        </w:rPr>
        <w:t>Администрации Городского округа Пушкинский Московской области</w:t>
      </w:r>
      <w:r w:rsidR="00C823F8">
        <w:rPr>
          <w:sz w:val="28"/>
          <w:szCs w:val="28"/>
        </w:rPr>
        <w:t xml:space="preserve"> Московской области</w:t>
      </w:r>
      <w:r w:rsidR="00AD323F">
        <w:rPr>
          <w:sz w:val="28"/>
          <w:szCs w:val="28"/>
        </w:rPr>
        <w:t xml:space="preserve"> и </w:t>
      </w:r>
      <w:r>
        <w:rPr>
          <w:sz w:val="28"/>
          <w:szCs w:val="28"/>
        </w:rPr>
        <w:t>рас</w:t>
      </w:r>
      <w:r w:rsidR="00AF34F8">
        <w:rPr>
          <w:sz w:val="28"/>
          <w:szCs w:val="28"/>
        </w:rPr>
        <w:t>с</w:t>
      </w:r>
      <w:r>
        <w:rPr>
          <w:sz w:val="28"/>
          <w:szCs w:val="28"/>
        </w:rPr>
        <w:t>читаны методом прямого счета на основе данных</w:t>
      </w:r>
      <w:r w:rsidRPr="0054499C">
        <w:t xml:space="preserve"> </w:t>
      </w:r>
      <w:r w:rsidRPr="0054499C">
        <w:rPr>
          <w:sz w:val="28"/>
          <w:szCs w:val="28"/>
        </w:rPr>
        <w:t>о размере площади сдаваемых объектов, ставке арендной платы</w:t>
      </w:r>
      <w:r w:rsidR="002A754C">
        <w:rPr>
          <w:sz w:val="28"/>
          <w:szCs w:val="28"/>
        </w:rPr>
        <w:t xml:space="preserve"> по заключенным договорам аренды в 2022 году</w:t>
      </w:r>
      <w:r w:rsidRPr="0054499C">
        <w:rPr>
          <w:sz w:val="28"/>
          <w:szCs w:val="28"/>
        </w:rPr>
        <w:t xml:space="preserve">, </w:t>
      </w:r>
      <w:r w:rsidR="002A754C">
        <w:rPr>
          <w:bCs/>
          <w:sz w:val="28"/>
          <w:szCs w:val="28"/>
        </w:rPr>
        <w:t xml:space="preserve">с учетом коэффициента собираемости в размере 0,95 и </w:t>
      </w:r>
      <w:r w:rsidR="00642ED5">
        <w:rPr>
          <w:bCs/>
          <w:sz w:val="28"/>
          <w:szCs w:val="28"/>
        </w:rPr>
        <w:t xml:space="preserve">индекса потребительских цен, предусмотренным прогнозом социально-экономического развития Московской </w:t>
      </w:r>
      <w:r w:rsidR="00B275A6">
        <w:rPr>
          <w:bCs/>
          <w:sz w:val="28"/>
          <w:szCs w:val="28"/>
        </w:rPr>
        <w:t>о</w:t>
      </w:r>
      <w:r w:rsidR="00642ED5">
        <w:rPr>
          <w:bCs/>
          <w:sz w:val="28"/>
          <w:szCs w:val="28"/>
        </w:rPr>
        <w:t xml:space="preserve">бласти </w:t>
      </w:r>
      <w:r w:rsidR="002A754C">
        <w:rPr>
          <w:bCs/>
          <w:sz w:val="28"/>
          <w:szCs w:val="28"/>
        </w:rPr>
        <w:t xml:space="preserve">в 2023-2025 годах, </w:t>
      </w:r>
      <w:r w:rsidR="002A754C">
        <w:rPr>
          <w:sz w:val="28"/>
          <w:szCs w:val="28"/>
        </w:rPr>
        <w:t>по следующей формуле:</w:t>
      </w:r>
    </w:p>
    <w:p w14:paraId="74E7FD53" w14:textId="77777777" w:rsidR="002A754C" w:rsidRPr="0054499C" w:rsidRDefault="002A754C" w:rsidP="0054499C">
      <w:pPr>
        <w:rPr>
          <w:sz w:val="28"/>
          <w:szCs w:val="28"/>
        </w:rPr>
      </w:pPr>
    </w:p>
    <w:p w14:paraId="7B35B84C" w14:textId="77980D3B" w:rsidR="0054499C" w:rsidRDefault="002A754C" w:rsidP="002A754C">
      <w:pPr>
        <w:jc w:val="center"/>
        <w:rPr>
          <w:sz w:val="28"/>
          <w:szCs w:val="28"/>
        </w:rPr>
      </w:pPr>
      <w:r w:rsidRPr="002A754C">
        <w:rPr>
          <w:sz w:val="28"/>
          <w:szCs w:val="28"/>
        </w:rPr>
        <w:t xml:space="preserve">Аи = (Аи </w:t>
      </w:r>
      <w:proofErr w:type="spellStart"/>
      <w:r w:rsidRPr="002A754C">
        <w:rPr>
          <w:sz w:val="28"/>
          <w:szCs w:val="28"/>
        </w:rPr>
        <w:t>тг</w:t>
      </w:r>
      <w:proofErr w:type="spellEnd"/>
      <w:r w:rsidRPr="002A754C">
        <w:rPr>
          <w:sz w:val="28"/>
          <w:szCs w:val="28"/>
        </w:rPr>
        <w:t xml:space="preserve"> -  </w:t>
      </w:r>
      <w:proofErr w:type="spellStart"/>
      <w:r w:rsidRPr="002A754C">
        <w:rPr>
          <w:sz w:val="28"/>
          <w:szCs w:val="28"/>
        </w:rPr>
        <w:t>Сс</w:t>
      </w:r>
      <w:proofErr w:type="spellEnd"/>
      <w:r w:rsidRPr="002A754C">
        <w:rPr>
          <w:sz w:val="28"/>
          <w:szCs w:val="28"/>
        </w:rPr>
        <w:t xml:space="preserve"> + Су) *К</w:t>
      </w:r>
      <w:r>
        <w:rPr>
          <w:sz w:val="28"/>
          <w:szCs w:val="28"/>
        </w:rPr>
        <w:t xml:space="preserve"> *К соб, где</w:t>
      </w:r>
    </w:p>
    <w:p w14:paraId="6222F137" w14:textId="77777777" w:rsidR="002A754C" w:rsidRDefault="002A754C" w:rsidP="002A754C">
      <w:pPr>
        <w:jc w:val="center"/>
        <w:rPr>
          <w:sz w:val="28"/>
          <w:szCs w:val="28"/>
        </w:rPr>
      </w:pPr>
    </w:p>
    <w:p w14:paraId="2A2A933E" w14:textId="77777777" w:rsidR="002A754C" w:rsidRPr="002A754C" w:rsidRDefault="002A754C" w:rsidP="002A754C">
      <w:pPr>
        <w:rPr>
          <w:sz w:val="28"/>
          <w:szCs w:val="28"/>
        </w:rPr>
      </w:pPr>
      <w:r w:rsidRPr="002A754C">
        <w:rPr>
          <w:sz w:val="28"/>
          <w:szCs w:val="28"/>
        </w:rPr>
        <w:t xml:space="preserve">Аи - сумма арендной платы за имущество, прогнозируемая к поступлению в бюджет округа в очередном финансовом году; </w:t>
      </w:r>
    </w:p>
    <w:p w14:paraId="3E5F7A0E" w14:textId="64DF7438" w:rsidR="002A754C" w:rsidRPr="002A754C" w:rsidRDefault="002A754C" w:rsidP="002A754C">
      <w:pPr>
        <w:rPr>
          <w:sz w:val="28"/>
          <w:szCs w:val="28"/>
        </w:rPr>
      </w:pPr>
      <w:proofErr w:type="spellStart"/>
      <w:r w:rsidRPr="002A754C">
        <w:rPr>
          <w:sz w:val="28"/>
          <w:szCs w:val="28"/>
        </w:rPr>
        <w:t>АИтг</w:t>
      </w:r>
      <w:proofErr w:type="spellEnd"/>
      <w:r w:rsidRPr="002A754C">
        <w:rPr>
          <w:sz w:val="28"/>
          <w:szCs w:val="28"/>
        </w:rPr>
        <w:t xml:space="preserve"> - сумма арендной платы за имущество, ожидаемая к поступлению в бюджет </w:t>
      </w:r>
      <w:r>
        <w:rPr>
          <w:sz w:val="28"/>
          <w:szCs w:val="28"/>
        </w:rPr>
        <w:t>Городского округа</w:t>
      </w:r>
      <w:r w:rsidR="00C823F8">
        <w:rPr>
          <w:sz w:val="28"/>
          <w:szCs w:val="28"/>
        </w:rPr>
        <w:t xml:space="preserve"> Пушкинский</w:t>
      </w:r>
      <w:r w:rsidRPr="002A754C">
        <w:rPr>
          <w:sz w:val="28"/>
          <w:szCs w:val="28"/>
        </w:rPr>
        <w:t xml:space="preserve"> в текущем финансовом году; </w:t>
      </w:r>
    </w:p>
    <w:p w14:paraId="6FDA3E54" w14:textId="35451980" w:rsidR="002A754C" w:rsidRPr="002A754C" w:rsidRDefault="002A754C" w:rsidP="002A754C">
      <w:pPr>
        <w:rPr>
          <w:sz w:val="28"/>
          <w:szCs w:val="28"/>
        </w:rPr>
      </w:pPr>
      <w:r w:rsidRPr="002A754C">
        <w:rPr>
          <w:sz w:val="28"/>
          <w:szCs w:val="28"/>
        </w:rPr>
        <w:t>Сс - сумма снижения поступлений арендной платы за имущество в связи с планируемым сокращением площадей имущества, сдаваемого в аренду в очередном финансовом году</w:t>
      </w:r>
      <w:r w:rsidR="00A5788A" w:rsidRPr="00A5788A">
        <w:rPr>
          <w:sz w:val="28"/>
          <w:szCs w:val="28"/>
        </w:rPr>
        <w:t xml:space="preserve"> </w:t>
      </w:r>
      <w:r w:rsidR="00A5788A">
        <w:rPr>
          <w:sz w:val="28"/>
          <w:szCs w:val="28"/>
        </w:rPr>
        <w:t xml:space="preserve">и </w:t>
      </w:r>
      <w:r w:rsidR="00A5788A" w:rsidRPr="00D61509">
        <w:rPr>
          <w:sz w:val="28"/>
          <w:szCs w:val="28"/>
        </w:rPr>
        <w:t>ины</w:t>
      </w:r>
      <w:r w:rsidR="00A5788A">
        <w:rPr>
          <w:sz w:val="28"/>
          <w:szCs w:val="28"/>
        </w:rPr>
        <w:t>е</w:t>
      </w:r>
      <w:r w:rsidR="00A5788A" w:rsidRPr="00D61509">
        <w:rPr>
          <w:sz w:val="28"/>
          <w:szCs w:val="28"/>
        </w:rPr>
        <w:t xml:space="preserve"> фактор</w:t>
      </w:r>
      <w:r w:rsidR="00A5788A">
        <w:rPr>
          <w:sz w:val="28"/>
          <w:szCs w:val="28"/>
        </w:rPr>
        <w:t>ы</w:t>
      </w:r>
      <w:r w:rsidR="00A5788A" w:rsidRPr="00D61509">
        <w:rPr>
          <w:sz w:val="28"/>
          <w:szCs w:val="28"/>
        </w:rPr>
        <w:t>, оказывающих влияние на изменение суммы</w:t>
      </w:r>
      <w:r w:rsidR="00A5788A">
        <w:rPr>
          <w:sz w:val="28"/>
          <w:szCs w:val="28"/>
        </w:rPr>
        <w:t xml:space="preserve"> арендной платы</w:t>
      </w:r>
      <w:r w:rsidRPr="002A754C">
        <w:rPr>
          <w:sz w:val="28"/>
          <w:szCs w:val="28"/>
        </w:rPr>
        <w:t xml:space="preserve">; </w:t>
      </w:r>
    </w:p>
    <w:p w14:paraId="22961527" w14:textId="76043787" w:rsidR="002A754C" w:rsidRPr="002A754C" w:rsidRDefault="002A754C" w:rsidP="002A754C">
      <w:pPr>
        <w:rPr>
          <w:sz w:val="28"/>
          <w:szCs w:val="28"/>
        </w:rPr>
      </w:pPr>
      <w:r w:rsidRPr="002A754C">
        <w:rPr>
          <w:sz w:val="28"/>
          <w:szCs w:val="28"/>
        </w:rPr>
        <w:t xml:space="preserve">Су - сумма увеличения поступлений арендной платы за имущество в связи с планируемым увеличением площадей имущества, сдаваемого в аренду, в </w:t>
      </w:r>
      <w:r w:rsidRPr="002A754C">
        <w:rPr>
          <w:sz w:val="28"/>
          <w:szCs w:val="28"/>
        </w:rPr>
        <w:lastRenderedPageBreak/>
        <w:t>очередном финансовом году</w:t>
      </w:r>
      <w:r w:rsidR="00A5788A" w:rsidRPr="00A5788A">
        <w:t xml:space="preserve"> </w:t>
      </w:r>
      <w:r w:rsidR="00A5788A" w:rsidRPr="00A5788A">
        <w:rPr>
          <w:sz w:val="28"/>
          <w:szCs w:val="28"/>
        </w:rPr>
        <w:t>и иные факторы, оказывающих влияние на изменение суммы арендной платы;</w:t>
      </w:r>
      <w:r w:rsidRPr="002A754C">
        <w:rPr>
          <w:sz w:val="28"/>
          <w:szCs w:val="28"/>
        </w:rPr>
        <w:t xml:space="preserve"> </w:t>
      </w:r>
    </w:p>
    <w:p w14:paraId="60129E7F" w14:textId="708AE9EE" w:rsidR="002A754C" w:rsidRPr="002A754C" w:rsidRDefault="002A754C" w:rsidP="002A754C">
      <w:pPr>
        <w:rPr>
          <w:sz w:val="28"/>
          <w:szCs w:val="28"/>
        </w:rPr>
      </w:pPr>
      <w:r w:rsidRPr="002A754C">
        <w:rPr>
          <w:sz w:val="28"/>
          <w:szCs w:val="28"/>
        </w:rPr>
        <w:t>К - прогнозируемый коэффициент-дефлятор, применяемый к ставке арендной платы либо к оценочной стоимости имущества в прогнозируемом году</w:t>
      </w:r>
      <w:r w:rsidR="00642ED5">
        <w:rPr>
          <w:sz w:val="28"/>
          <w:szCs w:val="28"/>
        </w:rPr>
        <w:t>.</w:t>
      </w:r>
    </w:p>
    <w:p w14:paraId="3674DFDC" w14:textId="1F0DFA3A" w:rsidR="00894AAE" w:rsidRDefault="002A754C" w:rsidP="002A754C">
      <w:pPr>
        <w:rPr>
          <w:sz w:val="28"/>
          <w:szCs w:val="28"/>
        </w:rPr>
      </w:pPr>
      <w:r w:rsidRPr="002A754C">
        <w:rPr>
          <w:sz w:val="28"/>
          <w:szCs w:val="28"/>
        </w:rPr>
        <w:t>K соб – коэффициент собираемости в размере 0,95.</w:t>
      </w:r>
    </w:p>
    <w:p w14:paraId="3678C399" w14:textId="31DB05EE" w:rsidR="002A754C" w:rsidRDefault="002A754C" w:rsidP="002A754C">
      <w:pPr>
        <w:rPr>
          <w:sz w:val="28"/>
          <w:szCs w:val="28"/>
        </w:rPr>
      </w:pPr>
    </w:p>
    <w:p w14:paraId="3A7F403F" w14:textId="3ED080FC" w:rsidR="00AD323F" w:rsidRDefault="00AD323F" w:rsidP="002A754C">
      <w:pPr>
        <w:rPr>
          <w:sz w:val="28"/>
          <w:szCs w:val="28"/>
        </w:rPr>
      </w:pPr>
    </w:p>
    <w:p w14:paraId="6E12FF83" w14:textId="21DF62B5" w:rsidR="00AD323F" w:rsidRDefault="00AD323F" w:rsidP="00AD323F">
      <w:pPr>
        <w:jc w:val="center"/>
        <w:rPr>
          <w:b/>
          <w:bCs/>
          <w:sz w:val="28"/>
          <w:szCs w:val="28"/>
        </w:rPr>
      </w:pPr>
      <w:r w:rsidRPr="00A6070B">
        <w:rPr>
          <w:b/>
          <w:bCs/>
          <w:sz w:val="28"/>
          <w:szCs w:val="28"/>
        </w:rPr>
        <w:t>1.1.1</w:t>
      </w:r>
      <w:r>
        <w:rPr>
          <w:b/>
          <w:bCs/>
          <w:sz w:val="28"/>
          <w:szCs w:val="28"/>
        </w:rPr>
        <w:t xml:space="preserve">2. </w:t>
      </w:r>
      <w:bookmarkStart w:id="23" w:name="_Hlk118133722"/>
      <w:r>
        <w:rPr>
          <w:b/>
          <w:bCs/>
          <w:sz w:val="28"/>
          <w:szCs w:val="28"/>
        </w:rPr>
        <w:t>Д</w:t>
      </w:r>
      <w:r w:rsidRPr="00A6070B">
        <w:rPr>
          <w:b/>
          <w:bCs/>
          <w:sz w:val="28"/>
          <w:szCs w:val="28"/>
        </w:rPr>
        <w:t>оходы от реализации имущества, находящегося в муниципальной собственности (за исключением имущества бюджетных и автономных учреждений, а также имущества муниципальных унитарных предприятий, в том числе казенных)</w:t>
      </w:r>
    </w:p>
    <w:bookmarkEnd w:id="23"/>
    <w:p w14:paraId="11DA7CD1" w14:textId="77777777" w:rsidR="00AD323F" w:rsidRDefault="00AD323F" w:rsidP="00AD323F">
      <w:pPr>
        <w:jc w:val="center"/>
        <w:rPr>
          <w:b/>
          <w:bCs/>
          <w:sz w:val="28"/>
          <w:szCs w:val="28"/>
        </w:rPr>
      </w:pPr>
    </w:p>
    <w:p w14:paraId="69649AF6" w14:textId="298D61A6" w:rsidR="00AD323F" w:rsidRDefault="00AD323F" w:rsidP="00AD323F">
      <w:pPr>
        <w:rPr>
          <w:sz w:val="28"/>
          <w:szCs w:val="28"/>
        </w:rPr>
      </w:pPr>
      <w:bookmarkStart w:id="24" w:name="_Hlk118134067"/>
      <w:r>
        <w:rPr>
          <w:sz w:val="28"/>
          <w:szCs w:val="28"/>
        </w:rPr>
        <w:t>Прогнозные показатели по д</w:t>
      </w:r>
      <w:r w:rsidRPr="00AD323F">
        <w:rPr>
          <w:sz w:val="28"/>
          <w:szCs w:val="28"/>
        </w:rPr>
        <w:t>оход</w:t>
      </w:r>
      <w:r>
        <w:rPr>
          <w:sz w:val="28"/>
          <w:szCs w:val="28"/>
        </w:rPr>
        <w:t>ам</w:t>
      </w:r>
      <w:bookmarkEnd w:id="24"/>
      <w:r w:rsidRPr="00AD323F">
        <w:rPr>
          <w:sz w:val="28"/>
          <w:szCs w:val="28"/>
        </w:rPr>
        <w:t xml:space="preserve"> от реализации имущества, находящегося в муниципальной собственности (за исключением имущества бюджетных и автономных учреждений, а также имущества муниципальных унитарных предприятий, в том числе казенных)</w:t>
      </w:r>
      <w:r>
        <w:rPr>
          <w:sz w:val="28"/>
          <w:szCs w:val="28"/>
        </w:rPr>
        <w:t xml:space="preserve"> </w:t>
      </w:r>
      <w:bookmarkStart w:id="25" w:name="_Hlk118134125"/>
      <w:r>
        <w:rPr>
          <w:sz w:val="28"/>
          <w:szCs w:val="28"/>
        </w:rPr>
        <w:t xml:space="preserve">определены по данным главного администратора доходов бюджета – Комитета имущественных отношений </w:t>
      </w:r>
      <w:r w:rsidR="005C4B8A">
        <w:rPr>
          <w:sz w:val="28"/>
          <w:szCs w:val="28"/>
        </w:rPr>
        <w:t>Администрации Городского округа Пушкинский Московской области</w:t>
      </w:r>
      <w:r w:rsidR="00C823F8">
        <w:rPr>
          <w:sz w:val="28"/>
          <w:szCs w:val="28"/>
        </w:rPr>
        <w:t xml:space="preserve"> Московской области</w:t>
      </w:r>
      <w:r>
        <w:rPr>
          <w:sz w:val="28"/>
          <w:szCs w:val="28"/>
        </w:rPr>
        <w:t xml:space="preserve"> и </w:t>
      </w:r>
      <w:r w:rsidR="00B275A6">
        <w:rPr>
          <w:sz w:val="28"/>
          <w:szCs w:val="28"/>
        </w:rPr>
        <w:t>рассчитаны</w:t>
      </w:r>
      <w:r>
        <w:rPr>
          <w:sz w:val="28"/>
          <w:szCs w:val="28"/>
        </w:rPr>
        <w:t xml:space="preserve"> методом прямого счета по следующей формуле:</w:t>
      </w:r>
    </w:p>
    <w:bookmarkEnd w:id="25"/>
    <w:p w14:paraId="5679A237" w14:textId="104823ED" w:rsidR="00AD323F" w:rsidRDefault="00AD323F" w:rsidP="00AD323F">
      <w:pPr>
        <w:jc w:val="center"/>
        <w:rPr>
          <w:sz w:val="28"/>
          <w:szCs w:val="28"/>
        </w:rPr>
      </w:pPr>
      <w:r w:rsidRPr="00AD323F">
        <w:rPr>
          <w:sz w:val="28"/>
          <w:szCs w:val="28"/>
        </w:rPr>
        <w:t xml:space="preserve">РИ = </w:t>
      </w:r>
      <w:proofErr w:type="spellStart"/>
      <w:r w:rsidRPr="00AD323F">
        <w:rPr>
          <w:sz w:val="28"/>
          <w:szCs w:val="28"/>
        </w:rPr>
        <w:t>Ст</w:t>
      </w:r>
      <w:proofErr w:type="spellEnd"/>
      <w:r w:rsidRPr="00AD323F">
        <w:rPr>
          <w:sz w:val="28"/>
          <w:szCs w:val="28"/>
        </w:rPr>
        <w:t xml:space="preserve"> * </w:t>
      </w:r>
      <w:proofErr w:type="spellStart"/>
      <w:r w:rsidRPr="00AD323F">
        <w:rPr>
          <w:sz w:val="28"/>
          <w:szCs w:val="28"/>
        </w:rPr>
        <w:t>Пл</w:t>
      </w:r>
      <w:proofErr w:type="spellEnd"/>
      <w:r w:rsidRPr="00AD323F">
        <w:rPr>
          <w:sz w:val="28"/>
          <w:szCs w:val="28"/>
        </w:rPr>
        <w:t xml:space="preserve"> + </w:t>
      </w:r>
      <w:proofErr w:type="spellStart"/>
      <w:r w:rsidRPr="00AD323F">
        <w:rPr>
          <w:sz w:val="28"/>
          <w:szCs w:val="28"/>
        </w:rPr>
        <w:t>Ррп</w:t>
      </w:r>
      <w:proofErr w:type="spellEnd"/>
      <w:r>
        <w:rPr>
          <w:sz w:val="28"/>
          <w:szCs w:val="28"/>
        </w:rPr>
        <w:t>, где</w:t>
      </w:r>
    </w:p>
    <w:p w14:paraId="3A9705F4" w14:textId="77777777" w:rsidR="00AD323F" w:rsidRDefault="00AD323F" w:rsidP="00AD323F">
      <w:pPr>
        <w:jc w:val="center"/>
        <w:rPr>
          <w:sz w:val="28"/>
          <w:szCs w:val="28"/>
        </w:rPr>
      </w:pPr>
    </w:p>
    <w:p w14:paraId="05C90F91" w14:textId="1C4E8A25" w:rsidR="00AD323F" w:rsidRPr="00AD323F" w:rsidRDefault="00AD323F" w:rsidP="00AD323F">
      <w:pPr>
        <w:rPr>
          <w:sz w:val="28"/>
          <w:szCs w:val="28"/>
        </w:rPr>
      </w:pPr>
      <w:r w:rsidRPr="00AD323F">
        <w:rPr>
          <w:sz w:val="28"/>
          <w:szCs w:val="28"/>
        </w:rPr>
        <w:t>РИ – объем доходов от реализации имущества, прогнозируемый к поступлению в бюджет</w:t>
      </w:r>
      <w:r w:rsidR="00EA2043">
        <w:rPr>
          <w:sz w:val="28"/>
          <w:szCs w:val="28"/>
        </w:rPr>
        <w:t xml:space="preserve"> Городского округа Пушкинский</w:t>
      </w:r>
      <w:r w:rsidRPr="00AD323F">
        <w:rPr>
          <w:sz w:val="28"/>
          <w:szCs w:val="28"/>
        </w:rPr>
        <w:t xml:space="preserve"> в очередном финансовом году;</w:t>
      </w:r>
    </w:p>
    <w:p w14:paraId="0D66EAF8" w14:textId="77777777" w:rsidR="00AD323F" w:rsidRPr="00AD323F" w:rsidRDefault="00AD323F" w:rsidP="00AD323F">
      <w:pPr>
        <w:rPr>
          <w:sz w:val="28"/>
          <w:szCs w:val="28"/>
        </w:rPr>
      </w:pPr>
      <w:proofErr w:type="spellStart"/>
      <w:r w:rsidRPr="00AD323F">
        <w:rPr>
          <w:sz w:val="28"/>
          <w:szCs w:val="28"/>
        </w:rPr>
        <w:t>Ст</w:t>
      </w:r>
      <w:proofErr w:type="spellEnd"/>
      <w:r w:rsidRPr="00AD323F">
        <w:rPr>
          <w:sz w:val="28"/>
          <w:szCs w:val="28"/>
        </w:rPr>
        <w:t xml:space="preserve"> - средняя стоимость одного квадратного метра объектов недвижимости, сложившаяся по результатам торгов, проведенных в году, предшествующем расчетному; </w:t>
      </w:r>
    </w:p>
    <w:p w14:paraId="4050F5E6" w14:textId="77777777" w:rsidR="00AD323F" w:rsidRPr="00AD323F" w:rsidRDefault="00AD323F" w:rsidP="00AD323F">
      <w:pPr>
        <w:rPr>
          <w:sz w:val="28"/>
          <w:szCs w:val="28"/>
        </w:rPr>
      </w:pPr>
      <w:proofErr w:type="spellStart"/>
      <w:r w:rsidRPr="00AD323F">
        <w:rPr>
          <w:sz w:val="28"/>
          <w:szCs w:val="28"/>
        </w:rPr>
        <w:t>Пл</w:t>
      </w:r>
      <w:proofErr w:type="spellEnd"/>
      <w:r w:rsidRPr="00AD323F">
        <w:rPr>
          <w:sz w:val="28"/>
          <w:szCs w:val="28"/>
        </w:rPr>
        <w:t xml:space="preserve"> - площадь объектов недвижимости, подлежащих реализации в очередном финансовом году;</w:t>
      </w:r>
    </w:p>
    <w:p w14:paraId="3A8F1B62" w14:textId="2BFAB726" w:rsidR="00AD323F" w:rsidRDefault="00AD323F" w:rsidP="00AD323F">
      <w:pPr>
        <w:rPr>
          <w:sz w:val="28"/>
          <w:szCs w:val="28"/>
        </w:rPr>
      </w:pPr>
      <w:proofErr w:type="spellStart"/>
      <w:r w:rsidRPr="00AD323F">
        <w:rPr>
          <w:sz w:val="28"/>
          <w:szCs w:val="28"/>
        </w:rPr>
        <w:t>Ррп</w:t>
      </w:r>
      <w:proofErr w:type="spellEnd"/>
      <w:r w:rsidRPr="00AD323F">
        <w:rPr>
          <w:sz w:val="28"/>
          <w:szCs w:val="28"/>
        </w:rPr>
        <w:t xml:space="preserve"> - сумма доходов от реализации муниципального имущества, прогнозируемая к поступлению в расчетном году в соответствии с установленными графиками рассрочки платежей, в части имущества, продажа которого осуществлена в годы, предшествующие расчетному</w:t>
      </w:r>
      <w:r w:rsidR="00EA2043">
        <w:rPr>
          <w:sz w:val="28"/>
          <w:szCs w:val="28"/>
        </w:rPr>
        <w:t>.</w:t>
      </w:r>
    </w:p>
    <w:p w14:paraId="4C50F8B5" w14:textId="596211AB" w:rsidR="00EA2043" w:rsidRDefault="00EA2043" w:rsidP="00AD323F">
      <w:pPr>
        <w:rPr>
          <w:sz w:val="28"/>
          <w:szCs w:val="28"/>
        </w:rPr>
      </w:pPr>
    </w:p>
    <w:p w14:paraId="224CA5C3" w14:textId="4AA8B65C" w:rsidR="00EA2043" w:rsidRDefault="00EA2043" w:rsidP="00560916">
      <w:pPr>
        <w:jc w:val="center"/>
        <w:rPr>
          <w:b/>
          <w:bCs/>
          <w:sz w:val="28"/>
          <w:szCs w:val="28"/>
        </w:rPr>
      </w:pPr>
      <w:r w:rsidRPr="00EA2043">
        <w:rPr>
          <w:b/>
          <w:bCs/>
          <w:sz w:val="28"/>
          <w:szCs w:val="28"/>
        </w:rPr>
        <w:t>1.1.13</w:t>
      </w:r>
      <w:r w:rsidRPr="00EA2043">
        <w:rPr>
          <w:sz w:val="28"/>
          <w:szCs w:val="28"/>
        </w:rPr>
        <w:t>.</w:t>
      </w:r>
      <w:r>
        <w:rPr>
          <w:sz w:val="28"/>
          <w:szCs w:val="28"/>
        </w:rPr>
        <w:t xml:space="preserve"> </w:t>
      </w:r>
      <w:r w:rsidRPr="00EA2043">
        <w:rPr>
          <w:b/>
          <w:bCs/>
          <w:sz w:val="28"/>
          <w:szCs w:val="28"/>
        </w:rPr>
        <w:t>Доходы от продажи земельных участков, государственная собственность на которые не разграничена (за исключением земельных участков бюджетных и автономных учреждений)</w:t>
      </w:r>
    </w:p>
    <w:p w14:paraId="4568C216" w14:textId="77777777" w:rsidR="00560916" w:rsidRDefault="00560916" w:rsidP="00560916">
      <w:pPr>
        <w:jc w:val="center"/>
        <w:rPr>
          <w:b/>
          <w:bCs/>
          <w:sz w:val="28"/>
          <w:szCs w:val="28"/>
        </w:rPr>
      </w:pPr>
    </w:p>
    <w:p w14:paraId="106C404C" w14:textId="51BCDF56" w:rsidR="00EA2043" w:rsidRDefault="00EA2043" w:rsidP="00EA2043">
      <w:pPr>
        <w:rPr>
          <w:sz w:val="28"/>
          <w:szCs w:val="28"/>
        </w:rPr>
      </w:pPr>
      <w:r>
        <w:rPr>
          <w:sz w:val="28"/>
          <w:szCs w:val="28"/>
        </w:rPr>
        <w:t>Прогнозные показатели по д</w:t>
      </w:r>
      <w:r w:rsidRPr="00AD323F">
        <w:rPr>
          <w:sz w:val="28"/>
          <w:szCs w:val="28"/>
        </w:rPr>
        <w:t>оход</w:t>
      </w:r>
      <w:r>
        <w:rPr>
          <w:sz w:val="28"/>
          <w:szCs w:val="28"/>
        </w:rPr>
        <w:t xml:space="preserve">ам от </w:t>
      </w:r>
      <w:r w:rsidRPr="00EA2043">
        <w:rPr>
          <w:sz w:val="28"/>
          <w:szCs w:val="28"/>
        </w:rPr>
        <w:t xml:space="preserve">продажи земельных участков, государственная собственность на которые не разграничена (за исключением земельных участков бюджетных и автономных учреждений) </w:t>
      </w:r>
      <w:bookmarkStart w:id="26" w:name="_Hlk118134470"/>
      <w:r>
        <w:rPr>
          <w:sz w:val="28"/>
          <w:szCs w:val="28"/>
        </w:rPr>
        <w:t xml:space="preserve">определены по данным главного администратора доходов бюджета – Комитета имущественных отношений </w:t>
      </w:r>
      <w:r w:rsidR="005C4B8A">
        <w:rPr>
          <w:sz w:val="28"/>
          <w:szCs w:val="28"/>
        </w:rPr>
        <w:t>Администрации Городского округа Пушкинский Московской области</w:t>
      </w:r>
      <w:r>
        <w:rPr>
          <w:sz w:val="28"/>
          <w:szCs w:val="28"/>
        </w:rPr>
        <w:t xml:space="preserve"> и </w:t>
      </w:r>
      <w:r w:rsidR="00B275A6">
        <w:rPr>
          <w:sz w:val="28"/>
          <w:szCs w:val="28"/>
        </w:rPr>
        <w:t>рассчитаны</w:t>
      </w:r>
      <w:r>
        <w:rPr>
          <w:sz w:val="28"/>
          <w:szCs w:val="28"/>
        </w:rPr>
        <w:t xml:space="preserve"> методом прямого счета по следующей формуле:</w:t>
      </w:r>
    </w:p>
    <w:bookmarkEnd w:id="26"/>
    <w:p w14:paraId="225A6585" w14:textId="239B4252" w:rsidR="00EA2043" w:rsidRDefault="00EA2043" w:rsidP="00EA2043">
      <w:pPr>
        <w:jc w:val="center"/>
        <w:rPr>
          <w:sz w:val="28"/>
          <w:szCs w:val="28"/>
        </w:rPr>
      </w:pPr>
      <w:proofErr w:type="spellStart"/>
      <w:r w:rsidRPr="00EA2043">
        <w:rPr>
          <w:sz w:val="28"/>
          <w:szCs w:val="28"/>
        </w:rPr>
        <w:lastRenderedPageBreak/>
        <w:t>Пзу</w:t>
      </w:r>
      <w:proofErr w:type="spellEnd"/>
      <w:r w:rsidRPr="00EA2043">
        <w:rPr>
          <w:sz w:val="28"/>
          <w:szCs w:val="28"/>
        </w:rPr>
        <w:t xml:space="preserve"> = </w:t>
      </w:r>
      <w:proofErr w:type="spellStart"/>
      <w:r w:rsidRPr="00EA2043">
        <w:rPr>
          <w:sz w:val="28"/>
          <w:szCs w:val="28"/>
        </w:rPr>
        <w:t>Пзусоб</w:t>
      </w:r>
      <w:proofErr w:type="spellEnd"/>
      <w:r w:rsidRPr="00EA2043">
        <w:rPr>
          <w:sz w:val="28"/>
          <w:szCs w:val="28"/>
        </w:rPr>
        <w:t xml:space="preserve"> + </w:t>
      </w:r>
      <w:proofErr w:type="spellStart"/>
      <w:r w:rsidRPr="00EA2043">
        <w:rPr>
          <w:sz w:val="28"/>
          <w:szCs w:val="28"/>
        </w:rPr>
        <w:t>Пзусвоб</w:t>
      </w:r>
      <w:proofErr w:type="spellEnd"/>
      <w:r>
        <w:rPr>
          <w:sz w:val="28"/>
          <w:szCs w:val="28"/>
        </w:rPr>
        <w:t>, где</w:t>
      </w:r>
    </w:p>
    <w:p w14:paraId="164C1085" w14:textId="77777777" w:rsidR="00EA2043" w:rsidRDefault="00EA2043" w:rsidP="00EA2043">
      <w:pPr>
        <w:jc w:val="center"/>
        <w:rPr>
          <w:sz w:val="28"/>
          <w:szCs w:val="28"/>
        </w:rPr>
      </w:pPr>
    </w:p>
    <w:p w14:paraId="09551A13" w14:textId="44C70F1A" w:rsidR="00EA2043" w:rsidRPr="00EA2043" w:rsidRDefault="00EA2043" w:rsidP="00EA2043">
      <w:pPr>
        <w:rPr>
          <w:sz w:val="28"/>
          <w:szCs w:val="28"/>
        </w:rPr>
      </w:pPr>
      <w:proofErr w:type="spellStart"/>
      <w:r w:rsidRPr="00EA2043">
        <w:rPr>
          <w:sz w:val="28"/>
          <w:szCs w:val="28"/>
        </w:rPr>
        <w:t>Пзу</w:t>
      </w:r>
      <w:proofErr w:type="spellEnd"/>
      <w:r w:rsidRPr="00EA2043">
        <w:rPr>
          <w:sz w:val="28"/>
          <w:szCs w:val="28"/>
        </w:rPr>
        <w:t xml:space="preserve"> - прогнозируемый в очередном финансовом году объем поступлений доходов от продажи земельных участков</w:t>
      </w:r>
      <w:r>
        <w:rPr>
          <w:sz w:val="28"/>
          <w:szCs w:val="28"/>
        </w:rPr>
        <w:t>,</w:t>
      </w:r>
      <w:r w:rsidRPr="00EA2043">
        <w:rPr>
          <w:sz w:val="28"/>
          <w:szCs w:val="28"/>
        </w:rPr>
        <w:t xml:space="preserve"> государственная собственность на которые не разграничена и которые расположены в границах городских округов;</w:t>
      </w:r>
    </w:p>
    <w:p w14:paraId="20D5FED4" w14:textId="77777777" w:rsidR="00EA2043" w:rsidRPr="00EA2043" w:rsidRDefault="00EA2043" w:rsidP="00EA2043">
      <w:pPr>
        <w:rPr>
          <w:sz w:val="28"/>
          <w:szCs w:val="28"/>
        </w:rPr>
      </w:pPr>
      <w:proofErr w:type="spellStart"/>
      <w:r w:rsidRPr="00EA2043">
        <w:rPr>
          <w:sz w:val="28"/>
          <w:szCs w:val="28"/>
        </w:rPr>
        <w:t>Пзусоб</w:t>
      </w:r>
      <w:proofErr w:type="spellEnd"/>
      <w:r w:rsidRPr="00EA2043">
        <w:rPr>
          <w:sz w:val="28"/>
          <w:szCs w:val="28"/>
        </w:rPr>
        <w:t xml:space="preserve"> - сумма доходов от продажи земельных участков, государственная собственность на которые не разграничена, собственникам зданий, строений, сооружений, расположенных на таких земельных участках, прогнозируемая к поступлению в бюджет округа в расчетном году;</w:t>
      </w:r>
    </w:p>
    <w:p w14:paraId="2ED3AA23" w14:textId="5FAC5F60" w:rsidR="00EA2043" w:rsidRDefault="00EA2043" w:rsidP="00EA2043">
      <w:pPr>
        <w:rPr>
          <w:sz w:val="28"/>
          <w:szCs w:val="28"/>
        </w:rPr>
      </w:pPr>
      <w:proofErr w:type="spellStart"/>
      <w:r w:rsidRPr="00EA2043">
        <w:rPr>
          <w:sz w:val="28"/>
          <w:szCs w:val="28"/>
        </w:rPr>
        <w:t>Пзусвоб</w:t>
      </w:r>
      <w:proofErr w:type="spellEnd"/>
      <w:r w:rsidRPr="00EA2043">
        <w:rPr>
          <w:sz w:val="28"/>
          <w:szCs w:val="28"/>
        </w:rPr>
        <w:t>. - сумма доходов от продажи земельных участков, свободных от прав третьих лиц, государственная собственность на которые не разграничена, прогнозируемая к поступлению в бюджет округа в очередном финансовом году</w:t>
      </w:r>
      <w:r>
        <w:rPr>
          <w:sz w:val="28"/>
          <w:szCs w:val="28"/>
        </w:rPr>
        <w:t>.</w:t>
      </w:r>
    </w:p>
    <w:p w14:paraId="7E98C8AA" w14:textId="72D3DCB5" w:rsidR="00EA2043" w:rsidRPr="00EA2043" w:rsidRDefault="00EA2043" w:rsidP="00EA2043">
      <w:pPr>
        <w:rPr>
          <w:sz w:val="28"/>
          <w:szCs w:val="28"/>
        </w:rPr>
      </w:pPr>
      <w:r w:rsidRPr="00EA2043">
        <w:rPr>
          <w:sz w:val="28"/>
          <w:szCs w:val="28"/>
        </w:rPr>
        <w:t>Администратор доходов при планировании доходов от продажи земельных участков вправе учесть риски, связанные с отсутствием спроса на объекты, запланированные к реализации</w:t>
      </w:r>
      <w:r>
        <w:rPr>
          <w:sz w:val="28"/>
          <w:szCs w:val="28"/>
        </w:rPr>
        <w:t>.</w:t>
      </w:r>
    </w:p>
    <w:p w14:paraId="12240BA5" w14:textId="77777777" w:rsidR="00EA2043" w:rsidRPr="00EA2043" w:rsidRDefault="00EA2043" w:rsidP="00EA2043">
      <w:pPr>
        <w:jc w:val="center"/>
        <w:rPr>
          <w:b/>
          <w:bCs/>
          <w:sz w:val="28"/>
          <w:szCs w:val="28"/>
        </w:rPr>
      </w:pPr>
    </w:p>
    <w:p w14:paraId="32AD0EC8" w14:textId="31FFDD78" w:rsidR="00343D12" w:rsidRDefault="00560916" w:rsidP="00773616">
      <w:pPr>
        <w:jc w:val="center"/>
        <w:rPr>
          <w:b/>
          <w:sz w:val="28"/>
          <w:szCs w:val="28"/>
        </w:rPr>
      </w:pPr>
      <w:r w:rsidRPr="00560916">
        <w:rPr>
          <w:b/>
          <w:sz w:val="28"/>
          <w:szCs w:val="28"/>
        </w:rPr>
        <w:t>1.1.1</w:t>
      </w:r>
      <w:r w:rsidR="00773616">
        <w:rPr>
          <w:b/>
          <w:sz w:val="28"/>
          <w:szCs w:val="28"/>
        </w:rPr>
        <w:t>4</w:t>
      </w:r>
      <w:r w:rsidRPr="00560916">
        <w:rPr>
          <w:b/>
          <w:sz w:val="28"/>
          <w:szCs w:val="28"/>
        </w:rPr>
        <w:t>.</w:t>
      </w:r>
      <w:r w:rsidRPr="00560916">
        <w:t xml:space="preserve"> </w:t>
      </w:r>
      <w:r w:rsidRPr="00560916">
        <w:rPr>
          <w:b/>
          <w:bCs/>
        </w:rPr>
        <w:t>П</w:t>
      </w:r>
      <w:r w:rsidRPr="00560916">
        <w:rPr>
          <w:b/>
          <w:bCs/>
          <w:sz w:val="28"/>
          <w:szCs w:val="28"/>
        </w:rPr>
        <w:t>л</w:t>
      </w:r>
      <w:r w:rsidRPr="00560916">
        <w:rPr>
          <w:b/>
          <w:sz w:val="28"/>
          <w:szCs w:val="28"/>
        </w:rPr>
        <w:t>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муниципальной собственности</w:t>
      </w:r>
    </w:p>
    <w:p w14:paraId="2742C29C" w14:textId="77777777" w:rsidR="00773616" w:rsidRDefault="00773616" w:rsidP="00773616">
      <w:pPr>
        <w:jc w:val="center"/>
        <w:rPr>
          <w:b/>
          <w:sz w:val="28"/>
          <w:szCs w:val="28"/>
        </w:rPr>
      </w:pPr>
    </w:p>
    <w:p w14:paraId="48F148D1" w14:textId="12AFED75" w:rsidR="00773616" w:rsidRDefault="00560916" w:rsidP="00F45440">
      <w:pPr>
        <w:rPr>
          <w:bCs/>
          <w:sz w:val="28"/>
          <w:szCs w:val="28"/>
        </w:rPr>
      </w:pPr>
      <w:r>
        <w:rPr>
          <w:bCs/>
          <w:sz w:val="28"/>
          <w:szCs w:val="28"/>
        </w:rPr>
        <w:t>Прогнозные показатели по п</w:t>
      </w:r>
      <w:r w:rsidRPr="00560916">
        <w:rPr>
          <w:bCs/>
          <w:sz w:val="28"/>
          <w:szCs w:val="28"/>
        </w:rPr>
        <w:t>лат</w:t>
      </w:r>
      <w:r>
        <w:rPr>
          <w:bCs/>
          <w:sz w:val="28"/>
          <w:szCs w:val="28"/>
        </w:rPr>
        <w:t>е</w:t>
      </w:r>
      <w:r w:rsidRPr="00560916">
        <w:rPr>
          <w:bCs/>
          <w:sz w:val="28"/>
          <w:szCs w:val="28"/>
        </w:rPr>
        <w:t xml:space="preserve">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муниципальной собственности</w:t>
      </w:r>
      <w:r w:rsidR="00773616" w:rsidRPr="00773616">
        <w:t xml:space="preserve"> </w:t>
      </w:r>
      <w:r w:rsidR="00773616" w:rsidRPr="00773616">
        <w:rPr>
          <w:bCs/>
          <w:sz w:val="28"/>
          <w:szCs w:val="28"/>
        </w:rPr>
        <w:t xml:space="preserve">определены по данным главного администратора доходов бюджета – Комитета имущественных отношений </w:t>
      </w:r>
      <w:r w:rsidR="005C4B8A">
        <w:rPr>
          <w:bCs/>
          <w:sz w:val="28"/>
          <w:szCs w:val="28"/>
        </w:rPr>
        <w:t>Администрации Городского округа Пушкинский Московской области</w:t>
      </w:r>
      <w:r w:rsidR="00E8450D">
        <w:rPr>
          <w:bCs/>
          <w:sz w:val="28"/>
          <w:szCs w:val="28"/>
        </w:rPr>
        <w:t xml:space="preserve"> Московской области</w:t>
      </w:r>
      <w:r w:rsidR="00773616" w:rsidRPr="00773616">
        <w:rPr>
          <w:bCs/>
          <w:sz w:val="28"/>
          <w:szCs w:val="28"/>
        </w:rPr>
        <w:t xml:space="preserve"> и </w:t>
      </w:r>
      <w:r w:rsidR="00B275A6" w:rsidRPr="00773616">
        <w:rPr>
          <w:bCs/>
          <w:sz w:val="28"/>
          <w:szCs w:val="28"/>
        </w:rPr>
        <w:t>рассчитаны</w:t>
      </w:r>
      <w:r w:rsidR="00773616" w:rsidRPr="00773616">
        <w:rPr>
          <w:bCs/>
          <w:sz w:val="28"/>
          <w:szCs w:val="28"/>
        </w:rPr>
        <w:t xml:space="preserve"> методом </w:t>
      </w:r>
      <w:r w:rsidR="00773616">
        <w:rPr>
          <w:bCs/>
          <w:sz w:val="28"/>
          <w:szCs w:val="28"/>
        </w:rPr>
        <w:t>усреднения</w:t>
      </w:r>
      <w:r w:rsidR="00773616" w:rsidRPr="00773616">
        <w:rPr>
          <w:bCs/>
          <w:sz w:val="28"/>
          <w:szCs w:val="28"/>
        </w:rPr>
        <w:t xml:space="preserve"> по следующей формуле:</w:t>
      </w:r>
    </w:p>
    <w:p w14:paraId="00524A93" w14:textId="529B4C95" w:rsidR="00560916" w:rsidRDefault="00773616" w:rsidP="00773616">
      <w:pPr>
        <w:jc w:val="center"/>
        <w:rPr>
          <w:bCs/>
          <w:sz w:val="28"/>
          <w:szCs w:val="28"/>
        </w:rPr>
      </w:pPr>
      <w:proofErr w:type="spellStart"/>
      <w:r w:rsidRPr="00773616">
        <w:rPr>
          <w:bCs/>
          <w:sz w:val="28"/>
          <w:szCs w:val="28"/>
        </w:rPr>
        <w:t>Пп</w:t>
      </w:r>
      <w:r w:rsidRPr="00773616">
        <w:rPr>
          <w:bCs/>
          <w:sz w:val="28"/>
          <w:szCs w:val="28"/>
          <w:lang w:val="en-US"/>
        </w:rPr>
        <w:t>i</w:t>
      </w:r>
      <w:proofErr w:type="spellEnd"/>
      <w:r w:rsidRPr="005716A6">
        <w:rPr>
          <w:bCs/>
          <w:sz w:val="28"/>
          <w:szCs w:val="28"/>
        </w:rPr>
        <w:t>=(</w:t>
      </w:r>
      <w:proofErr w:type="spellStart"/>
      <w:r w:rsidRPr="00773616">
        <w:rPr>
          <w:bCs/>
          <w:sz w:val="28"/>
          <w:szCs w:val="28"/>
        </w:rPr>
        <w:t>Пп</w:t>
      </w:r>
      <w:proofErr w:type="spellEnd"/>
      <w:r w:rsidRPr="005716A6">
        <w:rPr>
          <w:bCs/>
          <w:sz w:val="28"/>
          <w:szCs w:val="28"/>
        </w:rPr>
        <w:t>/</w:t>
      </w:r>
      <w:proofErr w:type="spellStart"/>
      <w:r w:rsidRPr="00773616">
        <w:rPr>
          <w:bCs/>
          <w:sz w:val="28"/>
          <w:szCs w:val="28"/>
          <w:lang w:val="en-US"/>
        </w:rPr>
        <w:t>i</w:t>
      </w:r>
      <w:proofErr w:type="spellEnd"/>
      <w:r w:rsidRPr="005716A6">
        <w:rPr>
          <w:bCs/>
          <w:sz w:val="28"/>
          <w:szCs w:val="28"/>
        </w:rPr>
        <w:t>-1+</w:t>
      </w:r>
      <w:r w:rsidRPr="00773616">
        <w:rPr>
          <w:bCs/>
          <w:sz w:val="28"/>
          <w:szCs w:val="28"/>
        </w:rPr>
        <w:t>Пп</w:t>
      </w:r>
      <w:r w:rsidRPr="005716A6">
        <w:rPr>
          <w:bCs/>
          <w:sz w:val="28"/>
          <w:szCs w:val="28"/>
        </w:rPr>
        <w:t>/</w:t>
      </w:r>
      <w:proofErr w:type="spellStart"/>
      <w:r w:rsidRPr="00773616">
        <w:rPr>
          <w:bCs/>
          <w:sz w:val="28"/>
          <w:szCs w:val="28"/>
          <w:lang w:val="en-US"/>
        </w:rPr>
        <w:t>i</w:t>
      </w:r>
      <w:proofErr w:type="spellEnd"/>
      <w:r w:rsidRPr="005716A6">
        <w:rPr>
          <w:bCs/>
          <w:sz w:val="28"/>
          <w:szCs w:val="28"/>
        </w:rPr>
        <w:t>-2+</w:t>
      </w:r>
      <w:r w:rsidRPr="00773616">
        <w:rPr>
          <w:bCs/>
          <w:sz w:val="28"/>
          <w:szCs w:val="28"/>
        </w:rPr>
        <w:t>Пп</w:t>
      </w:r>
      <w:r w:rsidRPr="005716A6">
        <w:rPr>
          <w:bCs/>
          <w:sz w:val="28"/>
          <w:szCs w:val="28"/>
        </w:rPr>
        <w:t>/</w:t>
      </w:r>
      <w:proofErr w:type="spellStart"/>
      <w:r w:rsidRPr="00773616">
        <w:rPr>
          <w:bCs/>
          <w:sz w:val="28"/>
          <w:szCs w:val="28"/>
          <w:lang w:val="en-US"/>
        </w:rPr>
        <w:t>i</w:t>
      </w:r>
      <w:proofErr w:type="spellEnd"/>
      <w:r w:rsidRPr="005716A6">
        <w:rPr>
          <w:bCs/>
          <w:sz w:val="28"/>
          <w:szCs w:val="28"/>
        </w:rPr>
        <w:t xml:space="preserve">-3) / 3+ </w:t>
      </w:r>
      <w:r w:rsidRPr="00773616">
        <w:rPr>
          <w:bCs/>
          <w:sz w:val="28"/>
          <w:szCs w:val="28"/>
        </w:rPr>
        <w:t>П</w:t>
      </w:r>
      <w:r w:rsidRPr="005716A6">
        <w:rPr>
          <w:bCs/>
          <w:sz w:val="28"/>
          <w:szCs w:val="28"/>
        </w:rPr>
        <w:t xml:space="preserve"> </w:t>
      </w:r>
      <w:r w:rsidRPr="00773616">
        <w:rPr>
          <w:bCs/>
          <w:sz w:val="28"/>
          <w:szCs w:val="28"/>
        </w:rPr>
        <w:t>долг</w:t>
      </w:r>
      <w:r w:rsidRPr="005716A6">
        <w:rPr>
          <w:bCs/>
          <w:sz w:val="28"/>
          <w:szCs w:val="28"/>
        </w:rPr>
        <w:t xml:space="preserve">, </w:t>
      </w:r>
      <w:r>
        <w:rPr>
          <w:bCs/>
          <w:sz w:val="28"/>
          <w:szCs w:val="28"/>
        </w:rPr>
        <w:t>где</w:t>
      </w:r>
    </w:p>
    <w:p w14:paraId="2AD5CEB1" w14:textId="77777777" w:rsidR="00773616" w:rsidRDefault="00773616" w:rsidP="00773616">
      <w:pPr>
        <w:jc w:val="center"/>
        <w:rPr>
          <w:bCs/>
          <w:sz w:val="28"/>
          <w:szCs w:val="28"/>
        </w:rPr>
      </w:pPr>
    </w:p>
    <w:p w14:paraId="7D67BF3D" w14:textId="77777777" w:rsidR="00773616" w:rsidRPr="00773616" w:rsidRDefault="00773616" w:rsidP="00773616">
      <w:pPr>
        <w:rPr>
          <w:bCs/>
          <w:sz w:val="28"/>
          <w:szCs w:val="28"/>
        </w:rPr>
      </w:pPr>
      <w:proofErr w:type="spellStart"/>
      <w:r w:rsidRPr="00773616">
        <w:rPr>
          <w:bCs/>
          <w:sz w:val="28"/>
          <w:szCs w:val="28"/>
        </w:rPr>
        <w:t>Пп</w:t>
      </w:r>
      <w:r w:rsidRPr="00773616">
        <w:rPr>
          <w:bCs/>
          <w:sz w:val="28"/>
          <w:szCs w:val="28"/>
          <w:lang w:val="en-US"/>
        </w:rPr>
        <w:t>i</w:t>
      </w:r>
      <w:proofErr w:type="spellEnd"/>
      <w:r w:rsidRPr="00773616">
        <w:rPr>
          <w:bCs/>
          <w:sz w:val="28"/>
          <w:szCs w:val="28"/>
        </w:rPr>
        <w:t xml:space="preserve"> – прогнозируемый объем поступлений платы за увеличение площади земельных участков;</w:t>
      </w:r>
    </w:p>
    <w:p w14:paraId="102094B4" w14:textId="77777777" w:rsidR="00773616" w:rsidRPr="00773616" w:rsidRDefault="00773616" w:rsidP="00773616">
      <w:pPr>
        <w:rPr>
          <w:bCs/>
          <w:sz w:val="28"/>
          <w:szCs w:val="28"/>
        </w:rPr>
      </w:pPr>
      <w:proofErr w:type="spellStart"/>
      <w:r w:rsidRPr="00773616">
        <w:rPr>
          <w:bCs/>
          <w:sz w:val="28"/>
          <w:szCs w:val="28"/>
        </w:rPr>
        <w:t>Пп</w:t>
      </w:r>
      <w:proofErr w:type="spellEnd"/>
      <w:r w:rsidRPr="00773616">
        <w:rPr>
          <w:bCs/>
          <w:sz w:val="28"/>
          <w:szCs w:val="28"/>
        </w:rPr>
        <w:t>/</w:t>
      </w:r>
      <w:proofErr w:type="spellStart"/>
      <w:r w:rsidRPr="00773616">
        <w:rPr>
          <w:bCs/>
          <w:sz w:val="28"/>
          <w:szCs w:val="28"/>
          <w:lang w:val="en-US"/>
        </w:rPr>
        <w:t>i</w:t>
      </w:r>
      <w:proofErr w:type="spellEnd"/>
      <w:r w:rsidRPr="00773616">
        <w:rPr>
          <w:bCs/>
          <w:sz w:val="28"/>
          <w:szCs w:val="28"/>
        </w:rPr>
        <w:t>-1 – фактическое поступление платы за увеличение площади земельных участков за отчетный финансовый год;</w:t>
      </w:r>
    </w:p>
    <w:p w14:paraId="4CF57583" w14:textId="77777777" w:rsidR="00773616" w:rsidRPr="00773616" w:rsidRDefault="00773616" w:rsidP="00773616">
      <w:pPr>
        <w:rPr>
          <w:bCs/>
          <w:sz w:val="28"/>
          <w:szCs w:val="28"/>
        </w:rPr>
      </w:pPr>
      <w:proofErr w:type="spellStart"/>
      <w:r w:rsidRPr="00773616">
        <w:rPr>
          <w:bCs/>
          <w:sz w:val="28"/>
          <w:szCs w:val="28"/>
        </w:rPr>
        <w:t>Пп</w:t>
      </w:r>
      <w:proofErr w:type="spellEnd"/>
      <w:r w:rsidRPr="00773616">
        <w:rPr>
          <w:bCs/>
          <w:sz w:val="28"/>
          <w:szCs w:val="28"/>
        </w:rPr>
        <w:t>/</w:t>
      </w:r>
      <w:proofErr w:type="spellStart"/>
      <w:r w:rsidRPr="00773616">
        <w:rPr>
          <w:bCs/>
          <w:sz w:val="28"/>
          <w:szCs w:val="28"/>
          <w:lang w:val="en-US"/>
        </w:rPr>
        <w:t>i</w:t>
      </w:r>
      <w:proofErr w:type="spellEnd"/>
      <w:r w:rsidRPr="00773616">
        <w:rPr>
          <w:bCs/>
          <w:sz w:val="28"/>
          <w:szCs w:val="28"/>
        </w:rPr>
        <w:t xml:space="preserve">-2, </w:t>
      </w:r>
      <w:proofErr w:type="spellStart"/>
      <w:r w:rsidRPr="00773616">
        <w:rPr>
          <w:bCs/>
          <w:sz w:val="28"/>
          <w:szCs w:val="28"/>
        </w:rPr>
        <w:t>Пп</w:t>
      </w:r>
      <w:proofErr w:type="spellEnd"/>
      <w:r w:rsidRPr="00773616">
        <w:rPr>
          <w:bCs/>
          <w:sz w:val="28"/>
          <w:szCs w:val="28"/>
        </w:rPr>
        <w:t>/</w:t>
      </w:r>
      <w:r w:rsidRPr="00773616">
        <w:rPr>
          <w:bCs/>
          <w:sz w:val="28"/>
          <w:szCs w:val="28"/>
          <w:lang w:val="en-US"/>
        </w:rPr>
        <w:t>i</w:t>
      </w:r>
      <w:r w:rsidRPr="00773616">
        <w:rPr>
          <w:bCs/>
          <w:sz w:val="28"/>
          <w:szCs w:val="28"/>
        </w:rPr>
        <w:t>-3 - фактическое поступление платы за увеличение площади земельных участков за два финансовых года, предшествующих отчетному финансовому году;</w:t>
      </w:r>
    </w:p>
    <w:p w14:paraId="7FA9FE4C" w14:textId="792847B4" w:rsidR="00773616" w:rsidRDefault="00773616" w:rsidP="00773616">
      <w:pPr>
        <w:rPr>
          <w:bCs/>
          <w:sz w:val="28"/>
          <w:szCs w:val="28"/>
        </w:rPr>
      </w:pPr>
      <w:r w:rsidRPr="00773616">
        <w:rPr>
          <w:bCs/>
          <w:sz w:val="28"/>
          <w:szCs w:val="28"/>
        </w:rPr>
        <w:t>П долг – общий размер непогашенной задолженности прошлых лет, в части платы за увеличение площади земельных участков, возможный к взысканию в очередном финансовом году и плановом периоде</w:t>
      </w:r>
      <w:r>
        <w:rPr>
          <w:bCs/>
          <w:sz w:val="28"/>
          <w:szCs w:val="28"/>
        </w:rPr>
        <w:t>.</w:t>
      </w:r>
    </w:p>
    <w:p w14:paraId="1953AA39" w14:textId="77777777" w:rsidR="00773616" w:rsidRPr="00773616" w:rsidRDefault="00773616" w:rsidP="00773616">
      <w:pPr>
        <w:rPr>
          <w:bCs/>
          <w:sz w:val="28"/>
          <w:szCs w:val="28"/>
        </w:rPr>
      </w:pPr>
    </w:p>
    <w:p w14:paraId="30C5A553" w14:textId="2CFB78F7" w:rsidR="00773616" w:rsidRDefault="00773616" w:rsidP="00773616">
      <w:pPr>
        <w:jc w:val="center"/>
        <w:rPr>
          <w:b/>
          <w:bCs/>
          <w:iCs/>
          <w:sz w:val="28"/>
          <w:szCs w:val="28"/>
        </w:rPr>
      </w:pPr>
      <w:r w:rsidRPr="00A6070B">
        <w:rPr>
          <w:b/>
          <w:bCs/>
          <w:sz w:val="28"/>
          <w:szCs w:val="28"/>
        </w:rPr>
        <w:t>1.1.1</w:t>
      </w:r>
      <w:r>
        <w:rPr>
          <w:b/>
          <w:bCs/>
          <w:sz w:val="28"/>
          <w:szCs w:val="28"/>
        </w:rPr>
        <w:t>5</w:t>
      </w:r>
      <w:r w:rsidRPr="00A6070B">
        <w:rPr>
          <w:b/>
          <w:bCs/>
          <w:sz w:val="28"/>
          <w:szCs w:val="28"/>
        </w:rPr>
        <w:t>.</w:t>
      </w:r>
      <w:r w:rsidRPr="00773616">
        <w:rPr>
          <w:b/>
          <w:bCs/>
          <w:iCs/>
          <w:sz w:val="28"/>
          <w:szCs w:val="28"/>
        </w:rPr>
        <w:t xml:space="preserve"> </w:t>
      </w:r>
      <w:r>
        <w:rPr>
          <w:b/>
          <w:bCs/>
          <w:iCs/>
          <w:sz w:val="28"/>
          <w:szCs w:val="28"/>
        </w:rPr>
        <w:t xml:space="preserve">Плата по соглашениям об установлении сервитута в отношении земельных участков, находящихся в муниципальной собственности </w:t>
      </w:r>
    </w:p>
    <w:p w14:paraId="5809A1EE" w14:textId="77777777" w:rsidR="00773616" w:rsidRDefault="00773616" w:rsidP="00773616">
      <w:pPr>
        <w:jc w:val="center"/>
        <w:rPr>
          <w:b/>
          <w:bCs/>
          <w:iCs/>
          <w:sz w:val="28"/>
          <w:szCs w:val="28"/>
        </w:rPr>
      </w:pPr>
    </w:p>
    <w:p w14:paraId="465C5D4B" w14:textId="0B89A769" w:rsidR="00773616" w:rsidRPr="00773616" w:rsidRDefault="00773616" w:rsidP="00773616">
      <w:pPr>
        <w:rPr>
          <w:iCs/>
          <w:sz w:val="28"/>
          <w:szCs w:val="28"/>
        </w:rPr>
      </w:pPr>
      <w:r>
        <w:rPr>
          <w:iCs/>
          <w:sz w:val="28"/>
          <w:szCs w:val="28"/>
        </w:rPr>
        <w:t>Прогнозные показатели платы</w:t>
      </w:r>
      <w:r w:rsidRPr="00773616">
        <w:rPr>
          <w:iCs/>
          <w:sz w:val="28"/>
          <w:szCs w:val="28"/>
        </w:rPr>
        <w:t xml:space="preserve"> по соглашениям об установлении сервитута в отношении земельных участков, находящихся в муниципальной собственности</w:t>
      </w:r>
      <w:r w:rsidRPr="00773616">
        <w:rPr>
          <w:bCs/>
          <w:sz w:val="28"/>
          <w:szCs w:val="28"/>
        </w:rPr>
        <w:t xml:space="preserve"> определены по данным главного администратора доходов бюджета – Комитета имущественных отношений </w:t>
      </w:r>
      <w:r w:rsidR="005C4B8A">
        <w:rPr>
          <w:bCs/>
          <w:sz w:val="28"/>
          <w:szCs w:val="28"/>
        </w:rPr>
        <w:t>Администрации Городского округа Пушкинский Московской области</w:t>
      </w:r>
      <w:r>
        <w:rPr>
          <w:bCs/>
          <w:sz w:val="28"/>
          <w:szCs w:val="28"/>
        </w:rPr>
        <w:t>.</w:t>
      </w:r>
      <w:r w:rsidRPr="00773616">
        <w:rPr>
          <w:iCs/>
          <w:sz w:val="28"/>
          <w:szCs w:val="28"/>
        </w:rPr>
        <w:t xml:space="preserve"> </w:t>
      </w:r>
    </w:p>
    <w:p w14:paraId="43234C9D" w14:textId="29643479" w:rsidR="00773616" w:rsidRPr="00773616" w:rsidRDefault="00773616" w:rsidP="00F45440">
      <w:pPr>
        <w:rPr>
          <w:bCs/>
          <w:sz w:val="28"/>
          <w:szCs w:val="28"/>
        </w:rPr>
      </w:pPr>
    </w:p>
    <w:p w14:paraId="2F4AFF26" w14:textId="5895B7CC" w:rsidR="00AD323F" w:rsidRDefault="003879B5" w:rsidP="003879B5">
      <w:pPr>
        <w:jc w:val="center"/>
        <w:rPr>
          <w:b/>
          <w:bCs/>
          <w:iCs/>
          <w:sz w:val="28"/>
          <w:szCs w:val="28"/>
        </w:rPr>
      </w:pPr>
      <w:bookmarkStart w:id="27" w:name="_Hlk118134658"/>
      <w:r w:rsidRPr="00A6070B">
        <w:rPr>
          <w:b/>
          <w:bCs/>
          <w:sz w:val="28"/>
          <w:szCs w:val="28"/>
        </w:rPr>
        <w:t>1.1.1</w:t>
      </w:r>
      <w:r w:rsidR="00773616">
        <w:rPr>
          <w:b/>
          <w:bCs/>
          <w:sz w:val="28"/>
          <w:szCs w:val="28"/>
        </w:rPr>
        <w:t>6</w:t>
      </w:r>
      <w:r w:rsidRPr="00A6070B">
        <w:rPr>
          <w:b/>
          <w:bCs/>
          <w:sz w:val="28"/>
          <w:szCs w:val="28"/>
        </w:rPr>
        <w:t xml:space="preserve">. </w:t>
      </w:r>
      <w:bookmarkEnd w:id="27"/>
      <w:r w:rsidRPr="00A6070B">
        <w:rPr>
          <w:b/>
          <w:bCs/>
          <w:iCs/>
          <w:sz w:val="28"/>
          <w:szCs w:val="28"/>
        </w:rPr>
        <w:t>Прочие доходы от использования имущества и прав, находящихся в муниципальной собственности (за исключением имущества бюджетных и автономных учреждений)</w:t>
      </w:r>
      <w:r>
        <w:rPr>
          <w:b/>
          <w:bCs/>
          <w:iCs/>
          <w:sz w:val="28"/>
          <w:szCs w:val="28"/>
        </w:rPr>
        <w:t>; доходы от оказания платных услуг (работ и компенсации затрат государства</w:t>
      </w:r>
      <w:r w:rsidR="00AD323F">
        <w:rPr>
          <w:b/>
          <w:bCs/>
          <w:iCs/>
          <w:sz w:val="28"/>
          <w:szCs w:val="28"/>
        </w:rPr>
        <w:t>)</w:t>
      </w:r>
    </w:p>
    <w:p w14:paraId="4291D662" w14:textId="77777777" w:rsidR="00A5788A" w:rsidRDefault="00A5788A" w:rsidP="003879B5">
      <w:pPr>
        <w:rPr>
          <w:iCs/>
          <w:sz w:val="28"/>
          <w:szCs w:val="28"/>
        </w:rPr>
      </w:pPr>
    </w:p>
    <w:p w14:paraId="5485FC81" w14:textId="73668D8C" w:rsidR="003879B5" w:rsidRPr="00B0107C" w:rsidRDefault="003879B5" w:rsidP="003879B5">
      <w:pPr>
        <w:rPr>
          <w:iCs/>
          <w:sz w:val="28"/>
          <w:szCs w:val="28"/>
        </w:rPr>
      </w:pPr>
      <w:r w:rsidRPr="00B0107C">
        <w:rPr>
          <w:iCs/>
          <w:sz w:val="28"/>
          <w:szCs w:val="28"/>
        </w:rPr>
        <w:t>Прогнозные показатели бюджет</w:t>
      </w:r>
      <w:r>
        <w:rPr>
          <w:iCs/>
          <w:sz w:val="28"/>
          <w:szCs w:val="28"/>
        </w:rPr>
        <w:t>а</w:t>
      </w:r>
      <w:r w:rsidRPr="00B0107C">
        <w:rPr>
          <w:iCs/>
          <w:sz w:val="28"/>
          <w:szCs w:val="28"/>
        </w:rPr>
        <w:t xml:space="preserve"> </w:t>
      </w:r>
      <w:r>
        <w:rPr>
          <w:iCs/>
          <w:sz w:val="28"/>
          <w:szCs w:val="28"/>
        </w:rPr>
        <w:t xml:space="preserve">Городского </w:t>
      </w:r>
      <w:r w:rsidRPr="00B0107C">
        <w:rPr>
          <w:iCs/>
          <w:sz w:val="28"/>
          <w:szCs w:val="28"/>
        </w:rPr>
        <w:t>округ</w:t>
      </w:r>
      <w:r>
        <w:rPr>
          <w:iCs/>
          <w:sz w:val="28"/>
          <w:szCs w:val="28"/>
        </w:rPr>
        <w:t xml:space="preserve">а Пушкинский </w:t>
      </w:r>
      <w:r w:rsidRPr="00B0107C">
        <w:rPr>
          <w:iCs/>
          <w:sz w:val="28"/>
          <w:szCs w:val="28"/>
        </w:rPr>
        <w:t>по указанной группе доходов определены по данным главн</w:t>
      </w:r>
      <w:r w:rsidR="001E6AE4">
        <w:rPr>
          <w:iCs/>
          <w:sz w:val="28"/>
          <w:szCs w:val="28"/>
        </w:rPr>
        <w:t>ого</w:t>
      </w:r>
      <w:r w:rsidRPr="00B0107C">
        <w:rPr>
          <w:iCs/>
          <w:sz w:val="28"/>
          <w:szCs w:val="28"/>
        </w:rPr>
        <w:t xml:space="preserve"> администраторов доходов бюджет</w:t>
      </w:r>
      <w:r>
        <w:rPr>
          <w:iCs/>
          <w:sz w:val="28"/>
          <w:szCs w:val="28"/>
        </w:rPr>
        <w:t>а</w:t>
      </w:r>
      <w:r w:rsidR="001E6AE4">
        <w:rPr>
          <w:iCs/>
          <w:sz w:val="28"/>
          <w:szCs w:val="28"/>
        </w:rPr>
        <w:t xml:space="preserve"> - </w:t>
      </w:r>
      <w:r w:rsidR="005C4B8A">
        <w:rPr>
          <w:iCs/>
          <w:sz w:val="28"/>
          <w:szCs w:val="28"/>
        </w:rPr>
        <w:t>Администрации Городского округа Пушкинский Московской области</w:t>
      </w:r>
      <w:r w:rsidRPr="00B0107C">
        <w:rPr>
          <w:iCs/>
          <w:sz w:val="28"/>
          <w:szCs w:val="28"/>
        </w:rPr>
        <w:t>.</w:t>
      </w:r>
    </w:p>
    <w:p w14:paraId="3334D11B" w14:textId="77777777" w:rsidR="003879B5" w:rsidRPr="00A6070B" w:rsidRDefault="003879B5" w:rsidP="003879B5">
      <w:pPr>
        <w:jc w:val="center"/>
        <w:rPr>
          <w:b/>
          <w:bCs/>
          <w:iCs/>
          <w:sz w:val="28"/>
          <w:szCs w:val="28"/>
        </w:rPr>
      </w:pPr>
    </w:p>
    <w:p w14:paraId="149BB583" w14:textId="09F9A293" w:rsidR="00343D12" w:rsidRPr="005C2EAF" w:rsidRDefault="00816DF5" w:rsidP="00F45440">
      <w:pPr>
        <w:jc w:val="center"/>
        <w:rPr>
          <w:b/>
          <w:iCs/>
          <w:sz w:val="28"/>
          <w:szCs w:val="28"/>
        </w:rPr>
      </w:pPr>
      <w:r>
        <w:rPr>
          <w:b/>
          <w:iCs/>
          <w:sz w:val="28"/>
          <w:szCs w:val="28"/>
        </w:rPr>
        <w:t>1.</w:t>
      </w:r>
      <w:r w:rsidR="00343D12" w:rsidRPr="005C2EAF">
        <w:rPr>
          <w:b/>
          <w:iCs/>
          <w:sz w:val="28"/>
          <w:szCs w:val="28"/>
        </w:rPr>
        <w:t>1.1</w:t>
      </w:r>
      <w:r>
        <w:rPr>
          <w:b/>
          <w:iCs/>
          <w:sz w:val="28"/>
          <w:szCs w:val="28"/>
        </w:rPr>
        <w:t>7</w:t>
      </w:r>
      <w:r w:rsidR="00343D12" w:rsidRPr="005C2EAF">
        <w:rPr>
          <w:b/>
          <w:iCs/>
          <w:sz w:val="28"/>
          <w:szCs w:val="28"/>
        </w:rPr>
        <w:t xml:space="preserve">. </w:t>
      </w:r>
      <w:r w:rsidR="00EF603B" w:rsidRPr="005C2EAF">
        <w:rPr>
          <w:b/>
          <w:iCs/>
          <w:sz w:val="28"/>
          <w:szCs w:val="28"/>
        </w:rPr>
        <w:t>Плата за негативное воздействие на окружающую среду</w:t>
      </w:r>
    </w:p>
    <w:p w14:paraId="348F2DBE" w14:textId="77777777" w:rsidR="004E06F3" w:rsidRPr="005C2EAF" w:rsidRDefault="004E06F3" w:rsidP="00F45440">
      <w:pPr>
        <w:jc w:val="center"/>
        <w:rPr>
          <w:b/>
          <w:bCs/>
          <w:sz w:val="28"/>
          <w:szCs w:val="28"/>
        </w:rPr>
      </w:pPr>
    </w:p>
    <w:p w14:paraId="73DAB2FA" w14:textId="77777777" w:rsidR="004E06F3" w:rsidRPr="005C2EAF" w:rsidRDefault="00C27401" w:rsidP="00F45440">
      <w:pPr>
        <w:rPr>
          <w:sz w:val="28"/>
          <w:szCs w:val="28"/>
        </w:rPr>
      </w:pPr>
      <w:r w:rsidRPr="005C2EAF">
        <w:rPr>
          <w:sz w:val="28"/>
          <w:szCs w:val="28"/>
        </w:rPr>
        <w:t xml:space="preserve">Прогноз поступления платы за негативное воздействие на окружающую среду в бюджет </w:t>
      </w:r>
      <w:r w:rsidR="005C2EAF">
        <w:rPr>
          <w:sz w:val="28"/>
          <w:szCs w:val="28"/>
        </w:rPr>
        <w:t>Г</w:t>
      </w:r>
      <w:r w:rsidRPr="005C2EAF">
        <w:rPr>
          <w:sz w:val="28"/>
          <w:szCs w:val="28"/>
        </w:rPr>
        <w:t>ородск</w:t>
      </w:r>
      <w:r w:rsidR="005C2EAF">
        <w:rPr>
          <w:sz w:val="28"/>
          <w:szCs w:val="28"/>
        </w:rPr>
        <w:t>ого</w:t>
      </w:r>
      <w:r w:rsidRPr="005C2EAF">
        <w:rPr>
          <w:sz w:val="28"/>
          <w:szCs w:val="28"/>
        </w:rPr>
        <w:t xml:space="preserve"> округ</w:t>
      </w:r>
      <w:r w:rsidR="005C2EAF">
        <w:rPr>
          <w:sz w:val="28"/>
          <w:szCs w:val="28"/>
        </w:rPr>
        <w:t>а</w:t>
      </w:r>
      <w:r w:rsidRPr="005C2EAF">
        <w:rPr>
          <w:sz w:val="28"/>
          <w:szCs w:val="28"/>
        </w:rPr>
        <w:t xml:space="preserve"> </w:t>
      </w:r>
      <w:r w:rsidR="005C2EAF">
        <w:rPr>
          <w:sz w:val="28"/>
          <w:szCs w:val="28"/>
        </w:rPr>
        <w:t>Пушкинский</w:t>
      </w:r>
      <w:r w:rsidRPr="005C2EAF">
        <w:rPr>
          <w:sz w:val="28"/>
          <w:szCs w:val="28"/>
        </w:rPr>
        <w:t xml:space="preserve"> определен по данным главного администратора доходов бюджета – Департамента Федеральной службы по надзору</w:t>
      </w:r>
      <w:r w:rsidR="005C2EAF">
        <w:rPr>
          <w:sz w:val="28"/>
          <w:szCs w:val="28"/>
        </w:rPr>
        <w:t xml:space="preserve"> </w:t>
      </w:r>
      <w:r w:rsidRPr="005C2EAF">
        <w:rPr>
          <w:sz w:val="28"/>
          <w:szCs w:val="28"/>
        </w:rPr>
        <w:t>в сфере природопользования</w:t>
      </w:r>
      <w:r w:rsidR="005C2EAF">
        <w:rPr>
          <w:sz w:val="28"/>
          <w:szCs w:val="28"/>
        </w:rPr>
        <w:t xml:space="preserve"> </w:t>
      </w:r>
      <w:r w:rsidRPr="005C2EAF">
        <w:rPr>
          <w:sz w:val="28"/>
          <w:szCs w:val="28"/>
        </w:rPr>
        <w:t>по Центральному федеральному округу с учетом норматива зачисления платы за негативное воздействие на окружающую среду в</w:t>
      </w:r>
      <w:r w:rsidR="005C2EAF">
        <w:rPr>
          <w:sz w:val="28"/>
          <w:szCs w:val="28"/>
        </w:rPr>
        <w:t xml:space="preserve"> </w:t>
      </w:r>
      <w:r w:rsidRPr="005C2EAF">
        <w:rPr>
          <w:sz w:val="28"/>
          <w:szCs w:val="28"/>
        </w:rPr>
        <w:t xml:space="preserve">бюджет </w:t>
      </w:r>
      <w:r w:rsidR="005C2EAF">
        <w:rPr>
          <w:sz w:val="28"/>
          <w:szCs w:val="28"/>
        </w:rPr>
        <w:t>Г</w:t>
      </w:r>
      <w:r w:rsidRPr="005C2EAF">
        <w:rPr>
          <w:sz w:val="28"/>
          <w:szCs w:val="28"/>
        </w:rPr>
        <w:t>ородск</w:t>
      </w:r>
      <w:r w:rsidR="005C2EAF">
        <w:rPr>
          <w:sz w:val="28"/>
          <w:szCs w:val="28"/>
        </w:rPr>
        <w:t xml:space="preserve">ого </w:t>
      </w:r>
      <w:r w:rsidRPr="005C2EAF">
        <w:rPr>
          <w:sz w:val="28"/>
          <w:szCs w:val="28"/>
        </w:rPr>
        <w:t>округ</w:t>
      </w:r>
      <w:r w:rsidR="005C2EAF">
        <w:rPr>
          <w:sz w:val="28"/>
          <w:szCs w:val="28"/>
        </w:rPr>
        <w:t xml:space="preserve">а Пушкинский </w:t>
      </w:r>
      <w:r w:rsidRPr="005C2EAF">
        <w:rPr>
          <w:sz w:val="28"/>
          <w:szCs w:val="28"/>
        </w:rPr>
        <w:t>в соответствии с бюджетным законодательством в размере 60 процентов</w:t>
      </w:r>
      <w:r w:rsidR="00C15C0B" w:rsidRPr="005C2EAF">
        <w:rPr>
          <w:sz w:val="28"/>
          <w:szCs w:val="28"/>
        </w:rPr>
        <w:t>.</w:t>
      </w:r>
    </w:p>
    <w:p w14:paraId="281122AC" w14:textId="77777777" w:rsidR="00C15C0B" w:rsidRPr="005C2EAF" w:rsidRDefault="00C15C0B" w:rsidP="00F45440">
      <w:pPr>
        <w:rPr>
          <w:iCs/>
          <w:sz w:val="28"/>
          <w:szCs w:val="28"/>
        </w:rPr>
      </w:pPr>
    </w:p>
    <w:p w14:paraId="346BF215" w14:textId="718DA4B1" w:rsidR="004E06F3" w:rsidRPr="005C2EAF" w:rsidRDefault="00816DF5" w:rsidP="00E242B0">
      <w:pPr>
        <w:jc w:val="center"/>
        <w:rPr>
          <w:b/>
          <w:bCs/>
          <w:iCs/>
          <w:sz w:val="28"/>
          <w:szCs w:val="28"/>
        </w:rPr>
      </w:pPr>
      <w:r>
        <w:rPr>
          <w:b/>
          <w:bCs/>
          <w:iCs/>
          <w:sz w:val="28"/>
          <w:szCs w:val="28"/>
        </w:rPr>
        <w:t>1.</w:t>
      </w:r>
      <w:r w:rsidR="004E06F3" w:rsidRPr="005C2EAF">
        <w:rPr>
          <w:b/>
          <w:bCs/>
          <w:iCs/>
          <w:sz w:val="28"/>
          <w:szCs w:val="28"/>
        </w:rPr>
        <w:t>1.1</w:t>
      </w:r>
      <w:r>
        <w:rPr>
          <w:b/>
          <w:bCs/>
          <w:iCs/>
          <w:sz w:val="28"/>
          <w:szCs w:val="28"/>
        </w:rPr>
        <w:t>8</w:t>
      </w:r>
      <w:r w:rsidR="004E06F3" w:rsidRPr="005C2EAF">
        <w:rPr>
          <w:b/>
          <w:bCs/>
          <w:iCs/>
          <w:sz w:val="28"/>
          <w:szCs w:val="28"/>
        </w:rPr>
        <w:t xml:space="preserve">. </w:t>
      </w:r>
      <w:r w:rsidR="00E242B0" w:rsidRPr="005C2EAF">
        <w:rPr>
          <w:b/>
          <w:bCs/>
          <w:iCs/>
          <w:sz w:val="28"/>
          <w:szCs w:val="28"/>
        </w:rPr>
        <w:t>Штрафы, санкции, возмещение ущерба</w:t>
      </w:r>
    </w:p>
    <w:p w14:paraId="2C32E20D" w14:textId="77777777" w:rsidR="00E242B0" w:rsidRPr="005C2EAF" w:rsidRDefault="00E242B0" w:rsidP="00E242B0">
      <w:pPr>
        <w:jc w:val="center"/>
        <w:rPr>
          <w:bCs/>
          <w:sz w:val="28"/>
          <w:szCs w:val="28"/>
        </w:rPr>
      </w:pPr>
    </w:p>
    <w:p w14:paraId="3716DF12" w14:textId="77777777" w:rsidR="00A86B62" w:rsidRDefault="007E7574" w:rsidP="00C15C0B">
      <w:pPr>
        <w:autoSpaceDE w:val="0"/>
        <w:autoSpaceDN w:val="0"/>
        <w:adjustRightInd w:val="0"/>
        <w:rPr>
          <w:sz w:val="28"/>
          <w:szCs w:val="28"/>
        </w:rPr>
      </w:pPr>
      <w:r w:rsidRPr="005C2EAF">
        <w:rPr>
          <w:sz w:val="28"/>
          <w:szCs w:val="28"/>
        </w:rPr>
        <w:t>Прогнозные поступления штрафов, установленных Кодексом Российской Федерации</w:t>
      </w:r>
      <w:r w:rsidR="00A86B62">
        <w:rPr>
          <w:sz w:val="28"/>
          <w:szCs w:val="28"/>
        </w:rPr>
        <w:t xml:space="preserve"> </w:t>
      </w:r>
      <w:r w:rsidRPr="005C2EAF">
        <w:rPr>
          <w:sz w:val="28"/>
          <w:szCs w:val="28"/>
        </w:rPr>
        <w:t xml:space="preserve">об административных правонарушениях, в случае, если постановления о наложении административных штрафов вынесены мировыми судьями, комиссиями по делам несовершеннолетних и защите их прав, в бюджет </w:t>
      </w:r>
      <w:r w:rsidR="00A86B62">
        <w:rPr>
          <w:sz w:val="28"/>
          <w:szCs w:val="28"/>
        </w:rPr>
        <w:t>Г</w:t>
      </w:r>
      <w:r w:rsidRPr="005C2EAF">
        <w:rPr>
          <w:sz w:val="28"/>
          <w:szCs w:val="28"/>
        </w:rPr>
        <w:t>ородск</w:t>
      </w:r>
      <w:r w:rsidR="00A86B62">
        <w:rPr>
          <w:sz w:val="28"/>
          <w:szCs w:val="28"/>
        </w:rPr>
        <w:t>ого</w:t>
      </w:r>
      <w:r w:rsidRPr="005C2EAF">
        <w:rPr>
          <w:sz w:val="28"/>
          <w:szCs w:val="28"/>
        </w:rPr>
        <w:t xml:space="preserve"> округ</w:t>
      </w:r>
      <w:r w:rsidR="00A86B62">
        <w:rPr>
          <w:sz w:val="28"/>
          <w:szCs w:val="28"/>
        </w:rPr>
        <w:t>а</w:t>
      </w:r>
      <w:r w:rsidRPr="005C2EAF">
        <w:rPr>
          <w:sz w:val="28"/>
          <w:szCs w:val="28"/>
        </w:rPr>
        <w:t xml:space="preserve"> </w:t>
      </w:r>
      <w:r w:rsidR="00A86B62">
        <w:rPr>
          <w:sz w:val="28"/>
          <w:szCs w:val="28"/>
        </w:rPr>
        <w:t>Пушкинский</w:t>
      </w:r>
      <w:r w:rsidRPr="005C2EAF">
        <w:rPr>
          <w:sz w:val="28"/>
          <w:szCs w:val="28"/>
        </w:rPr>
        <w:t xml:space="preserve"> определены на основании данных главных администраторов доходов бюджета - Министерства социального развития Московской области и Управления по обеспечению деятельности мировых судей Московской области с учетом норматива зачисления платы в бюджет </w:t>
      </w:r>
      <w:r w:rsidR="00A86B62">
        <w:rPr>
          <w:sz w:val="28"/>
          <w:szCs w:val="28"/>
        </w:rPr>
        <w:t>Г</w:t>
      </w:r>
      <w:r w:rsidRPr="005C2EAF">
        <w:rPr>
          <w:sz w:val="28"/>
          <w:szCs w:val="28"/>
        </w:rPr>
        <w:t>ородск</w:t>
      </w:r>
      <w:r w:rsidR="00A86B62">
        <w:rPr>
          <w:sz w:val="28"/>
          <w:szCs w:val="28"/>
        </w:rPr>
        <w:t>ого</w:t>
      </w:r>
      <w:r w:rsidRPr="005C2EAF">
        <w:rPr>
          <w:sz w:val="28"/>
          <w:szCs w:val="28"/>
        </w:rPr>
        <w:t xml:space="preserve"> округ</w:t>
      </w:r>
      <w:r w:rsidR="00A86B62">
        <w:rPr>
          <w:sz w:val="28"/>
          <w:szCs w:val="28"/>
        </w:rPr>
        <w:t>а Пушкинский</w:t>
      </w:r>
      <w:r w:rsidRPr="005C2EAF">
        <w:rPr>
          <w:sz w:val="28"/>
          <w:szCs w:val="28"/>
        </w:rPr>
        <w:br/>
        <w:t xml:space="preserve">в соответствии с бюджетным законодательством в размере 50 процентов. </w:t>
      </w:r>
    </w:p>
    <w:p w14:paraId="037880EC" w14:textId="77777777" w:rsidR="00C15C0B" w:rsidRPr="005C2EAF" w:rsidRDefault="007E7574" w:rsidP="00C15C0B">
      <w:pPr>
        <w:autoSpaceDE w:val="0"/>
        <w:autoSpaceDN w:val="0"/>
        <w:adjustRightInd w:val="0"/>
        <w:rPr>
          <w:b/>
          <w:bCs/>
          <w:i/>
          <w:sz w:val="28"/>
          <w:szCs w:val="28"/>
        </w:rPr>
      </w:pPr>
      <w:r w:rsidRPr="005C2EAF">
        <w:rPr>
          <w:sz w:val="28"/>
          <w:szCs w:val="28"/>
        </w:rPr>
        <w:t xml:space="preserve">Прогнозные поступления иных штрафов, санкций, возмещения ущерба в бюджет </w:t>
      </w:r>
      <w:r w:rsidR="00A86B62">
        <w:rPr>
          <w:sz w:val="28"/>
          <w:szCs w:val="28"/>
        </w:rPr>
        <w:t>Г</w:t>
      </w:r>
      <w:r w:rsidRPr="005C2EAF">
        <w:rPr>
          <w:sz w:val="28"/>
          <w:szCs w:val="28"/>
        </w:rPr>
        <w:t>ородск</w:t>
      </w:r>
      <w:r w:rsidR="00A86B62">
        <w:rPr>
          <w:sz w:val="28"/>
          <w:szCs w:val="28"/>
        </w:rPr>
        <w:t>ого</w:t>
      </w:r>
      <w:r w:rsidRPr="005C2EAF">
        <w:rPr>
          <w:sz w:val="28"/>
          <w:szCs w:val="28"/>
        </w:rPr>
        <w:t xml:space="preserve"> округ</w:t>
      </w:r>
      <w:r w:rsidR="00A86B62">
        <w:rPr>
          <w:sz w:val="28"/>
          <w:szCs w:val="28"/>
        </w:rPr>
        <w:t>а Пушкинский</w:t>
      </w:r>
      <w:r w:rsidRPr="005C2EAF">
        <w:rPr>
          <w:sz w:val="28"/>
          <w:szCs w:val="28"/>
        </w:rPr>
        <w:t xml:space="preserve"> определены на основании данных главны</w:t>
      </w:r>
      <w:r w:rsidR="00A86B62">
        <w:rPr>
          <w:sz w:val="28"/>
          <w:szCs w:val="28"/>
        </w:rPr>
        <w:t>х</w:t>
      </w:r>
      <w:r w:rsidRPr="005C2EAF">
        <w:rPr>
          <w:sz w:val="28"/>
          <w:szCs w:val="28"/>
        </w:rPr>
        <w:t xml:space="preserve"> администратор</w:t>
      </w:r>
      <w:r w:rsidR="00A86B62">
        <w:rPr>
          <w:sz w:val="28"/>
          <w:szCs w:val="28"/>
        </w:rPr>
        <w:t>ов</w:t>
      </w:r>
      <w:r w:rsidRPr="005C2EAF">
        <w:rPr>
          <w:sz w:val="28"/>
          <w:szCs w:val="28"/>
        </w:rPr>
        <w:t xml:space="preserve"> доходов бюджета </w:t>
      </w:r>
      <w:r w:rsidR="00A86B62">
        <w:rPr>
          <w:sz w:val="28"/>
          <w:szCs w:val="28"/>
        </w:rPr>
        <w:t>Городского округа Пушкинский.</w:t>
      </w:r>
    </w:p>
    <w:p w14:paraId="40F686DF" w14:textId="77777777" w:rsidR="004E06F3" w:rsidRPr="005C2EAF" w:rsidRDefault="004E06F3" w:rsidP="00F45440">
      <w:pPr>
        <w:jc w:val="center"/>
        <w:rPr>
          <w:b/>
          <w:bCs/>
          <w:i/>
          <w:sz w:val="28"/>
          <w:szCs w:val="28"/>
        </w:rPr>
      </w:pPr>
    </w:p>
    <w:p w14:paraId="4CA0E823" w14:textId="2B652490" w:rsidR="004E06F3" w:rsidRPr="005C2EAF" w:rsidRDefault="00816DF5" w:rsidP="00F45440">
      <w:pPr>
        <w:jc w:val="center"/>
        <w:rPr>
          <w:b/>
          <w:bCs/>
          <w:iCs/>
          <w:sz w:val="28"/>
          <w:szCs w:val="28"/>
        </w:rPr>
      </w:pPr>
      <w:r>
        <w:rPr>
          <w:b/>
          <w:bCs/>
          <w:iCs/>
          <w:sz w:val="28"/>
          <w:szCs w:val="28"/>
        </w:rPr>
        <w:t>1.</w:t>
      </w:r>
      <w:r w:rsidR="004E06F3" w:rsidRPr="005C2EAF">
        <w:rPr>
          <w:b/>
          <w:bCs/>
          <w:iCs/>
          <w:sz w:val="28"/>
          <w:szCs w:val="28"/>
        </w:rPr>
        <w:t>1.1</w:t>
      </w:r>
      <w:r w:rsidR="005C4B8A">
        <w:rPr>
          <w:b/>
          <w:bCs/>
          <w:iCs/>
          <w:sz w:val="28"/>
          <w:szCs w:val="28"/>
        </w:rPr>
        <w:t>9</w:t>
      </w:r>
      <w:r w:rsidR="004E06F3" w:rsidRPr="005C2EAF">
        <w:rPr>
          <w:b/>
          <w:bCs/>
          <w:iCs/>
          <w:sz w:val="28"/>
          <w:szCs w:val="28"/>
        </w:rPr>
        <w:t xml:space="preserve">. </w:t>
      </w:r>
      <w:r w:rsidR="00A24FF0" w:rsidRPr="005C2EAF">
        <w:rPr>
          <w:b/>
          <w:bCs/>
          <w:iCs/>
          <w:sz w:val="28"/>
          <w:szCs w:val="28"/>
        </w:rPr>
        <w:t>Прочие неналоговые доходы</w:t>
      </w:r>
    </w:p>
    <w:p w14:paraId="53F6595C" w14:textId="77777777" w:rsidR="004E06F3" w:rsidRPr="005C2EAF" w:rsidRDefault="004E06F3" w:rsidP="00F45440">
      <w:pPr>
        <w:jc w:val="center"/>
        <w:rPr>
          <w:bCs/>
          <w:sz w:val="28"/>
          <w:szCs w:val="28"/>
        </w:rPr>
      </w:pPr>
    </w:p>
    <w:p w14:paraId="2CCF05AD" w14:textId="57A2EB30" w:rsidR="004E06F3" w:rsidRDefault="007C5F0F" w:rsidP="00C15C0B">
      <w:pPr>
        <w:rPr>
          <w:bCs/>
          <w:sz w:val="28"/>
          <w:szCs w:val="28"/>
        </w:rPr>
      </w:pPr>
      <w:r w:rsidRPr="005C2EAF">
        <w:rPr>
          <w:bCs/>
          <w:sz w:val="28"/>
          <w:szCs w:val="28"/>
        </w:rPr>
        <w:lastRenderedPageBreak/>
        <w:t>Прогнозные показатели по прочим неналоговым доходам в бюджеты городских округов Московской области определены на основании данных главных администраторов доходов бюджета по указанным доходам - органов местного самоуправления без учета прогнозируемых доходов от участия в реализации инвестиционных контрактов на строительство объектов недвижимости жилого назначения</w:t>
      </w:r>
      <w:r w:rsidR="00C15C0B" w:rsidRPr="005C2EAF">
        <w:rPr>
          <w:bCs/>
          <w:sz w:val="28"/>
          <w:szCs w:val="28"/>
        </w:rPr>
        <w:t>.</w:t>
      </w:r>
    </w:p>
    <w:p w14:paraId="20257B5D" w14:textId="58FA59FA" w:rsidR="005716A6" w:rsidRDefault="005716A6" w:rsidP="00C15C0B">
      <w:pPr>
        <w:rPr>
          <w:bCs/>
          <w:sz w:val="28"/>
          <w:szCs w:val="28"/>
        </w:rPr>
      </w:pPr>
    </w:p>
    <w:p w14:paraId="175AB8B2" w14:textId="77777777" w:rsidR="005716A6" w:rsidRPr="005C2EAF" w:rsidRDefault="005716A6" w:rsidP="00C15C0B">
      <w:pPr>
        <w:rPr>
          <w:bCs/>
          <w:sz w:val="28"/>
          <w:szCs w:val="28"/>
        </w:rPr>
      </w:pPr>
    </w:p>
    <w:p w14:paraId="2518A796" w14:textId="77777777" w:rsidR="005716A6" w:rsidRPr="00D52A06" w:rsidRDefault="005716A6" w:rsidP="005716A6">
      <w:pPr>
        <w:autoSpaceDE w:val="0"/>
        <w:autoSpaceDN w:val="0"/>
        <w:adjustRightInd w:val="0"/>
        <w:ind w:firstLine="708"/>
        <w:jc w:val="center"/>
        <w:rPr>
          <w:sz w:val="28"/>
          <w:szCs w:val="28"/>
        </w:rPr>
      </w:pPr>
      <w:r w:rsidRPr="00D52A06">
        <w:rPr>
          <w:b/>
          <w:bCs/>
          <w:sz w:val="28"/>
          <w:szCs w:val="28"/>
        </w:rPr>
        <w:t>2.</w:t>
      </w:r>
      <w:r>
        <w:rPr>
          <w:b/>
          <w:bCs/>
          <w:sz w:val="28"/>
          <w:szCs w:val="28"/>
        </w:rPr>
        <w:t xml:space="preserve"> Методика определения </w:t>
      </w:r>
      <w:r>
        <w:rPr>
          <w:b/>
          <w:sz w:val="28"/>
          <w:szCs w:val="28"/>
        </w:rPr>
        <w:t>расчетных показателей общей стоимости предоставления муниципальных услуг, оказываемых за счет средств бюджета Городского округа Пушкинский, на 2023 год и на плановый период 2024 и 2025 годов</w:t>
      </w:r>
    </w:p>
    <w:p w14:paraId="3DE1DA9E" w14:textId="77777777" w:rsidR="005716A6" w:rsidRDefault="005716A6" w:rsidP="005716A6">
      <w:pPr>
        <w:keepNext/>
        <w:ind w:left="900" w:firstLine="720"/>
        <w:jc w:val="center"/>
        <w:rPr>
          <w:color w:val="0000FF"/>
          <w:sz w:val="28"/>
          <w:szCs w:val="28"/>
        </w:rPr>
      </w:pPr>
    </w:p>
    <w:p w14:paraId="1C8CB0EC" w14:textId="77777777" w:rsidR="005716A6" w:rsidRDefault="005716A6" w:rsidP="005716A6">
      <w:pPr>
        <w:pStyle w:val="a6"/>
        <w:ind w:firstLine="708"/>
        <w:rPr>
          <w:color w:val="000000"/>
          <w:sz w:val="28"/>
          <w:szCs w:val="28"/>
        </w:rPr>
      </w:pPr>
      <w:r>
        <w:rPr>
          <w:color w:val="000000"/>
          <w:sz w:val="28"/>
          <w:szCs w:val="28"/>
        </w:rPr>
        <w:t>Расчетные показатели общей стоимости предоставления муниципальных услуг, оказываемых за счет средств бюджета, определены как сумма расчетных показателей стоимости предоставления муниципальных услуг, исчисленных на основании нормативных затрат на оказание муниципальных услуг, и иных расходов, исчисленных с использованием иных методов, влияющих на общую стоимость предоставления муниципальных услуг и (или) с применением единых методов расчета.</w:t>
      </w:r>
    </w:p>
    <w:p w14:paraId="5C6C1930" w14:textId="32ADFE05" w:rsidR="005716A6" w:rsidRDefault="005716A6" w:rsidP="005716A6">
      <w:pPr>
        <w:pStyle w:val="a6"/>
        <w:ind w:left="57" w:right="57" w:firstLine="720"/>
        <w:rPr>
          <w:color w:val="000000"/>
          <w:sz w:val="28"/>
          <w:szCs w:val="28"/>
        </w:rPr>
      </w:pPr>
      <w:r>
        <w:rPr>
          <w:color w:val="000000"/>
          <w:sz w:val="28"/>
          <w:szCs w:val="28"/>
        </w:rPr>
        <w:t>При определении расчетных показателей общей стоимости предоставления муниципальных услуг, оказываемых за счет средств бюджета Городского округа Пушкинский, использованы действующие нормативные правовые акты Российской Федерации и Московской области, органов местного самоуправления Городского округа Пушкинский</w:t>
      </w:r>
      <w:r w:rsidR="001C1A00">
        <w:rPr>
          <w:color w:val="000000"/>
          <w:sz w:val="28"/>
          <w:szCs w:val="28"/>
        </w:rPr>
        <w:t xml:space="preserve"> Московской области, а также данные</w:t>
      </w:r>
      <w:r>
        <w:rPr>
          <w:color w:val="000000"/>
          <w:sz w:val="28"/>
          <w:szCs w:val="28"/>
        </w:rPr>
        <w:t xml:space="preserve"> численности населения Городского округа Пушкинский</w:t>
      </w:r>
      <w:r w:rsidR="001C1A00">
        <w:rPr>
          <w:color w:val="000000"/>
          <w:sz w:val="28"/>
          <w:szCs w:val="28"/>
        </w:rPr>
        <w:t xml:space="preserve"> Московской области</w:t>
      </w:r>
      <w:r>
        <w:rPr>
          <w:color w:val="000000"/>
          <w:sz w:val="28"/>
          <w:szCs w:val="28"/>
        </w:rPr>
        <w:t xml:space="preserve"> на 1 января 2022 года по данным Территориального органа Федеральной службы государственной статистики по Московской области.</w:t>
      </w:r>
    </w:p>
    <w:p w14:paraId="3A0F1CE8" w14:textId="77777777" w:rsidR="005716A6" w:rsidRDefault="005716A6" w:rsidP="005716A6">
      <w:pPr>
        <w:ind w:firstLine="720"/>
        <w:rPr>
          <w:b/>
          <w:bCs/>
          <w:color w:val="000000"/>
          <w:sz w:val="28"/>
          <w:szCs w:val="28"/>
        </w:rPr>
      </w:pPr>
    </w:p>
    <w:p w14:paraId="70D4BB48" w14:textId="77777777" w:rsidR="005716A6" w:rsidRPr="00EE2F1E" w:rsidRDefault="005716A6" w:rsidP="005716A6">
      <w:pPr>
        <w:keepNext/>
        <w:ind w:firstLine="720"/>
        <w:jc w:val="center"/>
        <w:rPr>
          <w:b/>
          <w:bCs/>
          <w:iCs/>
          <w:sz w:val="28"/>
          <w:szCs w:val="28"/>
        </w:rPr>
      </w:pPr>
      <w:r w:rsidRPr="00EE2F1E">
        <w:rPr>
          <w:b/>
          <w:bCs/>
          <w:sz w:val="28"/>
          <w:szCs w:val="28"/>
        </w:rPr>
        <w:t>2.1</w:t>
      </w:r>
      <w:r w:rsidRPr="00EE2F1E">
        <w:rPr>
          <w:b/>
          <w:bCs/>
          <w:color w:val="0000FF"/>
          <w:sz w:val="28"/>
          <w:szCs w:val="28"/>
        </w:rPr>
        <w:t xml:space="preserve"> </w:t>
      </w:r>
      <w:r w:rsidRPr="00EE2F1E">
        <w:rPr>
          <w:b/>
          <w:bCs/>
          <w:iCs/>
          <w:sz w:val="28"/>
          <w:szCs w:val="28"/>
        </w:rPr>
        <w:t>Расходы по разделу «Общегосударственные вопросы»</w:t>
      </w:r>
    </w:p>
    <w:p w14:paraId="2C21B28B" w14:textId="77777777" w:rsidR="005716A6" w:rsidRPr="00EE2F1E" w:rsidRDefault="005716A6" w:rsidP="005716A6">
      <w:pPr>
        <w:keepNext/>
        <w:ind w:firstLine="720"/>
        <w:rPr>
          <w:b/>
          <w:bCs/>
          <w:sz w:val="28"/>
          <w:szCs w:val="28"/>
        </w:rPr>
      </w:pPr>
    </w:p>
    <w:p w14:paraId="23CB3BDD" w14:textId="79DB30B0" w:rsidR="005716A6" w:rsidRDefault="005716A6" w:rsidP="005716A6">
      <w:pPr>
        <w:ind w:firstLine="720"/>
        <w:rPr>
          <w:sz w:val="28"/>
          <w:szCs w:val="28"/>
        </w:rPr>
      </w:pPr>
      <w:r w:rsidRPr="00D52A06">
        <w:rPr>
          <w:b/>
          <w:bCs/>
          <w:sz w:val="28"/>
          <w:szCs w:val="28"/>
        </w:rPr>
        <w:t>2.1.1</w:t>
      </w:r>
      <w:r>
        <w:rPr>
          <w:sz w:val="28"/>
          <w:szCs w:val="28"/>
        </w:rPr>
        <w:t xml:space="preserve"> Расчет расходов на обеспечение деятельности органов местного самоуправления по выполнению функций, направленных на организацию предоставления услуг населению в соответствии с вопросами местного значения, произведен с соблюдением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установленных постановлением Правительства Московской области от 11.11.2009 № 947/48. </w:t>
      </w:r>
    </w:p>
    <w:p w14:paraId="68E7CB7E" w14:textId="77777777" w:rsidR="008C54BF" w:rsidRDefault="008C54BF" w:rsidP="005716A6">
      <w:pPr>
        <w:ind w:firstLine="720"/>
        <w:rPr>
          <w:sz w:val="28"/>
          <w:szCs w:val="28"/>
        </w:rPr>
      </w:pPr>
    </w:p>
    <w:p w14:paraId="46C45E0F" w14:textId="5FBCA332" w:rsidR="005716A6" w:rsidRPr="008570F1" w:rsidRDefault="005716A6" w:rsidP="005716A6">
      <w:pPr>
        <w:autoSpaceDE w:val="0"/>
        <w:autoSpaceDN w:val="0"/>
        <w:adjustRightInd w:val="0"/>
        <w:rPr>
          <w:sz w:val="28"/>
          <w:szCs w:val="28"/>
        </w:rPr>
      </w:pPr>
      <w:r w:rsidRPr="00D52A06">
        <w:rPr>
          <w:b/>
          <w:bCs/>
          <w:sz w:val="28"/>
          <w:szCs w:val="28"/>
        </w:rPr>
        <w:t xml:space="preserve"> 2.1.2</w:t>
      </w:r>
      <w:r w:rsidRPr="008570F1">
        <w:rPr>
          <w:sz w:val="28"/>
          <w:szCs w:val="28"/>
        </w:rPr>
        <w:t xml:space="preserve"> Расчет расходов </w:t>
      </w:r>
      <w:r w:rsidRPr="008570F1">
        <w:rPr>
          <w:b/>
          <w:sz w:val="28"/>
          <w:szCs w:val="28"/>
        </w:rPr>
        <w:t xml:space="preserve">на обеспечение деятельности централизованной бухгалтерии </w:t>
      </w:r>
      <w:r w:rsidRPr="008570F1">
        <w:rPr>
          <w:sz w:val="28"/>
          <w:szCs w:val="28"/>
        </w:rPr>
        <w:t xml:space="preserve">в городском округе </w:t>
      </w:r>
      <w:r>
        <w:rPr>
          <w:sz w:val="28"/>
          <w:szCs w:val="28"/>
        </w:rPr>
        <w:t>Пушкинский</w:t>
      </w:r>
      <w:r w:rsidR="000B6140">
        <w:rPr>
          <w:sz w:val="28"/>
          <w:szCs w:val="28"/>
        </w:rPr>
        <w:t xml:space="preserve"> Московской области</w:t>
      </w:r>
      <w:r w:rsidRPr="008570F1">
        <w:rPr>
          <w:sz w:val="28"/>
          <w:szCs w:val="28"/>
        </w:rPr>
        <w:t xml:space="preserve"> (Рцб</w:t>
      </w:r>
      <w:r w:rsidRPr="008570F1">
        <w:rPr>
          <w:sz w:val="28"/>
          <w:szCs w:val="28"/>
          <w:lang w:val="en-US"/>
        </w:rPr>
        <w:t>i</w:t>
      </w:r>
      <w:r w:rsidRPr="008570F1">
        <w:rPr>
          <w:sz w:val="28"/>
          <w:szCs w:val="28"/>
        </w:rPr>
        <w:t>), определен по формуле:</w:t>
      </w:r>
    </w:p>
    <w:p w14:paraId="765937F1" w14:textId="77777777" w:rsidR="005716A6" w:rsidRPr="008570F1" w:rsidRDefault="005716A6" w:rsidP="005716A6">
      <w:pPr>
        <w:autoSpaceDE w:val="0"/>
        <w:autoSpaceDN w:val="0"/>
        <w:adjustRightInd w:val="0"/>
        <w:rPr>
          <w:sz w:val="28"/>
          <w:szCs w:val="28"/>
        </w:rPr>
      </w:pPr>
      <w:r w:rsidRPr="008570F1">
        <w:rPr>
          <w:sz w:val="28"/>
          <w:szCs w:val="28"/>
        </w:rPr>
        <w:t>Рцбi = Нцбi x Чрцбi, где</w:t>
      </w:r>
    </w:p>
    <w:p w14:paraId="57C4183A" w14:textId="77777777" w:rsidR="005716A6" w:rsidRPr="008570F1" w:rsidRDefault="005716A6" w:rsidP="005716A6">
      <w:pPr>
        <w:autoSpaceDE w:val="0"/>
        <w:autoSpaceDN w:val="0"/>
        <w:adjustRightInd w:val="0"/>
        <w:rPr>
          <w:sz w:val="28"/>
          <w:szCs w:val="28"/>
        </w:rPr>
      </w:pPr>
      <w:r w:rsidRPr="008570F1">
        <w:rPr>
          <w:sz w:val="28"/>
          <w:szCs w:val="28"/>
        </w:rPr>
        <w:lastRenderedPageBreak/>
        <w:t xml:space="preserve">Нцбi – норматив расходов на обеспечение деятельности централизованной бухгалтерии, созданной в городском округе; </w:t>
      </w:r>
    </w:p>
    <w:p w14:paraId="18E256B1" w14:textId="60079FAA" w:rsidR="005716A6" w:rsidRDefault="005716A6" w:rsidP="005716A6">
      <w:pPr>
        <w:autoSpaceDE w:val="0"/>
        <w:autoSpaceDN w:val="0"/>
        <w:adjustRightInd w:val="0"/>
        <w:rPr>
          <w:sz w:val="28"/>
          <w:szCs w:val="28"/>
        </w:rPr>
      </w:pPr>
      <w:r w:rsidRPr="008570F1">
        <w:rPr>
          <w:sz w:val="28"/>
          <w:szCs w:val="28"/>
        </w:rPr>
        <w:t>Чрцбi – расчетная численность работников централизованной бухгалтерии</w:t>
      </w:r>
      <w:r w:rsidR="000B6140">
        <w:rPr>
          <w:sz w:val="28"/>
          <w:szCs w:val="28"/>
        </w:rPr>
        <w:t xml:space="preserve"> </w:t>
      </w:r>
      <w:r>
        <w:rPr>
          <w:sz w:val="28"/>
          <w:szCs w:val="28"/>
        </w:rPr>
        <w:t>Городского</w:t>
      </w:r>
      <w:r w:rsidRPr="008570F1">
        <w:rPr>
          <w:sz w:val="28"/>
          <w:szCs w:val="28"/>
        </w:rPr>
        <w:t xml:space="preserve"> округа на </w:t>
      </w:r>
      <w:r>
        <w:rPr>
          <w:sz w:val="28"/>
          <w:szCs w:val="28"/>
        </w:rPr>
        <w:t>01.01.2022</w:t>
      </w:r>
      <w:r w:rsidRPr="008570F1">
        <w:rPr>
          <w:sz w:val="28"/>
          <w:szCs w:val="28"/>
        </w:rPr>
        <w:t>.</w:t>
      </w:r>
    </w:p>
    <w:p w14:paraId="2252C7CB" w14:textId="77777777" w:rsidR="008C54BF" w:rsidRPr="004A0151" w:rsidRDefault="008C54BF" w:rsidP="005716A6">
      <w:pPr>
        <w:autoSpaceDE w:val="0"/>
        <w:autoSpaceDN w:val="0"/>
        <w:adjustRightInd w:val="0"/>
        <w:rPr>
          <w:sz w:val="28"/>
          <w:szCs w:val="28"/>
        </w:rPr>
      </w:pPr>
    </w:p>
    <w:p w14:paraId="3E24942D" w14:textId="77777777" w:rsidR="005716A6" w:rsidRDefault="005716A6" w:rsidP="005716A6">
      <w:pPr>
        <w:autoSpaceDE w:val="0"/>
        <w:autoSpaceDN w:val="0"/>
        <w:adjustRightInd w:val="0"/>
        <w:ind w:firstLine="720"/>
        <w:rPr>
          <w:rFonts w:eastAsia="Calibri"/>
          <w:sz w:val="28"/>
          <w:szCs w:val="28"/>
          <w:lang w:eastAsia="en-US"/>
        </w:rPr>
      </w:pPr>
      <w:r w:rsidRPr="00D52A06">
        <w:rPr>
          <w:b/>
          <w:bCs/>
          <w:color w:val="000000"/>
          <w:sz w:val="28"/>
          <w:szCs w:val="28"/>
        </w:rPr>
        <w:t>2.1.3</w:t>
      </w:r>
      <w:r>
        <w:rPr>
          <w:color w:val="000000"/>
          <w:sz w:val="28"/>
          <w:szCs w:val="28"/>
        </w:rPr>
        <w:t xml:space="preserve"> Объем финансового обеспечения выполнения муниципального задания по предоставлению муниципальных услуг многофункциональным центром, оказываемых за счет бюджета Городского округа Пушкинский, рассчитан по региональным стандартам организации деятельности многофункциональных центров предоставления государственных и муниципальных услуг, в соответствии с правилами организации деятельности многофункциональных центров </w:t>
      </w:r>
      <w:r>
        <w:rPr>
          <w:sz w:val="28"/>
          <w:szCs w:val="28"/>
        </w:rPr>
        <w:t>по следующей формуле:</w:t>
      </w:r>
    </w:p>
    <w:p w14:paraId="0F9C47AF" w14:textId="7DA84977" w:rsidR="005716A6" w:rsidRPr="00315C67" w:rsidRDefault="005716A6" w:rsidP="008C54BF">
      <w:pPr>
        <w:shd w:val="clear" w:color="auto" w:fill="FFFFFF"/>
        <w:tabs>
          <w:tab w:val="left" w:pos="709"/>
          <w:tab w:val="left" w:pos="10206"/>
        </w:tabs>
        <w:ind w:firstLine="0"/>
        <w:rPr>
          <w:bCs/>
          <w:sz w:val="28"/>
          <w:szCs w:val="28"/>
        </w:rPr>
      </w:pPr>
      <w:r w:rsidRPr="00315C67">
        <w:rPr>
          <w:bCs/>
          <w:sz w:val="28"/>
          <w:szCs w:val="28"/>
        </w:rPr>
        <w:t>Сi = (N1 x (Кодi1 + Кобi1) + N2 x Кодi2 + N3 x Кодi3 + N4 x Кодi4) x (К5 + К6 - 1),</w:t>
      </w:r>
      <w:r>
        <w:rPr>
          <w:bCs/>
          <w:sz w:val="28"/>
          <w:szCs w:val="28"/>
        </w:rPr>
        <w:t xml:space="preserve"> где</w:t>
      </w:r>
    </w:p>
    <w:p w14:paraId="49DBA939" w14:textId="77777777" w:rsidR="008C54BF" w:rsidRDefault="005716A6" w:rsidP="005716A6">
      <w:pPr>
        <w:shd w:val="clear" w:color="auto" w:fill="FFFFFF"/>
        <w:tabs>
          <w:tab w:val="left" w:pos="709"/>
          <w:tab w:val="left" w:pos="10206"/>
        </w:tabs>
        <w:rPr>
          <w:bCs/>
          <w:sz w:val="28"/>
          <w:szCs w:val="28"/>
        </w:rPr>
      </w:pPr>
      <w:r w:rsidRPr="00315C67">
        <w:rPr>
          <w:bCs/>
          <w:sz w:val="28"/>
          <w:szCs w:val="28"/>
        </w:rPr>
        <w:t>N1 - норматив расходов на обеспечение деятельности многофункциональных центров предоставления государственных и муниципальных услуг, направленной на организацию предоставления государственных и муниципальных услуг, в расчете на одно окно доступа</w:t>
      </w:r>
      <w:r>
        <w:rPr>
          <w:bCs/>
          <w:sz w:val="28"/>
          <w:szCs w:val="28"/>
        </w:rPr>
        <w:t xml:space="preserve"> </w:t>
      </w:r>
      <w:r w:rsidRPr="00315C67">
        <w:rPr>
          <w:bCs/>
          <w:sz w:val="28"/>
          <w:szCs w:val="28"/>
        </w:rPr>
        <w:t>к государственным и муниципальным услугам</w:t>
      </w:r>
      <w:r w:rsidR="008C54BF" w:rsidRPr="008C54BF">
        <w:rPr>
          <w:bCs/>
          <w:sz w:val="28"/>
          <w:szCs w:val="28"/>
        </w:rPr>
        <w:t xml:space="preserve"> </w:t>
      </w:r>
      <w:r w:rsidRPr="00315C67">
        <w:rPr>
          <w:bCs/>
          <w:sz w:val="28"/>
          <w:szCs w:val="28"/>
        </w:rPr>
        <w:t>многофункциональных</w:t>
      </w:r>
      <w:r w:rsidR="008C54BF" w:rsidRPr="008C54BF">
        <w:rPr>
          <w:bCs/>
          <w:sz w:val="28"/>
          <w:szCs w:val="28"/>
        </w:rPr>
        <w:t xml:space="preserve"> </w:t>
      </w:r>
      <w:r w:rsidRPr="00315C67">
        <w:rPr>
          <w:bCs/>
          <w:sz w:val="28"/>
          <w:szCs w:val="28"/>
        </w:rPr>
        <w:t>центров;</w:t>
      </w:r>
      <w:r w:rsidR="008C54BF" w:rsidRPr="008C54BF">
        <w:rPr>
          <w:bCs/>
          <w:sz w:val="28"/>
          <w:szCs w:val="28"/>
        </w:rPr>
        <w:t xml:space="preserve"> </w:t>
      </w:r>
    </w:p>
    <w:p w14:paraId="7F68ADF6" w14:textId="77777777" w:rsidR="00AF569E" w:rsidRDefault="005716A6" w:rsidP="005716A6">
      <w:pPr>
        <w:shd w:val="clear" w:color="auto" w:fill="FFFFFF"/>
        <w:tabs>
          <w:tab w:val="left" w:pos="709"/>
          <w:tab w:val="left" w:pos="10206"/>
        </w:tabs>
        <w:rPr>
          <w:bCs/>
          <w:sz w:val="28"/>
          <w:szCs w:val="28"/>
        </w:rPr>
      </w:pPr>
      <w:r w:rsidRPr="00315C67">
        <w:rPr>
          <w:bCs/>
          <w:sz w:val="28"/>
          <w:szCs w:val="28"/>
        </w:rPr>
        <w:t>Кодi1 - количество окон доступа к государственным и муниципальным услугам</w:t>
      </w:r>
      <w:r>
        <w:rPr>
          <w:bCs/>
          <w:sz w:val="28"/>
          <w:szCs w:val="28"/>
        </w:rPr>
        <w:t xml:space="preserve"> Городского округа Пушкинский Московской области</w:t>
      </w:r>
      <w:r w:rsidRPr="00315C67">
        <w:rPr>
          <w:bCs/>
          <w:sz w:val="28"/>
          <w:szCs w:val="28"/>
        </w:rPr>
        <w:t xml:space="preserve"> в соответствии со схемой размещения</w:t>
      </w:r>
      <w:r>
        <w:rPr>
          <w:bCs/>
          <w:sz w:val="28"/>
          <w:szCs w:val="28"/>
        </w:rPr>
        <w:t xml:space="preserve"> </w:t>
      </w:r>
      <w:r w:rsidRPr="00315C67">
        <w:rPr>
          <w:bCs/>
          <w:sz w:val="28"/>
          <w:szCs w:val="28"/>
        </w:rPr>
        <w:t>МФЦ Московской области, по информации Министерства государственного управления, информационны</w:t>
      </w:r>
      <w:r w:rsidR="00454CC8">
        <w:rPr>
          <w:bCs/>
          <w:sz w:val="28"/>
          <w:szCs w:val="28"/>
        </w:rPr>
        <w:t xml:space="preserve">х технологий и связи </w:t>
      </w:r>
      <w:r w:rsidR="00AF569E">
        <w:rPr>
          <w:bCs/>
          <w:sz w:val="28"/>
          <w:szCs w:val="28"/>
        </w:rPr>
        <w:t>Московской области;</w:t>
      </w:r>
    </w:p>
    <w:p w14:paraId="4079DE9F" w14:textId="5E1264FB" w:rsidR="00AF569E" w:rsidRDefault="005716A6" w:rsidP="005716A6">
      <w:pPr>
        <w:shd w:val="clear" w:color="auto" w:fill="FFFFFF"/>
        <w:tabs>
          <w:tab w:val="left" w:pos="709"/>
          <w:tab w:val="left" w:pos="10206"/>
        </w:tabs>
        <w:rPr>
          <w:bCs/>
          <w:sz w:val="28"/>
          <w:szCs w:val="28"/>
        </w:rPr>
      </w:pPr>
      <w:r w:rsidRPr="00315C67">
        <w:rPr>
          <w:bCs/>
          <w:sz w:val="28"/>
          <w:szCs w:val="28"/>
        </w:rPr>
        <w:t>Кобi1 - количество окон приема и выдачи документов для юридических</w:t>
      </w:r>
      <w:r>
        <w:rPr>
          <w:bCs/>
          <w:sz w:val="28"/>
          <w:szCs w:val="28"/>
        </w:rPr>
        <w:t xml:space="preserve"> </w:t>
      </w:r>
      <w:r w:rsidRPr="00315C67">
        <w:rPr>
          <w:bCs/>
          <w:sz w:val="28"/>
          <w:szCs w:val="28"/>
        </w:rPr>
        <w:t>лиц и индивидуальных предпринимателей МФЦ и территориально обособленных структурных подразделений МФЦ (далее – окна для бизнеса) в соответствии со схемой размещения окон</w:t>
      </w:r>
      <w:r>
        <w:rPr>
          <w:bCs/>
          <w:sz w:val="28"/>
          <w:szCs w:val="28"/>
        </w:rPr>
        <w:t xml:space="preserve"> </w:t>
      </w:r>
      <w:r w:rsidRPr="00315C67">
        <w:rPr>
          <w:bCs/>
          <w:sz w:val="28"/>
          <w:szCs w:val="28"/>
        </w:rPr>
        <w:t xml:space="preserve">для бизнеса </w:t>
      </w:r>
      <w:r>
        <w:rPr>
          <w:bCs/>
          <w:sz w:val="28"/>
          <w:szCs w:val="28"/>
        </w:rPr>
        <w:t>Городского округа Пушкинский Московской области</w:t>
      </w:r>
      <w:r w:rsidRPr="00315C67">
        <w:rPr>
          <w:bCs/>
          <w:sz w:val="28"/>
          <w:szCs w:val="28"/>
        </w:rPr>
        <w:t>, по информации Министерства государственного управления, информационны</w:t>
      </w:r>
      <w:r w:rsidR="00454CC8">
        <w:rPr>
          <w:bCs/>
          <w:sz w:val="28"/>
          <w:szCs w:val="28"/>
        </w:rPr>
        <w:t>х технологий и связи Московской</w:t>
      </w:r>
      <w:r w:rsidR="00B275A6">
        <w:rPr>
          <w:bCs/>
          <w:sz w:val="28"/>
          <w:szCs w:val="28"/>
        </w:rPr>
        <w:t xml:space="preserve"> </w:t>
      </w:r>
      <w:r w:rsidRPr="00315C67">
        <w:rPr>
          <w:bCs/>
          <w:sz w:val="28"/>
          <w:szCs w:val="28"/>
        </w:rPr>
        <w:t>области;</w:t>
      </w:r>
    </w:p>
    <w:p w14:paraId="3A898BED" w14:textId="25E79633" w:rsidR="008C54BF" w:rsidRDefault="005716A6" w:rsidP="005716A6">
      <w:pPr>
        <w:shd w:val="clear" w:color="auto" w:fill="FFFFFF"/>
        <w:tabs>
          <w:tab w:val="left" w:pos="709"/>
          <w:tab w:val="left" w:pos="10206"/>
        </w:tabs>
        <w:rPr>
          <w:bCs/>
          <w:sz w:val="28"/>
          <w:szCs w:val="28"/>
        </w:rPr>
      </w:pPr>
      <w:r w:rsidRPr="00315C67">
        <w:rPr>
          <w:bCs/>
          <w:sz w:val="28"/>
          <w:szCs w:val="28"/>
        </w:rPr>
        <w:t xml:space="preserve">К5 - корректирующий коэффициент расходов на выплаты по оплате труда работникам административно-управленческого аппарата МФЦ (с учетом начислений на выплаты по оплате труда), учитывающий количество окон МФЦ </w:t>
      </w:r>
      <w:r>
        <w:rPr>
          <w:bCs/>
          <w:sz w:val="28"/>
          <w:szCs w:val="28"/>
        </w:rPr>
        <w:t>Городского округа Пушкинский Московской области</w:t>
      </w:r>
      <w:r w:rsidRPr="00315C67">
        <w:rPr>
          <w:bCs/>
          <w:sz w:val="28"/>
          <w:szCs w:val="28"/>
        </w:rPr>
        <w:t>. Коэффициент устанавливается в Методике расчета нормативов расходов бюджетов муниципальных образований Московской области в сфере организации предоставления государственных и муниципальных услуг многофункциональными центрами предоставления государственных и муниципальных услуг, применяемых при расчетах межбюджетных трансфертов из бюджета Московской области, утвержденной постановлением Правительства Московской области;</w:t>
      </w:r>
      <w:r w:rsidR="008C54BF" w:rsidRPr="008C54BF">
        <w:rPr>
          <w:bCs/>
          <w:sz w:val="28"/>
          <w:szCs w:val="28"/>
        </w:rPr>
        <w:t xml:space="preserve"> </w:t>
      </w:r>
    </w:p>
    <w:p w14:paraId="7D8FF101" w14:textId="77777777" w:rsidR="00AF569E" w:rsidRDefault="005716A6" w:rsidP="00AF569E">
      <w:pPr>
        <w:shd w:val="clear" w:color="auto" w:fill="FFFFFF"/>
        <w:tabs>
          <w:tab w:val="left" w:pos="709"/>
          <w:tab w:val="left" w:pos="10206"/>
        </w:tabs>
        <w:rPr>
          <w:bCs/>
          <w:sz w:val="28"/>
          <w:szCs w:val="28"/>
        </w:rPr>
      </w:pPr>
      <w:r w:rsidRPr="00315C67">
        <w:rPr>
          <w:bCs/>
          <w:sz w:val="28"/>
          <w:szCs w:val="28"/>
        </w:rPr>
        <w:t xml:space="preserve">К6 - корректирующий коэффициент, учитывающий территориальные особенности расположения </w:t>
      </w:r>
      <w:r>
        <w:rPr>
          <w:bCs/>
          <w:sz w:val="28"/>
          <w:szCs w:val="28"/>
        </w:rPr>
        <w:t>Городского округа Пушкинский Московской области</w:t>
      </w:r>
      <w:r w:rsidRPr="00315C67">
        <w:rPr>
          <w:bCs/>
          <w:sz w:val="28"/>
          <w:szCs w:val="28"/>
        </w:rPr>
        <w:t xml:space="preserve">. </w:t>
      </w:r>
    </w:p>
    <w:p w14:paraId="2B3034CB" w14:textId="77777777" w:rsidR="00AF569E" w:rsidRDefault="005716A6" w:rsidP="00AF569E">
      <w:pPr>
        <w:shd w:val="clear" w:color="auto" w:fill="FFFFFF"/>
        <w:tabs>
          <w:tab w:val="left" w:pos="709"/>
          <w:tab w:val="left" w:pos="10206"/>
        </w:tabs>
        <w:rPr>
          <w:bCs/>
          <w:sz w:val="28"/>
          <w:szCs w:val="28"/>
        </w:rPr>
      </w:pPr>
      <w:r>
        <w:rPr>
          <w:bCs/>
          <w:sz w:val="28"/>
          <w:szCs w:val="28"/>
        </w:rPr>
        <w:lastRenderedPageBreak/>
        <w:t>К</w:t>
      </w:r>
      <w:r w:rsidRPr="00315C67">
        <w:rPr>
          <w:bCs/>
          <w:sz w:val="28"/>
          <w:szCs w:val="28"/>
        </w:rPr>
        <w:t>оэффициент</w:t>
      </w:r>
      <w:r>
        <w:rPr>
          <w:bCs/>
          <w:sz w:val="28"/>
          <w:szCs w:val="28"/>
        </w:rPr>
        <w:t xml:space="preserve"> </w:t>
      </w:r>
      <w:r w:rsidRPr="00315C67">
        <w:rPr>
          <w:bCs/>
          <w:sz w:val="28"/>
          <w:szCs w:val="28"/>
        </w:rPr>
        <w:t>устанавливается</w:t>
      </w:r>
      <w:r>
        <w:rPr>
          <w:bCs/>
          <w:sz w:val="28"/>
          <w:szCs w:val="28"/>
        </w:rPr>
        <w:t xml:space="preserve"> </w:t>
      </w:r>
      <w:r w:rsidRPr="00315C67">
        <w:rPr>
          <w:bCs/>
          <w:sz w:val="28"/>
          <w:szCs w:val="28"/>
        </w:rPr>
        <w:t>в Методике расчета нормативов расходов бюджетов муниципальных образований Московской области в сфере организации предоставления государственных и муниципальных услуг многофункциональными центрами предоставления государственных и муниципальных услуг, применяемых при расчетах межбюджетных трансфертов из бюджета Московской области, утвержденной постановлением Правительства Московской области;</w:t>
      </w:r>
      <w:r w:rsidR="00AF569E">
        <w:rPr>
          <w:bCs/>
          <w:sz w:val="28"/>
          <w:szCs w:val="28"/>
        </w:rPr>
        <w:t xml:space="preserve"> </w:t>
      </w:r>
    </w:p>
    <w:p w14:paraId="42B9CC8B" w14:textId="77777777" w:rsidR="00AF569E" w:rsidRDefault="005716A6" w:rsidP="00AF569E">
      <w:pPr>
        <w:shd w:val="clear" w:color="auto" w:fill="FFFFFF"/>
        <w:tabs>
          <w:tab w:val="left" w:pos="709"/>
          <w:tab w:val="left" w:pos="10206"/>
        </w:tabs>
        <w:rPr>
          <w:bCs/>
          <w:sz w:val="28"/>
          <w:szCs w:val="28"/>
        </w:rPr>
      </w:pPr>
      <w:r w:rsidRPr="00315C67">
        <w:rPr>
          <w:bCs/>
          <w:sz w:val="28"/>
          <w:szCs w:val="28"/>
        </w:rPr>
        <w:t>N2 - норматив расходов на обеспечение деятельности территориально обособленных структурных подразделений многофункциональных центров, направленной на организацию предоставления государственных и муниципальных услуг, в расчете на одно окно доступа</w:t>
      </w:r>
      <w:r>
        <w:rPr>
          <w:bCs/>
          <w:sz w:val="28"/>
          <w:szCs w:val="28"/>
        </w:rPr>
        <w:t xml:space="preserve"> </w:t>
      </w:r>
      <w:r w:rsidRPr="00315C67">
        <w:rPr>
          <w:bCs/>
          <w:sz w:val="28"/>
          <w:szCs w:val="28"/>
        </w:rPr>
        <w:t>к государственным и муниципальным услугам территориально обособленных структурных подразделений многофункциональных центров;</w:t>
      </w:r>
      <w:r w:rsidR="00AF569E">
        <w:rPr>
          <w:bCs/>
          <w:sz w:val="28"/>
          <w:szCs w:val="28"/>
        </w:rPr>
        <w:t xml:space="preserve"> </w:t>
      </w:r>
    </w:p>
    <w:p w14:paraId="153F0AB6" w14:textId="77777777" w:rsidR="00AF569E" w:rsidRDefault="005716A6" w:rsidP="00AF569E">
      <w:pPr>
        <w:shd w:val="clear" w:color="auto" w:fill="FFFFFF"/>
        <w:tabs>
          <w:tab w:val="left" w:pos="709"/>
          <w:tab w:val="left" w:pos="10206"/>
        </w:tabs>
        <w:rPr>
          <w:bCs/>
          <w:sz w:val="28"/>
          <w:szCs w:val="28"/>
        </w:rPr>
      </w:pPr>
      <w:r w:rsidRPr="00315C67">
        <w:rPr>
          <w:bCs/>
          <w:sz w:val="28"/>
          <w:szCs w:val="28"/>
        </w:rPr>
        <w:t xml:space="preserve">Кодi2 - количество окон доступа к государственным и муниципальным услугам территориально обособленных структурных подразделений МФЦ </w:t>
      </w:r>
      <w:r>
        <w:rPr>
          <w:bCs/>
          <w:sz w:val="28"/>
          <w:szCs w:val="28"/>
        </w:rPr>
        <w:t>Городского округа Пушкинский Московской области</w:t>
      </w:r>
      <w:r w:rsidRPr="00315C67">
        <w:rPr>
          <w:bCs/>
          <w:sz w:val="28"/>
          <w:szCs w:val="28"/>
        </w:rPr>
        <w:t xml:space="preserve"> в соответствии со схемой размещения, по информации Министерства государственного управления, информационных технологий и связи Московской области;</w:t>
      </w:r>
      <w:r w:rsidR="008C54BF" w:rsidRPr="008C54BF">
        <w:rPr>
          <w:bCs/>
          <w:sz w:val="28"/>
          <w:szCs w:val="28"/>
        </w:rPr>
        <w:t xml:space="preserve"> </w:t>
      </w:r>
    </w:p>
    <w:p w14:paraId="3945CF18" w14:textId="77777777" w:rsidR="00AF569E" w:rsidRDefault="005716A6" w:rsidP="00AF569E">
      <w:pPr>
        <w:shd w:val="clear" w:color="auto" w:fill="FFFFFF"/>
        <w:tabs>
          <w:tab w:val="left" w:pos="709"/>
          <w:tab w:val="left" w:pos="10206"/>
        </w:tabs>
        <w:rPr>
          <w:bCs/>
          <w:sz w:val="28"/>
          <w:szCs w:val="28"/>
        </w:rPr>
      </w:pPr>
      <w:r w:rsidRPr="00315C67">
        <w:rPr>
          <w:bCs/>
          <w:sz w:val="28"/>
          <w:szCs w:val="28"/>
        </w:rPr>
        <w:t>N3 - норматив расходов на обеспечение деятельности многофункциональных центров предоставления государственных и муниципальных услуг, направленной на организацию предоставления доступа к федеральной государственной информационной системе «Единый портал государственных и муниципальных услуг (функций)» (далее – ЕПГУ) и государственной информационной системе Московской области «Портал государственных и муниципальных услуг (функций) Московской области» (далее - РПГУ), в расчете на одно место общего доступа к ЕПГУ и РПГУ;</w:t>
      </w:r>
      <w:r w:rsidR="00AF569E">
        <w:rPr>
          <w:bCs/>
          <w:sz w:val="28"/>
          <w:szCs w:val="28"/>
        </w:rPr>
        <w:t xml:space="preserve"> </w:t>
      </w:r>
    </w:p>
    <w:p w14:paraId="2BDE8E43" w14:textId="77777777" w:rsidR="00DD3FA3" w:rsidRDefault="005716A6" w:rsidP="00DD3FA3">
      <w:pPr>
        <w:shd w:val="clear" w:color="auto" w:fill="FFFFFF"/>
        <w:tabs>
          <w:tab w:val="left" w:pos="709"/>
          <w:tab w:val="left" w:pos="10206"/>
        </w:tabs>
        <w:rPr>
          <w:bCs/>
          <w:sz w:val="28"/>
          <w:szCs w:val="28"/>
        </w:rPr>
      </w:pPr>
      <w:r w:rsidRPr="00315C67">
        <w:rPr>
          <w:bCs/>
          <w:sz w:val="28"/>
          <w:szCs w:val="28"/>
        </w:rPr>
        <w:t xml:space="preserve">Кодi3 - количество мест общего доступа к ЕПГУ и РПГУ в </w:t>
      </w:r>
      <w:r>
        <w:rPr>
          <w:bCs/>
          <w:sz w:val="28"/>
          <w:szCs w:val="28"/>
        </w:rPr>
        <w:t>Городском округе</w:t>
      </w:r>
      <w:r w:rsidRPr="00315C67">
        <w:rPr>
          <w:bCs/>
          <w:sz w:val="28"/>
          <w:szCs w:val="28"/>
        </w:rPr>
        <w:t xml:space="preserve"> Московской области, определенное расчетным путем на основании Методики расчета нормативов расходов бюджетов муниципальных образований Московской области в сфере организации предоставления государственных и муниципальных услуг многофункциональными центрами предоставления государственных и муниципальных услуг, применяемых при расчетах межбюджетных трансфертов из бюджета Московской области, утвержденной постановлением Правительства Московской области;</w:t>
      </w:r>
      <w:r w:rsidR="008C54BF" w:rsidRPr="008C54BF">
        <w:rPr>
          <w:bCs/>
          <w:sz w:val="28"/>
          <w:szCs w:val="28"/>
        </w:rPr>
        <w:t xml:space="preserve"> </w:t>
      </w:r>
    </w:p>
    <w:p w14:paraId="16F1FB18" w14:textId="77777777" w:rsidR="00DD3FA3" w:rsidRDefault="005716A6" w:rsidP="00DD3FA3">
      <w:pPr>
        <w:shd w:val="clear" w:color="auto" w:fill="FFFFFF"/>
        <w:tabs>
          <w:tab w:val="left" w:pos="709"/>
          <w:tab w:val="left" w:pos="10206"/>
        </w:tabs>
        <w:rPr>
          <w:bCs/>
          <w:sz w:val="28"/>
          <w:szCs w:val="28"/>
        </w:rPr>
      </w:pPr>
      <w:r w:rsidRPr="00315C67">
        <w:rPr>
          <w:bCs/>
          <w:sz w:val="28"/>
          <w:szCs w:val="28"/>
        </w:rPr>
        <w:t>N4 - норматив расходов на обеспечение деятельности многофункциональных центров предоставления государственных и муниципальных услуг, направленной на организацию консультирования работниками МФЦ граждан в рамках Единой системы приема и обработки сообщений по вопросам деятельности исполнительных органов государственной власти Московской области, органов местного самоуправления муниципальных образований Московской области, в расчете на одно рабочее место колл-центра, оснащенное телефонным аппаратом;</w:t>
      </w:r>
      <w:r>
        <w:rPr>
          <w:bCs/>
          <w:sz w:val="28"/>
          <w:szCs w:val="28"/>
        </w:rPr>
        <w:t xml:space="preserve"> </w:t>
      </w:r>
    </w:p>
    <w:p w14:paraId="4F6643BD" w14:textId="4F33F2AF" w:rsidR="005716A6" w:rsidRDefault="005716A6" w:rsidP="00DD3FA3">
      <w:pPr>
        <w:shd w:val="clear" w:color="auto" w:fill="FFFFFF"/>
        <w:tabs>
          <w:tab w:val="left" w:pos="709"/>
          <w:tab w:val="left" w:pos="10206"/>
        </w:tabs>
        <w:rPr>
          <w:sz w:val="28"/>
          <w:szCs w:val="28"/>
        </w:rPr>
      </w:pPr>
      <w:r w:rsidRPr="00315C67">
        <w:rPr>
          <w:bCs/>
          <w:sz w:val="28"/>
          <w:szCs w:val="28"/>
        </w:rPr>
        <w:t>Кодi4 –количество рабочих мест колл-центра, оснащенных телефонными аппаратами</w:t>
      </w:r>
      <w:r w:rsidRPr="00315C67">
        <w:rPr>
          <w:sz w:val="28"/>
          <w:szCs w:val="28"/>
        </w:rPr>
        <w:t>.</w:t>
      </w:r>
    </w:p>
    <w:p w14:paraId="5DF3A604" w14:textId="6734D8BE" w:rsidR="008C54BF" w:rsidRDefault="008C54BF" w:rsidP="008C54BF">
      <w:pPr>
        <w:shd w:val="clear" w:color="auto" w:fill="FFFFFF"/>
        <w:tabs>
          <w:tab w:val="left" w:pos="709"/>
          <w:tab w:val="left" w:pos="10206"/>
        </w:tabs>
        <w:ind w:firstLine="1"/>
        <w:rPr>
          <w:sz w:val="28"/>
          <w:szCs w:val="28"/>
        </w:rPr>
      </w:pPr>
    </w:p>
    <w:p w14:paraId="6B0AE3E6" w14:textId="3C170075" w:rsidR="005716A6" w:rsidRPr="00315C67" w:rsidRDefault="005716A6" w:rsidP="005716A6">
      <w:pPr>
        <w:shd w:val="clear" w:color="auto" w:fill="FFFFFF"/>
        <w:tabs>
          <w:tab w:val="left" w:pos="709"/>
          <w:tab w:val="left" w:pos="10206"/>
        </w:tabs>
        <w:rPr>
          <w:bCs/>
          <w:sz w:val="28"/>
          <w:szCs w:val="28"/>
        </w:rPr>
      </w:pPr>
      <w:r w:rsidRPr="00D52A06">
        <w:rPr>
          <w:b/>
          <w:bCs/>
          <w:sz w:val="28"/>
          <w:szCs w:val="28"/>
        </w:rPr>
        <w:lastRenderedPageBreak/>
        <w:t>2.1.4.</w:t>
      </w:r>
      <w:r w:rsidRPr="00315C67">
        <w:rPr>
          <w:sz w:val="28"/>
          <w:szCs w:val="28"/>
        </w:rPr>
        <w:t xml:space="preserve"> </w:t>
      </w:r>
      <w:r w:rsidRPr="00315C67">
        <w:rPr>
          <w:bCs/>
          <w:sz w:val="28"/>
          <w:szCs w:val="28"/>
        </w:rPr>
        <w:t xml:space="preserve">Расчетные показатели стоимости предоставления муниципальных услуг, оказываемых за счет средств бюджета </w:t>
      </w:r>
      <w:r>
        <w:rPr>
          <w:bCs/>
          <w:sz w:val="28"/>
          <w:szCs w:val="28"/>
        </w:rPr>
        <w:t>Городского округа Пушкинский</w:t>
      </w:r>
      <w:r w:rsidRPr="00315C67">
        <w:rPr>
          <w:bCs/>
          <w:sz w:val="28"/>
          <w:szCs w:val="28"/>
        </w:rPr>
        <w:t xml:space="preserve">, </w:t>
      </w:r>
      <w:r w:rsidRPr="00315C67">
        <w:rPr>
          <w:b/>
          <w:bCs/>
          <w:sz w:val="28"/>
          <w:szCs w:val="28"/>
        </w:rPr>
        <w:t>в сфере закупок товаров, работ, услуг для обеспечения муниципальных нужд</w:t>
      </w:r>
      <w:r w:rsidRPr="00315C67">
        <w:rPr>
          <w:bCs/>
          <w:sz w:val="28"/>
          <w:szCs w:val="28"/>
        </w:rPr>
        <w:t xml:space="preserve"> (Сi), определены</w:t>
      </w:r>
      <w:r>
        <w:rPr>
          <w:bCs/>
          <w:sz w:val="28"/>
          <w:szCs w:val="28"/>
        </w:rPr>
        <w:t xml:space="preserve"> </w:t>
      </w:r>
      <w:r w:rsidRPr="00315C67">
        <w:rPr>
          <w:bCs/>
          <w:sz w:val="28"/>
          <w:szCs w:val="28"/>
        </w:rPr>
        <w:t>для городских округов Московской области, в которых созданы и действуют муниципальные казенные учреждения, осуществляющие полномочия, предусмотренные статьей 26 Федерального закона от 05.04.2013 № 44-ФЗ «О контрактной системе в сфере закупок товаров, работ, услуг</w:t>
      </w:r>
      <w:r>
        <w:rPr>
          <w:bCs/>
          <w:sz w:val="28"/>
          <w:szCs w:val="28"/>
        </w:rPr>
        <w:t xml:space="preserve"> </w:t>
      </w:r>
      <w:r w:rsidRPr="00315C67">
        <w:rPr>
          <w:bCs/>
          <w:sz w:val="28"/>
          <w:szCs w:val="28"/>
        </w:rPr>
        <w:t>для обеспечения государственных и муниципальных нужд» и не являющиеся централизованными бухгалтериями и органами местного самоуправления муниципальных образований Московской области, по следующей формуле:</w:t>
      </w:r>
    </w:p>
    <w:p w14:paraId="02627947" w14:textId="77777777" w:rsidR="008C54BF" w:rsidRDefault="005716A6" w:rsidP="008C54BF">
      <w:pPr>
        <w:shd w:val="clear" w:color="auto" w:fill="FFFFFF"/>
        <w:tabs>
          <w:tab w:val="left" w:pos="709"/>
          <w:tab w:val="left" w:pos="10206"/>
        </w:tabs>
        <w:ind w:left="708" w:firstLine="1"/>
        <w:rPr>
          <w:bCs/>
          <w:sz w:val="28"/>
          <w:szCs w:val="28"/>
        </w:rPr>
      </w:pPr>
      <w:r>
        <w:rPr>
          <w:bCs/>
          <w:sz w:val="28"/>
          <w:szCs w:val="28"/>
        </w:rPr>
        <w:tab/>
      </w:r>
      <w:r w:rsidRPr="00315C67">
        <w:rPr>
          <w:bCs/>
          <w:sz w:val="28"/>
          <w:szCs w:val="28"/>
        </w:rPr>
        <w:t>Сi = Нз x Ч</w:t>
      </w:r>
      <w:r w:rsidRPr="00315C67">
        <w:rPr>
          <w:bCs/>
          <w:sz w:val="28"/>
          <w:szCs w:val="28"/>
          <w:lang w:val="en-US"/>
        </w:rPr>
        <w:t>i</w:t>
      </w:r>
      <w:r w:rsidRPr="00315C67">
        <w:rPr>
          <w:bCs/>
          <w:sz w:val="28"/>
          <w:szCs w:val="28"/>
        </w:rPr>
        <w:t xml:space="preserve">, </w:t>
      </w:r>
      <w:r>
        <w:rPr>
          <w:bCs/>
          <w:sz w:val="28"/>
          <w:szCs w:val="28"/>
        </w:rPr>
        <w:t>г</w:t>
      </w:r>
      <w:r w:rsidRPr="00315C67">
        <w:rPr>
          <w:bCs/>
          <w:sz w:val="28"/>
          <w:szCs w:val="28"/>
        </w:rPr>
        <w:t>де</w:t>
      </w:r>
      <w:r w:rsidR="008C54BF" w:rsidRPr="008C54BF">
        <w:rPr>
          <w:bCs/>
          <w:sz w:val="28"/>
          <w:szCs w:val="28"/>
        </w:rPr>
        <w:t xml:space="preserve"> </w:t>
      </w:r>
    </w:p>
    <w:p w14:paraId="22A3E85B" w14:textId="77777777" w:rsidR="008C54BF" w:rsidRDefault="005716A6" w:rsidP="005716A6">
      <w:pPr>
        <w:shd w:val="clear" w:color="auto" w:fill="FFFFFF"/>
        <w:tabs>
          <w:tab w:val="left" w:pos="709"/>
          <w:tab w:val="left" w:pos="10206"/>
        </w:tabs>
        <w:rPr>
          <w:bCs/>
          <w:sz w:val="28"/>
          <w:szCs w:val="28"/>
        </w:rPr>
      </w:pPr>
      <w:r w:rsidRPr="00315C67">
        <w:rPr>
          <w:bCs/>
          <w:sz w:val="28"/>
          <w:szCs w:val="28"/>
        </w:rPr>
        <w:t>Нз - норматив расходов на обеспечение деятельности муниципальных казенных учреждений, осуществляющих полномочия, предусмотренные статьей</w:t>
      </w:r>
      <w:r>
        <w:rPr>
          <w:bCs/>
          <w:sz w:val="28"/>
          <w:szCs w:val="28"/>
        </w:rPr>
        <w:t xml:space="preserve"> 2</w:t>
      </w:r>
      <w:r w:rsidRPr="00315C67">
        <w:rPr>
          <w:bCs/>
          <w:sz w:val="28"/>
          <w:szCs w:val="28"/>
        </w:rPr>
        <w:t>6</w:t>
      </w:r>
      <w:r>
        <w:rPr>
          <w:bCs/>
          <w:sz w:val="28"/>
          <w:szCs w:val="28"/>
        </w:rPr>
        <w:t xml:space="preserve"> </w:t>
      </w:r>
      <w:r w:rsidRPr="00315C67">
        <w:rPr>
          <w:bCs/>
          <w:sz w:val="28"/>
          <w:szCs w:val="28"/>
        </w:rPr>
        <w:t>Федерального</w:t>
      </w:r>
      <w:r>
        <w:rPr>
          <w:bCs/>
          <w:sz w:val="28"/>
          <w:szCs w:val="28"/>
        </w:rPr>
        <w:t xml:space="preserve"> </w:t>
      </w:r>
      <w:r w:rsidRPr="00315C67">
        <w:rPr>
          <w:bCs/>
          <w:sz w:val="28"/>
          <w:szCs w:val="28"/>
        </w:rPr>
        <w:t>закона</w:t>
      </w:r>
      <w:r>
        <w:rPr>
          <w:bCs/>
          <w:sz w:val="28"/>
          <w:szCs w:val="28"/>
        </w:rPr>
        <w:t xml:space="preserve"> </w:t>
      </w:r>
      <w:r w:rsidRPr="00315C67">
        <w:rPr>
          <w:bCs/>
          <w:sz w:val="28"/>
          <w:szCs w:val="28"/>
        </w:rPr>
        <w:t>от 05.04.2013 № 44-ФЗ «О контрактной системе в сфере закупок</w:t>
      </w:r>
      <w:r>
        <w:rPr>
          <w:bCs/>
          <w:sz w:val="28"/>
          <w:szCs w:val="28"/>
        </w:rPr>
        <w:t xml:space="preserve"> </w:t>
      </w:r>
      <w:r w:rsidRPr="00315C67">
        <w:rPr>
          <w:bCs/>
          <w:sz w:val="28"/>
          <w:szCs w:val="28"/>
        </w:rPr>
        <w:t>товаров, работ, услуг</w:t>
      </w:r>
      <w:r>
        <w:rPr>
          <w:bCs/>
          <w:sz w:val="28"/>
          <w:szCs w:val="28"/>
        </w:rPr>
        <w:t xml:space="preserve"> </w:t>
      </w:r>
      <w:r w:rsidRPr="00315C67">
        <w:rPr>
          <w:bCs/>
          <w:sz w:val="28"/>
          <w:szCs w:val="28"/>
        </w:rPr>
        <w:t>для обеспечения государственных и муниципальных нужд», за исключением централизованных бухгалтерий и органов местного самоуправления муниципальных образований Московской области, в расчете на одного работника учреждения в год;</w:t>
      </w:r>
      <w:r w:rsidR="008C54BF" w:rsidRPr="008C54BF">
        <w:rPr>
          <w:bCs/>
          <w:sz w:val="28"/>
          <w:szCs w:val="28"/>
        </w:rPr>
        <w:t xml:space="preserve"> </w:t>
      </w:r>
    </w:p>
    <w:p w14:paraId="2E5C43EC" w14:textId="37AA7DAB" w:rsidR="005716A6" w:rsidRDefault="005716A6" w:rsidP="005716A6">
      <w:pPr>
        <w:shd w:val="clear" w:color="auto" w:fill="FFFFFF"/>
        <w:tabs>
          <w:tab w:val="left" w:pos="709"/>
          <w:tab w:val="left" w:pos="10206"/>
        </w:tabs>
        <w:rPr>
          <w:bCs/>
          <w:sz w:val="28"/>
          <w:szCs w:val="28"/>
        </w:rPr>
      </w:pPr>
      <w:r w:rsidRPr="00315C67">
        <w:rPr>
          <w:bCs/>
          <w:sz w:val="28"/>
          <w:szCs w:val="28"/>
        </w:rPr>
        <w:t>Ч</w:t>
      </w:r>
      <w:r w:rsidRPr="00315C67">
        <w:rPr>
          <w:bCs/>
          <w:sz w:val="28"/>
          <w:szCs w:val="28"/>
          <w:lang w:val="en-US"/>
        </w:rPr>
        <w:t>i</w:t>
      </w:r>
      <w:r w:rsidRPr="00315C67">
        <w:rPr>
          <w:bCs/>
          <w:sz w:val="28"/>
          <w:szCs w:val="28"/>
        </w:rPr>
        <w:t xml:space="preserve"> - расчетная численность работников муниципальных казенных учреждений, осуществляющих полномочия, предусмотренные статьей 26 Федерального закона</w:t>
      </w:r>
      <w:r>
        <w:rPr>
          <w:bCs/>
          <w:sz w:val="28"/>
          <w:szCs w:val="28"/>
        </w:rPr>
        <w:t xml:space="preserve"> </w:t>
      </w:r>
      <w:r w:rsidRPr="00315C67">
        <w:rPr>
          <w:bCs/>
          <w:sz w:val="28"/>
          <w:szCs w:val="28"/>
        </w:rPr>
        <w:t>от 05.04.2013 № 44-ФЗ «О контрактной системе в сфере закупок товаров, работ, услуг</w:t>
      </w:r>
      <w:r>
        <w:rPr>
          <w:bCs/>
          <w:sz w:val="28"/>
          <w:szCs w:val="28"/>
        </w:rPr>
        <w:t xml:space="preserve"> </w:t>
      </w:r>
      <w:r w:rsidRPr="00315C67">
        <w:rPr>
          <w:bCs/>
          <w:sz w:val="28"/>
          <w:szCs w:val="28"/>
        </w:rPr>
        <w:t xml:space="preserve">для обеспечения государственных и муниципальных нужд», </w:t>
      </w:r>
      <w:r>
        <w:rPr>
          <w:bCs/>
          <w:sz w:val="28"/>
          <w:szCs w:val="28"/>
        </w:rPr>
        <w:t>Городского округа Пушкинский Московской области</w:t>
      </w:r>
      <w:r w:rsidRPr="00315C67">
        <w:rPr>
          <w:bCs/>
          <w:sz w:val="28"/>
          <w:szCs w:val="28"/>
        </w:rPr>
        <w:t>. Расчетная численность определяется в соответствии с Методикой расчета норматива расходов бюджетов муниципальных образований Московской области в сфере закупок товаров, работ, услуг для обеспечения муниципальных нужд, применяемого при расчетах межбюджетных трансфертов из бюджета Московской области, утвержденной постановлением Правительства Московской области.</w:t>
      </w:r>
    </w:p>
    <w:p w14:paraId="24A6777F" w14:textId="77777777" w:rsidR="005716A6" w:rsidRDefault="005716A6" w:rsidP="005716A6">
      <w:pPr>
        <w:shd w:val="clear" w:color="auto" w:fill="FFFFFF"/>
        <w:tabs>
          <w:tab w:val="left" w:pos="709"/>
          <w:tab w:val="left" w:pos="10206"/>
        </w:tabs>
        <w:rPr>
          <w:bCs/>
          <w:sz w:val="28"/>
          <w:szCs w:val="28"/>
        </w:rPr>
      </w:pPr>
    </w:p>
    <w:p w14:paraId="214316E9" w14:textId="78FC3844" w:rsidR="005716A6" w:rsidRPr="00127030" w:rsidRDefault="005716A6" w:rsidP="005716A6">
      <w:pPr>
        <w:shd w:val="clear" w:color="auto" w:fill="FFFFFF"/>
        <w:tabs>
          <w:tab w:val="left" w:pos="10206"/>
        </w:tabs>
        <w:rPr>
          <w:bCs/>
          <w:sz w:val="28"/>
          <w:szCs w:val="28"/>
        </w:rPr>
      </w:pPr>
      <w:r w:rsidRPr="00127030">
        <w:rPr>
          <w:b/>
          <w:bCs/>
          <w:sz w:val="28"/>
          <w:szCs w:val="28"/>
        </w:rPr>
        <w:t xml:space="preserve">2.1.5. </w:t>
      </w:r>
      <w:r w:rsidRPr="00127030">
        <w:rPr>
          <w:bCs/>
          <w:sz w:val="28"/>
          <w:szCs w:val="28"/>
        </w:rPr>
        <w:t xml:space="preserve">Расчетные показатели стоимости предоставления муниципальных услуг, оказываемых за счет средств бюджета </w:t>
      </w:r>
      <w:r>
        <w:rPr>
          <w:bCs/>
          <w:sz w:val="28"/>
          <w:szCs w:val="28"/>
        </w:rPr>
        <w:t>Городского округа Пу</w:t>
      </w:r>
      <w:r w:rsidR="00DD3FA3">
        <w:rPr>
          <w:bCs/>
          <w:sz w:val="28"/>
          <w:szCs w:val="28"/>
        </w:rPr>
        <w:t>шкинский</w:t>
      </w:r>
      <w:r w:rsidRPr="00127030">
        <w:rPr>
          <w:bCs/>
          <w:sz w:val="28"/>
          <w:szCs w:val="28"/>
        </w:rPr>
        <w:t>, на обеспечение деятельности муниципальных центров управления регионом, созданных в целях осуществления полномочий органов местного самоуправления муниципальных образований</w:t>
      </w:r>
      <w:r>
        <w:rPr>
          <w:bCs/>
          <w:sz w:val="28"/>
          <w:szCs w:val="28"/>
        </w:rPr>
        <w:t xml:space="preserve"> </w:t>
      </w:r>
      <w:r w:rsidRPr="00127030">
        <w:rPr>
          <w:bCs/>
          <w:sz w:val="28"/>
          <w:szCs w:val="28"/>
        </w:rPr>
        <w:t>при решении вопросов местного значения, в том числе в целях обеспечения сбора, обработки</w:t>
      </w:r>
      <w:r>
        <w:rPr>
          <w:bCs/>
          <w:sz w:val="28"/>
          <w:szCs w:val="28"/>
        </w:rPr>
        <w:t xml:space="preserve"> </w:t>
      </w:r>
      <w:r w:rsidRPr="00127030">
        <w:rPr>
          <w:bCs/>
          <w:sz w:val="28"/>
          <w:szCs w:val="28"/>
        </w:rPr>
        <w:t>и анализа информации, характеризующей общественно-политическую, социально-экономическую и информационную сферы деятельности Московской области, необходимой для планирования, подготовки и принятия управленческих решений Главами муниципальных образований Московской области (Сi), определены для городских округов Московской области по следующей формуле:</w:t>
      </w:r>
    </w:p>
    <w:p w14:paraId="2E692627" w14:textId="77777777" w:rsidR="008C54BF" w:rsidRDefault="005716A6" w:rsidP="005716A6">
      <w:pPr>
        <w:shd w:val="clear" w:color="auto" w:fill="FFFFFF"/>
        <w:tabs>
          <w:tab w:val="left" w:pos="10206"/>
        </w:tabs>
        <w:rPr>
          <w:bCs/>
          <w:sz w:val="28"/>
          <w:szCs w:val="28"/>
        </w:rPr>
      </w:pPr>
      <w:r>
        <w:rPr>
          <w:bCs/>
          <w:sz w:val="28"/>
          <w:szCs w:val="28"/>
        </w:rPr>
        <w:t xml:space="preserve">         </w:t>
      </w:r>
    </w:p>
    <w:p w14:paraId="25D29EF8" w14:textId="12E96902" w:rsidR="005716A6" w:rsidRDefault="005716A6" w:rsidP="005716A6">
      <w:pPr>
        <w:shd w:val="clear" w:color="auto" w:fill="FFFFFF"/>
        <w:tabs>
          <w:tab w:val="left" w:pos="10206"/>
        </w:tabs>
        <w:rPr>
          <w:bCs/>
          <w:sz w:val="28"/>
          <w:szCs w:val="28"/>
        </w:rPr>
      </w:pPr>
      <w:r>
        <w:rPr>
          <w:bCs/>
          <w:sz w:val="28"/>
          <w:szCs w:val="28"/>
        </w:rPr>
        <w:t xml:space="preserve"> </w:t>
      </w:r>
      <w:r w:rsidRPr="00127030">
        <w:rPr>
          <w:bCs/>
          <w:sz w:val="28"/>
          <w:szCs w:val="28"/>
        </w:rPr>
        <w:t>Сi = Н x Чi, где</w:t>
      </w:r>
    </w:p>
    <w:p w14:paraId="1F6E261B" w14:textId="77777777" w:rsidR="008C54BF" w:rsidRPr="00127030" w:rsidRDefault="008C54BF" w:rsidP="005716A6">
      <w:pPr>
        <w:shd w:val="clear" w:color="auto" w:fill="FFFFFF"/>
        <w:tabs>
          <w:tab w:val="left" w:pos="10206"/>
        </w:tabs>
        <w:rPr>
          <w:bCs/>
          <w:sz w:val="28"/>
          <w:szCs w:val="28"/>
        </w:rPr>
      </w:pPr>
    </w:p>
    <w:p w14:paraId="4560AB2D" w14:textId="102C349F" w:rsidR="008C54BF" w:rsidRDefault="005716A6" w:rsidP="008C54BF">
      <w:pPr>
        <w:shd w:val="clear" w:color="auto" w:fill="FFFFFF"/>
        <w:tabs>
          <w:tab w:val="left" w:pos="10206"/>
        </w:tabs>
        <w:rPr>
          <w:bCs/>
          <w:sz w:val="28"/>
          <w:szCs w:val="28"/>
        </w:rPr>
      </w:pPr>
      <w:r>
        <w:rPr>
          <w:bCs/>
          <w:sz w:val="28"/>
          <w:szCs w:val="28"/>
        </w:rPr>
        <w:lastRenderedPageBreak/>
        <w:t xml:space="preserve">      </w:t>
      </w:r>
      <w:r w:rsidRPr="00127030">
        <w:rPr>
          <w:bCs/>
          <w:sz w:val="28"/>
          <w:szCs w:val="28"/>
        </w:rPr>
        <w:t>Н - норматив расходов бюджетов муниципальных образований Московской области</w:t>
      </w:r>
      <w:r>
        <w:rPr>
          <w:bCs/>
          <w:sz w:val="28"/>
          <w:szCs w:val="28"/>
        </w:rPr>
        <w:t xml:space="preserve"> </w:t>
      </w:r>
      <w:r w:rsidRPr="00127030">
        <w:rPr>
          <w:bCs/>
          <w:sz w:val="28"/>
          <w:szCs w:val="28"/>
        </w:rPr>
        <w:t>на обеспечение деятельности муниципальных центров управления регионом в расчете на одного работника муниципального центра управления регионом в год;</w:t>
      </w:r>
    </w:p>
    <w:p w14:paraId="7A08BC0E" w14:textId="2893AF9F" w:rsidR="005716A6" w:rsidRPr="00127030" w:rsidRDefault="005716A6" w:rsidP="008C54BF">
      <w:pPr>
        <w:shd w:val="clear" w:color="auto" w:fill="FFFFFF"/>
        <w:tabs>
          <w:tab w:val="left" w:pos="10206"/>
        </w:tabs>
        <w:rPr>
          <w:bCs/>
          <w:sz w:val="28"/>
          <w:szCs w:val="28"/>
        </w:rPr>
      </w:pPr>
      <w:r>
        <w:rPr>
          <w:bCs/>
          <w:sz w:val="28"/>
          <w:szCs w:val="28"/>
        </w:rPr>
        <w:t xml:space="preserve"> </w:t>
      </w:r>
      <w:r w:rsidRPr="00127030">
        <w:rPr>
          <w:bCs/>
          <w:sz w:val="28"/>
          <w:szCs w:val="28"/>
        </w:rPr>
        <w:t>Чi - расчетная численность работников муниципального центра управления регионом. Расчетная численность определяется в соответствии</w:t>
      </w:r>
      <w:r>
        <w:rPr>
          <w:bCs/>
          <w:sz w:val="28"/>
          <w:szCs w:val="28"/>
        </w:rPr>
        <w:t xml:space="preserve"> </w:t>
      </w:r>
      <w:r w:rsidRPr="00127030">
        <w:rPr>
          <w:bCs/>
          <w:sz w:val="28"/>
          <w:szCs w:val="28"/>
        </w:rPr>
        <w:t>с Методикой расчета норматива расходов бюджетов муниципальных образований Московской области на обеспечение деятельности муниципальных центров управления регионом, применяемого при расчетах межбюджетных трансфертов из бюджета Московской области, утвержденной постановлением Правительства Московской области.</w:t>
      </w:r>
    </w:p>
    <w:p w14:paraId="3C2367E9" w14:textId="77777777" w:rsidR="005716A6" w:rsidRPr="00127030" w:rsidRDefault="005716A6" w:rsidP="005716A6">
      <w:pPr>
        <w:shd w:val="clear" w:color="auto" w:fill="FFFFFF"/>
        <w:tabs>
          <w:tab w:val="left" w:pos="709"/>
          <w:tab w:val="left" w:pos="10206"/>
        </w:tabs>
        <w:rPr>
          <w:bCs/>
          <w:sz w:val="28"/>
          <w:szCs w:val="28"/>
        </w:rPr>
      </w:pPr>
    </w:p>
    <w:p w14:paraId="3556352E" w14:textId="77777777" w:rsidR="005716A6" w:rsidRPr="00EE2F1E" w:rsidRDefault="005716A6" w:rsidP="005716A6">
      <w:pPr>
        <w:pStyle w:val="a9"/>
        <w:ind w:firstLine="720"/>
        <w:jc w:val="center"/>
        <w:rPr>
          <w:b/>
          <w:bCs/>
          <w:iCs/>
          <w:sz w:val="28"/>
          <w:szCs w:val="28"/>
        </w:rPr>
      </w:pPr>
      <w:r w:rsidRPr="00EE2F1E">
        <w:rPr>
          <w:b/>
          <w:bCs/>
          <w:sz w:val="28"/>
          <w:szCs w:val="28"/>
        </w:rPr>
        <w:t>2.2.</w:t>
      </w:r>
      <w:r w:rsidRPr="00EE2F1E">
        <w:rPr>
          <w:b/>
          <w:bCs/>
          <w:iCs/>
          <w:sz w:val="28"/>
          <w:szCs w:val="28"/>
        </w:rPr>
        <w:t xml:space="preserve"> Расходы по разделу «Национальная безопасность и правоохранительная деятельность»</w:t>
      </w:r>
    </w:p>
    <w:p w14:paraId="4742EFE4" w14:textId="77777777" w:rsidR="005716A6" w:rsidRDefault="005716A6" w:rsidP="005716A6">
      <w:pPr>
        <w:autoSpaceDE w:val="0"/>
        <w:autoSpaceDN w:val="0"/>
        <w:adjustRightInd w:val="0"/>
        <w:rPr>
          <w:sz w:val="28"/>
          <w:szCs w:val="28"/>
        </w:rPr>
      </w:pPr>
    </w:p>
    <w:p w14:paraId="6DF9D0EC" w14:textId="77777777" w:rsidR="005716A6" w:rsidRDefault="005716A6" w:rsidP="005716A6">
      <w:pPr>
        <w:autoSpaceDE w:val="0"/>
        <w:autoSpaceDN w:val="0"/>
        <w:adjustRightInd w:val="0"/>
        <w:rPr>
          <w:sz w:val="28"/>
          <w:szCs w:val="28"/>
        </w:rPr>
      </w:pPr>
      <w:r w:rsidRPr="00D52A06">
        <w:rPr>
          <w:b/>
          <w:bCs/>
          <w:sz w:val="28"/>
          <w:szCs w:val="28"/>
        </w:rPr>
        <w:t>2.2.1.</w:t>
      </w:r>
      <w:r>
        <w:rPr>
          <w:sz w:val="28"/>
          <w:szCs w:val="28"/>
        </w:rPr>
        <w:t xml:space="preserve"> Расходы бюджета Городского округа Пушкинский по разделу </w:t>
      </w:r>
      <w:r>
        <w:rPr>
          <w:b/>
          <w:bCs/>
          <w:iCs/>
          <w:sz w:val="28"/>
          <w:szCs w:val="28"/>
        </w:rPr>
        <w:t>«Национальная безопасность и правоохранительная деятельность»</w:t>
      </w:r>
      <w:r>
        <w:rPr>
          <w:bCs/>
          <w:iCs/>
          <w:sz w:val="28"/>
          <w:szCs w:val="28"/>
        </w:rPr>
        <w:t xml:space="preserve"> </w:t>
      </w:r>
      <w:r>
        <w:rPr>
          <w:bCs/>
          <w:sz w:val="28"/>
          <w:szCs w:val="28"/>
        </w:rPr>
        <w:t xml:space="preserve">определены как сумма расходов на: </w:t>
      </w:r>
      <w:r>
        <w:rPr>
          <w:sz w:val="28"/>
          <w:szCs w:val="28"/>
        </w:rPr>
        <w:t>организацию и осуществление мероприятий по гражданской обороне; защите населения и территорий от чрезвычайных ситуаций природного и техногенного характера; участие в профилактике терроризма и экстремизма, а также минимизации и (или) ликвидации последствий проявлений терроризма и экстремизма; участие в предупреждении и ликвидации последствий чрезвычайных ситуаций; осуществление мероприятий по обеспечению безопасности людей на водных объектах, охране их жизни и здоровья; обеспечение первичных мер пожарной безопасности в границах Городского округа Пушкинский.</w:t>
      </w:r>
    </w:p>
    <w:p w14:paraId="23D0D86F" w14:textId="77777777" w:rsidR="005716A6" w:rsidRDefault="005716A6" w:rsidP="005716A6">
      <w:pPr>
        <w:autoSpaceDE w:val="0"/>
        <w:autoSpaceDN w:val="0"/>
        <w:adjustRightInd w:val="0"/>
        <w:rPr>
          <w:sz w:val="28"/>
          <w:szCs w:val="28"/>
        </w:rPr>
      </w:pPr>
    </w:p>
    <w:p w14:paraId="1E0BE6FA" w14:textId="078CEB32" w:rsidR="005716A6" w:rsidRPr="008570F1" w:rsidRDefault="005716A6" w:rsidP="005716A6">
      <w:pPr>
        <w:autoSpaceDE w:val="0"/>
        <w:autoSpaceDN w:val="0"/>
        <w:adjustRightInd w:val="0"/>
        <w:rPr>
          <w:sz w:val="28"/>
          <w:szCs w:val="28"/>
        </w:rPr>
      </w:pPr>
      <w:r w:rsidRPr="00D52A06">
        <w:rPr>
          <w:b/>
          <w:bCs/>
          <w:sz w:val="28"/>
          <w:szCs w:val="28"/>
        </w:rPr>
        <w:t>2.2.2.</w:t>
      </w:r>
      <w:r w:rsidRPr="008570F1">
        <w:rPr>
          <w:sz w:val="28"/>
          <w:szCs w:val="28"/>
        </w:rPr>
        <w:t xml:space="preserve"> </w:t>
      </w:r>
      <w:r w:rsidRPr="008570F1">
        <w:rPr>
          <w:b/>
          <w:sz w:val="28"/>
          <w:szCs w:val="28"/>
        </w:rPr>
        <w:t xml:space="preserve">На обеспечение деятельности единой дежурно-диспетчерской службы </w:t>
      </w:r>
      <w:r>
        <w:rPr>
          <w:b/>
          <w:sz w:val="28"/>
          <w:szCs w:val="28"/>
        </w:rPr>
        <w:t>Городского округа Пушкинский Московской области</w:t>
      </w:r>
      <w:r w:rsidRPr="008570F1">
        <w:rPr>
          <w:b/>
          <w:sz w:val="28"/>
          <w:szCs w:val="28"/>
        </w:rPr>
        <w:t xml:space="preserve"> </w:t>
      </w:r>
      <w:r w:rsidRPr="008570F1">
        <w:rPr>
          <w:b/>
          <w:sz w:val="28"/>
          <w:szCs w:val="28"/>
        </w:rPr>
        <w:br/>
        <w:t xml:space="preserve">и содержание оперативного персонала системы обеспечения вызова экстренных оперативных служб по единому номеру «112» в составе единой дежурно-диспетчерской службы </w:t>
      </w:r>
      <w:r>
        <w:rPr>
          <w:b/>
          <w:sz w:val="28"/>
          <w:szCs w:val="28"/>
        </w:rPr>
        <w:t>Городского округа Пушкинский</w:t>
      </w:r>
      <w:r w:rsidR="00DD3FA3">
        <w:rPr>
          <w:b/>
          <w:sz w:val="28"/>
          <w:szCs w:val="28"/>
        </w:rPr>
        <w:t xml:space="preserve"> Московской области</w:t>
      </w:r>
      <w:r w:rsidRPr="008570F1">
        <w:rPr>
          <w:b/>
          <w:sz w:val="28"/>
          <w:szCs w:val="28"/>
        </w:rPr>
        <w:t>.</w:t>
      </w:r>
    </w:p>
    <w:p w14:paraId="49A8D7B1" w14:textId="7C118D89" w:rsidR="005716A6" w:rsidRPr="008570F1" w:rsidRDefault="005716A6" w:rsidP="005716A6">
      <w:pPr>
        <w:autoSpaceDE w:val="0"/>
        <w:autoSpaceDN w:val="0"/>
        <w:adjustRightInd w:val="0"/>
        <w:rPr>
          <w:sz w:val="28"/>
          <w:szCs w:val="28"/>
        </w:rPr>
      </w:pPr>
      <w:r w:rsidRPr="008570F1">
        <w:rPr>
          <w:sz w:val="28"/>
          <w:szCs w:val="28"/>
        </w:rPr>
        <w:t>Расчет расходов на обеспечение деятельности единой дежурно-диспетчерской службы Городского округа</w:t>
      </w:r>
      <w:r w:rsidR="00DD3FA3">
        <w:rPr>
          <w:sz w:val="28"/>
          <w:szCs w:val="28"/>
        </w:rPr>
        <w:t xml:space="preserve"> Пушкинский Московской области</w:t>
      </w:r>
      <w:r w:rsidRPr="008570F1">
        <w:rPr>
          <w:sz w:val="28"/>
          <w:szCs w:val="28"/>
        </w:rPr>
        <w:t xml:space="preserve"> и содержание оперативного персонала системы обеспечения вызова экстренных оперативных служб по единому номеру «112» в составе единой дежурно-диспетчерской службы </w:t>
      </w:r>
      <w:r>
        <w:rPr>
          <w:sz w:val="28"/>
          <w:szCs w:val="28"/>
        </w:rPr>
        <w:t>Городского</w:t>
      </w:r>
      <w:r w:rsidRPr="008570F1">
        <w:rPr>
          <w:sz w:val="28"/>
          <w:szCs w:val="28"/>
        </w:rPr>
        <w:t xml:space="preserve"> округа</w:t>
      </w:r>
      <w:r w:rsidR="00DD3FA3">
        <w:rPr>
          <w:sz w:val="28"/>
          <w:szCs w:val="28"/>
        </w:rPr>
        <w:t xml:space="preserve"> Пушкинский Московской области</w:t>
      </w:r>
      <w:r w:rsidRPr="008570F1">
        <w:rPr>
          <w:sz w:val="28"/>
          <w:szCs w:val="28"/>
        </w:rPr>
        <w:t xml:space="preserve">, выполнен исходя из нормативов расходов </w:t>
      </w:r>
      <w:r>
        <w:rPr>
          <w:sz w:val="28"/>
          <w:szCs w:val="28"/>
        </w:rPr>
        <w:t>Городского округа Пушкинский</w:t>
      </w:r>
      <w:r w:rsidR="00DD3FA3">
        <w:rPr>
          <w:sz w:val="28"/>
          <w:szCs w:val="28"/>
        </w:rPr>
        <w:t xml:space="preserve"> Московской области</w:t>
      </w:r>
      <w:r w:rsidRPr="008570F1">
        <w:rPr>
          <w:sz w:val="28"/>
          <w:szCs w:val="28"/>
        </w:rPr>
        <w:t xml:space="preserve"> на одного жителя и численности населения </w:t>
      </w:r>
      <w:r>
        <w:rPr>
          <w:sz w:val="28"/>
          <w:szCs w:val="28"/>
        </w:rPr>
        <w:t>Городского</w:t>
      </w:r>
      <w:r w:rsidRPr="008570F1">
        <w:rPr>
          <w:sz w:val="28"/>
          <w:szCs w:val="28"/>
        </w:rPr>
        <w:t xml:space="preserve"> округа </w:t>
      </w:r>
      <w:r w:rsidR="00DD3FA3">
        <w:rPr>
          <w:sz w:val="28"/>
          <w:szCs w:val="28"/>
        </w:rPr>
        <w:t>Пушкинский Московской области</w:t>
      </w:r>
      <w:r w:rsidR="00DD3FA3" w:rsidRPr="008570F1">
        <w:rPr>
          <w:sz w:val="28"/>
          <w:szCs w:val="28"/>
        </w:rPr>
        <w:t xml:space="preserve"> </w:t>
      </w:r>
      <w:r w:rsidRPr="008570F1">
        <w:rPr>
          <w:sz w:val="28"/>
          <w:szCs w:val="28"/>
        </w:rPr>
        <w:t>по формуле:</w:t>
      </w:r>
    </w:p>
    <w:p w14:paraId="6D677717" w14:textId="77777777" w:rsidR="005716A6" w:rsidRPr="008570F1" w:rsidRDefault="005716A6" w:rsidP="005716A6">
      <w:pPr>
        <w:autoSpaceDE w:val="0"/>
        <w:autoSpaceDN w:val="0"/>
        <w:adjustRightInd w:val="0"/>
        <w:rPr>
          <w:sz w:val="28"/>
          <w:szCs w:val="28"/>
        </w:rPr>
      </w:pPr>
      <w:r w:rsidRPr="008570F1">
        <w:rPr>
          <w:sz w:val="28"/>
          <w:szCs w:val="28"/>
        </w:rPr>
        <w:t>Седдсi = Реддс x Чi, где</w:t>
      </w:r>
    </w:p>
    <w:p w14:paraId="3550ACBC" w14:textId="5575F859" w:rsidR="005716A6" w:rsidRPr="008570F1" w:rsidRDefault="005716A6" w:rsidP="005716A6">
      <w:pPr>
        <w:autoSpaceDE w:val="0"/>
        <w:autoSpaceDN w:val="0"/>
        <w:adjustRightInd w:val="0"/>
        <w:rPr>
          <w:sz w:val="28"/>
          <w:szCs w:val="28"/>
        </w:rPr>
      </w:pPr>
      <w:r w:rsidRPr="008570F1">
        <w:rPr>
          <w:sz w:val="28"/>
          <w:szCs w:val="28"/>
        </w:rPr>
        <w:t>Седдсi - объем расходов на обеспечение деятельности единой дежурно-</w:t>
      </w:r>
      <w:r>
        <w:rPr>
          <w:sz w:val="28"/>
          <w:szCs w:val="28"/>
        </w:rPr>
        <w:t xml:space="preserve">диспетчерской службы Городского </w:t>
      </w:r>
      <w:r w:rsidRPr="008570F1">
        <w:rPr>
          <w:sz w:val="28"/>
          <w:szCs w:val="28"/>
        </w:rPr>
        <w:t>округа</w:t>
      </w:r>
      <w:r w:rsidR="00DD3FA3">
        <w:rPr>
          <w:sz w:val="28"/>
          <w:szCs w:val="28"/>
        </w:rPr>
        <w:t xml:space="preserve"> Пушкинский Московской области</w:t>
      </w:r>
      <w:r w:rsidRPr="008570F1">
        <w:rPr>
          <w:sz w:val="28"/>
          <w:szCs w:val="28"/>
        </w:rPr>
        <w:t xml:space="preserve"> и содержание оперативного персонала системы обеспечения вызова экстренных </w:t>
      </w:r>
      <w:r w:rsidRPr="008570F1">
        <w:rPr>
          <w:sz w:val="28"/>
          <w:szCs w:val="28"/>
        </w:rPr>
        <w:lastRenderedPageBreak/>
        <w:t xml:space="preserve">оперативных служб по единому номеру «112» в составе единой дежурно-диспетчерской службы </w:t>
      </w:r>
      <w:r>
        <w:rPr>
          <w:sz w:val="28"/>
          <w:szCs w:val="28"/>
        </w:rPr>
        <w:t>Городского</w:t>
      </w:r>
      <w:r w:rsidRPr="008570F1">
        <w:rPr>
          <w:sz w:val="28"/>
          <w:szCs w:val="28"/>
        </w:rPr>
        <w:t xml:space="preserve"> округа</w:t>
      </w:r>
      <w:r w:rsidR="00DD3FA3" w:rsidRPr="00DD3FA3">
        <w:rPr>
          <w:sz w:val="28"/>
          <w:szCs w:val="28"/>
        </w:rPr>
        <w:t xml:space="preserve"> </w:t>
      </w:r>
      <w:r w:rsidR="00DD3FA3">
        <w:rPr>
          <w:sz w:val="28"/>
          <w:szCs w:val="28"/>
        </w:rPr>
        <w:t>Пушкинский Московской области</w:t>
      </w:r>
      <w:r w:rsidRPr="008570F1">
        <w:rPr>
          <w:sz w:val="28"/>
          <w:szCs w:val="28"/>
        </w:rPr>
        <w:t>;</w:t>
      </w:r>
    </w:p>
    <w:p w14:paraId="72FF7A0A" w14:textId="215A01A3" w:rsidR="005716A6" w:rsidRPr="008570F1" w:rsidRDefault="005716A6" w:rsidP="005716A6">
      <w:pPr>
        <w:autoSpaceDE w:val="0"/>
        <w:autoSpaceDN w:val="0"/>
        <w:adjustRightInd w:val="0"/>
        <w:rPr>
          <w:sz w:val="28"/>
          <w:szCs w:val="28"/>
        </w:rPr>
      </w:pPr>
      <w:r w:rsidRPr="008570F1">
        <w:rPr>
          <w:sz w:val="28"/>
          <w:szCs w:val="28"/>
        </w:rPr>
        <w:t xml:space="preserve">Реддс - норматив расходов на обеспечение деятельности единой дежурно-диспетчерской службы </w:t>
      </w:r>
      <w:r>
        <w:rPr>
          <w:sz w:val="28"/>
          <w:szCs w:val="28"/>
        </w:rPr>
        <w:t>Городского</w:t>
      </w:r>
      <w:r w:rsidRPr="008570F1">
        <w:rPr>
          <w:sz w:val="28"/>
          <w:szCs w:val="28"/>
        </w:rPr>
        <w:t xml:space="preserve"> округа</w:t>
      </w:r>
      <w:r w:rsidR="00DD3FA3">
        <w:rPr>
          <w:sz w:val="28"/>
          <w:szCs w:val="28"/>
        </w:rPr>
        <w:t xml:space="preserve"> Пушкинский Московской области</w:t>
      </w:r>
      <w:r w:rsidRPr="008570F1">
        <w:rPr>
          <w:sz w:val="28"/>
          <w:szCs w:val="28"/>
        </w:rPr>
        <w:t xml:space="preserve"> и содержание оперативного персонала системы обеспечения вызова экстренных оперативных служб по единому номеру «112» в составе единой дежурно-диспетчерской службы </w:t>
      </w:r>
      <w:r>
        <w:rPr>
          <w:sz w:val="28"/>
          <w:szCs w:val="28"/>
        </w:rPr>
        <w:t>Городского</w:t>
      </w:r>
      <w:r w:rsidRPr="008570F1">
        <w:rPr>
          <w:sz w:val="28"/>
          <w:szCs w:val="28"/>
        </w:rPr>
        <w:t xml:space="preserve"> округа </w:t>
      </w:r>
      <w:r w:rsidR="00DD3FA3">
        <w:rPr>
          <w:sz w:val="28"/>
          <w:szCs w:val="28"/>
        </w:rPr>
        <w:t>Пушкинский Московской области</w:t>
      </w:r>
      <w:r w:rsidR="00DD3FA3" w:rsidRPr="008570F1">
        <w:rPr>
          <w:sz w:val="28"/>
          <w:szCs w:val="28"/>
        </w:rPr>
        <w:t xml:space="preserve"> </w:t>
      </w:r>
      <w:r w:rsidRPr="008570F1">
        <w:rPr>
          <w:sz w:val="28"/>
          <w:szCs w:val="28"/>
        </w:rPr>
        <w:t>на одного жителя;</w:t>
      </w:r>
    </w:p>
    <w:p w14:paraId="4DF9D85A" w14:textId="589C0F39" w:rsidR="005716A6" w:rsidRPr="00B94295" w:rsidRDefault="005716A6" w:rsidP="005716A6">
      <w:pPr>
        <w:autoSpaceDE w:val="0"/>
        <w:autoSpaceDN w:val="0"/>
        <w:adjustRightInd w:val="0"/>
        <w:rPr>
          <w:sz w:val="28"/>
          <w:szCs w:val="28"/>
        </w:rPr>
      </w:pPr>
      <w:r w:rsidRPr="008570F1">
        <w:rPr>
          <w:sz w:val="28"/>
          <w:szCs w:val="28"/>
        </w:rPr>
        <w:t>Чi - численность населения Городского</w:t>
      </w:r>
      <w:r>
        <w:rPr>
          <w:sz w:val="28"/>
          <w:szCs w:val="28"/>
        </w:rPr>
        <w:t xml:space="preserve"> округа </w:t>
      </w:r>
      <w:r w:rsidR="00DD3FA3">
        <w:rPr>
          <w:sz w:val="28"/>
          <w:szCs w:val="28"/>
        </w:rPr>
        <w:t>Пушкинский Московской области</w:t>
      </w:r>
      <w:r>
        <w:rPr>
          <w:sz w:val="28"/>
          <w:szCs w:val="28"/>
        </w:rPr>
        <w:t xml:space="preserve"> </w:t>
      </w:r>
      <w:r w:rsidRPr="008570F1">
        <w:rPr>
          <w:sz w:val="28"/>
          <w:szCs w:val="28"/>
        </w:rPr>
        <w:t xml:space="preserve">по состоянию на </w:t>
      </w:r>
      <w:r>
        <w:rPr>
          <w:sz w:val="28"/>
          <w:szCs w:val="28"/>
        </w:rPr>
        <w:t>01.01.2022</w:t>
      </w:r>
      <w:r w:rsidRPr="008570F1">
        <w:rPr>
          <w:sz w:val="28"/>
          <w:szCs w:val="28"/>
        </w:rPr>
        <w:t>.</w:t>
      </w:r>
    </w:p>
    <w:p w14:paraId="4BB0629B" w14:textId="77777777" w:rsidR="008C54BF" w:rsidRDefault="008C54BF" w:rsidP="005716A6">
      <w:pPr>
        <w:ind w:firstLine="720"/>
        <w:jc w:val="center"/>
        <w:rPr>
          <w:b/>
          <w:bCs/>
          <w:sz w:val="28"/>
          <w:szCs w:val="28"/>
        </w:rPr>
      </w:pPr>
    </w:p>
    <w:p w14:paraId="35830821" w14:textId="6A1BE86C" w:rsidR="005716A6" w:rsidRPr="00EE2F1E" w:rsidRDefault="005716A6" w:rsidP="005716A6">
      <w:pPr>
        <w:ind w:firstLine="720"/>
        <w:jc w:val="center"/>
        <w:rPr>
          <w:b/>
          <w:bCs/>
          <w:iCs/>
          <w:sz w:val="28"/>
          <w:szCs w:val="28"/>
        </w:rPr>
      </w:pPr>
      <w:r w:rsidRPr="00EE2F1E">
        <w:rPr>
          <w:b/>
          <w:bCs/>
          <w:sz w:val="28"/>
          <w:szCs w:val="28"/>
        </w:rPr>
        <w:t>2.3.</w:t>
      </w:r>
      <w:r w:rsidRPr="00EE2F1E">
        <w:rPr>
          <w:color w:val="0000FF"/>
          <w:sz w:val="28"/>
          <w:szCs w:val="28"/>
        </w:rPr>
        <w:t xml:space="preserve"> </w:t>
      </w:r>
      <w:r w:rsidRPr="00EE2F1E">
        <w:rPr>
          <w:b/>
          <w:bCs/>
          <w:iCs/>
          <w:sz w:val="28"/>
          <w:szCs w:val="28"/>
        </w:rPr>
        <w:t>Расходы по разделу «Национальная экономика»</w:t>
      </w:r>
    </w:p>
    <w:p w14:paraId="7EDB9A33" w14:textId="77777777" w:rsidR="005716A6" w:rsidRDefault="005716A6" w:rsidP="005716A6">
      <w:pPr>
        <w:autoSpaceDE w:val="0"/>
        <w:autoSpaceDN w:val="0"/>
        <w:adjustRightInd w:val="0"/>
        <w:ind w:firstLine="720"/>
        <w:outlineLvl w:val="2"/>
        <w:rPr>
          <w:sz w:val="28"/>
          <w:szCs w:val="28"/>
        </w:rPr>
      </w:pPr>
    </w:p>
    <w:p w14:paraId="49B789EB" w14:textId="18E15F85" w:rsidR="005716A6" w:rsidRDefault="005716A6" w:rsidP="005716A6">
      <w:pPr>
        <w:autoSpaceDE w:val="0"/>
        <w:autoSpaceDN w:val="0"/>
        <w:adjustRightInd w:val="0"/>
        <w:ind w:firstLine="720"/>
        <w:outlineLvl w:val="2"/>
        <w:rPr>
          <w:bCs/>
          <w:sz w:val="28"/>
          <w:szCs w:val="28"/>
        </w:rPr>
      </w:pPr>
      <w:r w:rsidRPr="00D52A06">
        <w:rPr>
          <w:b/>
          <w:bCs/>
          <w:sz w:val="28"/>
          <w:szCs w:val="28"/>
        </w:rPr>
        <w:t>2.3.1.</w:t>
      </w:r>
      <w:r>
        <w:rPr>
          <w:color w:val="0000FF"/>
          <w:sz w:val="28"/>
          <w:szCs w:val="28"/>
        </w:rPr>
        <w:t xml:space="preserve"> </w:t>
      </w:r>
      <w:r>
        <w:rPr>
          <w:bCs/>
          <w:sz w:val="28"/>
          <w:szCs w:val="28"/>
        </w:rPr>
        <w:t xml:space="preserve">Расходы бюджета Городского округа Пушкинский </w:t>
      </w:r>
      <w:r>
        <w:rPr>
          <w:b/>
          <w:bCs/>
          <w:sz w:val="28"/>
          <w:szCs w:val="28"/>
        </w:rPr>
        <w:t>на осуществление дорожной деятельности на автомобильных дорогах местного значения</w:t>
      </w:r>
      <w:r>
        <w:rPr>
          <w:bCs/>
          <w:sz w:val="28"/>
          <w:szCs w:val="28"/>
        </w:rPr>
        <w:t xml:space="preserve">, по подразделу </w:t>
      </w:r>
      <w:r>
        <w:rPr>
          <w:b/>
          <w:bCs/>
          <w:sz w:val="28"/>
          <w:szCs w:val="28"/>
        </w:rPr>
        <w:t>«Дорожное хозяйство (дорожные фонды)»</w:t>
      </w:r>
      <w:r>
        <w:rPr>
          <w:bCs/>
          <w:sz w:val="28"/>
          <w:szCs w:val="28"/>
        </w:rPr>
        <w:t xml:space="preserve"> определены как сумма расходов на: содержание, капитальный ремонт и ремонт автомобильных дорог общего пользования местного значения с усовершенствованным типом покрытия; содержание и ремонт автомобильных дорог общего пользования местного значения с переходным типом покрытия; содержание и ремонт тротуаров и пешеходных дорожек; содержание мостов и путепроводов; содержание грунтовых автомобильных дорог общего пользования местного значения; содержание ливневой канализации; содержание светофорных объектов; паспортизация автомобильных дорог общего пользования местного значения; уплату налога на имущество организаций; уплату земельного налога; эксплуатацию очистных сооружений ливневой канализации и шумозащитного экрана.</w:t>
      </w:r>
    </w:p>
    <w:p w14:paraId="2132CBB9" w14:textId="77777777" w:rsidR="005716A6" w:rsidRDefault="005716A6" w:rsidP="005716A6">
      <w:pPr>
        <w:autoSpaceDE w:val="0"/>
        <w:autoSpaceDN w:val="0"/>
        <w:adjustRightInd w:val="0"/>
        <w:ind w:firstLine="720"/>
        <w:outlineLvl w:val="2"/>
        <w:rPr>
          <w:bCs/>
          <w:sz w:val="28"/>
          <w:szCs w:val="28"/>
        </w:rPr>
      </w:pPr>
      <w:r>
        <w:rPr>
          <w:bCs/>
          <w:sz w:val="28"/>
          <w:szCs w:val="28"/>
        </w:rPr>
        <w:t>Натуральные показатели объектов дорожно-мостового хозяйства определены исходя из площадей и количества объектов дорожно-мостового хозяйства, находящихся в муниципальной собственности, определяемых в соответствии с реестром муниципальной собственности по состоянию на 01.04.2022.</w:t>
      </w:r>
    </w:p>
    <w:p w14:paraId="34BE3965" w14:textId="77777777" w:rsidR="005716A6" w:rsidRDefault="005716A6" w:rsidP="005716A6">
      <w:pPr>
        <w:autoSpaceDE w:val="0"/>
        <w:autoSpaceDN w:val="0"/>
        <w:adjustRightInd w:val="0"/>
        <w:ind w:firstLine="720"/>
        <w:outlineLvl w:val="2"/>
        <w:rPr>
          <w:bCs/>
          <w:color w:val="0000FF"/>
          <w:sz w:val="28"/>
          <w:szCs w:val="28"/>
        </w:rPr>
      </w:pPr>
    </w:p>
    <w:p w14:paraId="00ACB295" w14:textId="77777777" w:rsidR="005716A6" w:rsidRDefault="005716A6" w:rsidP="005716A6">
      <w:pPr>
        <w:autoSpaceDE w:val="0"/>
        <w:autoSpaceDN w:val="0"/>
        <w:adjustRightInd w:val="0"/>
        <w:ind w:firstLine="720"/>
        <w:outlineLvl w:val="2"/>
        <w:rPr>
          <w:bCs/>
          <w:sz w:val="28"/>
          <w:szCs w:val="28"/>
        </w:rPr>
      </w:pPr>
      <w:r w:rsidRPr="00D52A06">
        <w:rPr>
          <w:b/>
          <w:bCs/>
          <w:color w:val="000000"/>
          <w:sz w:val="28"/>
          <w:szCs w:val="28"/>
        </w:rPr>
        <w:t>2.3.2</w:t>
      </w:r>
      <w:r>
        <w:rPr>
          <w:color w:val="0000FF"/>
          <w:sz w:val="28"/>
          <w:szCs w:val="28"/>
        </w:rPr>
        <w:t xml:space="preserve">. </w:t>
      </w:r>
      <w:r>
        <w:rPr>
          <w:bCs/>
          <w:sz w:val="28"/>
          <w:szCs w:val="28"/>
        </w:rPr>
        <w:t xml:space="preserve">Расходы бюджета Городского округа Пушкинский </w:t>
      </w:r>
      <w:r>
        <w:rPr>
          <w:b/>
          <w:bCs/>
          <w:sz w:val="28"/>
          <w:szCs w:val="28"/>
        </w:rPr>
        <w:t xml:space="preserve">на ремонт внутриквартальных дорог </w:t>
      </w:r>
      <w:r>
        <w:rPr>
          <w:bCs/>
          <w:sz w:val="28"/>
          <w:szCs w:val="28"/>
        </w:rPr>
        <w:t>определены как сумма расходов на: содержание дворовых территорий, проездов и тротуаров к дворовым территориям многоквартирных домов; ремонт дворовых территорий, проездов и тротуаров к дворовым территориям многоквартирных домов; ямочный ремонт дворовых территорий, проездов и тротуаров к дворовым территориям многоквартирных домов; устройство искусственных неровностей; устройство стоянок для личного автотранспорта (парковки) на придомовых территориях.</w:t>
      </w:r>
    </w:p>
    <w:p w14:paraId="7C4BBE44" w14:textId="77777777" w:rsidR="005716A6" w:rsidRDefault="005716A6" w:rsidP="005716A6">
      <w:pPr>
        <w:autoSpaceDE w:val="0"/>
        <w:autoSpaceDN w:val="0"/>
        <w:adjustRightInd w:val="0"/>
        <w:ind w:firstLine="720"/>
        <w:outlineLvl w:val="2"/>
        <w:rPr>
          <w:sz w:val="28"/>
          <w:szCs w:val="28"/>
        </w:rPr>
      </w:pPr>
      <w:r>
        <w:rPr>
          <w:bCs/>
          <w:sz w:val="28"/>
          <w:szCs w:val="28"/>
        </w:rPr>
        <w:t xml:space="preserve"> </w:t>
      </w:r>
    </w:p>
    <w:p w14:paraId="00CF2321" w14:textId="77777777" w:rsidR="005716A6" w:rsidRDefault="005716A6" w:rsidP="005716A6">
      <w:pPr>
        <w:autoSpaceDE w:val="0"/>
        <w:autoSpaceDN w:val="0"/>
        <w:adjustRightInd w:val="0"/>
        <w:ind w:firstLine="720"/>
        <w:outlineLvl w:val="2"/>
        <w:rPr>
          <w:sz w:val="28"/>
          <w:szCs w:val="28"/>
        </w:rPr>
      </w:pPr>
      <w:r w:rsidRPr="00D52A06">
        <w:rPr>
          <w:b/>
          <w:bCs/>
          <w:sz w:val="28"/>
          <w:szCs w:val="28"/>
        </w:rPr>
        <w:t>2.3.3.</w:t>
      </w:r>
      <w:r>
        <w:rPr>
          <w:color w:val="0000FF"/>
          <w:sz w:val="28"/>
          <w:szCs w:val="28"/>
        </w:rPr>
        <w:t xml:space="preserve"> </w:t>
      </w:r>
      <w:r>
        <w:rPr>
          <w:sz w:val="28"/>
          <w:szCs w:val="28"/>
        </w:rPr>
        <w:t>Расходы бюджета Городского округа Пушкинский на</w:t>
      </w:r>
      <w:r>
        <w:rPr>
          <w:b/>
          <w:sz w:val="28"/>
          <w:szCs w:val="28"/>
        </w:rPr>
        <w:t xml:space="preserve"> создание условий для предоставления транспортных услуг населению и организацию транспортного обслуживания населения</w:t>
      </w:r>
      <w:r>
        <w:rPr>
          <w:sz w:val="28"/>
          <w:szCs w:val="28"/>
        </w:rPr>
        <w:t xml:space="preserve"> в границах Городского округа </w:t>
      </w:r>
      <w:r>
        <w:rPr>
          <w:sz w:val="28"/>
          <w:szCs w:val="28"/>
        </w:rPr>
        <w:lastRenderedPageBreak/>
        <w:t xml:space="preserve">Пушкинский на 2022 год определены по единой методике расчетов, с учетом </w:t>
      </w:r>
      <w:r w:rsidRPr="00CB0BAC">
        <w:rPr>
          <w:sz w:val="28"/>
          <w:szCs w:val="28"/>
        </w:rPr>
        <w:t>корректирующ</w:t>
      </w:r>
      <w:r>
        <w:rPr>
          <w:sz w:val="28"/>
          <w:szCs w:val="28"/>
        </w:rPr>
        <w:t>его</w:t>
      </w:r>
      <w:r w:rsidRPr="00CB0BAC">
        <w:rPr>
          <w:sz w:val="28"/>
          <w:szCs w:val="28"/>
        </w:rPr>
        <w:t xml:space="preserve"> (поправочн</w:t>
      </w:r>
      <w:r>
        <w:rPr>
          <w:sz w:val="28"/>
          <w:szCs w:val="28"/>
        </w:rPr>
        <w:t>ого</w:t>
      </w:r>
      <w:r w:rsidRPr="00CB0BAC">
        <w:rPr>
          <w:sz w:val="28"/>
          <w:szCs w:val="28"/>
        </w:rPr>
        <w:t>) коэффициент</w:t>
      </w:r>
      <w:r>
        <w:rPr>
          <w:sz w:val="28"/>
          <w:szCs w:val="28"/>
        </w:rPr>
        <w:t>а</w:t>
      </w:r>
      <w:r w:rsidRPr="00CB0BAC">
        <w:rPr>
          <w:sz w:val="28"/>
          <w:szCs w:val="28"/>
        </w:rPr>
        <w:t>, учитывающ</w:t>
      </w:r>
      <w:r>
        <w:rPr>
          <w:sz w:val="28"/>
          <w:szCs w:val="28"/>
        </w:rPr>
        <w:t>его</w:t>
      </w:r>
      <w:r w:rsidRPr="00CB0BAC">
        <w:rPr>
          <w:sz w:val="28"/>
          <w:szCs w:val="28"/>
        </w:rPr>
        <w:t xml:space="preserve"> особенности оказания услуг по перевозке пассажиров по маршрутам регулярных перевозок по регулируемым тарифам</w:t>
      </w:r>
      <w:r>
        <w:rPr>
          <w:sz w:val="28"/>
          <w:szCs w:val="28"/>
        </w:rPr>
        <w:t>.</w:t>
      </w:r>
    </w:p>
    <w:p w14:paraId="258361B6" w14:textId="77777777" w:rsidR="005716A6" w:rsidRPr="00A55321" w:rsidRDefault="005716A6" w:rsidP="005716A6">
      <w:pPr>
        <w:pStyle w:val="ConsPlusNormal"/>
        <w:rPr>
          <w:rFonts w:ascii="Times New Roman" w:hAnsi="Times New Roman" w:cs="Times New Roman"/>
          <w:sz w:val="28"/>
          <w:szCs w:val="28"/>
        </w:rPr>
      </w:pPr>
      <w:r w:rsidRPr="00A55321">
        <w:rPr>
          <w:rFonts w:ascii="Times New Roman" w:hAnsi="Times New Roman" w:cs="Times New Roman"/>
          <w:sz w:val="28"/>
          <w:szCs w:val="28"/>
        </w:rPr>
        <w:t>Методика расчета норматива расходов бюджетов муниципальных образований Московской области в сфере предоставления транспортных услуг населению и организации транспортного обслуживания населения в границах городских округов, применяемого при расчетах межбюджетных трансфертов, и размеры корректирующих коэффициентов утверждаются постановлением Правительства Московской области от 08.09.2020 № 606/29 «Об утверждении Методики расчета норматива расходов бюджетов муниципальных образований Московской области в сфере предоставления транспортных услуг населению и организации транспортного обслуживания населения в границах городских округов Московской области, применяемого</w:t>
      </w:r>
      <w:r>
        <w:rPr>
          <w:rFonts w:ascii="Times New Roman" w:hAnsi="Times New Roman" w:cs="Times New Roman"/>
          <w:sz w:val="28"/>
          <w:szCs w:val="28"/>
        </w:rPr>
        <w:t xml:space="preserve"> </w:t>
      </w:r>
      <w:r w:rsidRPr="00A55321">
        <w:rPr>
          <w:rFonts w:ascii="Times New Roman" w:hAnsi="Times New Roman" w:cs="Times New Roman"/>
          <w:sz w:val="28"/>
          <w:szCs w:val="28"/>
        </w:rPr>
        <w:t>при расчетах межбюджетных трансфертов».</w:t>
      </w:r>
    </w:p>
    <w:p w14:paraId="3C4849DA" w14:textId="77777777" w:rsidR="005716A6" w:rsidRDefault="005716A6" w:rsidP="005716A6">
      <w:pPr>
        <w:ind w:firstLine="720"/>
        <w:rPr>
          <w:color w:val="0000FF"/>
          <w:sz w:val="28"/>
          <w:szCs w:val="28"/>
        </w:rPr>
      </w:pPr>
    </w:p>
    <w:p w14:paraId="3C460128" w14:textId="77777777" w:rsidR="005716A6" w:rsidRPr="00EE2F1E" w:rsidRDefault="005716A6" w:rsidP="005716A6">
      <w:pPr>
        <w:keepNext/>
        <w:ind w:firstLine="720"/>
        <w:jc w:val="center"/>
        <w:rPr>
          <w:b/>
          <w:bCs/>
          <w:sz w:val="28"/>
          <w:szCs w:val="28"/>
        </w:rPr>
      </w:pPr>
      <w:r w:rsidRPr="00EE2F1E">
        <w:rPr>
          <w:b/>
          <w:bCs/>
          <w:sz w:val="28"/>
          <w:szCs w:val="28"/>
        </w:rPr>
        <w:t xml:space="preserve">2.4. </w:t>
      </w:r>
      <w:r w:rsidRPr="00EE2F1E">
        <w:rPr>
          <w:b/>
          <w:bCs/>
          <w:iCs/>
          <w:sz w:val="28"/>
          <w:szCs w:val="28"/>
        </w:rPr>
        <w:t>Расходы по разделу «Жилищно-коммунальное хозяйство»</w:t>
      </w:r>
    </w:p>
    <w:p w14:paraId="64A72C4D" w14:textId="77777777" w:rsidR="005716A6" w:rsidRDefault="005716A6" w:rsidP="005716A6">
      <w:pPr>
        <w:keepNext/>
        <w:ind w:firstLine="720"/>
        <w:rPr>
          <w:color w:val="0000FF"/>
          <w:sz w:val="28"/>
          <w:szCs w:val="28"/>
        </w:rPr>
      </w:pPr>
    </w:p>
    <w:p w14:paraId="7C5B7ED4" w14:textId="42219B56" w:rsidR="005716A6" w:rsidRPr="005911A4" w:rsidRDefault="005716A6" w:rsidP="005716A6">
      <w:pPr>
        <w:pStyle w:val="ConsPlusNormal"/>
        <w:ind w:firstLine="709"/>
        <w:rPr>
          <w:rFonts w:ascii="Times New Roman" w:hAnsi="Times New Roman" w:cs="Times New Roman"/>
          <w:sz w:val="28"/>
          <w:szCs w:val="28"/>
        </w:rPr>
      </w:pPr>
      <w:r w:rsidRPr="00D52A06">
        <w:rPr>
          <w:rFonts w:ascii="Times New Roman" w:hAnsi="Times New Roman" w:cs="Times New Roman"/>
          <w:b/>
          <w:bCs/>
          <w:sz w:val="28"/>
          <w:szCs w:val="28"/>
        </w:rPr>
        <w:t>2.4.1.</w:t>
      </w:r>
      <w:r>
        <w:rPr>
          <w:sz w:val="28"/>
          <w:szCs w:val="28"/>
        </w:rPr>
        <w:t xml:space="preserve"> </w:t>
      </w:r>
      <w:r w:rsidRPr="005911A4">
        <w:rPr>
          <w:rFonts w:ascii="Times New Roman" w:hAnsi="Times New Roman" w:cs="Times New Roman"/>
          <w:sz w:val="28"/>
          <w:szCs w:val="28"/>
        </w:rPr>
        <w:t>Расчет расходов бюджет</w:t>
      </w:r>
      <w:r>
        <w:rPr>
          <w:rFonts w:ascii="Times New Roman" w:hAnsi="Times New Roman" w:cs="Times New Roman"/>
          <w:sz w:val="28"/>
          <w:szCs w:val="28"/>
        </w:rPr>
        <w:t>а</w:t>
      </w:r>
      <w:r w:rsidRPr="005911A4">
        <w:rPr>
          <w:rFonts w:ascii="Times New Roman" w:hAnsi="Times New Roman" w:cs="Times New Roman"/>
          <w:sz w:val="28"/>
          <w:szCs w:val="28"/>
        </w:rPr>
        <w:t xml:space="preserve"> </w:t>
      </w:r>
      <w:r>
        <w:rPr>
          <w:rFonts w:ascii="Times New Roman" w:hAnsi="Times New Roman" w:cs="Times New Roman"/>
          <w:sz w:val="28"/>
          <w:szCs w:val="28"/>
        </w:rPr>
        <w:t>Г</w:t>
      </w:r>
      <w:r w:rsidRPr="005911A4">
        <w:rPr>
          <w:rFonts w:ascii="Times New Roman" w:hAnsi="Times New Roman" w:cs="Times New Roman"/>
          <w:sz w:val="28"/>
          <w:szCs w:val="28"/>
        </w:rPr>
        <w:t>ородск</w:t>
      </w:r>
      <w:r>
        <w:rPr>
          <w:rFonts w:ascii="Times New Roman" w:hAnsi="Times New Roman" w:cs="Times New Roman"/>
          <w:sz w:val="28"/>
          <w:szCs w:val="28"/>
        </w:rPr>
        <w:t>ого</w:t>
      </w:r>
      <w:r w:rsidRPr="005911A4">
        <w:rPr>
          <w:rFonts w:ascii="Times New Roman" w:hAnsi="Times New Roman" w:cs="Times New Roman"/>
          <w:sz w:val="28"/>
          <w:szCs w:val="28"/>
        </w:rPr>
        <w:t xml:space="preserve"> округ</w:t>
      </w:r>
      <w:r>
        <w:rPr>
          <w:rFonts w:ascii="Times New Roman" w:hAnsi="Times New Roman" w:cs="Times New Roman"/>
          <w:sz w:val="28"/>
          <w:szCs w:val="28"/>
        </w:rPr>
        <w:t>а Пушкинский</w:t>
      </w:r>
      <w:r w:rsidRPr="005911A4">
        <w:rPr>
          <w:rFonts w:ascii="Times New Roman" w:hAnsi="Times New Roman" w:cs="Times New Roman"/>
          <w:sz w:val="28"/>
          <w:szCs w:val="28"/>
        </w:rPr>
        <w:t xml:space="preserve"> </w:t>
      </w:r>
      <w:r w:rsidRPr="005911A4">
        <w:rPr>
          <w:rFonts w:ascii="Times New Roman" w:hAnsi="Times New Roman" w:cs="Times New Roman"/>
          <w:b/>
          <w:sz w:val="28"/>
          <w:szCs w:val="28"/>
        </w:rPr>
        <w:t>на организацию в границах городских округов электро-, тепло-, газо-, водоснабжения и водоотведения</w:t>
      </w:r>
      <w:r w:rsidRPr="005911A4">
        <w:rPr>
          <w:rFonts w:ascii="Times New Roman" w:hAnsi="Times New Roman" w:cs="Times New Roman"/>
          <w:sz w:val="28"/>
          <w:szCs w:val="28"/>
        </w:rPr>
        <w:t>, осуществляемую с применением мер, направленных на энергосбережение и повышение энергетической эффективности выполнен по формуле:</w:t>
      </w:r>
    </w:p>
    <w:p w14:paraId="5D1D8AB1" w14:textId="77777777" w:rsidR="005716A6" w:rsidRPr="005911A4" w:rsidRDefault="005716A6" w:rsidP="005716A6">
      <w:pPr>
        <w:pStyle w:val="ConsPlusNormal"/>
        <w:rPr>
          <w:rFonts w:ascii="Times New Roman" w:hAnsi="Times New Roman" w:cs="Times New Roman"/>
          <w:sz w:val="28"/>
          <w:szCs w:val="28"/>
        </w:rPr>
      </w:pPr>
      <w:r w:rsidRPr="005911A4">
        <w:rPr>
          <w:rFonts w:ascii="Times New Roman" w:hAnsi="Times New Roman" w:cs="Times New Roman"/>
          <w:sz w:val="28"/>
          <w:szCs w:val="28"/>
        </w:rPr>
        <w:t>Ri = Чi x N, где</w:t>
      </w:r>
    </w:p>
    <w:p w14:paraId="515E95EC" w14:textId="2999BD00" w:rsidR="005716A6" w:rsidRPr="005911A4" w:rsidRDefault="005716A6" w:rsidP="005716A6">
      <w:pPr>
        <w:pStyle w:val="ConsPlusNormal"/>
        <w:rPr>
          <w:rFonts w:ascii="Times New Roman" w:hAnsi="Times New Roman" w:cs="Times New Roman"/>
          <w:sz w:val="28"/>
          <w:szCs w:val="28"/>
        </w:rPr>
      </w:pPr>
      <w:r w:rsidRPr="005911A4">
        <w:rPr>
          <w:rFonts w:ascii="Times New Roman" w:hAnsi="Times New Roman" w:cs="Times New Roman"/>
          <w:sz w:val="28"/>
          <w:szCs w:val="28"/>
        </w:rPr>
        <w:t xml:space="preserve">Ri - расходы бюджета </w:t>
      </w:r>
      <w:r>
        <w:rPr>
          <w:rFonts w:ascii="Times New Roman" w:hAnsi="Times New Roman" w:cs="Times New Roman"/>
          <w:sz w:val="28"/>
          <w:szCs w:val="28"/>
        </w:rPr>
        <w:t xml:space="preserve">Городского округа Пушкинский </w:t>
      </w:r>
      <w:r w:rsidRPr="005911A4">
        <w:rPr>
          <w:rFonts w:ascii="Times New Roman" w:hAnsi="Times New Roman" w:cs="Times New Roman"/>
          <w:sz w:val="28"/>
          <w:szCs w:val="28"/>
        </w:rPr>
        <w:t>на организацию</w:t>
      </w:r>
      <w:r>
        <w:rPr>
          <w:rFonts w:ascii="Times New Roman" w:hAnsi="Times New Roman" w:cs="Times New Roman"/>
          <w:sz w:val="28"/>
          <w:szCs w:val="28"/>
        </w:rPr>
        <w:t xml:space="preserve"> </w:t>
      </w:r>
      <w:r w:rsidRPr="005911A4">
        <w:rPr>
          <w:rFonts w:ascii="Times New Roman" w:hAnsi="Times New Roman" w:cs="Times New Roman"/>
          <w:sz w:val="28"/>
          <w:szCs w:val="28"/>
        </w:rPr>
        <w:t>в границах городских округов электро-, тепло-, газо-, водоснабжения и водоотведения, осуществляемую с применением мер, направленных на энергосбережение и повышение энергетической эффективности;</w:t>
      </w:r>
    </w:p>
    <w:p w14:paraId="34AA4E9C" w14:textId="77777777" w:rsidR="005716A6" w:rsidRPr="005911A4" w:rsidRDefault="005716A6" w:rsidP="005716A6">
      <w:pPr>
        <w:pStyle w:val="ConsPlusNormal"/>
        <w:rPr>
          <w:rFonts w:ascii="Times New Roman" w:hAnsi="Times New Roman" w:cs="Times New Roman"/>
          <w:sz w:val="28"/>
          <w:szCs w:val="28"/>
        </w:rPr>
      </w:pPr>
      <w:r w:rsidRPr="005911A4">
        <w:rPr>
          <w:rFonts w:ascii="Times New Roman" w:hAnsi="Times New Roman" w:cs="Times New Roman"/>
          <w:sz w:val="28"/>
          <w:szCs w:val="28"/>
        </w:rPr>
        <w:t xml:space="preserve">Чi - численность населения </w:t>
      </w:r>
      <w:r>
        <w:rPr>
          <w:rFonts w:ascii="Times New Roman" w:hAnsi="Times New Roman" w:cs="Times New Roman"/>
          <w:sz w:val="28"/>
          <w:szCs w:val="28"/>
        </w:rPr>
        <w:t>Городского округа Пушкинский Московской области</w:t>
      </w:r>
      <w:r w:rsidRPr="005911A4">
        <w:rPr>
          <w:rFonts w:ascii="Times New Roman" w:hAnsi="Times New Roman" w:cs="Times New Roman"/>
          <w:sz w:val="28"/>
          <w:szCs w:val="28"/>
        </w:rPr>
        <w:t xml:space="preserve"> по состоянию</w:t>
      </w:r>
      <w:r>
        <w:rPr>
          <w:rFonts w:ascii="Times New Roman" w:hAnsi="Times New Roman" w:cs="Times New Roman"/>
          <w:sz w:val="28"/>
          <w:szCs w:val="28"/>
        </w:rPr>
        <w:t xml:space="preserve"> </w:t>
      </w:r>
      <w:r w:rsidRPr="005911A4">
        <w:rPr>
          <w:rFonts w:ascii="Times New Roman" w:hAnsi="Times New Roman" w:cs="Times New Roman"/>
          <w:sz w:val="28"/>
          <w:szCs w:val="28"/>
        </w:rPr>
        <w:t>на 01.01.202</w:t>
      </w:r>
      <w:r>
        <w:rPr>
          <w:rFonts w:ascii="Times New Roman" w:hAnsi="Times New Roman" w:cs="Times New Roman"/>
          <w:sz w:val="28"/>
          <w:szCs w:val="28"/>
        </w:rPr>
        <w:t>2</w:t>
      </w:r>
      <w:r w:rsidRPr="005911A4">
        <w:rPr>
          <w:rFonts w:ascii="Times New Roman" w:hAnsi="Times New Roman" w:cs="Times New Roman"/>
          <w:sz w:val="28"/>
          <w:szCs w:val="28"/>
        </w:rPr>
        <w:t>;</w:t>
      </w:r>
    </w:p>
    <w:p w14:paraId="04968247" w14:textId="77777777" w:rsidR="005716A6" w:rsidRPr="005911A4" w:rsidRDefault="005716A6" w:rsidP="005716A6">
      <w:pPr>
        <w:pStyle w:val="ConsPlusNormal"/>
        <w:rPr>
          <w:rFonts w:ascii="Times New Roman" w:hAnsi="Times New Roman" w:cs="Times New Roman"/>
          <w:sz w:val="28"/>
          <w:szCs w:val="28"/>
        </w:rPr>
      </w:pPr>
      <w:r w:rsidRPr="005911A4">
        <w:rPr>
          <w:rFonts w:ascii="Times New Roman" w:hAnsi="Times New Roman" w:cs="Times New Roman"/>
          <w:sz w:val="28"/>
          <w:szCs w:val="28"/>
        </w:rPr>
        <w:t>N - норматив расходов на организацию в границах городских округов Московской области электро-, тепло-, газо-, водоснабжения и водоотведения, осуществляемую с применением</w:t>
      </w:r>
      <w:r>
        <w:rPr>
          <w:rFonts w:ascii="Times New Roman" w:hAnsi="Times New Roman" w:cs="Times New Roman"/>
          <w:sz w:val="28"/>
          <w:szCs w:val="28"/>
        </w:rPr>
        <w:t xml:space="preserve"> </w:t>
      </w:r>
      <w:r w:rsidRPr="005911A4">
        <w:rPr>
          <w:rFonts w:ascii="Times New Roman" w:hAnsi="Times New Roman" w:cs="Times New Roman"/>
          <w:sz w:val="28"/>
          <w:szCs w:val="28"/>
        </w:rPr>
        <w:t>мер, направленных на энергосбережение и повышение энергетической эффективности, рублей</w:t>
      </w:r>
      <w:r>
        <w:rPr>
          <w:rFonts w:ascii="Times New Roman" w:hAnsi="Times New Roman" w:cs="Times New Roman"/>
          <w:sz w:val="28"/>
          <w:szCs w:val="28"/>
        </w:rPr>
        <w:t xml:space="preserve"> </w:t>
      </w:r>
      <w:r w:rsidRPr="005911A4">
        <w:rPr>
          <w:rFonts w:ascii="Times New Roman" w:hAnsi="Times New Roman" w:cs="Times New Roman"/>
          <w:sz w:val="28"/>
          <w:szCs w:val="28"/>
        </w:rPr>
        <w:t>на одного жителя Московской области.</w:t>
      </w:r>
    </w:p>
    <w:p w14:paraId="1D109BD6" w14:textId="77777777" w:rsidR="005716A6" w:rsidRPr="00083B05" w:rsidRDefault="005716A6" w:rsidP="005716A6">
      <w:pPr>
        <w:widowControl w:val="0"/>
        <w:autoSpaceDE w:val="0"/>
        <w:autoSpaceDN w:val="0"/>
        <w:adjustRightInd w:val="0"/>
        <w:ind w:firstLine="708"/>
        <w:rPr>
          <w:sz w:val="28"/>
          <w:szCs w:val="28"/>
        </w:rPr>
      </w:pPr>
      <w:r w:rsidRPr="00083B05">
        <w:rPr>
          <w:b/>
          <w:sz w:val="28"/>
          <w:szCs w:val="28"/>
        </w:rPr>
        <w:t>2.</w:t>
      </w:r>
      <w:r>
        <w:rPr>
          <w:b/>
          <w:sz w:val="28"/>
          <w:szCs w:val="28"/>
        </w:rPr>
        <w:t>4</w:t>
      </w:r>
      <w:r w:rsidRPr="00083B05">
        <w:rPr>
          <w:b/>
          <w:sz w:val="28"/>
          <w:szCs w:val="28"/>
        </w:rPr>
        <w:t>.2.</w:t>
      </w:r>
      <w:r w:rsidRPr="00083B05">
        <w:rPr>
          <w:sz w:val="28"/>
          <w:szCs w:val="28"/>
        </w:rPr>
        <w:t xml:space="preserve"> Расчет расходов бюджетов </w:t>
      </w:r>
      <w:r w:rsidRPr="005911A4">
        <w:rPr>
          <w:sz w:val="28"/>
          <w:szCs w:val="28"/>
        </w:rPr>
        <w:t>бюджет</w:t>
      </w:r>
      <w:r>
        <w:rPr>
          <w:sz w:val="28"/>
          <w:szCs w:val="28"/>
        </w:rPr>
        <w:t>а</w:t>
      </w:r>
      <w:r w:rsidRPr="005911A4">
        <w:rPr>
          <w:sz w:val="28"/>
          <w:szCs w:val="28"/>
        </w:rPr>
        <w:t xml:space="preserve"> </w:t>
      </w:r>
      <w:r>
        <w:rPr>
          <w:sz w:val="28"/>
          <w:szCs w:val="28"/>
        </w:rPr>
        <w:t>Г</w:t>
      </w:r>
      <w:r w:rsidRPr="005911A4">
        <w:rPr>
          <w:sz w:val="28"/>
          <w:szCs w:val="28"/>
        </w:rPr>
        <w:t>ородск</w:t>
      </w:r>
      <w:r>
        <w:rPr>
          <w:sz w:val="28"/>
          <w:szCs w:val="28"/>
        </w:rPr>
        <w:t>ого</w:t>
      </w:r>
      <w:r w:rsidRPr="005911A4">
        <w:rPr>
          <w:sz w:val="28"/>
          <w:szCs w:val="28"/>
        </w:rPr>
        <w:t xml:space="preserve"> округ</w:t>
      </w:r>
      <w:r>
        <w:rPr>
          <w:sz w:val="28"/>
          <w:szCs w:val="28"/>
        </w:rPr>
        <w:t>а Пушкинский</w:t>
      </w:r>
      <w:r w:rsidRPr="005911A4">
        <w:rPr>
          <w:sz w:val="28"/>
          <w:szCs w:val="28"/>
        </w:rPr>
        <w:t xml:space="preserve"> </w:t>
      </w:r>
      <w:r w:rsidRPr="00083B05">
        <w:rPr>
          <w:sz w:val="28"/>
          <w:szCs w:val="28"/>
        </w:rPr>
        <w:t xml:space="preserve">Московской области </w:t>
      </w:r>
      <w:r w:rsidRPr="00083B05">
        <w:rPr>
          <w:b/>
          <w:sz w:val="28"/>
          <w:szCs w:val="28"/>
        </w:rPr>
        <w:t>на содержание</w:t>
      </w:r>
      <w:r>
        <w:rPr>
          <w:b/>
          <w:sz w:val="28"/>
          <w:szCs w:val="28"/>
        </w:rPr>
        <w:t xml:space="preserve"> </w:t>
      </w:r>
      <w:r w:rsidRPr="00083B05">
        <w:rPr>
          <w:b/>
          <w:sz w:val="28"/>
          <w:szCs w:val="28"/>
        </w:rPr>
        <w:t>и ремонт шахтных колодцев</w:t>
      </w:r>
      <w:r w:rsidRPr="00083B05">
        <w:rPr>
          <w:sz w:val="28"/>
          <w:szCs w:val="28"/>
        </w:rPr>
        <w:t xml:space="preserve"> выполнен по формуле:</w:t>
      </w:r>
    </w:p>
    <w:p w14:paraId="21372381" w14:textId="77777777" w:rsidR="005716A6" w:rsidRPr="00083B05" w:rsidRDefault="005716A6" w:rsidP="005716A6">
      <w:pPr>
        <w:widowControl w:val="0"/>
        <w:autoSpaceDE w:val="0"/>
        <w:autoSpaceDN w:val="0"/>
        <w:adjustRightInd w:val="0"/>
        <w:ind w:firstLine="708"/>
        <w:rPr>
          <w:sz w:val="28"/>
          <w:szCs w:val="28"/>
        </w:rPr>
      </w:pPr>
      <w:proofErr w:type="spellStart"/>
      <w:r w:rsidRPr="00083B05">
        <w:rPr>
          <w:sz w:val="28"/>
          <w:szCs w:val="28"/>
        </w:rPr>
        <w:t>Riкол</w:t>
      </w:r>
      <w:proofErr w:type="spellEnd"/>
      <w:r w:rsidRPr="00083B05">
        <w:rPr>
          <w:sz w:val="28"/>
          <w:szCs w:val="28"/>
        </w:rPr>
        <w:t xml:space="preserve">. = </w:t>
      </w:r>
      <w:proofErr w:type="spellStart"/>
      <w:r w:rsidRPr="00083B05">
        <w:rPr>
          <w:sz w:val="28"/>
          <w:szCs w:val="28"/>
        </w:rPr>
        <w:t>ni</w:t>
      </w:r>
      <w:proofErr w:type="spellEnd"/>
      <w:r w:rsidRPr="00083B05">
        <w:rPr>
          <w:sz w:val="28"/>
          <w:szCs w:val="28"/>
        </w:rPr>
        <w:t xml:space="preserve"> x </w:t>
      </w:r>
      <w:proofErr w:type="spellStart"/>
      <w:r w:rsidRPr="00083B05">
        <w:rPr>
          <w:sz w:val="28"/>
          <w:szCs w:val="28"/>
        </w:rPr>
        <w:t>Nкол</w:t>
      </w:r>
      <w:proofErr w:type="spellEnd"/>
      <w:r w:rsidRPr="00083B05">
        <w:rPr>
          <w:sz w:val="28"/>
          <w:szCs w:val="28"/>
        </w:rPr>
        <w:t>., где</w:t>
      </w:r>
    </w:p>
    <w:p w14:paraId="5B59DFA2" w14:textId="5A821CDE" w:rsidR="005716A6" w:rsidRPr="00083B05" w:rsidRDefault="005716A6" w:rsidP="005716A6">
      <w:pPr>
        <w:widowControl w:val="0"/>
        <w:autoSpaceDE w:val="0"/>
        <w:autoSpaceDN w:val="0"/>
        <w:adjustRightInd w:val="0"/>
        <w:ind w:firstLine="708"/>
        <w:rPr>
          <w:sz w:val="28"/>
          <w:szCs w:val="28"/>
        </w:rPr>
      </w:pPr>
      <w:proofErr w:type="spellStart"/>
      <w:r w:rsidRPr="00083B05">
        <w:rPr>
          <w:sz w:val="28"/>
          <w:szCs w:val="28"/>
        </w:rPr>
        <w:t>Riкол</w:t>
      </w:r>
      <w:proofErr w:type="spellEnd"/>
      <w:r w:rsidRPr="00083B05">
        <w:rPr>
          <w:sz w:val="28"/>
          <w:szCs w:val="28"/>
        </w:rPr>
        <w:t xml:space="preserve">. - расходы бюджета </w:t>
      </w:r>
      <w:r>
        <w:rPr>
          <w:sz w:val="28"/>
          <w:szCs w:val="28"/>
        </w:rPr>
        <w:t>Городского округа</w:t>
      </w:r>
      <w:r w:rsidRPr="00083B05">
        <w:rPr>
          <w:sz w:val="28"/>
          <w:szCs w:val="28"/>
        </w:rPr>
        <w:t xml:space="preserve"> </w:t>
      </w:r>
      <w:r w:rsidR="002E096F">
        <w:rPr>
          <w:sz w:val="28"/>
          <w:szCs w:val="28"/>
        </w:rPr>
        <w:t>Пушкинский</w:t>
      </w:r>
      <w:r w:rsidRPr="00083B05">
        <w:rPr>
          <w:sz w:val="28"/>
          <w:szCs w:val="28"/>
        </w:rPr>
        <w:t xml:space="preserve"> на содержание</w:t>
      </w:r>
      <w:r>
        <w:rPr>
          <w:sz w:val="28"/>
          <w:szCs w:val="28"/>
        </w:rPr>
        <w:t xml:space="preserve"> </w:t>
      </w:r>
      <w:r w:rsidRPr="00083B05">
        <w:rPr>
          <w:sz w:val="28"/>
          <w:szCs w:val="28"/>
        </w:rPr>
        <w:t>и ремонт шахтных колодцев городского округа Московской области;</w:t>
      </w:r>
    </w:p>
    <w:p w14:paraId="21E5268A" w14:textId="77777777" w:rsidR="005716A6" w:rsidRPr="00083B05" w:rsidRDefault="005716A6" w:rsidP="005716A6">
      <w:pPr>
        <w:widowControl w:val="0"/>
        <w:autoSpaceDE w:val="0"/>
        <w:autoSpaceDN w:val="0"/>
        <w:adjustRightInd w:val="0"/>
        <w:rPr>
          <w:sz w:val="28"/>
          <w:szCs w:val="28"/>
        </w:rPr>
      </w:pPr>
      <w:proofErr w:type="spellStart"/>
      <w:r w:rsidRPr="00083B05">
        <w:rPr>
          <w:sz w:val="28"/>
          <w:szCs w:val="28"/>
        </w:rPr>
        <w:t>ni</w:t>
      </w:r>
      <w:proofErr w:type="spellEnd"/>
      <w:r w:rsidRPr="00083B05">
        <w:rPr>
          <w:sz w:val="28"/>
          <w:szCs w:val="28"/>
        </w:rPr>
        <w:t xml:space="preserve"> - количество шахтных колодцев в </w:t>
      </w:r>
      <w:r>
        <w:rPr>
          <w:sz w:val="28"/>
          <w:szCs w:val="28"/>
        </w:rPr>
        <w:t>Городском округе</w:t>
      </w:r>
      <w:r w:rsidRPr="00083B05">
        <w:rPr>
          <w:sz w:val="28"/>
          <w:szCs w:val="28"/>
        </w:rPr>
        <w:t xml:space="preserve"> Московской области</w:t>
      </w:r>
      <w:r w:rsidRPr="00083B05">
        <w:rPr>
          <w:sz w:val="28"/>
          <w:szCs w:val="28"/>
        </w:rPr>
        <w:br/>
        <w:t>на основании формы статистического наблюдения № 1-благоустройство (регион) «Сведения благоустройстве населенных пунктов» за 2021 год;</w:t>
      </w:r>
    </w:p>
    <w:p w14:paraId="6F044A0E" w14:textId="77777777" w:rsidR="005716A6" w:rsidRPr="00083B05" w:rsidRDefault="005716A6" w:rsidP="005716A6">
      <w:pPr>
        <w:widowControl w:val="0"/>
        <w:autoSpaceDE w:val="0"/>
        <w:autoSpaceDN w:val="0"/>
        <w:adjustRightInd w:val="0"/>
        <w:ind w:firstLine="708"/>
        <w:rPr>
          <w:sz w:val="28"/>
          <w:szCs w:val="28"/>
        </w:rPr>
      </w:pPr>
      <w:proofErr w:type="spellStart"/>
      <w:r w:rsidRPr="00083B05">
        <w:rPr>
          <w:sz w:val="28"/>
          <w:szCs w:val="28"/>
        </w:rPr>
        <w:lastRenderedPageBreak/>
        <w:t>Nкол</w:t>
      </w:r>
      <w:proofErr w:type="spellEnd"/>
      <w:r w:rsidRPr="00083B05">
        <w:rPr>
          <w:sz w:val="28"/>
          <w:szCs w:val="28"/>
        </w:rPr>
        <w:t>. - норматив расходов на содержание и ремонт шахтных колодцев, рублей на один колодец.</w:t>
      </w:r>
    </w:p>
    <w:p w14:paraId="1299F7B2" w14:textId="77777777" w:rsidR="005716A6" w:rsidRDefault="005716A6" w:rsidP="005716A6">
      <w:pPr>
        <w:autoSpaceDE w:val="0"/>
        <w:autoSpaceDN w:val="0"/>
        <w:adjustRightInd w:val="0"/>
        <w:rPr>
          <w:b/>
          <w:bCs/>
          <w:sz w:val="28"/>
          <w:szCs w:val="28"/>
        </w:rPr>
      </w:pPr>
    </w:p>
    <w:p w14:paraId="37C01DD7" w14:textId="77777777" w:rsidR="005716A6" w:rsidRPr="008570F1" w:rsidRDefault="005716A6" w:rsidP="005716A6">
      <w:pPr>
        <w:autoSpaceDE w:val="0"/>
        <w:autoSpaceDN w:val="0"/>
        <w:adjustRightInd w:val="0"/>
        <w:rPr>
          <w:b/>
          <w:bCs/>
          <w:iCs/>
          <w:sz w:val="28"/>
          <w:szCs w:val="28"/>
        </w:rPr>
      </w:pPr>
      <w:r>
        <w:rPr>
          <w:b/>
          <w:bCs/>
          <w:sz w:val="28"/>
          <w:szCs w:val="28"/>
        </w:rPr>
        <w:t>2.4.3</w:t>
      </w:r>
      <w:r w:rsidRPr="00D52A06">
        <w:rPr>
          <w:b/>
          <w:bCs/>
          <w:sz w:val="28"/>
          <w:szCs w:val="28"/>
        </w:rPr>
        <w:t>.</w:t>
      </w:r>
      <w:r w:rsidRPr="008570F1">
        <w:rPr>
          <w:sz w:val="28"/>
          <w:szCs w:val="28"/>
        </w:rPr>
        <w:t xml:space="preserve"> </w:t>
      </w:r>
      <w:r w:rsidRPr="008570F1">
        <w:rPr>
          <w:b/>
          <w:bCs/>
          <w:iCs/>
          <w:sz w:val="28"/>
          <w:szCs w:val="28"/>
        </w:rPr>
        <w:t>Расчет расходов на содержание мест захоронения, находящихся</w:t>
      </w:r>
      <w:r>
        <w:rPr>
          <w:b/>
          <w:bCs/>
          <w:iCs/>
          <w:sz w:val="28"/>
          <w:szCs w:val="28"/>
        </w:rPr>
        <w:t xml:space="preserve"> в Г</w:t>
      </w:r>
      <w:r w:rsidRPr="008570F1">
        <w:rPr>
          <w:b/>
          <w:bCs/>
          <w:iCs/>
          <w:sz w:val="28"/>
          <w:szCs w:val="28"/>
        </w:rPr>
        <w:t xml:space="preserve">ородском округе </w:t>
      </w:r>
      <w:r>
        <w:rPr>
          <w:b/>
          <w:bCs/>
          <w:iCs/>
          <w:sz w:val="28"/>
          <w:szCs w:val="28"/>
        </w:rPr>
        <w:t>Пушкинский</w:t>
      </w:r>
      <w:r w:rsidRPr="008570F1">
        <w:rPr>
          <w:b/>
          <w:bCs/>
          <w:iCs/>
          <w:sz w:val="28"/>
          <w:szCs w:val="28"/>
        </w:rPr>
        <w:t>.</w:t>
      </w:r>
    </w:p>
    <w:p w14:paraId="60458118" w14:textId="77777777" w:rsidR="005716A6" w:rsidRPr="008570F1" w:rsidRDefault="005716A6" w:rsidP="005716A6">
      <w:pPr>
        <w:autoSpaceDE w:val="0"/>
        <w:autoSpaceDN w:val="0"/>
        <w:adjustRightInd w:val="0"/>
        <w:ind w:firstLine="708"/>
        <w:rPr>
          <w:sz w:val="28"/>
          <w:szCs w:val="28"/>
        </w:rPr>
      </w:pPr>
      <w:r w:rsidRPr="008570F1">
        <w:rPr>
          <w:sz w:val="28"/>
          <w:szCs w:val="28"/>
        </w:rPr>
        <w:t>Расчет расходов на содержание мест захоронения, находящихся в городском округе, выполнен по формуле:</w:t>
      </w:r>
    </w:p>
    <w:p w14:paraId="65765434" w14:textId="77777777" w:rsidR="005716A6" w:rsidRPr="008570F1" w:rsidRDefault="005716A6" w:rsidP="005716A6">
      <w:pPr>
        <w:autoSpaceDE w:val="0"/>
        <w:autoSpaceDN w:val="0"/>
        <w:adjustRightInd w:val="0"/>
        <w:rPr>
          <w:sz w:val="28"/>
          <w:szCs w:val="28"/>
        </w:rPr>
      </w:pPr>
      <w:proofErr w:type="gramStart"/>
      <w:r w:rsidRPr="008570F1">
        <w:rPr>
          <w:sz w:val="28"/>
          <w:szCs w:val="28"/>
        </w:rPr>
        <w:t>Rсод.зах.i</w:t>
      </w:r>
      <w:proofErr w:type="gramEnd"/>
      <w:r w:rsidRPr="008570F1">
        <w:rPr>
          <w:sz w:val="28"/>
          <w:szCs w:val="28"/>
        </w:rPr>
        <w:t xml:space="preserve"> = Nсод. x Sобщ.зах.i, где</w:t>
      </w:r>
    </w:p>
    <w:p w14:paraId="07892A9B" w14:textId="77777777" w:rsidR="005716A6" w:rsidRPr="008570F1" w:rsidRDefault="005716A6" w:rsidP="005716A6">
      <w:pPr>
        <w:autoSpaceDE w:val="0"/>
        <w:autoSpaceDN w:val="0"/>
        <w:adjustRightInd w:val="0"/>
        <w:rPr>
          <w:sz w:val="28"/>
          <w:szCs w:val="28"/>
        </w:rPr>
      </w:pPr>
      <w:proofErr w:type="gramStart"/>
      <w:r w:rsidRPr="008570F1">
        <w:rPr>
          <w:sz w:val="28"/>
          <w:szCs w:val="28"/>
        </w:rPr>
        <w:t>Rсод.зах.i</w:t>
      </w:r>
      <w:proofErr w:type="gramEnd"/>
      <w:r w:rsidRPr="008570F1">
        <w:rPr>
          <w:sz w:val="28"/>
          <w:szCs w:val="28"/>
        </w:rPr>
        <w:t xml:space="preserve"> - расходы на содержание мест захоронения </w:t>
      </w:r>
      <w:r>
        <w:rPr>
          <w:sz w:val="28"/>
          <w:szCs w:val="28"/>
        </w:rPr>
        <w:t>Городского</w:t>
      </w:r>
      <w:r w:rsidRPr="008570F1">
        <w:rPr>
          <w:sz w:val="28"/>
          <w:szCs w:val="28"/>
        </w:rPr>
        <w:t xml:space="preserve"> округа;</w:t>
      </w:r>
    </w:p>
    <w:p w14:paraId="34343C60" w14:textId="77777777" w:rsidR="005716A6" w:rsidRPr="008570F1" w:rsidRDefault="005716A6" w:rsidP="005716A6">
      <w:pPr>
        <w:autoSpaceDE w:val="0"/>
        <w:autoSpaceDN w:val="0"/>
        <w:adjustRightInd w:val="0"/>
        <w:rPr>
          <w:sz w:val="28"/>
          <w:szCs w:val="28"/>
        </w:rPr>
      </w:pPr>
      <w:r w:rsidRPr="008570F1">
        <w:rPr>
          <w:sz w:val="28"/>
          <w:szCs w:val="28"/>
        </w:rPr>
        <w:t>Nсод. - норматив расходов на содержание мест захоронения, рублей на 1 га площади мест захоронения;</w:t>
      </w:r>
    </w:p>
    <w:p w14:paraId="52FCEDF7" w14:textId="77777777" w:rsidR="005716A6" w:rsidRPr="008570F1" w:rsidRDefault="005716A6" w:rsidP="005716A6">
      <w:pPr>
        <w:autoSpaceDE w:val="0"/>
        <w:autoSpaceDN w:val="0"/>
        <w:adjustRightInd w:val="0"/>
        <w:rPr>
          <w:sz w:val="28"/>
          <w:szCs w:val="28"/>
        </w:rPr>
      </w:pPr>
      <w:proofErr w:type="gramStart"/>
      <w:r w:rsidRPr="008570F1">
        <w:rPr>
          <w:sz w:val="28"/>
          <w:szCs w:val="28"/>
        </w:rPr>
        <w:t>Sобщ.зах.i</w:t>
      </w:r>
      <w:proofErr w:type="gramEnd"/>
      <w:r w:rsidRPr="008570F1">
        <w:rPr>
          <w:sz w:val="28"/>
          <w:szCs w:val="28"/>
        </w:rPr>
        <w:t xml:space="preserve"> - общая площадь мест захоронения, находящихся в городском округе.</w:t>
      </w:r>
    </w:p>
    <w:p w14:paraId="4C41F452" w14:textId="77777777" w:rsidR="005716A6" w:rsidRPr="008570F1" w:rsidRDefault="005716A6" w:rsidP="005716A6">
      <w:pPr>
        <w:autoSpaceDE w:val="0"/>
        <w:autoSpaceDN w:val="0"/>
        <w:adjustRightInd w:val="0"/>
        <w:rPr>
          <w:sz w:val="28"/>
          <w:szCs w:val="28"/>
        </w:rPr>
      </w:pPr>
      <w:r w:rsidRPr="008570F1">
        <w:rPr>
          <w:sz w:val="28"/>
          <w:szCs w:val="28"/>
        </w:rPr>
        <w:t>Для расчета приняты значения площади кладбищ на основании данных реестров муниципальной собственности.</w:t>
      </w:r>
    </w:p>
    <w:p w14:paraId="1946D498" w14:textId="77777777" w:rsidR="005716A6" w:rsidRPr="00DF33C4" w:rsidRDefault="005716A6" w:rsidP="005716A6">
      <w:pPr>
        <w:autoSpaceDE w:val="0"/>
        <w:autoSpaceDN w:val="0"/>
        <w:adjustRightInd w:val="0"/>
        <w:ind w:firstLine="720"/>
        <w:outlineLvl w:val="2"/>
        <w:rPr>
          <w:i/>
          <w:color w:val="0000FF"/>
          <w:sz w:val="28"/>
          <w:szCs w:val="28"/>
          <w:lang w:val="x-none"/>
        </w:rPr>
      </w:pPr>
    </w:p>
    <w:p w14:paraId="4D5686C9" w14:textId="60988D1F" w:rsidR="005716A6" w:rsidRPr="001C7178" w:rsidRDefault="005716A6" w:rsidP="005716A6">
      <w:pPr>
        <w:widowControl w:val="0"/>
        <w:autoSpaceDE w:val="0"/>
        <w:autoSpaceDN w:val="0"/>
        <w:adjustRightInd w:val="0"/>
        <w:ind w:firstLine="708"/>
        <w:rPr>
          <w:sz w:val="28"/>
          <w:szCs w:val="28"/>
        </w:rPr>
      </w:pPr>
      <w:r w:rsidRPr="00D52A06">
        <w:rPr>
          <w:b/>
          <w:bCs/>
          <w:sz w:val="28"/>
          <w:szCs w:val="28"/>
        </w:rPr>
        <w:t>2.4.</w:t>
      </w:r>
      <w:r>
        <w:rPr>
          <w:b/>
          <w:bCs/>
          <w:sz w:val="28"/>
          <w:szCs w:val="28"/>
        </w:rPr>
        <w:t>4</w:t>
      </w:r>
      <w:r w:rsidRPr="00D52A06">
        <w:rPr>
          <w:b/>
          <w:bCs/>
          <w:sz w:val="28"/>
          <w:szCs w:val="28"/>
        </w:rPr>
        <w:t>.</w:t>
      </w:r>
      <w:r w:rsidRPr="001C7178">
        <w:rPr>
          <w:sz w:val="28"/>
          <w:szCs w:val="28"/>
        </w:rPr>
        <w:t xml:space="preserve"> Прогнозные расходы </w:t>
      </w:r>
      <w:r w:rsidRPr="005911A4">
        <w:rPr>
          <w:sz w:val="28"/>
          <w:szCs w:val="28"/>
        </w:rPr>
        <w:t>бюджет</w:t>
      </w:r>
      <w:r>
        <w:rPr>
          <w:sz w:val="28"/>
          <w:szCs w:val="28"/>
        </w:rPr>
        <w:t>а</w:t>
      </w:r>
      <w:r w:rsidRPr="005911A4">
        <w:rPr>
          <w:sz w:val="28"/>
          <w:szCs w:val="28"/>
        </w:rPr>
        <w:t xml:space="preserve"> </w:t>
      </w:r>
      <w:r>
        <w:rPr>
          <w:sz w:val="28"/>
          <w:szCs w:val="28"/>
        </w:rPr>
        <w:t>Г</w:t>
      </w:r>
      <w:r w:rsidRPr="005911A4">
        <w:rPr>
          <w:sz w:val="28"/>
          <w:szCs w:val="28"/>
        </w:rPr>
        <w:t>ородск</w:t>
      </w:r>
      <w:r>
        <w:rPr>
          <w:sz w:val="28"/>
          <w:szCs w:val="28"/>
        </w:rPr>
        <w:t>ого</w:t>
      </w:r>
      <w:r w:rsidRPr="005911A4">
        <w:rPr>
          <w:sz w:val="28"/>
          <w:szCs w:val="28"/>
        </w:rPr>
        <w:t xml:space="preserve"> округ</w:t>
      </w:r>
      <w:r>
        <w:rPr>
          <w:sz w:val="28"/>
          <w:szCs w:val="28"/>
        </w:rPr>
        <w:t>а Пушкинский</w:t>
      </w:r>
      <w:r w:rsidRPr="005911A4">
        <w:rPr>
          <w:sz w:val="28"/>
          <w:szCs w:val="28"/>
        </w:rPr>
        <w:t xml:space="preserve"> </w:t>
      </w:r>
      <w:r w:rsidRPr="001C7178">
        <w:rPr>
          <w:b/>
          <w:sz w:val="28"/>
          <w:szCs w:val="28"/>
        </w:rPr>
        <w:t>на реализацию комплекса мероприятий по борьбе с борщевиком Сосновского</w:t>
      </w:r>
      <w:r w:rsidRPr="001C7178">
        <w:rPr>
          <w:sz w:val="28"/>
          <w:szCs w:val="28"/>
        </w:rPr>
        <w:t>, определены</w:t>
      </w:r>
      <w:r>
        <w:rPr>
          <w:sz w:val="28"/>
          <w:szCs w:val="28"/>
        </w:rPr>
        <w:t xml:space="preserve"> </w:t>
      </w:r>
      <w:r w:rsidRPr="001C7178">
        <w:rPr>
          <w:sz w:val="28"/>
          <w:szCs w:val="28"/>
        </w:rPr>
        <w:t>по формуле:</w:t>
      </w:r>
    </w:p>
    <w:p w14:paraId="0B7DB65F" w14:textId="77777777" w:rsidR="005716A6" w:rsidRPr="001C7178" w:rsidRDefault="005716A6" w:rsidP="005716A6">
      <w:pPr>
        <w:widowControl w:val="0"/>
        <w:autoSpaceDE w:val="0"/>
        <w:autoSpaceDN w:val="0"/>
        <w:adjustRightInd w:val="0"/>
        <w:ind w:firstLine="708"/>
        <w:rPr>
          <w:sz w:val="28"/>
          <w:szCs w:val="28"/>
        </w:rPr>
      </w:pPr>
      <w:r w:rsidRPr="001C7178">
        <w:rPr>
          <w:sz w:val="28"/>
          <w:szCs w:val="28"/>
        </w:rPr>
        <w:t>Р</w:t>
      </w:r>
      <w:r w:rsidRPr="001C7178">
        <w:rPr>
          <w:sz w:val="28"/>
          <w:szCs w:val="28"/>
          <w:vertAlign w:val="subscript"/>
        </w:rPr>
        <w:t>бсi</w:t>
      </w:r>
      <w:r w:rsidRPr="001C7178">
        <w:rPr>
          <w:sz w:val="28"/>
          <w:szCs w:val="28"/>
        </w:rPr>
        <w:t xml:space="preserve"> = N</w:t>
      </w:r>
      <w:r w:rsidRPr="001C7178">
        <w:rPr>
          <w:sz w:val="28"/>
          <w:szCs w:val="28"/>
          <w:vertAlign w:val="subscript"/>
        </w:rPr>
        <w:t>бсi</w:t>
      </w:r>
      <w:r w:rsidRPr="001C7178">
        <w:rPr>
          <w:sz w:val="28"/>
          <w:szCs w:val="28"/>
        </w:rPr>
        <w:t xml:space="preserve"> x </w:t>
      </w:r>
      <w:proofErr w:type="gramStart"/>
      <w:r w:rsidRPr="001C7178">
        <w:rPr>
          <w:sz w:val="28"/>
          <w:szCs w:val="28"/>
        </w:rPr>
        <w:t>S</w:t>
      </w:r>
      <w:r w:rsidRPr="001C7178">
        <w:rPr>
          <w:sz w:val="28"/>
          <w:szCs w:val="28"/>
          <w:vertAlign w:val="subscript"/>
        </w:rPr>
        <w:t>пораж.борщ.i</w:t>
      </w:r>
      <w:proofErr w:type="gramEnd"/>
      <w:r w:rsidRPr="001C7178">
        <w:rPr>
          <w:sz w:val="28"/>
          <w:szCs w:val="28"/>
        </w:rPr>
        <w:t>, где</w:t>
      </w:r>
    </w:p>
    <w:p w14:paraId="70CA1CD2" w14:textId="77777777" w:rsidR="005716A6" w:rsidRPr="001C7178" w:rsidRDefault="005716A6" w:rsidP="005716A6">
      <w:pPr>
        <w:widowControl w:val="0"/>
        <w:autoSpaceDE w:val="0"/>
        <w:autoSpaceDN w:val="0"/>
        <w:adjustRightInd w:val="0"/>
        <w:ind w:firstLine="708"/>
        <w:rPr>
          <w:sz w:val="28"/>
          <w:szCs w:val="28"/>
        </w:rPr>
      </w:pPr>
      <w:r w:rsidRPr="001C7178">
        <w:rPr>
          <w:sz w:val="28"/>
          <w:szCs w:val="28"/>
        </w:rPr>
        <w:t>Р</w:t>
      </w:r>
      <w:r w:rsidRPr="001C7178">
        <w:rPr>
          <w:sz w:val="28"/>
          <w:szCs w:val="28"/>
          <w:vertAlign w:val="subscript"/>
        </w:rPr>
        <w:t>бсi</w:t>
      </w:r>
      <w:r w:rsidRPr="001C7178">
        <w:rPr>
          <w:sz w:val="28"/>
          <w:szCs w:val="28"/>
        </w:rPr>
        <w:t xml:space="preserve"> - прогнозные расходы бюджета </w:t>
      </w:r>
      <w:r>
        <w:rPr>
          <w:sz w:val="28"/>
          <w:szCs w:val="28"/>
        </w:rPr>
        <w:t xml:space="preserve">Городского округа Пушкинский Московской области </w:t>
      </w:r>
      <w:r w:rsidRPr="001C7178">
        <w:rPr>
          <w:sz w:val="28"/>
          <w:szCs w:val="28"/>
        </w:rPr>
        <w:t>на реализацию комплекса мероприятий по борьбе с борщевиком Сосновского, рублей;</w:t>
      </w:r>
    </w:p>
    <w:p w14:paraId="14C09AFA" w14:textId="77777777" w:rsidR="005716A6" w:rsidRPr="001C7178" w:rsidRDefault="005716A6" w:rsidP="005716A6">
      <w:pPr>
        <w:widowControl w:val="0"/>
        <w:autoSpaceDE w:val="0"/>
        <w:autoSpaceDN w:val="0"/>
        <w:adjustRightInd w:val="0"/>
        <w:ind w:firstLine="708"/>
        <w:rPr>
          <w:sz w:val="28"/>
          <w:szCs w:val="28"/>
        </w:rPr>
      </w:pPr>
      <w:r w:rsidRPr="001C7178">
        <w:rPr>
          <w:sz w:val="28"/>
          <w:szCs w:val="28"/>
        </w:rPr>
        <w:t>N</w:t>
      </w:r>
      <w:r w:rsidRPr="001C7178">
        <w:rPr>
          <w:sz w:val="28"/>
          <w:szCs w:val="28"/>
          <w:vertAlign w:val="subscript"/>
        </w:rPr>
        <w:t>бсi</w:t>
      </w:r>
      <w:r w:rsidRPr="001C7178">
        <w:rPr>
          <w:sz w:val="28"/>
          <w:szCs w:val="28"/>
        </w:rPr>
        <w:t xml:space="preserve"> - норматив расходов на реализацию комплекса мероприятий по борьбе с борщевиком Сосновского на один гектар площади земель сельскохозяйственного назначения, земель населенных пунктов,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иного специального назначения (в части земель промышленности), земель запаса</w:t>
      </w:r>
      <w:r>
        <w:rPr>
          <w:sz w:val="28"/>
          <w:szCs w:val="28"/>
        </w:rPr>
        <w:t xml:space="preserve"> </w:t>
      </w:r>
      <w:r w:rsidRPr="001C7178">
        <w:rPr>
          <w:sz w:val="28"/>
          <w:szCs w:val="28"/>
        </w:rPr>
        <w:t>и земель, категория которых не установлена, находящихся в собственности городских округов</w:t>
      </w:r>
      <w:r>
        <w:rPr>
          <w:sz w:val="28"/>
          <w:szCs w:val="28"/>
        </w:rPr>
        <w:t xml:space="preserve"> </w:t>
      </w:r>
      <w:r w:rsidRPr="001C7178">
        <w:rPr>
          <w:sz w:val="28"/>
          <w:szCs w:val="28"/>
        </w:rPr>
        <w:t>и государственная собственность на которые не разграничена, а также находящихся</w:t>
      </w:r>
      <w:r>
        <w:rPr>
          <w:sz w:val="28"/>
          <w:szCs w:val="28"/>
        </w:rPr>
        <w:t xml:space="preserve"> </w:t>
      </w:r>
      <w:r w:rsidRPr="001C7178">
        <w:rPr>
          <w:sz w:val="28"/>
          <w:szCs w:val="28"/>
        </w:rPr>
        <w:t>в собственности Московской области и переданных в пользование городским округам, пораженной борщевиком Сосновского, рублей/га;</w:t>
      </w:r>
    </w:p>
    <w:p w14:paraId="3C0637DF" w14:textId="37A39176" w:rsidR="005716A6" w:rsidRPr="001C7178" w:rsidRDefault="005716A6" w:rsidP="005716A6">
      <w:pPr>
        <w:widowControl w:val="0"/>
        <w:autoSpaceDE w:val="0"/>
        <w:autoSpaceDN w:val="0"/>
        <w:adjustRightInd w:val="0"/>
        <w:ind w:firstLine="708"/>
        <w:rPr>
          <w:sz w:val="28"/>
          <w:szCs w:val="28"/>
        </w:rPr>
      </w:pPr>
      <w:r w:rsidRPr="001C7178">
        <w:rPr>
          <w:sz w:val="28"/>
          <w:szCs w:val="28"/>
        </w:rPr>
        <w:t>S</w:t>
      </w:r>
      <w:r w:rsidRPr="001C7178">
        <w:rPr>
          <w:sz w:val="28"/>
          <w:szCs w:val="28"/>
          <w:vertAlign w:val="subscript"/>
        </w:rPr>
        <w:t>пораж.борщ.i</w:t>
      </w:r>
      <w:r w:rsidRPr="001C7178">
        <w:rPr>
          <w:sz w:val="28"/>
          <w:szCs w:val="28"/>
        </w:rPr>
        <w:t xml:space="preserve"> – площадь земель сельскохозяйственного назначения, земель населенных пунктов,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иного специального назначения (в части земель промышленности), земель запаса и земель, категория которых не установлена, находящихся в собственности городских округов</w:t>
      </w:r>
      <w:r>
        <w:rPr>
          <w:sz w:val="28"/>
          <w:szCs w:val="28"/>
        </w:rPr>
        <w:t xml:space="preserve"> </w:t>
      </w:r>
      <w:r w:rsidRPr="001C7178">
        <w:rPr>
          <w:sz w:val="28"/>
          <w:szCs w:val="28"/>
        </w:rPr>
        <w:t>и государственная собственность на которые не разграничена, а также находящихся</w:t>
      </w:r>
      <w:r w:rsidR="00572E25">
        <w:rPr>
          <w:sz w:val="28"/>
          <w:szCs w:val="28"/>
        </w:rPr>
        <w:t xml:space="preserve"> </w:t>
      </w:r>
      <w:r w:rsidRPr="001C7178">
        <w:rPr>
          <w:sz w:val="28"/>
          <w:szCs w:val="28"/>
        </w:rPr>
        <w:t>в собственности Московской области и переданных в пользование городским округам, пораженной борщевиком Сосновского, га.</w:t>
      </w:r>
    </w:p>
    <w:p w14:paraId="559A31B0" w14:textId="77777777" w:rsidR="005716A6" w:rsidRPr="001C7178" w:rsidRDefault="005716A6" w:rsidP="005716A6">
      <w:pPr>
        <w:widowControl w:val="0"/>
        <w:autoSpaceDE w:val="0"/>
        <w:autoSpaceDN w:val="0"/>
        <w:adjustRightInd w:val="0"/>
        <w:rPr>
          <w:sz w:val="28"/>
          <w:szCs w:val="28"/>
        </w:rPr>
      </w:pPr>
      <w:r w:rsidRPr="001C7178">
        <w:rPr>
          <w:sz w:val="28"/>
          <w:szCs w:val="28"/>
        </w:rPr>
        <w:t xml:space="preserve">При расчете использовался норматив расходов на 2022-2024 годы на реализацию комплекса мероприятий по борьбе с борщевиком Сосновского на </w:t>
      </w:r>
      <w:r w:rsidRPr="001C7178">
        <w:rPr>
          <w:sz w:val="28"/>
          <w:szCs w:val="28"/>
        </w:rPr>
        <w:lastRenderedPageBreak/>
        <w:t>один гектар площади, установленный Законом Московской области № 176/2011-ОЗ «О нормативах стоимости предоставления муниципальных услуг, оказываемых за счет средств бюджетов муниципальных образований Московской области, применяемых при расчетах межбюджетных трансфертов».</w:t>
      </w:r>
    </w:p>
    <w:p w14:paraId="17711850" w14:textId="77777777" w:rsidR="005716A6" w:rsidRPr="001C7178" w:rsidRDefault="005716A6" w:rsidP="005716A6">
      <w:pPr>
        <w:widowControl w:val="0"/>
        <w:autoSpaceDE w:val="0"/>
        <w:autoSpaceDN w:val="0"/>
        <w:adjustRightInd w:val="0"/>
        <w:rPr>
          <w:sz w:val="28"/>
          <w:szCs w:val="28"/>
        </w:rPr>
      </w:pPr>
    </w:p>
    <w:p w14:paraId="68BE73B3" w14:textId="6B6E9044" w:rsidR="005716A6" w:rsidRPr="00083B05" w:rsidRDefault="005716A6" w:rsidP="005716A6">
      <w:pPr>
        <w:autoSpaceDE w:val="0"/>
        <w:autoSpaceDN w:val="0"/>
        <w:adjustRightInd w:val="0"/>
        <w:ind w:firstLine="708"/>
        <w:rPr>
          <w:sz w:val="28"/>
          <w:szCs w:val="28"/>
        </w:rPr>
      </w:pPr>
      <w:r w:rsidRPr="00D52A06">
        <w:rPr>
          <w:b/>
          <w:bCs/>
          <w:sz w:val="28"/>
          <w:szCs w:val="28"/>
        </w:rPr>
        <w:t>2.4.</w:t>
      </w:r>
      <w:r>
        <w:rPr>
          <w:b/>
          <w:bCs/>
          <w:sz w:val="28"/>
          <w:szCs w:val="28"/>
        </w:rPr>
        <w:t>5</w:t>
      </w:r>
      <w:r w:rsidRPr="00D52A06">
        <w:rPr>
          <w:b/>
          <w:bCs/>
          <w:sz w:val="28"/>
          <w:szCs w:val="28"/>
        </w:rPr>
        <w:t>.</w:t>
      </w:r>
      <w:r w:rsidRPr="001C7178">
        <w:rPr>
          <w:sz w:val="28"/>
          <w:szCs w:val="28"/>
        </w:rPr>
        <w:t xml:space="preserve"> Расчет расходов бюджет</w:t>
      </w:r>
      <w:r w:rsidR="00572E25">
        <w:rPr>
          <w:sz w:val="28"/>
          <w:szCs w:val="28"/>
        </w:rPr>
        <w:t>а</w:t>
      </w:r>
      <w:r w:rsidRPr="001C7178">
        <w:rPr>
          <w:sz w:val="28"/>
          <w:szCs w:val="28"/>
        </w:rPr>
        <w:t xml:space="preserve"> городск</w:t>
      </w:r>
      <w:r w:rsidR="00572E25">
        <w:rPr>
          <w:sz w:val="28"/>
          <w:szCs w:val="28"/>
        </w:rPr>
        <w:t>ого</w:t>
      </w:r>
      <w:r w:rsidRPr="001C7178">
        <w:rPr>
          <w:sz w:val="28"/>
          <w:szCs w:val="28"/>
        </w:rPr>
        <w:t xml:space="preserve"> округ</w:t>
      </w:r>
      <w:r w:rsidR="00572E25">
        <w:rPr>
          <w:sz w:val="28"/>
          <w:szCs w:val="28"/>
        </w:rPr>
        <w:t>а</w:t>
      </w:r>
      <w:r w:rsidRPr="001C7178">
        <w:rPr>
          <w:sz w:val="28"/>
          <w:szCs w:val="28"/>
        </w:rPr>
        <w:t xml:space="preserve"> </w:t>
      </w:r>
      <w:r w:rsidR="00572E25">
        <w:rPr>
          <w:sz w:val="28"/>
          <w:szCs w:val="28"/>
        </w:rPr>
        <w:t>Пушкинский</w:t>
      </w:r>
      <w:r w:rsidRPr="001C7178">
        <w:rPr>
          <w:sz w:val="28"/>
          <w:szCs w:val="28"/>
        </w:rPr>
        <w:t xml:space="preserve"> </w:t>
      </w:r>
      <w:r w:rsidRPr="00083B05">
        <w:rPr>
          <w:b/>
          <w:sz w:val="28"/>
          <w:szCs w:val="28"/>
        </w:rPr>
        <w:t>на содержание и текущий ремонт элементов благоустройства и объектов благоустройства территории населенных пунктов</w:t>
      </w:r>
      <w:r w:rsidRPr="00083B05">
        <w:rPr>
          <w:sz w:val="28"/>
          <w:szCs w:val="28"/>
        </w:rPr>
        <w:t xml:space="preserve"> (</w:t>
      </w:r>
      <w:r w:rsidRPr="00083B05">
        <w:rPr>
          <w:sz w:val="28"/>
          <w:szCs w:val="28"/>
          <w:lang w:val="en-US"/>
        </w:rPr>
        <w:t>P</w:t>
      </w:r>
      <w:r w:rsidRPr="00083B05">
        <w:rPr>
          <w:sz w:val="28"/>
          <w:szCs w:val="28"/>
          <w:vertAlign w:val="subscript"/>
        </w:rPr>
        <w:t>благ</w:t>
      </w:r>
      <w:r w:rsidRPr="00083B05">
        <w:rPr>
          <w:sz w:val="28"/>
          <w:szCs w:val="28"/>
        </w:rPr>
        <w:t>) выполнен по формуле:</w:t>
      </w:r>
    </w:p>
    <w:p w14:paraId="6D699488" w14:textId="12CA2B22" w:rsidR="005716A6" w:rsidRPr="00083B05" w:rsidRDefault="005716A6" w:rsidP="005716A6">
      <w:pPr>
        <w:rPr>
          <w:color w:val="000000"/>
          <w:sz w:val="28"/>
          <w:szCs w:val="28"/>
        </w:rPr>
      </w:pPr>
      <w:r w:rsidRPr="00083B05">
        <w:rPr>
          <w:color w:val="000000"/>
          <w:sz w:val="28"/>
          <w:szCs w:val="28"/>
          <w:lang w:val="en-US"/>
        </w:rPr>
        <w:t>P</w:t>
      </w:r>
      <w:r w:rsidRPr="00083B05">
        <w:rPr>
          <w:color w:val="000000"/>
          <w:sz w:val="28"/>
          <w:szCs w:val="28"/>
          <w:vertAlign w:val="subscript"/>
        </w:rPr>
        <w:t xml:space="preserve">благ </w:t>
      </w:r>
      <w:r w:rsidRPr="00083B05">
        <w:rPr>
          <w:color w:val="000000"/>
          <w:sz w:val="28"/>
          <w:szCs w:val="28"/>
        </w:rPr>
        <w:t xml:space="preserve">= </w:t>
      </w:r>
      <m:oMath>
        <m:nary>
          <m:naryPr>
            <m:chr m:val="∑"/>
            <m:limLoc m:val="undOvr"/>
            <m:subHide m:val="1"/>
            <m:supHide m:val="1"/>
            <m:ctrlPr>
              <w:rPr>
                <w:rFonts w:ascii="Cambria Math" w:hAnsi="Cambria Math"/>
                <w:i/>
                <w:color w:val="000000"/>
                <w:sz w:val="22"/>
                <w:szCs w:val="22"/>
                <w:lang w:val="en-US"/>
              </w:rPr>
            </m:ctrlPr>
          </m:naryPr>
          <m:sub/>
          <m:sup/>
          <m:e>
            <m:eqArr>
              <m:eqArrPr>
                <m:ctrlPr>
                  <w:rPr>
                    <w:rFonts w:ascii="Cambria Math" w:hAnsi="Cambria Math"/>
                    <w:i/>
                    <w:color w:val="000000"/>
                    <w:sz w:val="22"/>
                    <w:szCs w:val="22"/>
                    <w:lang w:val="en-US"/>
                  </w:rPr>
                </m:ctrlPr>
              </m:eqArrPr>
              <m:e>
                <m:r>
                  <w:rPr>
                    <w:rFonts w:ascii="Cambria Math" w:hAnsi="Cambria Math"/>
                    <w:color w:val="000000"/>
                    <w:sz w:val="22"/>
                    <w:szCs w:val="22"/>
                    <w:lang w:val="en-US"/>
                  </w:rPr>
                  <m:t>P</m:t>
                </m:r>
                <m:r>
                  <w:rPr>
                    <w:rFonts w:ascii="Cambria Math"/>
                    <w:color w:val="000000"/>
                    <w:sz w:val="22"/>
                    <w:szCs w:val="22"/>
                    <w:lang w:val="en-US"/>
                  </w:rPr>
                  <m:t>87</m:t>
                </m:r>
              </m:e>
              <m:e>
                <m:r>
                  <w:rPr>
                    <w:rFonts w:ascii="Cambria Math" w:hAnsi="Cambria Math"/>
                    <w:color w:val="000000"/>
                    <w:sz w:val="22"/>
                    <w:szCs w:val="22"/>
                    <w:lang w:val="en-US"/>
                  </w:rPr>
                  <m:t>P</m:t>
                </m:r>
                <m:r>
                  <w:rPr>
                    <w:rFonts w:ascii="Cambria Math"/>
                    <w:color w:val="000000"/>
                    <w:sz w:val="22"/>
                    <w:szCs w:val="22"/>
                    <w:lang w:val="en-US"/>
                  </w:rPr>
                  <m:t>1</m:t>
                </m:r>
              </m:e>
            </m:eqArr>
          </m:e>
        </m:nary>
      </m:oMath>
      <w:r w:rsidRPr="00083B05">
        <w:rPr>
          <w:color w:val="000000"/>
          <w:sz w:val="28"/>
          <w:szCs w:val="28"/>
        </w:rPr>
        <w:t>, где</w:t>
      </w:r>
    </w:p>
    <w:p w14:paraId="067424F0"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механизированную уборку внутридворовых проездов (внутриквартальных проездов) и прочих территорий с твердым покрытием,</w:t>
      </w:r>
      <w:r>
        <w:rPr>
          <w:color w:val="000000"/>
          <w:sz w:val="28"/>
          <w:szCs w:val="28"/>
        </w:rPr>
        <w:t xml:space="preserve"> </w:t>
      </w:r>
      <w:r w:rsidRPr="00083B05">
        <w:rPr>
          <w:color w:val="000000"/>
          <w:sz w:val="28"/>
          <w:szCs w:val="28"/>
        </w:rPr>
        <w:t>за исключением детских, игровых площадок, спортивных площадок, тротуаров, пешеходных дорожек, площадок для отдыха, пляжей, площадок для выгула животных, площадок</w:t>
      </w:r>
      <w:r>
        <w:rPr>
          <w:color w:val="000000"/>
          <w:sz w:val="28"/>
          <w:szCs w:val="28"/>
        </w:rPr>
        <w:t xml:space="preserve"> </w:t>
      </w:r>
      <w:r w:rsidRPr="00083B05">
        <w:rPr>
          <w:color w:val="000000"/>
          <w:sz w:val="28"/>
          <w:szCs w:val="28"/>
        </w:rPr>
        <w:t>для дрессировки собак на дворовых территориях;</w:t>
      </w:r>
    </w:p>
    <w:p w14:paraId="30B9C4A9"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механизированную уборку внутридворовых проездов (внутриквартальных проездов) и прочих территорий с твердым покрытием,</w:t>
      </w:r>
      <w:r>
        <w:rPr>
          <w:color w:val="000000"/>
          <w:sz w:val="28"/>
          <w:szCs w:val="28"/>
        </w:rPr>
        <w:t xml:space="preserve"> </w:t>
      </w:r>
      <w:r w:rsidRPr="00083B05">
        <w:rPr>
          <w:color w:val="000000"/>
          <w:sz w:val="28"/>
          <w:szCs w:val="28"/>
        </w:rPr>
        <w:t>за исключением детских, игровых площадок, спортивных площадок, тротуаров, пешеходных дорожек, площадок для отдыха, пляжей, площадок для выгула животных, площадок</w:t>
      </w:r>
      <w:r>
        <w:rPr>
          <w:color w:val="000000"/>
          <w:sz w:val="28"/>
          <w:szCs w:val="28"/>
        </w:rPr>
        <w:t xml:space="preserve"> </w:t>
      </w:r>
      <w:r w:rsidRPr="00083B05">
        <w:rPr>
          <w:color w:val="000000"/>
          <w:sz w:val="28"/>
          <w:szCs w:val="28"/>
        </w:rPr>
        <w:t>для дрессировки собак на общественных территориях;</w:t>
      </w:r>
    </w:p>
    <w:p w14:paraId="61BA4715"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механизированную уборку внутридворовых проездов (внутриквартальных проездов) и прочих территорий с неусовершенствованным покрытием, за исключением детских, игровых площадок, спортивных площадок, тротуаров, пешеходных дорожек, площадок для отдыха, пляжей, площадок для выгула животных, площадок для дрессировки собак на общественных территориях;</w:t>
      </w:r>
    </w:p>
    <w:p w14:paraId="4245D99B"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ручную уборку внутридворовых проездов (внутриквартальных проездов) и прочих территорий с твердым покрытием, за исключением детских, игровых площадок, спортивных площадок, тротуаров, пешеходных дорожек, площадок для отдыха, пляжей, площадок для выгула животных, площадок для дрессировки собак;</w:t>
      </w:r>
    </w:p>
    <w:p w14:paraId="0CB9D525"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ручную уборку твердых покрытий детских, игровых площадок и спортивных площадок;</w:t>
      </w:r>
    </w:p>
    <w:p w14:paraId="5032AB02"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ручную уборку твердых покрытий площадок</w:t>
      </w:r>
      <w:r>
        <w:rPr>
          <w:color w:val="000000"/>
          <w:sz w:val="28"/>
          <w:szCs w:val="28"/>
        </w:rPr>
        <w:t xml:space="preserve"> </w:t>
      </w:r>
      <w:r w:rsidRPr="00083B05">
        <w:rPr>
          <w:color w:val="000000"/>
          <w:sz w:val="28"/>
          <w:szCs w:val="28"/>
        </w:rPr>
        <w:t>для отдыха и площадок для выгула и дрессировки собак;</w:t>
      </w:r>
    </w:p>
    <w:p w14:paraId="42D738E7"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ручную уборку твердых покрытий пляжей;</w:t>
      </w:r>
    </w:p>
    <w:p w14:paraId="55AED334"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механизированную уборку тротуаров с твердым покрытием на дворовых территориях;</w:t>
      </w:r>
    </w:p>
    <w:p w14:paraId="2EE95133"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механизированную уборку тротуаров с твердым покрытием на общественных территориях;</w:t>
      </w:r>
    </w:p>
    <w:p w14:paraId="47DCED2A"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 xml:space="preserve">стоимость муниципальных услуг на ручную уборку тротуаров с </w:t>
      </w:r>
      <w:r w:rsidRPr="00083B05">
        <w:rPr>
          <w:color w:val="000000"/>
          <w:sz w:val="28"/>
          <w:szCs w:val="28"/>
        </w:rPr>
        <w:lastRenderedPageBreak/>
        <w:t>твердым покрытием на дворовых территориях;</w:t>
      </w:r>
    </w:p>
    <w:p w14:paraId="018343B8"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ручную уборку тротуаров с твердым покрытием на общественных территориях;</w:t>
      </w:r>
    </w:p>
    <w:p w14:paraId="23C9AD0E"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механизированную уборку пешеходных дорожек с твердым покрытием;</w:t>
      </w:r>
    </w:p>
    <w:p w14:paraId="0B00C94F"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ручную уборку пешеходных дорожек с твердым покрытием;</w:t>
      </w:r>
    </w:p>
    <w:p w14:paraId="383784CC"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вывоз и утилизацию смета;</w:t>
      </w:r>
    </w:p>
    <w:p w14:paraId="44EE64EE"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погрузку универсальным фронтальным погрузчиком;</w:t>
      </w:r>
    </w:p>
    <w:p w14:paraId="08A2E651"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погрузку малогабаритным погрузчиком;</w:t>
      </w:r>
    </w:p>
    <w:p w14:paraId="6C6A5B75"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вывоз снега на сухие снегосвалки;</w:t>
      </w:r>
    </w:p>
    <w:p w14:paraId="474393E2"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текущий ремонт асфальтобетонного покрытия;</w:t>
      </w:r>
    </w:p>
    <w:p w14:paraId="068D3306"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текущий ремонт покрытия из плитки;</w:t>
      </w:r>
    </w:p>
    <w:p w14:paraId="71EB3290"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содержание резинового покрытия;</w:t>
      </w:r>
    </w:p>
    <w:p w14:paraId="66FF9FCB"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содержание покрытий из щебня;</w:t>
      </w:r>
    </w:p>
    <w:p w14:paraId="77A214B8"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содержание иных неусовершенствованных покрытий;</w:t>
      </w:r>
    </w:p>
    <w:p w14:paraId="2001DF37"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содержание песчаных покрытий площадок</w:t>
      </w:r>
      <w:r>
        <w:rPr>
          <w:color w:val="000000"/>
          <w:sz w:val="28"/>
          <w:szCs w:val="28"/>
        </w:rPr>
        <w:t xml:space="preserve"> </w:t>
      </w:r>
      <w:r w:rsidRPr="00083B05">
        <w:rPr>
          <w:color w:val="000000"/>
          <w:sz w:val="28"/>
          <w:szCs w:val="28"/>
        </w:rPr>
        <w:t>для выгула и дрессировки собак;</w:t>
      </w:r>
    </w:p>
    <w:p w14:paraId="02DD0AF0"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содержание песчаных покрытий спортивных площадок;</w:t>
      </w:r>
    </w:p>
    <w:p w14:paraId="74F95760"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содержание песчаных покрытий пешеходных дорожек;</w:t>
      </w:r>
    </w:p>
    <w:p w14:paraId="1C99F4F1"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содержание песчаных покрытий детских, игровых площадок;</w:t>
      </w:r>
    </w:p>
    <w:p w14:paraId="59567DB8"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содержание песчаных покрытий площадок</w:t>
      </w:r>
      <w:r>
        <w:rPr>
          <w:color w:val="000000"/>
          <w:sz w:val="28"/>
          <w:szCs w:val="28"/>
        </w:rPr>
        <w:t xml:space="preserve"> </w:t>
      </w:r>
      <w:r w:rsidRPr="00083B05">
        <w:rPr>
          <w:color w:val="000000"/>
          <w:sz w:val="28"/>
          <w:szCs w:val="28"/>
        </w:rPr>
        <w:t>для отдыха, пляжей и прочих территорий;</w:t>
      </w:r>
    </w:p>
    <w:p w14:paraId="6621D036"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содержание грунтовых покрытий площадок</w:t>
      </w:r>
      <w:r>
        <w:rPr>
          <w:color w:val="000000"/>
          <w:sz w:val="28"/>
          <w:szCs w:val="28"/>
        </w:rPr>
        <w:t xml:space="preserve"> </w:t>
      </w:r>
      <w:r w:rsidRPr="00083B05">
        <w:rPr>
          <w:color w:val="000000"/>
          <w:sz w:val="28"/>
          <w:szCs w:val="28"/>
        </w:rPr>
        <w:t>для выгула и дрессировки собак;</w:t>
      </w:r>
    </w:p>
    <w:p w14:paraId="3A3D95B0"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содержание грунтовых покрытий спортивных площадок;</w:t>
      </w:r>
    </w:p>
    <w:p w14:paraId="67A45441"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содержание хоккейных площадок;</w:t>
      </w:r>
    </w:p>
    <w:p w14:paraId="26414138"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содержание грунтовых покрытий детских, игровых площадок;</w:t>
      </w:r>
    </w:p>
    <w:p w14:paraId="306FC1A2"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содержание грунтовых покрытий пешеходных дорожек, тротуаров, парковок, проездов, площадок для отдыха, пляжей и прочих территорий;</w:t>
      </w:r>
    </w:p>
    <w:p w14:paraId="4A6437D9"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 xml:space="preserve">стоимость муниципальных услуг на содержание покрытий из </w:t>
      </w:r>
      <w:r w:rsidRPr="00083B05">
        <w:rPr>
          <w:color w:val="000000"/>
          <w:sz w:val="28"/>
          <w:szCs w:val="28"/>
        </w:rPr>
        <w:lastRenderedPageBreak/>
        <w:t>гранитной крошки площадок для выгула и дрессировки собак;</w:t>
      </w:r>
    </w:p>
    <w:p w14:paraId="01BF4B10"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содержание покрытий из гранитной крошки спортивных площадок;</w:t>
      </w:r>
    </w:p>
    <w:p w14:paraId="22AF6660"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содержание покрытий из гранитной крошки пешеходных дорожек;</w:t>
      </w:r>
    </w:p>
    <w:p w14:paraId="3DF7483F"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содержание покрытий из гранитной крошки детских, игровых площадок;</w:t>
      </w:r>
    </w:p>
    <w:p w14:paraId="529B5B6C"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содержание покрытий из гранитной крошки парковок, тротуаров, проездов, площадок для отдыха, пляжей и прочих территорий;</w:t>
      </w:r>
    </w:p>
    <w:p w14:paraId="2D0F2377"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содержание деревянных покрытий;</w:t>
      </w:r>
    </w:p>
    <w:p w14:paraId="38D04EEB"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содержание искусственных травяных покрытий;</w:t>
      </w:r>
    </w:p>
    <w:p w14:paraId="2A705A2D"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текущий ремонт деревянных покрытий;</w:t>
      </w:r>
    </w:p>
    <w:p w14:paraId="33402ACB"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текущий ремонт искусственных травяных покрытий;</w:t>
      </w:r>
    </w:p>
    <w:p w14:paraId="3FB67B4C"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текущий ремонт резиновых покрытий</w:t>
      </w:r>
      <w:r>
        <w:rPr>
          <w:color w:val="000000"/>
          <w:sz w:val="28"/>
          <w:szCs w:val="28"/>
        </w:rPr>
        <w:t xml:space="preserve"> </w:t>
      </w:r>
      <w:r w:rsidRPr="00083B05">
        <w:rPr>
          <w:color w:val="000000"/>
          <w:sz w:val="28"/>
          <w:szCs w:val="28"/>
        </w:rPr>
        <w:t>(кроме детских, игровых площадок);</w:t>
      </w:r>
    </w:p>
    <w:p w14:paraId="56A4EC5F"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текущий ремонт резиновых покрытий детских, игровых площадок с давностью благоустройства до 3 лет;</w:t>
      </w:r>
    </w:p>
    <w:p w14:paraId="100CE995"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текущий ремонт резиновых покрытий детских, игровых площадок с давностью благоустройства от 3 до 7 лет;</w:t>
      </w:r>
    </w:p>
    <w:p w14:paraId="5A69B046"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текущий ремонт резиновых покрытий детских, игровых площадок с давностью благоустройства свыше 7 лет;</w:t>
      </w:r>
    </w:p>
    <w:p w14:paraId="239C61A5"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содержание игровых элементов на детских, игровых площадках с давностью благоустройства до 3х лет;</w:t>
      </w:r>
    </w:p>
    <w:p w14:paraId="415AC637"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содержание игровых элементов на детских, игровых площадках с давностью благоустройства от 3 до 7 лет;</w:t>
      </w:r>
    </w:p>
    <w:p w14:paraId="52730C90"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содержание игровых элементов на детских, игровых площадках с давностью благоустройства свыше 7 лет;</w:t>
      </w:r>
    </w:p>
    <w:p w14:paraId="22B5CF53"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подсыпку песка в песочницы;</w:t>
      </w:r>
    </w:p>
    <w:p w14:paraId="33DF62EB"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содержание спортивных элементов;</w:t>
      </w:r>
    </w:p>
    <w:p w14:paraId="1BE29AF4"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содержание информационных стендов;</w:t>
      </w:r>
    </w:p>
    <w:p w14:paraId="5F5F445A"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содержание малых архитектурных форм;</w:t>
      </w:r>
    </w:p>
    <w:p w14:paraId="64CE15FF"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содержание урн;</w:t>
      </w:r>
    </w:p>
    <w:p w14:paraId="512EC7A7" w14:textId="77777777" w:rsidR="005716A6" w:rsidRPr="00083B05" w:rsidRDefault="005716A6" w:rsidP="005716A6">
      <w:pPr>
        <w:pStyle w:val="aff1"/>
        <w:numPr>
          <w:ilvl w:val="0"/>
          <w:numId w:val="28"/>
        </w:numPr>
        <w:spacing w:after="0" w:line="240" w:lineRule="auto"/>
        <w:ind w:left="0" w:firstLine="709"/>
        <w:jc w:val="both"/>
        <w:rPr>
          <w:rFonts w:ascii="Times New Roman" w:hAnsi="Times New Roman"/>
          <w:color w:val="000000"/>
          <w:sz w:val="28"/>
          <w:szCs w:val="28"/>
        </w:rPr>
      </w:pPr>
      <w:r w:rsidRPr="00083B05">
        <w:rPr>
          <w:rFonts w:ascii="Times New Roman" w:hAnsi="Times New Roman"/>
          <w:color w:val="000000"/>
          <w:sz w:val="28"/>
          <w:szCs w:val="28"/>
        </w:rPr>
        <w:t>стоимость муниципальных услуг на содержание оборудования пляжей;</w:t>
      </w:r>
    </w:p>
    <w:p w14:paraId="0AAE40B7"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содержание конструкций велопарковок;</w:t>
      </w:r>
    </w:p>
    <w:p w14:paraId="59F5674C"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содержание произведений</w:t>
      </w:r>
      <w:r w:rsidRPr="00083B05">
        <w:rPr>
          <w:color w:val="000000"/>
          <w:sz w:val="28"/>
          <w:szCs w:val="28"/>
        </w:rPr>
        <w:br/>
      </w:r>
      <w:r w:rsidRPr="00083B05">
        <w:rPr>
          <w:color w:val="000000"/>
          <w:sz w:val="28"/>
          <w:szCs w:val="28"/>
        </w:rPr>
        <w:lastRenderedPageBreak/>
        <w:t>монументально-декоративного искусства;</w:t>
      </w:r>
    </w:p>
    <w:p w14:paraId="3688BF01"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содержание специального тренировочного оборудования для дрессировки собак;</w:t>
      </w:r>
    </w:p>
    <w:p w14:paraId="37144E86"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содержание контейнерных площадок;</w:t>
      </w:r>
    </w:p>
    <w:p w14:paraId="21153742"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текущий ремонт элементов детских, игровых площадок с давностью благоустройства до 3 лет;</w:t>
      </w:r>
    </w:p>
    <w:p w14:paraId="45F5AAE1"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текущий ремонт элементов детских, игровых площадок с давностью благоустройства от 3 до 7 лет;</w:t>
      </w:r>
    </w:p>
    <w:p w14:paraId="7CA953A6"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текущий ремонт элементов детских, игровых площадок с давностью благоустройства свыше 7 лет;</w:t>
      </w:r>
    </w:p>
    <w:p w14:paraId="06FB0650"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текущий ремонт спортивных элементов;</w:t>
      </w:r>
    </w:p>
    <w:p w14:paraId="672DDA0A"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текущий ремонт специального тренировочного оборудования для дрессировки собак;</w:t>
      </w:r>
    </w:p>
    <w:p w14:paraId="6512AD90"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текущий ремонт информационных стендов;</w:t>
      </w:r>
    </w:p>
    <w:p w14:paraId="189957CA"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текущий ремонт малых архитектурных форм;</w:t>
      </w:r>
    </w:p>
    <w:p w14:paraId="4DC99821"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текущий ремонт оборудования пляжей;</w:t>
      </w:r>
    </w:p>
    <w:p w14:paraId="49DE0939"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текущий ремонт урн;</w:t>
      </w:r>
    </w:p>
    <w:p w14:paraId="6614A460"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текущий ремонт контейнерных площадок;</w:t>
      </w:r>
    </w:p>
    <w:p w14:paraId="40F2DA74"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содержание деревянных ограждений;</w:t>
      </w:r>
    </w:p>
    <w:p w14:paraId="3FB37D57"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содержание металлических ограждений;</w:t>
      </w:r>
    </w:p>
    <w:p w14:paraId="63DC4D57"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содержание иных ограждений;</w:t>
      </w:r>
    </w:p>
    <w:p w14:paraId="15900189"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содержание элементов сопряжения поверхностей;</w:t>
      </w:r>
    </w:p>
    <w:p w14:paraId="5097B312"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содержание луговых газонов;</w:t>
      </w:r>
    </w:p>
    <w:p w14:paraId="66BD8C42"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содержание мавританских газонов;</w:t>
      </w:r>
    </w:p>
    <w:p w14:paraId="10BAAE33"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содержание иных газонов;</w:t>
      </w:r>
    </w:p>
    <w:p w14:paraId="64B9956B"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содержание цветников с однолетниками;</w:t>
      </w:r>
    </w:p>
    <w:p w14:paraId="3EA6213B"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содержание цветников с многолетниками;</w:t>
      </w:r>
    </w:p>
    <w:p w14:paraId="0655BBD7"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содержание деревьев;</w:t>
      </w:r>
    </w:p>
    <w:p w14:paraId="2213CDB2"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содержание кустарников;</w:t>
      </w:r>
    </w:p>
    <w:p w14:paraId="6CC6EE0B"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содержание туалетных кабин;</w:t>
      </w:r>
    </w:p>
    <w:p w14:paraId="26A707AC"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содержание и текущий ремонт водных объектов (фонтанов) и устройств;</w:t>
      </w:r>
    </w:p>
    <w:p w14:paraId="70DE05B5"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 xml:space="preserve">стоимость муниципальных услуг на содержание и текущий ремонт </w:t>
      </w:r>
      <w:r w:rsidRPr="00083B05">
        <w:rPr>
          <w:color w:val="000000"/>
          <w:sz w:val="28"/>
          <w:szCs w:val="28"/>
        </w:rPr>
        <w:lastRenderedPageBreak/>
        <w:t>водных объектов (искусственных водоемов);</w:t>
      </w:r>
    </w:p>
    <w:p w14:paraId="108DE1C0"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содержание и текущий ремонт водных объектов (фонтанчиков для питья воды);</w:t>
      </w:r>
    </w:p>
    <w:p w14:paraId="2E1A32EE"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замену оборудования детских, игровых площадок на дворовых территориях и территориях общего пользования;</w:t>
      </w:r>
    </w:p>
    <w:p w14:paraId="3E20A66F"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стоимость муниципальных услуг на организацию наружного освещения, содержание и текущий ремонт систем наружного освещения;</w:t>
      </w:r>
    </w:p>
    <w:p w14:paraId="059DBF3A"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color w:val="000000"/>
          <w:sz w:val="28"/>
          <w:szCs w:val="28"/>
        </w:rPr>
        <w:t xml:space="preserve">стоимость муниципальных услуг на замену </w:t>
      </w:r>
      <w:proofErr w:type="spellStart"/>
      <w:r w:rsidRPr="00083B05">
        <w:rPr>
          <w:color w:val="000000"/>
          <w:sz w:val="28"/>
          <w:szCs w:val="28"/>
        </w:rPr>
        <w:t>неэнергоэффективных</w:t>
      </w:r>
      <w:proofErr w:type="spellEnd"/>
      <w:r w:rsidRPr="00083B05">
        <w:rPr>
          <w:color w:val="000000"/>
          <w:sz w:val="28"/>
          <w:szCs w:val="28"/>
        </w:rPr>
        <w:t xml:space="preserve"> объектов (средств) наружного освещения придомовых территорий многоквартирных домов, территорий общего пользования городских округов Московской области;</w:t>
      </w:r>
    </w:p>
    <w:p w14:paraId="0FBDD1D1" w14:textId="77777777" w:rsidR="005716A6" w:rsidRPr="00083B05" w:rsidRDefault="005716A6" w:rsidP="005716A6">
      <w:pPr>
        <w:widowControl w:val="0"/>
        <w:numPr>
          <w:ilvl w:val="0"/>
          <w:numId w:val="28"/>
        </w:numPr>
        <w:autoSpaceDE w:val="0"/>
        <w:autoSpaceDN w:val="0"/>
        <w:adjustRightInd w:val="0"/>
        <w:ind w:left="0" w:right="-6" w:firstLine="709"/>
        <w:rPr>
          <w:color w:val="000000"/>
          <w:sz w:val="28"/>
          <w:szCs w:val="28"/>
        </w:rPr>
      </w:pPr>
      <w:r w:rsidRPr="00083B05">
        <w:rPr>
          <w:bCs/>
          <w:color w:val="000000"/>
          <w:sz w:val="28"/>
          <w:szCs w:val="28"/>
        </w:rPr>
        <w:t>стоимость муниципальных услуг на установку шкафов управления наружным освещением.</w:t>
      </w:r>
    </w:p>
    <w:p w14:paraId="0026E5D1" w14:textId="77777777" w:rsidR="005716A6" w:rsidRDefault="005716A6" w:rsidP="005716A6">
      <w:pPr>
        <w:autoSpaceDE w:val="0"/>
        <w:autoSpaceDN w:val="0"/>
        <w:adjustRightInd w:val="0"/>
        <w:ind w:firstLine="708"/>
        <w:rPr>
          <w:sz w:val="28"/>
          <w:szCs w:val="28"/>
        </w:rPr>
      </w:pPr>
    </w:p>
    <w:p w14:paraId="6F4B40D0" w14:textId="131030B5" w:rsidR="005716A6" w:rsidRPr="00062EEB" w:rsidRDefault="005716A6" w:rsidP="005716A6">
      <w:pPr>
        <w:pStyle w:val="ConsPlusNormal"/>
        <w:ind w:firstLine="709"/>
        <w:rPr>
          <w:rFonts w:ascii="Times New Roman" w:hAnsi="Times New Roman" w:cs="Times New Roman"/>
          <w:bCs/>
          <w:sz w:val="28"/>
          <w:szCs w:val="28"/>
        </w:rPr>
      </w:pPr>
      <w:r w:rsidRPr="00062EEB">
        <w:rPr>
          <w:rFonts w:ascii="Times New Roman" w:hAnsi="Times New Roman" w:cs="Times New Roman"/>
          <w:b/>
          <w:bCs/>
          <w:sz w:val="28"/>
          <w:szCs w:val="28"/>
        </w:rPr>
        <w:t xml:space="preserve">2.4.6. </w:t>
      </w:r>
      <w:r w:rsidRPr="00062EEB">
        <w:rPr>
          <w:rFonts w:ascii="Times New Roman" w:hAnsi="Times New Roman" w:cs="Times New Roman"/>
          <w:bCs/>
          <w:sz w:val="28"/>
          <w:szCs w:val="28"/>
        </w:rPr>
        <w:t xml:space="preserve">Расчет расходов </w:t>
      </w:r>
      <w:r w:rsidRPr="00062EEB">
        <w:rPr>
          <w:rFonts w:ascii="Times New Roman" w:hAnsi="Times New Roman" w:cs="Times New Roman"/>
          <w:b/>
          <w:bCs/>
          <w:sz w:val="28"/>
          <w:szCs w:val="28"/>
        </w:rPr>
        <w:t>на оплату разницы превышения стоимости предоставляемых площадей над расселяемыми при реализации мероприятий по расселению граждан</w:t>
      </w:r>
      <w:r>
        <w:rPr>
          <w:rFonts w:ascii="Times New Roman" w:hAnsi="Times New Roman" w:cs="Times New Roman"/>
          <w:b/>
          <w:bCs/>
          <w:sz w:val="28"/>
          <w:szCs w:val="28"/>
        </w:rPr>
        <w:t xml:space="preserve"> </w:t>
      </w:r>
      <w:r w:rsidRPr="00062EEB">
        <w:rPr>
          <w:rFonts w:ascii="Times New Roman" w:hAnsi="Times New Roman" w:cs="Times New Roman"/>
          <w:b/>
          <w:bCs/>
          <w:sz w:val="28"/>
          <w:szCs w:val="28"/>
        </w:rPr>
        <w:t>из аварийного жилищного фонда</w:t>
      </w:r>
      <w:r w:rsidRPr="00062EEB">
        <w:rPr>
          <w:rFonts w:ascii="Times New Roman" w:hAnsi="Times New Roman" w:cs="Times New Roman"/>
          <w:bCs/>
          <w:sz w:val="28"/>
          <w:szCs w:val="28"/>
        </w:rPr>
        <w:t xml:space="preserve"> городск</w:t>
      </w:r>
      <w:r w:rsidR="00814576">
        <w:rPr>
          <w:rFonts w:ascii="Times New Roman" w:hAnsi="Times New Roman" w:cs="Times New Roman"/>
          <w:bCs/>
          <w:sz w:val="28"/>
          <w:szCs w:val="28"/>
        </w:rPr>
        <w:t>ого</w:t>
      </w:r>
      <w:r w:rsidRPr="00062EEB">
        <w:rPr>
          <w:rFonts w:ascii="Times New Roman" w:hAnsi="Times New Roman" w:cs="Times New Roman"/>
          <w:bCs/>
          <w:sz w:val="28"/>
          <w:szCs w:val="28"/>
        </w:rPr>
        <w:t xml:space="preserve"> округ</w:t>
      </w:r>
      <w:r w:rsidR="00814576">
        <w:rPr>
          <w:rFonts w:ascii="Times New Roman" w:hAnsi="Times New Roman" w:cs="Times New Roman"/>
          <w:bCs/>
          <w:sz w:val="28"/>
          <w:szCs w:val="28"/>
        </w:rPr>
        <w:t>а</w:t>
      </w:r>
      <w:r w:rsidRPr="00062EEB">
        <w:rPr>
          <w:rFonts w:ascii="Times New Roman" w:hAnsi="Times New Roman" w:cs="Times New Roman"/>
          <w:bCs/>
          <w:sz w:val="28"/>
          <w:szCs w:val="28"/>
        </w:rPr>
        <w:t xml:space="preserve"> </w:t>
      </w:r>
      <w:r w:rsidR="00814576">
        <w:rPr>
          <w:rFonts w:ascii="Times New Roman" w:hAnsi="Times New Roman" w:cs="Times New Roman"/>
          <w:bCs/>
          <w:sz w:val="28"/>
          <w:szCs w:val="28"/>
        </w:rPr>
        <w:t>Пушкинский Московской области</w:t>
      </w:r>
      <w:r w:rsidRPr="00062EEB">
        <w:rPr>
          <w:rFonts w:ascii="Times New Roman" w:hAnsi="Times New Roman" w:cs="Times New Roman"/>
          <w:bCs/>
          <w:sz w:val="28"/>
          <w:szCs w:val="28"/>
        </w:rPr>
        <w:t>, участвующих</w:t>
      </w:r>
      <w:r>
        <w:rPr>
          <w:rFonts w:ascii="Times New Roman" w:hAnsi="Times New Roman" w:cs="Times New Roman"/>
          <w:bCs/>
          <w:sz w:val="28"/>
          <w:szCs w:val="28"/>
        </w:rPr>
        <w:t xml:space="preserve"> </w:t>
      </w:r>
      <w:r w:rsidRPr="00062EEB">
        <w:rPr>
          <w:rFonts w:ascii="Times New Roman" w:hAnsi="Times New Roman" w:cs="Times New Roman"/>
          <w:bCs/>
          <w:sz w:val="28"/>
          <w:szCs w:val="28"/>
        </w:rPr>
        <w:t xml:space="preserve">в государственной </w:t>
      </w:r>
      <w:hyperlink r:id="rId8">
        <w:r w:rsidRPr="00062EEB">
          <w:rPr>
            <w:rFonts w:ascii="Times New Roman" w:hAnsi="Times New Roman" w:cs="Times New Roman"/>
            <w:bCs/>
            <w:sz w:val="28"/>
            <w:szCs w:val="28"/>
          </w:rPr>
          <w:t>программе</w:t>
        </w:r>
      </w:hyperlink>
      <w:r w:rsidRPr="00062EEB">
        <w:rPr>
          <w:rFonts w:ascii="Times New Roman" w:hAnsi="Times New Roman" w:cs="Times New Roman"/>
          <w:bCs/>
          <w:sz w:val="28"/>
          <w:szCs w:val="28"/>
        </w:rPr>
        <w:t xml:space="preserve"> Московской области «Переселение граждан из аварийного жилищного фонда в Московской области», (</w:t>
      </w:r>
      <w:proofErr w:type="spellStart"/>
      <w:r w:rsidRPr="00062EEB">
        <w:rPr>
          <w:rFonts w:ascii="Times New Roman" w:hAnsi="Times New Roman" w:cs="Times New Roman"/>
          <w:bCs/>
          <w:sz w:val="28"/>
          <w:szCs w:val="28"/>
        </w:rPr>
        <w:t>Vi</w:t>
      </w:r>
      <w:proofErr w:type="spellEnd"/>
      <w:r w:rsidRPr="00062EEB">
        <w:rPr>
          <w:rFonts w:ascii="Times New Roman" w:hAnsi="Times New Roman" w:cs="Times New Roman"/>
          <w:bCs/>
          <w:sz w:val="28"/>
          <w:szCs w:val="28"/>
        </w:rPr>
        <w:t>) определен по формуле:</w:t>
      </w:r>
    </w:p>
    <w:p w14:paraId="35026D1E" w14:textId="77777777" w:rsidR="005716A6" w:rsidRPr="00062EEB" w:rsidRDefault="005716A6" w:rsidP="005716A6">
      <w:pPr>
        <w:pStyle w:val="ConsPlusNormal"/>
        <w:ind w:firstLine="709"/>
        <w:rPr>
          <w:rFonts w:ascii="Times New Roman" w:hAnsi="Times New Roman" w:cs="Times New Roman"/>
          <w:bCs/>
          <w:sz w:val="28"/>
          <w:szCs w:val="28"/>
        </w:rPr>
      </w:pPr>
      <w:proofErr w:type="spellStart"/>
      <w:r w:rsidRPr="00062EEB">
        <w:rPr>
          <w:rFonts w:ascii="Times New Roman" w:hAnsi="Times New Roman" w:cs="Times New Roman"/>
          <w:bCs/>
          <w:sz w:val="28"/>
          <w:szCs w:val="28"/>
        </w:rPr>
        <w:t>Vi</w:t>
      </w:r>
      <w:proofErr w:type="spellEnd"/>
      <w:r w:rsidRPr="00062EEB">
        <w:rPr>
          <w:rFonts w:ascii="Times New Roman" w:hAnsi="Times New Roman" w:cs="Times New Roman"/>
          <w:bCs/>
          <w:sz w:val="28"/>
          <w:szCs w:val="28"/>
        </w:rPr>
        <w:t xml:space="preserve"> = </w:t>
      </w:r>
      <w:proofErr w:type="spellStart"/>
      <w:r w:rsidRPr="00062EEB">
        <w:rPr>
          <w:rFonts w:ascii="Times New Roman" w:hAnsi="Times New Roman" w:cs="Times New Roman"/>
          <w:bCs/>
          <w:sz w:val="28"/>
          <w:szCs w:val="28"/>
        </w:rPr>
        <w:t>Sпревi</w:t>
      </w:r>
      <w:proofErr w:type="spellEnd"/>
      <w:r w:rsidRPr="00062EEB">
        <w:rPr>
          <w:rFonts w:ascii="Times New Roman" w:hAnsi="Times New Roman" w:cs="Times New Roman"/>
          <w:bCs/>
          <w:sz w:val="28"/>
          <w:szCs w:val="28"/>
        </w:rPr>
        <w:t xml:space="preserve"> x С, где</w:t>
      </w:r>
    </w:p>
    <w:p w14:paraId="3920DC02" w14:textId="7B6C2923" w:rsidR="005716A6" w:rsidRPr="00062EEB" w:rsidRDefault="005716A6" w:rsidP="005716A6">
      <w:pPr>
        <w:pStyle w:val="ConsPlusNormal"/>
        <w:ind w:firstLine="709"/>
        <w:rPr>
          <w:rFonts w:ascii="Times New Roman" w:hAnsi="Times New Roman" w:cs="Times New Roman"/>
          <w:bCs/>
          <w:sz w:val="28"/>
          <w:szCs w:val="28"/>
        </w:rPr>
      </w:pPr>
      <w:proofErr w:type="spellStart"/>
      <w:r w:rsidRPr="00062EEB">
        <w:rPr>
          <w:rFonts w:ascii="Times New Roman" w:hAnsi="Times New Roman" w:cs="Times New Roman"/>
          <w:bCs/>
          <w:sz w:val="28"/>
          <w:szCs w:val="28"/>
        </w:rPr>
        <w:t>Sпревi</w:t>
      </w:r>
      <w:proofErr w:type="spellEnd"/>
      <w:r w:rsidRPr="00062EEB">
        <w:rPr>
          <w:rFonts w:ascii="Times New Roman" w:hAnsi="Times New Roman" w:cs="Times New Roman"/>
          <w:bCs/>
          <w:sz w:val="28"/>
          <w:szCs w:val="28"/>
        </w:rPr>
        <w:t xml:space="preserve"> – превышение площади жилых помещений в </w:t>
      </w:r>
      <w:r>
        <w:rPr>
          <w:rFonts w:ascii="Times New Roman" w:hAnsi="Times New Roman" w:cs="Times New Roman"/>
          <w:bCs/>
          <w:sz w:val="28"/>
          <w:szCs w:val="28"/>
        </w:rPr>
        <w:t>Городском округе</w:t>
      </w:r>
      <w:r w:rsidRPr="00062EEB">
        <w:rPr>
          <w:rFonts w:ascii="Times New Roman" w:hAnsi="Times New Roman" w:cs="Times New Roman"/>
          <w:bCs/>
          <w:sz w:val="28"/>
          <w:szCs w:val="28"/>
        </w:rPr>
        <w:t xml:space="preserve"> </w:t>
      </w:r>
      <w:r w:rsidR="00814576">
        <w:rPr>
          <w:rFonts w:ascii="Times New Roman" w:hAnsi="Times New Roman" w:cs="Times New Roman"/>
          <w:bCs/>
          <w:sz w:val="28"/>
          <w:szCs w:val="28"/>
        </w:rPr>
        <w:t xml:space="preserve">Пушкинский </w:t>
      </w:r>
      <w:r w:rsidRPr="00062EEB">
        <w:rPr>
          <w:rFonts w:ascii="Times New Roman" w:hAnsi="Times New Roman" w:cs="Times New Roman"/>
          <w:bCs/>
          <w:sz w:val="28"/>
          <w:szCs w:val="28"/>
        </w:rPr>
        <w:t xml:space="preserve">Московской области до социальной нормы 33 кв. м в рамках реализации государственной </w:t>
      </w:r>
      <w:hyperlink r:id="rId9">
        <w:r w:rsidRPr="00062EEB">
          <w:rPr>
            <w:rFonts w:ascii="Times New Roman" w:hAnsi="Times New Roman" w:cs="Times New Roman"/>
            <w:bCs/>
            <w:sz w:val="28"/>
            <w:szCs w:val="28"/>
          </w:rPr>
          <w:t>программы</w:t>
        </w:r>
      </w:hyperlink>
      <w:r w:rsidRPr="00062EEB">
        <w:rPr>
          <w:rFonts w:ascii="Times New Roman" w:hAnsi="Times New Roman" w:cs="Times New Roman"/>
          <w:bCs/>
          <w:sz w:val="28"/>
          <w:szCs w:val="28"/>
        </w:rPr>
        <w:t xml:space="preserve"> Московской области «Переселение граждан из аварийного жилищного фонда в Московской области» без учета превышения площади жилых помещений в городском округе Московской области, для расселения которых заключены муниципальные к</w:t>
      </w:r>
      <w:r>
        <w:rPr>
          <w:rFonts w:ascii="Times New Roman" w:hAnsi="Times New Roman" w:cs="Times New Roman"/>
          <w:bCs/>
          <w:sz w:val="28"/>
          <w:szCs w:val="28"/>
        </w:rPr>
        <w:t>онтракты до 31.12.2022</w:t>
      </w:r>
      <w:r w:rsidRPr="00062EEB">
        <w:rPr>
          <w:rFonts w:ascii="Times New Roman" w:hAnsi="Times New Roman" w:cs="Times New Roman"/>
          <w:bCs/>
          <w:sz w:val="28"/>
          <w:szCs w:val="28"/>
        </w:rPr>
        <w:t>;</w:t>
      </w:r>
    </w:p>
    <w:p w14:paraId="3CA516D6" w14:textId="77777777" w:rsidR="005716A6" w:rsidRPr="00062EEB" w:rsidRDefault="005716A6" w:rsidP="005716A6">
      <w:pPr>
        <w:pStyle w:val="a9"/>
        <w:ind w:firstLine="708"/>
        <w:outlineLvl w:val="0"/>
        <w:rPr>
          <w:bCs/>
          <w:sz w:val="28"/>
          <w:szCs w:val="28"/>
        </w:rPr>
      </w:pPr>
      <w:r w:rsidRPr="00062EEB">
        <w:rPr>
          <w:bCs/>
          <w:sz w:val="28"/>
          <w:szCs w:val="28"/>
        </w:rPr>
        <w:t>С - стоимость одного кв. м общей площади жилых помещений по Московской области, утвержденная государственной программой Московской области «Переселение граждан</w:t>
      </w:r>
      <w:r>
        <w:rPr>
          <w:bCs/>
          <w:sz w:val="28"/>
          <w:szCs w:val="28"/>
        </w:rPr>
        <w:t xml:space="preserve"> </w:t>
      </w:r>
      <w:r w:rsidRPr="00062EEB">
        <w:rPr>
          <w:bCs/>
          <w:sz w:val="28"/>
          <w:szCs w:val="28"/>
        </w:rPr>
        <w:t>из аварийного жилищного фонда в Московской области» для жилых помещений, по которым контракты будут профинансированы после 01.01.2023.</w:t>
      </w:r>
    </w:p>
    <w:p w14:paraId="0F01C17E" w14:textId="77777777" w:rsidR="005716A6" w:rsidRPr="001C7178" w:rsidRDefault="005716A6" w:rsidP="005716A6">
      <w:pPr>
        <w:autoSpaceDE w:val="0"/>
        <w:autoSpaceDN w:val="0"/>
        <w:adjustRightInd w:val="0"/>
        <w:ind w:firstLine="708"/>
        <w:rPr>
          <w:sz w:val="28"/>
          <w:szCs w:val="28"/>
        </w:rPr>
      </w:pPr>
    </w:p>
    <w:p w14:paraId="5168BBFD" w14:textId="77777777" w:rsidR="005716A6" w:rsidRDefault="005716A6" w:rsidP="005716A6">
      <w:pPr>
        <w:pStyle w:val="aff7"/>
        <w:keepNext/>
        <w:ind w:firstLine="720"/>
        <w:rPr>
          <w:iCs/>
          <w:szCs w:val="28"/>
        </w:rPr>
      </w:pPr>
      <w:r w:rsidRPr="00EE2F1E">
        <w:rPr>
          <w:szCs w:val="28"/>
        </w:rPr>
        <w:t>2.</w:t>
      </w:r>
      <w:r w:rsidRPr="00EE2F1E">
        <w:rPr>
          <w:szCs w:val="28"/>
          <w:lang w:val="ru-RU"/>
        </w:rPr>
        <w:t>5</w:t>
      </w:r>
      <w:r w:rsidRPr="00EE2F1E">
        <w:rPr>
          <w:szCs w:val="28"/>
        </w:rPr>
        <w:t xml:space="preserve">. </w:t>
      </w:r>
      <w:r w:rsidRPr="00EE2F1E">
        <w:rPr>
          <w:iCs/>
          <w:szCs w:val="28"/>
        </w:rPr>
        <w:t>Расходы по разделу «Охрана окружающей среды»</w:t>
      </w:r>
    </w:p>
    <w:p w14:paraId="3A00C21C" w14:textId="77777777" w:rsidR="005716A6" w:rsidRPr="00EE2F1E" w:rsidRDefault="005716A6" w:rsidP="005716A6">
      <w:pPr>
        <w:pStyle w:val="aff7"/>
        <w:keepNext/>
        <w:ind w:firstLine="720"/>
        <w:rPr>
          <w:szCs w:val="28"/>
        </w:rPr>
      </w:pPr>
    </w:p>
    <w:p w14:paraId="4A2386E9" w14:textId="0E023B39" w:rsidR="005716A6" w:rsidRPr="007A5328" w:rsidRDefault="005716A6" w:rsidP="005716A6">
      <w:pPr>
        <w:pStyle w:val="a6"/>
        <w:ind w:firstLine="709"/>
        <w:rPr>
          <w:color w:val="auto"/>
          <w:sz w:val="28"/>
          <w:szCs w:val="28"/>
        </w:rPr>
      </w:pPr>
      <w:r w:rsidRPr="007A5328">
        <w:rPr>
          <w:color w:val="auto"/>
          <w:sz w:val="28"/>
          <w:szCs w:val="28"/>
        </w:rPr>
        <w:t xml:space="preserve">Расчетный показатель общей стоимости предоставления муниципальных услуг, оказываемых за счет средств </w:t>
      </w:r>
      <w:r w:rsidR="00471E55">
        <w:rPr>
          <w:color w:val="auto"/>
          <w:sz w:val="28"/>
          <w:szCs w:val="28"/>
        </w:rPr>
        <w:t>бюджета Городского округа Пушкинский</w:t>
      </w:r>
      <w:r w:rsidRPr="007A5328">
        <w:rPr>
          <w:color w:val="auto"/>
          <w:sz w:val="28"/>
          <w:szCs w:val="28"/>
        </w:rPr>
        <w:t xml:space="preserve">, </w:t>
      </w:r>
      <w:r w:rsidRPr="007A5328">
        <w:rPr>
          <w:b/>
          <w:color w:val="auto"/>
          <w:sz w:val="28"/>
          <w:szCs w:val="28"/>
        </w:rPr>
        <w:t>в сфере охраны окружающей среды</w:t>
      </w:r>
      <w:r w:rsidRPr="007A5328">
        <w:rPr>
          <w:color w:val="auto"/>
          <w:sz w:val="28"/>
          <w:szCs w:val="28"/>
        </w:rPr>
        <w:t xml:space="preserve"> рассчитывается по следующей формуле:</w:t>
      </w:r>
    </w:p>
    <w:p w14:paraId="4FFB7136" w14:textId="77777777" w:rsidR="005716A6" w:rsidRPr="007A5328" w:rsidRDefault="005716A6" w:rsidP="005716A6">
      <w:pPr>
        <w:pStyle w:val="a6"/>
        <w:ind w:firstLine="709"/>
        <w:rPr>
          <w:color w:val="auto"/>
          <w:sz w:val="28"/>
          <w:szCs w:val="28"/>
        </w:rPr>
      </w:pPr>
      <w:r w:rsidRPr="007A5328">
        <w:rPr>
          <w:color w:val="auto"/>
          <w:sz w:val="28"/>
          <w:szCs w:val="28"/>
        </w:rPr>
        <w:t>Соосi = Сохрi + Сстпоi + Сстпбоi + Сэi + Соуфi + Соубфi +Сомсi + Свфi + Сопi, где</w:t>
      </w:r>
    </w:p>
    <w:p w14:paraId="7C32F2EA" w14:textId="5B6D1CF4" w:rsidR="005716A6" w:rsidRPr="007A5328" w:rsidRDefault="005716A6" w:rsidP="005716A6">
      <w:pPr>
        <w:pStyle w:val="a6"/>
        <w:ind w:firstLine="709"/>
        <w:rPr>
          <w:color w:val="auto"/>
          <w:sz w:val="28"/>
          <w:szCs w:val="28"/>
        </w:rPr>
      </w:pPr>
      <w:r w:rsidRPr="007A5328">
        <w:rPr>
          <w:color w:val="auto"/>
          <w:sz w:val="28"/>
          <w:szCs w:val="28"/>
        </w:rPr>
        <w:t xml:space="preserve">Соосi - расчетный показатель общей стоимости предоставления муниципальных услуг, оказываемых за счет средств бюджета </w:t>
      </w:r>
      <w:r>
        <w:rPr>
          <w:color w:val="auto"/>
          <w:sz w:val="28"/>
          <w:szCs w:val="28"/>
        </w:rPr>
        <w:t xml:space="preserve">Городского округа Пушкинский </w:t>
      </w:r>
      <w:r w:rsidRPr="007A5328">
        <w:rPr>
          <w:color w:val="auto"/>
          <w:sz w:val="28"/>
          <w:szCs w:val="28"/>
        </w:rPr>
        <w:t>в сфере охраны окружающей среды;</w:t>
      </w:r>
    </w:p>
    <w:p w14:paraId="499DF417" w14:textId="394CEB43" w:rsidR="005716A6" w:rsidRPr="007A5328" w:rsidRDefault="005716A6" w:rsidP="005716A6">
      <w:pPr>
        <w:pStyle w:val="a6"/>
        <w:ind w:firstLine="709"/>
        <w:rPr>
          <w:color w:val="auto"/>
          <w:sz w:val="28"/>
          <w:szCs w:val="28"/>
        </w:rPr>
      </w:pPr>
      <w:r w:rsidRPr="007A5328">
        <w:rPr>
          <w:color w:val="auto"/>
          <w:sz w:val="28"/>
          <w:szCs w:val="28"/>
        </w:rPr>
        <w:lastRenderedPageBreak/>
        <w:t xml:space="preserve">Сохрi - прогнозные расходы бюджета </w:t>
      </w:r>
      <w:r>
        <w:rPr>
          <w:color w:val="auto"/>
          <w:sz w:val="28"/>
          <w:szCs w:val="28"/>
        </w:rPr>
        <w:t xml:space="preserve">Городского округа Пушкинский </w:t>
      </w:r>
      <w:r w:rsidRPr="007A5328">
        <w:rPr>
          <w:color w:val="auto"/>
          <w:sz w:val="28"/>
          <w:szCs w:val="28"/>
        </w:rPr>
        <w:t xml:space="preserve">на проведение мероприятий по охране окружающей среды на территории </w:t>
      </w:r>
      <w:r>
        <w:rPr>
          <w:color w:val="auto"/>
          <w:sz w:val="28"/>
          <w:szCs w:val="28"/>
        </w:rPr>
        <w:t>Городского</w:t>
      </w:r>
      <w:r w:rsidRPr="007A5328">
        <w:rPr>
          <w:color w:val="auto"/>
          <w:sz w:val="28"/>
          <w:szCs w:val="28"/>
        </w:rPr>
        <w:t xml:space="preserve"> округа;</w:t>
      </w:r>
    </w:p>
    <w:p w14:paraId="4BAA0493" w14:textId="77777777" w:rsidR="005716A6" w:rsidRPr="007A5328" w:rsidRDefault="005716A6" w:rsidP="005716A6">
      <w:pPr>
        <w:pStyle w:val="a6"/>
        <w:ind w:firstLine="709"/>
        <w:rPr>
          <w:color w:val="auto"/>
          <w:sz w:val="28"/>
          <w:szCs w:val="28"/>
        </w:rPr>
      </w:pPr>
      <w:proofErr w:type="spellStart"/>
      <w:r w:rsidRPr="007A5328">
        <w:rPr>
          <w:color w:val="auto"/>
          <w:sz w:val="28"/>
          <w:szCs w:val="28"/>
        </w:rPr>
        <w:t>Сстпо</w:t>
      </w:r>
      <w:r w:rsidRPr="007A5328">
        <w:rPr>
          <w:color w:val="auto"/>
          <w:sz w:val="28"/>
          <w:szCs w:val="28"/>
          <w:lang w:val="en-US"/>
        </w:rPr>
        <w:t>i</w:t>
      </w:r>
      <w:proofErr w:type="spellEnd"/>
      <w:r w:rsidRPr="007A5328">
        <w:rPr>
          <w:color w:val="auto"/>
          <w:sz w:val="28"/>
          <w:szCs w:val="28"/>
        </w:rPr>
        <w:t xml:space="preserve"> - прогнозные расходы бюджета </w:t>
      </w:r>
      <w:r>
        <w:rPr>
          <w:color w:val="auto"/>
          <w:sz w:val="28"/>
          <w:szCs w:val="28"/>
        </w:rPr>
        <w:t xml:space="preserve">Городского округа Пушкинский Московской области </w:t>
      </w:r>
      <w:r w:rsidRPr="007A5328">
        <w:rPr>
          <w:color w:val="auto"/>
          <w:sz w:val="28"/>
          <w:szCs w:val="28"/>
        </w:rPr>
        <w:t xml:space="preserve">на содержание полигона твердых коммунальных отходов с установленным технологическим оборудованием, обеспечивающим эксплуатацию, расположенного в границах </w:t>
      </w:r>
      <w:r>
        <w:rPr>
          <w:color w:val="auto"/>
          <w:sz w:val="28"/>
          <w:szCs w:val="28"/>
        </w:rPr>
        <w:t>Городского</w:t>
      </w:r>
      <w:r w:rsidRPr="007A5328">
        <w:rPr>
          <w:color w:val="auto"/>
          <w:sz w:val="28"/>
          <w:szCs w:val="28"/>
        </w:rPr>
        <w:t xml:space="preserve"> округа;</w:t>
      </w:r>
    </w:p>
    <w:p w14:paraId="547E5CA9" w14:textId="1586FC9D" w:rsidR="005716A6" w:rsidRPr="007A5328" w:rsidRDefault="005716A6" w:rsidP="005716A6">
      <w:pPr>
        <w:pStyle w:val="a6"/>
        <w:ind w:firstLine="709"/>
        <w:rPr>
          <w:color w:val="auto"/>
          <w:sz w:val="28"/>
          <w:szCs w:val="28"/>
        </w:rPr>
      </w:pPr>
      <w:proofErr w:type="spellStart"/>
      <w:r w:rsidRPr="007A5328">
        <w:rPr>
          <w:color w:val="auto"/>
          <w:sz w:val="28"/>
          <w:szCs w:val="28"/>
        </w:rPr>
        <w:t>Сстпбо</w:t>
      </w:r>
      <w:r w:rsidRPr="007A5328">
        <w:rPr>
          <w:color w:val="auto"/>
          <w:sz w:val="28"/>
          <w:szCs w:val="28"/>
          <w:lang w:val="en-US"/>
        </w:rPr>
        <w:t>i</w:t>
      </w:r>
      <w:proofErr w:type="spellEnd"/>
      <w:r w:rsidRPr="007A5328">
        <w:rPr>
          <w:color w:val="auto"/>
          <w:sz w:val="28"/>
          <w:szCs w:val="28"/>
        </w:rPr>
        <w:t xml:space="preserve"> - прогнозные расходы бюджета </w:t>
      </w:r>
      <w:r>
        <w:rPr>
          <w:color w:val="auto"/>
          <w:sz w:val="28"/>
          <w:szCs w:val="28"/>
        </w:rPr>
        <w:t xml:space="preserve">Городского округа Пушкинский </w:t>
      </w:r>
      <w:r w:rsidRPr="007A5328">
        <w:rPr>
          <w:color w:val="auto"/>
          <w:sz w:val="28"/>
          <w:szCs w:val="28"/>
        </w:rPr>
        <w:t xml:space="preserve">на содержание полигона твердых коммунальных отходов без установленного технологического оборудования, расположенного в границах </w:t>
      </w:r>
      <w:r>
        <w:rPr>
          <w:color w:val="auto"/>
          <w:sz w:val="28"/>
          <w:szCs w:val="28"/>
        </w:rPr>
        <w:t>Городского</w:t>
      </w:r>
      <w:r w:rsidRPr="007A5328">
        <w:rPr>
          <w:color w:val="auto"/>
          <w:sz w:val="28"/>
          <w:szCs w:val="28"/>
        </w:rPr>
        <w:t xml:space="preserve"> округа;</w:t>
      </w:r>
    </w:p>
    <w:p w14:paraId="0EB59065" w14:textId="57934F27" w:rsidR="005716A6" w:rsidRPr="007A5328" w:rsidRDefault="005716A6" w:rsidP="005716A6">
      <w:pPr>
        <w:pStyle w:val="a6"/>
        <w:ind w:firstLine="709"/>
        <w:rPr>
          <w:color w:val="auto"/>
          <w:sz w:val="28"/>
          <w:szCs w:val="28"/>
        </w:rPr>
      </w:pPr>
      <w:r w:rsidRPr="007A5328">
        <w:rPr>
          <w:color w:val="auto"/>
          <w:sz w:val="28"/>
          <w:szCs w:val="28"/>
        </w:rPr>
        <w:t xml:space="preserve">Сэi - прогнозные расходы бюджета </w:t>
      </w:r>
      <w:r>
        <w:rPr>
          <w:color w:val="auto"/>
          <w:sz w:val="28"/>
          <w:szCs w:val="28"/>
        </w:rPr>
        <w:t xml:space="preserve">Городского округа Пушкинский области </w:t>
      </w:r>
      <w:r w:rsidRPr="007A5328">
        <w:rPr>
          <w:color w:val="auto"/>
          <w:sz w:val="28"/>
          <w:szCs w:val="28"/>
        </w:rPr>
        <w:t xml:space="preserve">на энергоснабжение полигона твердых коммунальных отходов с установленным технологическим оборудованием, обеспечивающим эксплуатацию, расположенного в границах </w:t>
      </w:r>
      <w:r>
        <w:rPr>
          <w:color w:val="auto"/>
          <w:sz w:val="28"/>
          <w:szCs w:val="28"/>
        </w:rPr>
        <w:t>Городского</w:t>
      </w:r>
      <w:r w:rsidRPr="007A5328">
        <w:rPr>
          <w:color w:val="auto"/>
          <w:sz w:val="28"/>
          <w:szCs w:val="28"/>
        </w:rPr>
        <w:t xml:space="preserve"> округа;</w:t>
      </w:r>
    </w:p>
    <w:p w14:paraId="667133BA" w14:textId="4B02FC6C" w:rsidR="005716A6" w:rsidRPr="007A5328" w:rsidRDefault="005716A6" w:rsidP="005716A6">
      <w:pPr>
        <w:pStyle w:val="a6"/>
        <w:ind w:firstLine="709"/>
        <w:rPr>
          <w:color w:val="auto"/>
          <w:sz w:val="28"/>
          <w:szCs w:val="28"/>
        </w:rPr>
      </w:pPr>
      <w:r w:rsidRPr="007A5328">
        <w:rPr>
          <w:color w:val="auto"/>
          <w:sz w:val="28"/>
          <w:szCs w:val="28"/>
        </w:rPr>
        <w:t xml:space="preserve">Соуфi - прогнозные расходы бюджета </w:t>
      </w:r>
      <w:r>
        <w:rPr>
          <w:color w:val="auto"/>
          <w:sz w:val="28"/>
          <w:szCs w:val="28"/>
        </w:rPr>
        <w:t xml:space="preserve">Городского округа Пушкинский </w:t>
      </w:r>
      <w:r w:rsidRPr="007A5328">
        <w:rPr>
          <w:color w:val="auto"/>
          <w:sz w:val="28"/>
          <w:szCs w:val="28"/>
        </w:rPr>
        <w:t>на обслуживание установки обезвреживания горючих газов («свалочный газ»), расположенной</w:t>
      </w:r>
      <w:r>
        <w:rPr>
          <w:color w:val="auto"/>
          <w:sz w:val="28"/>
          <w:szCs w:val="28"/>
        </w:rPr>
        <w:t xml:space="preserve"> </w:t>
      </w:r>
      <w:r w:rsidRPr="007A5328">
        <w:rPr>
          <w:color w:val="auto"/>
          <w:sz w:val="28"/>
          <w:szCs w:val="28"/>
        </w:rPr>
        <w:t xml:space="preserve">на полигоне твердых коммунальных отходов с факельной установкой, расположенного в границах </w:t>
      </w:r>
      <w:r>
        <w:rPr>
          <w:color w:val="auto"/>
          <w:sz w:val="28"/>
          <w:szCs w:val="28"/>
        </w:rPr>
        <w:t>Городского</w:t>
      </w:r>
      <w:r w:rsidRPr="007A5328">
        <w:rPr>
          <w:color w:val="auto"/>
          <w:sz w:val="28"/>
          <w:szCs w:val="28"/>
        </w:rPr>
        <w:t xml:space="preserve"> округа;</w:t>
      </w:r>
    </w:p>
    <w:p w14:paraId="1FDA59E3" w14:textId="2E4F2921" w:rsidR="005716A6" w:rsidRPr="007A5328" w:rsidRDefault="005716A6" w:rsidP="005716A6">
      <w:pPr>
        <w:pStyle w:val="a6"/>
        <w:ind w:firstLine="709"/>
        <w:rPr>
          <w:color w:val="auto"/>
          <w:sz w:val="28"/>
          <w:szCs w:val="28"/>
        </w:rPr>
      </w:pPr>
      <w:r w:rsidRPr="007A5328">
        <w:rPr>
          <w:color w:val="auto"/>
          <w:sz w:val="28"/>
          <w:szCs w:val="28"/>
        </w:rPr>
        <w:t xml:space="preserve">Соубфi - прогнозные расходы бюджета </w:t>
      </w:r>
      <w:r>
        <w:rPr>
          <w:color w:val="auto"/>
          <w:sz w:val="28"/>
          <w:szCs w:val="28"/>
        </w:rPr>
        <w:t xml:space="preserve">Городского округа Пушкинский </w:t>
      </w:r>
      <w:r w:rsidRPr="007A5328">
        <w:rPr>
          <w:color w:val="auto"/>
          <w:sz w:val="28"/>
          <w:szCs w:val="28"/>
        </w:rPr>
        <w:t>на обслуживание установки обезвреживания горючих газов («свалочный газ»), расположенной</w:t>
      </w:r>
      <w:r>
        <w:rPr>
          <w:color w:val="auto"/>
          <w:sz w:val="28"/>
          <w:szCs w:val="28"/>
        </w:rPr>
        <w:t xml:space="preserve"> </w:t>
      </w:r>
      <w:r w:rsidRPr="007A5328">
        <w:rPr>
          <w:color w:val="auto"/>
          <w:sz w:val="28"/>
          <w:szCs w:val="28"/>
        </w:rPr>
        <w:t>на полигоне твердых коммунальных отходов без факельной установки, расположенного</w:t>
      </w:r>
      <w:r>
        <w:rPr>
          <w:color w:val="auto"/>
          <w:sz w:val="28"/>
          <w:szCs w:val="28"/>
        </w:rPr>
        <w:t xml:space="preserve"> </w:t>
      </w:r>
      <w:r w:rsidRPr="007A5328">
        <w:rPr>
          <w:color w:val="auto"/>
          <w:sz w:val="28"/>
          <w:szCs w:val="28"/>
        </w:rPr>
        <w:t xml:space="preserve">в границах </w:t>
      </w:r>
      <w:r>
        <w:rPr>
          <w:color w:val="auto"/>
          <w:sz w:val="28"/>
          <w:szCs w:val="28"/>
        </w:rPr>
        <w:t>Городского</w:t>
      </w:r>
      <w:r w:rsidRPr="007A5328">
        <w:rPr>
          <w:color w:val="auto"/>
          <w:sz w:val="28"/>
          <w:szCs w:val="28"/>
        </w:rPr>
        <w:t xml:space="preserve"> округа;</w:t>
      </w:r>
    </w:p>
    <w:p w14:paraId="16B721D9" w14:textId="4F54BB1E" w:rsidR="005716A6" w:rsidRPr="007A5328" w:rsidRDefault="005716A6" w:rsidP="005716A6">
      <w:pPr>
        <w:pStyle w:val="a6"/>
        <w:ind w:firstLine="709"/>
        <w:rPr>
          <w:color w:val="auto"/>
          <w:sz w:val="28"/>
          <w:szCs w:val="28"/>
        </w:rPr>
      </w:pPr>
      <w:r w:rsidRPr="007A5328">
        <w:rPr>
          <w:color w:val="auto"/>
          <w:sz w:val="28"/>
          <w:szCs w:val="28"/>
        </w:rPr>
        <w:t xml:space="preserve">Сомсi - прогнозные расходы бюджета </w:t>
      </w:r>
      <w:r>
        <w:rPr>
          <w:color w:val="auto"/>
          <w:sz w:val="28"/>
          <w:szCs w:val="28"/>
        </w:rPr>
        <w:t xml:space="preserve">Городского округа Пушкинский </w:t>
      </w:r>
      <w:r w:rsidRPr="007A5328">
        <w:rPr>
          <w:color w:val="auto"/>
          <w:sz w:val="28"/>
          <w:szCs w:val="28"/>
        </w:rPr>
        <w:t xml:space="preserve">на обслуживание модульной локальной очистной обратноосмотической станции очистки загрязненных стоков, расположенной на полигоне твердых коммунальных отходов, расположенного в границах </w:t>
      </w:r>
      <w:r>
        <w:rPr>
          <w:color w:val="auto"/>
          <w:sz w:val="28"/>
          <w:szCs w:val="28"/>
        </w:rPr>
        <w:t>Городского</w:t>
      </w:r>
      <w:r w:rsidRPr="007A5328">
        <w:rPr>
          <w:color w:val="auto"/>
          <w:sz w:val="28"/>
          <w:szCs w:val="28"/>
        </w:rPr>
        <w:t xml:space="preserve"> округа;</w:t>
      </w:r>
    </w:p>
    <w:p w14:paraId="0A9A4725" w14:textId="4FF6B26F" w:rsidR="005716A6" w:rsidRPr="007A5328" w:rsidRDefault="005716A6" w:rsidP="005716A6">
      <w:pPr>
        <w:pStyle w:val="a6"/>
        <w:ind w:firstLine="709"/>
        <w:rPr>
          <w:color w:val="auto"/>
          <w:sz w:val="28"/>
          <w:szCs w:val="28"/>
        </w:rPr>
      </w:pPr>
      <w:r w:rsidRPr="007A5328">
        <w:rPr>
          <w:color w:val="auto"/>
          <w:sz w:val="28"/>
          <w:szCs w:val="28"/>
        </w:rPr>
        <w:t xml:space="preserve">Свфi - прогнозные расходы бюджета </w:t>
      </w:r>
      <w:r>
        <w:rPr>
          <w:color w:val="auto"/>
          <w:sz w:val="28"/>
          <w:szCs w:val="28"/>
        </w:rPr>
        <w:t xml:space="preserve">Городского округа Пушкинский </w:t>
      </w:r>
      <w:r w:rsidRPr="007A5328">
        <w:rPr>
          <w:color w:val="auto"/>
          <w:sz w:val="28"/>
          <w:szCs w:val="28"/>
        </w:rPr>
        <w:t>на вывоз</w:t>
      </w:r>
      <w:r>
        <w:rPr>
          <w:color w:val="auto"/>
          <w:sz w:val="28"/>
          <w:szCs w:val="28"/>
        </w:rPr>
        <w:t xml:space="preserve"> </w:t>
      </w:r>
      <w:r w:rsidRPr="007A5328">
        <w:rPr>
          <w:color w:val="auto"/>
          <w:sz w:val="28"/>
          <w:szCs w:val="28"/>
        </w:rPr>
        <w:t xml:space="preserve">и уничтожение фильтрата (фильтрата концентрированного) с полигона твердых коммунальных отходов, расположенного в границах </w:t>
      </w:r>
      <w:r>
        <w:rPr>
          <w:color w:val="auto"/>
          <w:sz w:val="28"/>
          <w:szCs w:val="28"/>
        </w:rPr>
        <w:t>Городского</w:t>
      </w:r>
      <w:r w:rsidRPr="007A5328">
        <w:rPr>
          <w:color w:val="auto"/>
          <w:sz w:val="28"/>
          <w:szCs w:val="28"/>
        </w:rPr>
        <w:t xml:space="preserve"> округа;</w:t>
      </w:r>
    </w:p>
    <w:p w14:paraId="5BA80A97" w14:textId="1FE37C24" w:rsidR="005716A6" w:rsidRPr="007A5328" w:rsidRDefault="005716A6" w:rsidP="005716A6">
      <w:pPr>
        <w:pStyle w:val="a6"/>
        <w:ind w:firstLine="709"/>
        <w:rPr>
          <w:color w:val="auto"/>
          <w:sz w:val="28"/>
          <w:szCs w:val="28"/>
        </w:rPr>
      </w:pPr>
      <w:r w:rsidRPr="007A5328">
        <w:rPr>
          <w:color w:val="auto"/>
          <w:sz w:val="28"/>
          <w:szCs w:val="28"/>
        </w:rPr>
        <w:t xml:space="preserve">Сопi - прогнозные расходы бюджета </w:t>
      </w:r>
      <w:r>
        <w:rPr>
          <w:color w:val="auto"/>
          <w:sz w:val="28"/>
          <w:szCs w:val="28"/>
        </w:rPr>
        <w:t xml:space="preserve">Городского округа Пушкинский </w:t>
      </w:r>
      <w:r w:rsidRPr="007A5328">
        <w:rPr>
          <w:color w:val="auto"/>
          <w:sz w:val="28"/>
          <w:szCs w:val="28"/>
        </w:rPr>
        <w:t xml:space="preserve">на очистку от мусора прудов, расположенных в границах </w:t>
      </w:r>
      <w:r>
        <w:rPr>
          <w:color w:val="auto"/>
          <w:sz w:val="28"/>
          <w:szCs w:val="28"/>
        </w:rPr>
        <w:t>Городского округа</w:t>
      </w:r>
      <w:r w:rsidRPr="007A5328">
        <w:rPr>
          <w:color w:val="auto"/>
          <w:sz w:val="28"/>
          <w:szCs w:val="28"/>
        </w:rPr>
        <w:t>.</w:t>
      </w:r>
    </w:p>
    <w:p w14:paraId="58AB2CE1" w14:textId="69ECD52A" w:rsidR="005716A6" w:rsidRPr="007A5328" w:rsidRDefault="005716A6" w:rsidP="005716A6">
      <w:pPr>
        <w:pStyle w:val="a6"/>
        <w:ind w:firstLine="709"/>
        <w:rPr>
          <w:color w:val="auto"/>
          <w:sz w:val="28"/>
          <w:szCs w:val="28"/>
        </w:rPr>
      </w:pPr>
      <w:r w:rsidRPr="00D52A06">
        <w:rPr>
          <w:b/>
          <w:bCs/>
          <w:color w:val="auto"/>
          <w:sz w:val="28"/>
          <w:szCs w:val="28"/>
        </w:rPr>
        <w:t>2.5.1.</w:t>
      </w:r>
      <w:r w:rsidRPr="007A5328">
        <w:rPr>
          <w:color w:val="auto"/>
          <w:sz w:val="28"/>
          <w:szCs w:val="28"/>
        </w:rPr>
        <w:t xml:space="preserve"> Прогнозные расходы </w:t>
      </w:r>
      <w:r w:rsidR="000B01D1" w:rsidRPr="007A5328">
        <w:rPr>
          <w:color w:val="auto"/>
          <w:sz w:val="28"/>
          <w:szCs w:val="28"/>
        </w:rPr>
        <w:t xml:space="preserve">бюджета </w:t>
      </w:r>
      <w:r w:rsidR="000B01D1">
        <w:rPr>
          <w:color w:val="auto"/>
          <w:sz w:val="28"/>
          <w:szCs w:val="28"/>
        </w:rPr>
        <w:t>Городского округа Пушкинский</w:t>
      </w:r>
      <w:r>
        <w:rPr>
          <w:color w:val="auto"/>
          <w:sz w:val="28"/>
          <w:szCs w:val="28"/>
        </w:rPr>
        <w:t xml:space="preserve"> </w:t>
      </w:r>
      <w:r w:rsidRPr="007A5328">
        <w:rPr>
          <w:color w:val="auto"/>
          <w:sz w:val="28"/>
          <w:szCs w:val="28"/>
        </w:rPr>
        <w:t>на проведение мероприятий по охране окружающей среды, рассчитываются по формуле:</w:t>
      </w:r>
    </w:p>
    <w:p w14:paraId="39E58E67" w14:textId="77777777" w:rsidR="005716A6" w:rsidRPr="007A5328" w:rsidRDefault="005716A6" w:rsidP="005716A6">
      <w:pPr>
        <w:pStyle w:val="a6"/>
        <w:ind w:firstLine="709"/>
        <w:rPr>
          <w:color w:val="auto"/>
          <w:sz w:val="28"/>
          <w:szCs w:val="28"/>
        </w:rPr>
      </w:pPr>
      <w:r w:rsidRPr="007A5328">
        <w:rPr>
          <w:color w:val="auto"/>
          <w:sz w:val="28"/>
          <w:szCs w:val="28"/>
        </w:rPr>
        <w:t>Сохрi = N x Чi, где</w:t>
      </w:r>
    </w:p>
    <w:p w14:paraId="3694D704" w14:textId="77777777" w:rsidR="005716A6" w:rsidRPr="007A5328" w:rsidRDefault="005716A6" w:rsidP="005716A6">
      <w:pPr>
        <w:pStyle w:val="a6"/>
        <w:ind w:firstLine="709"/>
        <w:rPr>
          <w:color w:val="auto"/>
          <w:sz w:val="28"/>
          <w:szCs w:val="28"/>
        </w:rPr>
      </w:pPr>
      <w:r w:rsidRPr="007A5328">
        <w:rPr>
          <w:color w:val="auto"/>
          <w:sz w:val="28"/>
          <w:szCs w:val="28"/>
        </w:rPr>
        <w:t>N - норматив расходов на организацию мероприятий по охране окружающей среды</w:t>
      </w:r>
      <w:r>
        <w:rPr>
          <w:color w:val="auto"/>
          <w:sz w:val="28"/>
          <w:szCs w:val="28"/>
        </w:rPr>
        <w:t xml:space="preserve"> </w:t>
      </w:r>
      <w:r w:rsidRPr="007A5328">
        <w:rPr>
          <w:color w:val="auto"/>
          <w:sz w:val="28"/>
          <w:szCs w:val="28"/>
        </w:rPr>
        <w:t xml:space="preserve">в границах </w:t>
      </w:r>
      <w:r>
        <w:rPr>
          <w:color w:val="auto"/>
          <w:sz w:val="28"/>
          <w:szCs w:val="28"/>
        </w:rPr>
        <w:t>Городского</w:t>
      </w:r>
      <w:r w:rsidRPr="007A5328">
        <w:rPr>
          <w:color w:val="auto"/>
          <w:sz w:val="28"/>
          <w:szCs w:val="28"/>
        </w:rPr>
        <w:t xml:space="preserve"> округа, на одного жителя Московской области;</w:t>
      </w:r>
    </w:p>
    <w:p w14:paraId="070986E1" w14:textId="77777777" w:rsidR="005716A6" w:rsidRPr="007A5328" w:rsidRDefault="005716A6" w:rsidP="005716A6">
      <w:pPr>
        <w:pStyle w:val="a6"/>
        <w:ind w:firstLine="709"/>
        <w:rPr>
          <w:color w:val="auto"/>
          <w:sz w:val="28"/>
          <w:szCs w:val="28"/>
        </w:rPr>
      </w:pPr>
      <w:r w:rsidRPr="007A5328">
        <w:rPr>
          <w:color w:val="auto"/>
          <w:sz w:val="28"/>
          <w:szCs w:val="28"/>
        </w:rPr>
        <w:t xml:space="preserve">Чi - численность населения </w:t>
      </w:r>
      <w:r>
        <w:rPr>
          <w:color w:val="auto"/>
          <w:sz w:val="28"/>
          <w:szCs w:val="28"/>
        </w:rPr>
        <w:t>Городского округа Пушкинский Московской области</w:t>
      </w:r>
      <w:r w:rsidRPr="007A5328">
        <w:rPr>
          <w:color w:val="auto"/>
          <w:sz w:val="28"/>
          <w:szCs w:val="28"/>
        </w:rPr>
        <w:t xml:space="preserve"> на 01.01.202</w:t>
      </w:r>
      <w:r>
        <w:rPr>
          <w:color w:val="auto"/>
          <w:sz w:val="28"/>
          <w:szCs w:val="28"/>
        </w:rPr>
        <w:t>2</w:t>
      </w:r>
      <w:r w:rsidRPr="007A5328">
        <w:rPr>
          <w:color w:val="auto"/>
          <w:sz w:val="28"/>
          <w:szCs w:val="28"/>
        </w:rPr>
        <w:t>.</w:t>
      </w:r>
    </w:p>
    <w:p w14:paraId="138811B9" w14:textId="08CAFC65" w:rsidR="005716A6" w:rsidRPr="007A5328" w:rsidRDefault="005716A6" w:rsidP="005716A6">
      <w:pPr>
        <w:pStyle w:val="a6"/>
        <w:ind w:firstLine="709"/>
        <w:rPr>
          <w:color w:val="auto"/>
          <w:sz w:val="28"/>
          <w:szCs w:val="28"/>
        </w:rPr>
      </w:pPr>
      <w:r w:rsidRPr="00D52A06">
        <w:rPr>
          <w:b/>
          <w:bCs/>
          <w:color w:val="auto"/>
          <w:sz w:val="28"/>
          <w:szCs w:val="28"/>
        </w:rPr>
        <w:t>2.5.2.</w:t>
      </w:r>
      <w:r w:rsidRPr="007A5328">
        <w:rPr>
          <w:color w:val="auto"/>
          <w:sz w:val="28"/>
          <w:szCs w:val="28"/>
        </w:rPr>
        <w:t xml:space="preserve"> Прогнозные расходы </w:t>
      </w:r>
      <w:r w:rsidR="00621AD5" w:rsidRPr="007A5328">
        <w:rPr>
          <w:color w:val="auto"/>
          <w:sz w:val="28"/>
          <w:szCs w:val="28"/>
        </w:rPr>
        <w:t xml:space="preserve">бюджета </w:t>
      </w:r>
      <w:r w:rsidR="00621AD5">
        <w:rPr>
          <w:color w:val="auto"/>
          <w:sz w:val="28"/>
          <w:szCs w:val="28"/>
        </w:rPr>
        <w:t>Городского округа Пушкинский</w:t>
      </w:r>
      <w:r>
        <w:rPr>
          <w:color w:val="auto"/>
          <w:sz w:val="28"/>
          <w:szCs w:val="28"/>
        </w:rPr>
        <w:t xml:space="preserve"> </w:t>
      </w:r>
      <w:r w:rsidRPr="007A5328">
        <w:rPr>
          <w:color w:val="auto"/>
          <w:sz w:val="28"/>
          <w:szCs w:val="28"/>
        </w:rPr>
        <w:t xml:space="preserve">на содержание полигона твердых коммунальных отходов с установленным технологическим оборудованием, обеспечивающим эксплуатацию, расположенного в границах </w:t>
      </w:r>
      <w:r>
        <w:rPr>
          <w:color w:val="auto"/>
          <w:sz w:val="28"/>
          <w:szCs w:val="28"/>
        </w:rPr>
        <w:t>Городского</w:t>
      </w:r>
      <w:r w:rsidRPr="007A5328">
        <w:rPr>
          <w:color w:val="auto"/>
          <w:sz w:val="28"/>
          <w:szCs w:val="28"/>
        </w:rPr>
        <w:t xml:space="preserve"> округа, рассчитываются по формуле:</w:t>
      </w:r>
    </w:p>
    <w:p w14:paraId="661CB195" w14:textId="77777777" w:rsidR="005716A6" w:rsidRPr="007A5328" w:rsidRDefault="005716A6" w:rsidP="005716A6">
      <w:pPr>
        <w:pStyle w:val="a6"/>
        <w:ind w:firstLine="709"/>
        <w:rPr>
          <w:color w:val="auto"/>
          <w:sz w:val="28"/>
          <w:szCs w:val="28"/>
        </w:rPr>
      </w:pPr>
      <w:proofErr w:type="spellStart"/>
      <w:r w:rsidRPr="007A5328">
        <w:rPr>
          <w:color w:val="auto"/>
          <w:sz w:val="28"/>
          <w:szCs w:val="28"/>
        </w:rPr>
        <w:lastRenderedPageBreak/>
        <w:t>Сстпо</w:t>
      </w:r>
      <w:r w:rsidRPr="007A5328">
        <w:rPr>
          <w:color w:val="auto"/>
          <w:sz w:val="28"/>
          <w:szCs w:val="28"/>
          <w:lang w:val="en-US"/>
        </w:rPr>
        <w:t>i</w:t>
      </w:r>
      <w:proofErr w:type="spellEnd"/>
      <w:r w:rsidRPr="007A5328">
        <w:rPr>
          <w:color w:val="auto"/>
          <w:sz w:val="28"/>
          <w:szCs w:val="28"/>
        </w:rPr>
        <w:t xml:space="preserve"> = </w:t>
      </w:r>
      <w:r w:rsidRPr="007A5328">
        <w:rPr>
          <w:color w:val="auto"/>
          <w:sz w:val="28"/>
          <w:szCs w:val="28"/>
          <w:lang w:val="en-US"/>
        </w:rPr>
        <w:t>N</w:t>
      </w:r>
      <w:r w:rsidRPr="007A5328">
        <w:rPr>
          <w:color w:val="auto"/>
          <w:sz w:val="28"/>
          <w:szCs w:val="28"/>
        </w:rPr>
        <w:t xml:space="preserve"> </w:t>
      </w:r>
      <w:r w:rsidRPr="007A5328">
        <w:rPr>
          <w:color w:val="auto"/>
          <w:sz w:val="28"/>
          <w:szCs w:val="28"/>
          <w:lang w:val="en-US"/>
        </w:rPr>
        <w:t>x</w:t>
      </w:r>
      <w:r w:rsidRPr="007A5328">
        <w:rPr>
          <w:color w:val="auto"/>
          <w:sz w:val="28"/>
          <w:szCs w:val="28"/>
        </w:rPr>
        <w:t xml:space="preserve"> </w:t>
      </w:r>
      <w:r w:rsidRPr="007A5328">
        <w:rPr>
          <w:color w:val="auto"/>
          <w:sz w:val="28"/>
          <w:szCs w:val="28"/>
          <w:lang w:val="en-US"/>
        </w:rPr>
        <w:t>S</w:t>
      </w:r>
      <w:r w:rsidRPr="007A5328">
        <w:rPr>
          <w:color w:val="auto"/>
          <w:sz w:val="28"/>
          <w:szCs w:val="28"/>
        </w:rPr>
        <w:t>по</w:t>
      </w:r>
      <w:proofErr w:type="spellStart"/>
      <w:r w:rsidRPr="007A5328">
        <w:rPr>
          <w:color w:val="auto"/>
          <w:sz w:val="28"/>
          <w:szCs w:val="28"/>
          <w:lang w:val="en-US"/>
        </w:rPr>
        <w:t>i</w:t>
      </w:r>
      <w:proofErr w:type="spellEnd"/>
      <w:r w:rsidRPr="007A5328">
        <w:rPr>
          <w:color w:val="auto"/>
          <w:sz w:val="28"/>
          <w:szCs w:val="28"/>
        </w:rPr>
        <w:t>, где</w:t>
      </w:r>
    </w:p>
    <w:p w14:paraId="75D596FD" w14:textId="3FC74C81" w:rsidR="005716A6" w:rsidRPr="007A5328" w:rsidRDefault="005716A6" w:rsidP="005716A6">
      <w:pPr>
        <w:pStyle w:val="a6"/>
        <w:ind w:firstLine="709"/>
        <w:rPr>
          <w:color w:val="auto"/>
          <w:sz w:val="28"/>
          <w:szCs w:val="28"/>
        </w:rPr>
      </w:pPr>
      <w:r w:rsidRPr="007A5328">
        <w:rPr>
          <w:color w:val="auto"/>
          <w:sz w:val="28"/>
          <w:szCs w:val="28"/>
          <w:lang w:val="en-US"/>
        </w:rPr>
        <w:t>N</w:t>
      </w:r>
      <w:r w:rsidRPr="007A5328">
        <w:rPr>
          <w:color w:val="auto"/>
          <w:sz w:val="28"/>
          <w:szCs w:val="28"/>
        </w:rPr>
        <w:t xml:space="preserve"> - норматив расходов на содержание полигона твердых коммунальных отходов</w:t>
      </w:r>
      <w:r w:rsidR="000B01D1">
        <w:rPr>
          <w:color w:val="auto"/>
          <w:sz w:val="28"/>
          <w:szCs w:val="28"/>
        </w:rPr>
        <w:t xml:space="preserve"> </w:t>
      </w:r>
      <w:r w:rsidRPr="007A5328">
        <w:rPr>
          <w:color w:val="auto"/>
          <w:sz w:val="28"/>
          <w:szCs w:val="28"/>
        </w:rPr>
        <w:t xml:space="preserve">с установленным технологическим оборудованием, обеспечивающим эксплуатацию, расположенного в границах </w:t>
      </w:r>
      <w:r>
        <w:rPr>
          <w:color w:val="auto"/>
          <w:sz w:val="28"/>
          <w:szCs w:val="28"/>
        </w:rPr>
        <w:t>Городского</w:t>
      </w:r>
      <w:r w:rsidRPr="007A5328">
        <w:rPr>
          <w:color w:val="auto"/>
          <w:sz w:val="28"/>
          <w:szCs w:val="28"/>
        </w:rPr>
        <w:t xml:space="preserve"> округа, на один га площади </w:t>
      </w:r>
      <w:proofErr w:type="gramStart"/>
      <w:r w:rsidRPr="007A5328">
        <w:rPr>
          <w:color w:val="auto"/>
          <w:sz w:val="28"/>
          <w:szCs w:val="28"/>
        </w:rPr>
        <w:t>полигона ;</w:t>
      </w:r>
      <w:proofErr w:type="gramEnd"/>
    </w:p>
    <w:p w14:paraId="1E0E5D66" w14:textId="77777777" w:rsidR="005716A6" w:rsidRPr="007A5328" w:rsidRDefault="005716A6" w:rsidP="005716A6">
      <w:pPr>
        <w:pStyle w:val="a6"/>
        <w:ind w:firstLine="709"/>
        <w:rPr>
          <w:color w:val="auto"/>
          <w:sz w:val="28"/>
          <w:szCs w:val="28"/>
        </w:rPr>
      </w:pPr>
      <w:r w:rsidRPr="007A5328">
        <w:rPr>
          <w:color w:val="auto"/>
          <w:sz w:val="28"/>
          <w:szCs w:val="28"/>
          <w:lang w:val="en-US"/>
        </w:rPr>
        <w:t>S</w:t>
      </w:r>
      <w:r w:rsidRPr="007A5328">
        <w:rPr>
          <w:color w:val="auto"/>
          <w:sz w:val="28"/>
          <w:szCs w:val="28"/>
        </w:rPr>
        <w:t>по</w:t>
      </w:r>
      <w:r w:rsidRPr="007A5328">
        <w:rPr>
          <w:color w:val="auto"/>
          <w:sz w:val="28"/>
          <w:szCs w:val="28"/>
          <w:lang w:val="en-US"/>
        </w:rPr>
        <w:t>i</w:t>
      </w:r>
      <w:r w:rsidRPr="007A5328">
        <w:rPr>
          <w:color w:val="auto"/>
          <w:sz w:val="28"/>
          <w:szCs w:val="28"/>
        </w:rPr>
        <w:t xml:space="preserve"> - площадь полигона твердых коммунальных отходов с установленным технологическим оборудованием, обеспечивающим эксплуатацию, расположенного в границах</w:t>
      </w:r>
      <w:r>
        <w:rPr>
          <w:color w:val="auto"/>
          <w:sz w:val="28"/>
          <w:szCs w:val="28"/>
        </w:rPr>
        <w:t xml:space="preserve"> Городского округа,</w:t>
      </w:r>
      <w:r w:rsidRPr="007A5328">
        <w:rPr>
          <w:color w:val="auto"/>
          <w:sz w:val="28"/>
          <w:szCs w:val="28"/>
        </w:rPr>
        <w:t xml:space="preserve"> га.</w:t>
      </w:r>
    </w:p>
    <w:p w14:paraId="2821E4B4" w14:textId="6906238A" w:rsidR="005716A6" w:rsidRPr="007A5328" w:rsidRDefault="005716A6" w:rsidP="005716A6">
      <w:pPr>
        <w:pStyle w:val="a6"/>
        <w:ind w:firstLine="709"/>
        <w:rPr>
          <w:color w:val="auto"/>
          <w:sz w:val="28"/>
          <w:szCs w:val="28"/>
        </w:rPr>
      </w:pPr>
      <w:r w:rsidRPr="00D52A06">
        <w:rPr>
          <w:b/>
          <w:bCs/>
          <w:color w:val="auto"/>
          <w:sz w:val="28"/>
          <w:szCs w:val="28"/>
        </w:rPr>
        <w:t>2.5.3.</w:t>
      </w:r>
      <w:r w:rsidRPr="007A5328">
        <w:rPr>
          <w:color w:val="auto"/>
          <w:sz w:val="28"/>
          <w:szCs w:val="28"/>
        </w:rPr>
        <w:t xml:space="preserve"> Прогнозные расходы бюджетов </w:t>
      </w:r>
      <w:r w:rsidR="00621AD5" w:rsidRPr="007A5328">
        <w:rPr>
          <w:color w:val="auto"/>
          <w:sz w:val="28"/>
          <w:szCs w:val="28"/>
        </w:rPr>
        <w:t xml:space="preserve">бюджета </w:t>
      </w:r>
      <w:r w:rsidR="00621AD5">
        <w:rPr>
          <w:color w:val="auto"/>
          <w:sz w:val="28"/>
          <w:szCs w:val="28"/>
        </w:rPr>
        <w:t>Городского округа Пушкинский</w:t>
      </w:r>
      <w:r w:rsidR="00621AD5" w:rsidRPr="007A5328">
        <w:rPr>
          <w:color w:val="auto"/>
          <w:sz w:val="28"/>
          <w:szCs w:val="28"/>
        </w:rPr>
        <w:t xml:space="preserve"> </w:t>
      </w:r>
      <w:r w:rsidRPr="007A5328">
        <w:rPr>
          <w:color w:val="auto"/>
          <w:sz w:val="28"/>
          <w:szCs w:val="28"/>
        </w:rPr>
        <w:t xml:space="preserve">на содержание полигона твердых коммунальных отходов без установленного технологического оборудования, расположенного в границах </w:t>
      </w:r>
      <w:r>
        <w:rPr>
          <w:color w:val="auto"/>
          <w:sz w:val="28"/>
          <w:szCs w:val="28"/>
        </w:rPr>
        <w:t>Городского</w:t>
      </w:r>
      <w:r w:rsidRPr="007A5328">
        <w:rPr>
          <w:color w:val="auto"/>
          <w:sz w:val="28"/>
          <w:szCs w:val="28"/>
        </w:rPr>
        <w:t xml:space="preserve"> округа, рассчитываются по формуле:</w:t>
      </w:r>
    </w:p>
    <w:p w14:paraId="374F8E48" w14:textId="77777777" w:rsidR="005716A6" w:rsidRPr="007A5328" w:rsidRDefault="005716A6" w:rsidP="005716A6">
      <w:pPr>
        <w:pStyle w:val="a6"/>
        <w:ind w:firstLine="709"/>
        <w:rPr>
          <w:color w:val="auto"/>
          <w:sz w:val="28"/>
          <w:szCs w:val="28"/>
        </w:rPr>
      </w:pPr>
      <w:proofErr w:type="spellStart"/>
      <w:r w:rsidRPr="007A5328">
        <w:rPr>
          <w:color w:val="auto"/>
          <w:sz w:val="28"/>
          <w:szCs w:val="28"/>
        </w:rPr>
        <w:t>Сстпбо</w:t>
      </w:r>
      <w:r w:rsidRPr="007A5328">
        <w:rPr>
          <w:color w:val="auto"/>
          <w:sz w:val="28"/>
          <w:szCs w:val="28"/>
          <w:lang w:val="en-US"/>
        </w:rPr>
        <w:t>i</w:t>
      </w:r>
      <w:proofErr w:type="spellEnd"/>
      <w:r w:rsidRPr="007A5328">
        <w:rPr>
          <w:color w:val="auto"/>
          <w:sz w:val="28"/>
          <w:szCs w:val="28"/>
        </w:rPr>
        <w:t xml:space="preserve"> = </w:t>
      </w:r>
      <w:r w:rsidRPr="007A5328">
        <w:rPr>
          <w:color w:val="auto"/>
          <w:sz w:val="28"/>
          <w:szCs w:val="28"/>
          <w:lang w:val="en-US"/>
        </w:rPr>
        <w:t>N</w:t>
      </w:r>
      <w:r w:rsidRPr="007A5328">
        <w:rPr>
          <w:color w:val="auto"/>
          <w:sz w:val="28"/>
          <w:szCs w:val="28"/>
        </w:rPr>
        <w:t xml:space="preserve"> </w:t>
      </w:r>
      <w:r w:rsidRPr="007A5328">
        <w:rPr>
          <w:color w:val="auto"/>
          <w:sz w:val="28"/>
          <w:szCs w:val="28"/>
          <w:lang w:val="en-US"/>
        </w:rPr>
        <w:t>x</w:t>
      </w:r>
      <w:r w:rsidRPr="007A5328">
        <w:rPr>
          <w:color w:val="auto"/>
          <w:sz w:val="28"/>
          <w:szCs w:val="28"/>
        </w:rPr>
        <w:t xml:space="preserve"> </w:t>
      </w:r>
      <w:r w:rsidRPr="007A5328">
        <w:rPr>
          <w:color w:val="auto"/>
          <w:sz w:val="28"/>
          <w:szCs w:val="28"/>
          <w:lang w:val="en-US"/>
        </w:rPr>
        <w:t>S</w:t>
      </w:r>
      <w:proofErr w:type="spellStart"/>
      <w:r w:rsidRPr="007A5328">
        <w:rPr>
          <w:color w:val="auto"/>
          <w:sz w:val="28"/>
          <w:szCs w:val="28"/>
        </w:rPr>
        <w:t>пбо</w:t>
      </w:r>
      <w:r w:rsidRPr="007A5328">
        <w:rPr>
          <w:color w:val="auto"/>
          <w:sz w:val="28"/>
          <w:szCs w:val="28"/>
          <w:lang w:val="en-US"/>
        </w:rPr>
        <w:t>i</w:t>
      </w:r>
      <w:proofErr w:type="spellEnd"/>
      <w:r w:rsidRPr="007A5328">
        <w:rPr>
          <w:color w:val="auto"/>
          <w:sz w:val="28"/>
          <w:szCs w:val="28"/>
        </w:rPr>
        <w:t>, где</w:t>
      </w:r>
    </w:p>
    <w:p w14:paraId="02121F2D" w14:textId="77777777" w:rsidR="005716A6" w:rsidRPr="007A5328" w:rsidRDefault="005716A6" w:rsidP="005716A6">
      <w:pPr>
        <w:pStyle w:val="a6"/>
        <w:ind w:firstLine="709"/>
        <w:rPr>
          <w:color w:val="auto"/>
          <w:sz w:val="28"/>
          <w:szCs w:val="28"/>
        </w:rPr>
      </w:pPr>
      <w:r w:rsidRPr="007A5328">
        <w:rPr>
          <w:color w:val="auto"/>
          <w:sz w:val="28"/>
          <w:szCs w:val="28"/>
          <w:lang w:val="en-US"/>
        </w:rPr>
        <w:t>N</w:t>
      </w:r>
      <w:r w:rsidRPr="007A5328">
        <w:rPr>
          <w:color w:val="auto"/>
          <w:sz w:val="28"/>
          <w:szCs w:val="28"/>
        </w:rPr>
        <w:t xml:space="preserve"> - норматив расходов на содержание полигона твердых коммунальных отходов</w:t>
      </w:r>
      <w:r>
        <w:rPr>
          <w:color w:val="auto"/>
          <w:sz w:val="28"/>
          <w:szCs w:val="28"/>
        </w:rPr>
        <w:t xml:space="preserve"> </w:t>
      </w:r>
      <w:r w:rsidRPr="007A5328">
        <w:rPr>
          <w:color w:val="auto"/>
          <w:sz w:val="28"/>
          <w:szCs w:val="28"/>
        </w:rPr>
        <w:t xml:space="preserve">с установленным технологическим оборудованием, обеспечивающим эксплуатацию, расположенного в границах </w:t>
      </w:r>
      <w:r>
        <w:rPr>
          <w:color w:val="auto"/>
          <w:sz w:val="28"/>
          <w:szCs w:val="28"/>
        </w:rPr>
        <w:t>Городского</w:t>
      </w:r>
      <w:r w:rsidRPr="007A5328">
        <w:rPr>
          <w:color w:val="auto"/>
          <w:sz w:val="28"/>
          <w:szCs w:val="28"/>
        </w:rPr>
        <w:t xml:space="preserve"> окру</w:t>
      </w:r>
      <w:r>
        <w:rPr>
          <w:color w:val="auto"/>
          <w:sz w:val="28"/>
          <w:szCs w:val="28"/>
        </w:rPr>
        <w:t>га, на один га площади полигона</w:t>
      </w:r>
      <w:r w:rsidRPr="007A5328">
        <w:rPr>
          <w:color w:val="auto"/>
          <w:sz w:val="28"/>
          <w:szCs w:val="28"/>
        </w:rPr>
        <w:t>;</w:t>
      </w:r>
    </w:p>
    <w:p w14:paraId="0C42AB9C" w14:textId="77777777" w:rsidR="005716A6" w:rsidRPr="007A5328" w:rsidRDefault="005716A6" w:rsidP="005716A6">
      <w:pPr>
        <w:pStyle w:val="a6"/>
        <w:ind w:firstLine="709"/>
        <w:rPr>
          <w:color w:val="auto"/>
          <w:sz w:val="28"/>
          <w:szCs w:val="28"/>
        </w:rPr>
      </w:pPr>
      <w:r w:rsidRPr="007A5328">
        <w:rPr>
          <w:color w:val="auto"/>
          <w:sz w:val="28"/>
          <w:szCs w:val="28"/>
          <w:lang w:val="en-US"/>
        </w:rPr>
        <w:t>S</w:t>
      </w:r>
      <w:proofErr w:type="spellStart"/>
      <w:r w:rsidRPr="007A5328">
        <w:rPr>
          <w:color w:val="auto"/>
          <w:sz w:val="28"/>
          <w:szCs w:val="28"/>
        </w:rPr>
        <w:t>пбо</w:t>
      </w:r>
      <w:r w:rsidRPr="007A5328">
        <w:rPr>
          <w:color w:val="auto"/>
          <w:sz w:val="28"/>
          <w:szCs w:val="28"/>
          <w:lang w:val="en-US"/>
        </w:rPr>
        <w:t>i</w:t>
      </w:r>
      <w:proofErr w:type="spellEnd"/>
      <w:r w:rsidRPr="007A5328">
        <w:rPr>
          <w:color w:val="auto"/>
          <w:sz w:val="28"/>
          <w:szCs w:val="28"/>
        </w:rPr>
        <w:t xml:space="preserve"> - площадь полигона твердых коммунальных отходов без установленного технологического оборудования, расположенного в границах </w:t>
      </w:r>
      <w:r>
        <w:rPr>
          <w:color w:val="auto"/>
          <w:sz w:val="28"/>
          <w:szCs w:val="28"/>
        </w:rPr>
        <w:t>Городского округа,</w:t>
      </w:r>
      <w:r w:rsidRPr="007A5328">
        <w:rPr>
          <w:color w:val="auto"/>
          <w:sz w:val="28"/>
          <w:szCs w:val="28"/>
        </w:rPr>
        <w:t xml:space="preserve"> га.</w:t>
      </w:r>
    </w:p>
    <w:p w14:paraId="74BE443B" w14:textId="13B68859" w:rsidR="005716A6" w:rsidRPr="007A5328" w:rsidRDefault="005716A6" w:rsidP="005716A6">
      <w:pPr>
        <w:pStyle w:val="a6"/>
        <w:ind w:firstLine="709"/>
        <w:rPr>
          <w:color w:val="auto"/>
          <w:sz w:val="28"/>
          <w:szCs w:val="28"/>
        </w:rPr>
      </w:pPr>
      <w:r w:rsidRPr="00D52A06">
        <w:rPr>
          <w:b/>
          <w:bCs/>
          <w:color w:val="auto"/>
          <w:sz w:val="28"/>
          <w:szCs w:val="28"/>
        </w:rPr>
        <w:t>2.5.4.</w:t>
      </w:r>
      <w:r w:rsidRPr="007A5328">
        <w:rPr>
          <w:color w:val="auto"/>
          <w:sz w:val="28"/>
          <w:szCs w:val="28"/>
        </w:rPr>
        <w:t xml:space="preserve"> Прогнозные расходы </w:t>
      </w:r>
      <w:r w:rsidR="00621AD5" w:rsidRPr="007A5328">
        <w:rPr>
          <w:color w:val="auto"/>
          <w:sz w:val="28"/>
          <w:szCs w:val="28"/>
        </w:rPr>
        <w:t xml:space="preserve">бюджета </w:t>
      </w:r>
      <w:r w:rsidR="00621AD5">
        <w:rPr>
          <w:color w:val="auto"/>
          <w:sz w:val="28"/>
          <w:szCs w:val="28"/>
        </w:rPr>
        <w:t>Городского округа Пушкинский</w:t>
      </w:r>
      <w:r>
        <w:rPr>
          <w:color w:val="auto"/>
          <w:sz w:val="28"/>
          <w:szCs w:val="28"/>
        </w:rPr>
        <w:t xml:space="preserve"> </w:t>
      </w:r>
      <w:r w:rsidRPr="007A5328">
        <w:rPr>
          <w:color w:val="auto"/>
          <w:sz w:val="28"/>
          <w:szCs w:val="28"/>
        </w:rPr>
        <w:t xml:space="preserve">на энергоснабжение полигона твердых коммунальных отходов с установленным технологическим оборудованием, обеспечивающим эксплуатацию, расположенного в границах </w:t>
      </w:r>
      <w:r>
        <w:rPr>
          <w:color w:val="auto"/>
          <w:sz w:val="28"/>
          <w:szCs w:val="28"/>
        </w:rPr>
        <w:t>Городского</w:t>
      </w:r>
      <w:r w:rsidRPr="007A5328">
        <w:rPr>
          <w:color w:val="auto"/>
          <w:sz w:val="28"/>
          <w:szCs w:val="28"/>
        </w:rPr>
        <w:t xml:space="preserve"> округа, рассчитываются по формуле:</w:t>
      </w:r>
    </w:p>
    <w:p w14:paraId="424C83FC" w14:textId="77777777" w:rsidR="005716A6" w:rsidRPr="007A5328" w:rsidRDefault="005716A6" w:rsidP="005716A6">
      <w:pPr>
        <w:pStyle w:val="a6"/>
        <w:ind w:firstLine="709"/>
        <w:rPr>
          <w:color w:val="auto"/>
          <w:sz w:val="28"/>
          <w:szCs w:val="28"/>
        </w:rPr>
      </w:pPr>
      <w:r w:rsidRPr="007A5328">
        <w:rPr>
          <w:color w:val="auto"/>
          <w:sz w:val="28"/>
          <w:szCs w:val="28"/>
        </w:rPr>
        <w:t xml:space="preserve">Сэi = </w:t>
      </w:r>
      <w:r w:rsidRPr="007A5328">
        <w:rPr>
          <w:color w:val="auto"/>
          <w:sz w:val="28"/>
          <w:szCs w:val="28"/>
          <w:lang w:val="en-US"/>
        </w:rPr>
        <w:t>N</w:t>
      </w:r>
      <w:r w:rsidRPr="007A5328">
        <w:rPr>
          <w:color w:val="auto"/>
          <w:sz w:val="28"/>
          <w:szCs w:val="28"/>
        </w:rPr>
        <w:t xml:space="preserve"> </w:t>
      </w:r>
      <w:r w:rsidRPr="007A5328">
        <w:rPr>
          <w:color w:val="auto"/>
          <w:sz w:val="28"/>
          <w:szCs w:val="28"/>
          <w:lang w:val="en-US"/>
        </w:rPr>
        <w:t>x</w:t>
      </w:r>
      <w:r w:rsidRPr="007A5328">
        <w:rPr>
          <w:color w:val="auto"/>
          <w:sz w:val="28"/>
          <w:szCs w:val="28"/>
        </w:rPr>
        <w:t xml:space="preserve"> </w:t>
      </w:r>
      <w:r w:rsidRPr="007A5328">
        <w:rPr>
          <w:color w:val="auto"/>
          <w:sz w:val="28"/>
          <w:szCs w:val="28"/>
          <w:lang w:val="en-US"/>
        </w:rPr>
        <w:t>L</w:t>
      </w:r>
      <w:r w:rsidRPr="007A5328">
        <w:rPr>
          <w:color w:val="auto"/>
          <w:sz w:val="28"/>
          <w:szCs w:val="28"/>
        </w:rPr>
        <w:t>i</w:t>
      </w:r>
    </w:p>
    <w:p w14:paraId="0C702F25" w14:textId="77777777" w:rsidR="005716A6" w:rsidRPr="007A5328" w:rsidRDefault="005716A6" w:rsidP="005716A6">
      <w:pPr>
        <w:pStyle w:val="a6"/>
        <w:ind w:firstLine="709"/>
        <w:rPr>
          <w:color w:val="auto"/>
          <w:sz w:val="28"/>
          <w:szCs w:val="28"/>
        </w:rPr>
      </w:pPr>
      <w:r w:rsidRPr="007A5328">
        <w:rPr>
          <w:color w:val="auto"/>
          <w:sz w:val="28"/>
          <w:szCs w:val="28"/>
          <w:lang w:val="en-US"/>
        </w:rPr>
        <w:t>N</w:t>
      </w:r>
      <w:r w:rsidRPr="007A5328">
        <w:rPr>
          <w:color w:val="auto"/>
          <w:sz w:val="28"/>
          <w:szCs w:val="28"/>
        </w:rPr>
        <w:t xml:space="preserve"> - норматив расходов на энергоснабжение полигона твердых коммунальных отходов</w:t>
      </w:r>
      <w:r>
        <w:rPr>
          <w:color w:val="auto"/>
          <w:sz w:val="28"/>
          <w:szCs w:val="28"/>
        </w:rPr>
        <w:t xml:space="preserve"> </w:t>
      </w:r>
      <w:r w:rsidRPr="007A5328">
        <w:rPr>
          <w:color w:val="auto"/>
          <w:sz w:val="28"/>
          <w:szCs w:val="28"/>
        </w:rPr>
        <w:t xml:space="preserve">с установленным технологическим оборудованием, обеспечивающим эксплуатацию, расположенного в границах </w:t>
      </w:r>
      <w:r>
        <w:rPr>
          <w:color w:val="auto"/>
          <w:sz w:val="28"/>
          <w:szCs w:val="28"/>
        </w:rPr>
        <w:t>Городского</w:t>
      </w:r>
      <w:r w:rsidRPr="007A5328">
        <w:rPr>
          <w:color w:val="auto"/>
          <w:sz w:val="28"/>
          <w:szCs w:val="28"/>
        </w:rPr>
        <w:t xml:space="preserve"> округа, на один кВт в час;</w:t>
      </w:r>
    </w:p>
    <w:p w14:paraId="46CD54B0" w14:textId="77777777" w:rsidR="005716A6" w:rsidRPr="007A5328" w:rsidRDefault="005716A6" w:rsidP="005716A6">
      <w:pPr>
        <w:pStyle w:val="a6"/>
        <w:ind w:firstLine="709"/>
        <w:rPr>
          <w:color w:val="auto"/>
          <w:sz w:val="28"/>
          <w:szCs w:val="28"/>
        </w:rPr>
      </w:pPr>
      <w:r w:rsidRPr="007A5328">
        <w:rPr>
          <w:color w:val="auto"/>
          <w:sz w:val="28"/>
          <w:szCs w:val="28"/>
          <w:lang w:val="en-US"/>
        </w:rPr>
        <w:t>L</w:t>
      </w:r>
      <w:r w:rsidRPr="007A5328">
        <w:rPr>
          <w:color w:val="auto"/>
          <w:sz w:val="28"/>
          <w:szCs w:val="28"/>
        </w:rPr>
        <w:t>i - объем энергопотребления полигона твердых коммунальных отходов с установленным технологическим оборудованием, обеспечивающим эксплуатацию, расположенного в границах</w:t>
      </w:r>
      <w:r>
        <w:rPr>
          <w:color w:val="auto"/>
          <w:sz w:val="28"/>
          <w:szCs w:val="28"/>
        </w:rPr>
        <w:t xml:space="preserve"> Городского округа,</w:t>
      </w:r>
      <w:r w:rsidRPr="007A5328">
        <w:rPr>
          <w:color w:val="auto"/>
          <w:sz w:val="28"/>
          <w:szCs w:val="28"/>
        </w:rPr>
        <w:t xml:space="preserve"> кВт в час.</w:t>
      </w:r>
    </w:p>
    <w:p w14:paraId="4E36D142" w14:textId="2E85DC93" w:rsidR="005716A6" w:rsidRPr="007A5328" w:rsidRDefault="005716A6" w:rsidP="005716A6">
      <w:pPr>
        <w:pStyle w:val="a6"/>
        <w:ind w:firstLine="709"/>
        <w:rPr>
          <w:color w:val="auto"/>
          <w:sz w:val="28"/>
          <w:szCs w:val="28"/>
        </w:rPr>
      </w:pPr>
      <w:r w:rsidRPr="00D52A06">
        <w:rPr>
          <w:b/>
          <w:bCs/>
          <w:color w:val="auto"/>
          <w:sz w:val="28"/>
          <w:szCs w:val="28"/>
        </w:rPr>
        <w:t>2.5.5.</w:t>
      </w:r>
      <w:r w:rsidRPr="007A5328">
        <w:rPr>
          <w:color w:val="auto"/>
          <w:sz w:val="28"/>
          <w:szCs w:val="28"/>
        </w:rPr>
        <w:t xml:space="preserve"> Прогнозные расходы бюджетов </w:t>
      </w:r>
      <w:r w:rsidR="00621AD5">
        <w:rPr>
          <w:color w:val="auto"/>
          <w:sz w:val="28"/>
          <w:szCs w:val="28"/>
        </w:rPr>
        <w:t>Городского округа Пушкинский</w:t>
      </w:r>
      <w:r>
        <w:rPr>
          <w:color w:val="auto"/>
          <w:sz w:val="28"/>
          <w:szCs w:val="28"/>
        </w:rPr>
        <w:t xml:space="preserve"> </w:t>
      </w:r>
      <w:r w:rsidRPr="007A5328">
        <w:rPr>
          <w:color w:val="auto"/>
          <w:sz w:val="28"/>
          <w:szCs w:val="28"/>
        </w:rPr>
        <w:t>на обслуживание установки обезвреживания горючих газов («свалочный газ»), расположенной</w:t>
      </w:r>
      <w:r>
        <w:rPr>
          <w:color w:val="auto"/>
          <w:sz w:val="28"/>
          <w:szCs w:val="28"/>
        </w:rPr>
        <w:t xml:space="preserve"> </w:t>
      </w:r>
      <w:r w:rsidRPr="007A5328">
        <w:rPr>
          <w:color w:val="auto"/>
          <w:sz w:val="28"/>
          <w:szCs w:val="28"/>
        </w:rPr>
        <w:t xml:space="preserve">на полигоне твердых коммунальных отходов с факельной установкой, расположенного в границах </w:t>
      </w:r>
      <w:r>
        <w:rPr>
          <w:color w:val="auto"/>
          <w:sz w:val="28"/>
          <w:szCs w:val="28"/>
        </w:rPr>
        <w:t>Городского</w:t>
      </w:r>
      <w:r w:rsidRPr="007A5328">
        <w:rPr>
          <w:color w:val="auto"/>
          <w:sz w:val="28"/>
          <w:szCs w:val="28"/>
        </w:rPr>
        <w:t xml:space="preserve"> округа, рассчитываются по формуле:</w:t>
      </w:r>
    </w:p>
    <w:p w14:paraId="2806AB58" w14:textId="77777777" w:rsidR="005716A6" w:rsidRPr="007A5328" w:rsidRDefault="005716A6" w:rsidP="005716A6">
      <w:pPr>
        <w:pStyle w:val="a6"/>
        <w:ind w:firstLine="709"/>
        <w:rPr>
          <w:color w:val="auto"/>
          <w:sz w:val="28"/>
          <w:szCs w:val="28"/>
        </w:rPr>
      </w:pPr>
      <w:r w:rsidRPr="007A5328">
        <w:rPr>
          <w:color w:val="auto"/>
          <w:sz w:val="28"/>
          <w:szCs w:val="28"/>
        </w:rPr>
        <w:t xml:space="preserve">Соуфi = </w:t>
      </w:r>
      <w:r w:rsidRPr="007A5328">
        <w:rPr>
          <w:color w:val="auto"/>
          <w:sz w:val="28"/>
          <w:szCs w:val="28"/>
          <w:lang w:val="en-US"/>
        </w:rPr>
        <w:t>N</w:t>
      </w:r>
      <w:r w:rsidRPr="007A5328">
        <w:rPr>
          <w:color w:val="auto"/>
          <w:sz w:val="28"/>
          <w:szCs w:val="28"/>
        </w:rPr>
        <w:t xml:space="preserve"> </w:t>
      </w:r>
      <w:r w:rsidRPr="007A5328">
        <w:rPr>
          <w:color w:val="auto"/>
          <w:sz w:val="28"/>
          <w:szCs w:val="28"/>
          <w:lang w:val="en-US"/>
        </w:rPr>
        <w:t>x</w:t>
      </w:r>
      <w:r w:rsidRPr="007A5328">
        <w:rPr>
          <w:color w:val="auto"/>
          <w:sz w:val="28"/>
          <w:szCs w:val="28"/>
        </w:rPr>
        <w:t xml:space="preserve"> Pфi, где</w:t>
      </w:r>
    </w:p>
    <w:p w14:paraId="22E804B2" w14:textId="77777777" w:rsidR="005716A6" w:rsidRPr="007A5328" w:rsidRDefault="005716A6" w:rsidP="005716A6">
      <w:pPr>
        <w:pStyle w:val="a6"/>
        <w:ind w:firstLine="709"/>
        <w:rPr>
          <w:color w:val="auto"/>
          <w:sz w:val="28"/>
          <w:szCs w:val="28"/>
        </w:rPr>
      </w:pPr>
      <w:r w:rsidRPr="007A5328">
        <w:rPr>
          <w:color w:val="auto"/>
          <w:sz w:val="28"/>
          <w:szCs w:val="28"/>
          <w:lang w:val="en-US"/>
        </w:rPr>
        <w:t>N</w:t>
      </w:r>
      <w:r w:rsidRPr="007A5328">
        <w:rPr>
          <w:color w:val="auto"/>
          <w:sz w:val="28"/>
          <w:szCs w:val="28"/>
        </w:rPr>
        <w:t xml:space="preserve"> - норматив расходов на обслуживание установки обезвреживания горючих газов («свалочный газ»), расположенной на полигоне твердых коммунальных отходов с факельной установкой, расположенного в границах </w:t>
      </w:r>
      <w:r>
        <w:rPr>
          <w:color w:val="auto"/>
          <w:sz w:val="28"/>
          <w:szCs w:val="28"/>
        </w:rPr>
        <w:t>Городского</w:t>
      </w:r>
      <w:r w:rsidRPr="007A5328">
        <w:rPr>
          <w:color w:val="auto"/>
          <w:sz w:val="28"/>
          <w:szCs w:val="28"/>
        </w:rPr>
        <w:t xml:space="preserve"> округа, на один кубический метр</w:t>
      </w:r>
      <w:r>
        <w:rPr>
          <w:color w:val="auto"/>
          <w:sz w:val="28"/>
          <w:szCs w:val="28"/>
        </w:rPr>
        <w:t xml:space="preserve"> </w:t>
      </w:r>
      <w:r w:rsidRPr="007A5328">
        <w:rPr>
          <w:color w:val="auto"/>
          <w:sz w:val="28"/>
          <w:szCs w:val="28"/>
        </w:rPr>
        <w:t>в час проектной мощности установки;</w:t>
      </w:r>
    </w:p>
    <w:p w14:paraId="3A08DD35" w14:textId="77777777" w:rsidR="005716A6" w:rsidRPr="007A5328" w:rsidRDefault="005716A6" w:rsidP="005716A6">
      <w:pPr>
        <w:pStyle w:val="a6"/>
        <w:ind w:firstLine="709"/>
        <w:rPr>
          <w:color w:val="auto"/>
          <w:sz w:val="28"/>
          <w:szCs w:val="28"/>
        </w:rPr>
      </w:pPr>
      <w:r w:rsidRPr="007A5328">
        <w:rPr>
          <w:color w:val="auto"/>
          <w:sz w:val="28"/>
          <w:szCs w:val="28"/>
        </w:rPr>
        <w:lastRenderedPageBreak/>
        <w:t xml:space="preserve">Pфi - годовая производительность установки обезвреживания горючих газов, расположенной на полигоне твердых коммунальных отходов с факельной установкой, расположенного в границах </w:t>
      </w:r>
      <w:r>
        <w:rPr>
          <w:color w:val="auto"/>
          <w:sz w:val="28"/>
          <w:szCs w:val="28"/>
        </w:rPr>
        <w:t>Городского округа,</w:t>
      </w:r>
      <w:r w:rsidRPr="007A5328">
        <w:rPr>
          <w:color w:val="auto"/>
          <w:sz w:val="28"/>
          <w:szCs w:val="28"/>
        </w:rPr>
        <w:t xml:space="preserve"> кубических метров.</w:t>
      </w:r>
    </w:p>
    <w:p w14:paraId="011B0B1B" w14:textId="13DEABF9" w:rsidR="005716A6" w:rsidRPr="007A5328" w:rsidRDefault="005716A6" w:rsidP="005716A6">
      <w:pPr>
        <w:pStyle w:val="a6"/>
        <w:ind w:firstLine="709"/>
        <w:rPr>
          <w:color w:val="auto"/>
          <w:sz w:val="28"/>
          <w:szCs w:val="28"/>
        </w:rPr>
      </w:pPr>
      <w:r w:rsidRPr="00267092">
        <w:rPr>
          <w:b/>
          <w:bCs/>
          <w:color w:val="auto"/>
          <w:sz w:val="28"/>
          <w:szCs w:val="28"/>
        </w:rPr>
        <w:t>2.5.6.</w:t>
      </w:r>
      <w:r w:rsidRPr="007A5328">
        <w:rPr>
          <w:color w:val="auto"/>
          <w:sz w:val="28"/>
          <w:szCs w:val="28"/>
        </w:rPr>
        <w:t xml:space="preserve"> Прогнозные расходы </w:t>
      </w:r>
      <w:r w:rsidR="00471E55" w:rsidRPr="007A5328">
        <w:rPr>
          <w:color w:val="auto"/>
          <w:sz w:val="28"/>
          <w:szCs w:val="28"/>
        </w:rPr>
        <w:t xml:space="preserve">бюджета </w:t>
      </w:r>
      <w:r w:rsidR="00471E55">
        <w:rPr>
          <w:color w:val="auto"/>
          <w:sz w:val="28"/>
          <w:szCs w:val="28"/>
        </w:rPr>
        <w:t>Городского округа Пушкинский</w:t>
      </w:r>
      <w:r>
        <w:rPr>
          <w:color w:val="auto"/>
          <w:sz w:val="28"/>
          <w:szCs w:val="28"/>
        </w:rPr>
        <w:t xml:space="preserve"> </w:t>
      </w:r>
      <w:r w:rsidRPr="007A5328">
        <w:rPr>
          <w:color w:val="auto"/>
          <w:sz w:val="28"/>
          <w:szCs w:val="28"/>
        </w:rPr>
        <w:t>на обслуживание установки обезвреживания горючих газов («свалочный газ»), расположенной</w:t>
      </w:r>
      <w:r>
        <w:rPr>
          <w:color w:val="auto"/>
          <w:sz w:val="28"/>
          <w:szCs w:val="28"/>
        </w:rPr>
        <w:t xml:space="preserve"> </w:t>
      </w:r>
      <w:r w:rsidRPr="007A5328">
        <w:rPr>
          <w:color w:val="auto"/>
          <w:sz w:val="28"/>
          <w:szCs w:val="28"/>
        </w:rPr>
        <w:t>на полигоне твердых коммунальных отходов без факельной установки, расположенного</w:t>
      </w:r>
      <w:r>
        <w:rPr>
          <w:color w:val="auto"/>
          <w:sz w:val="28"/>
          <w:szCs w:val="28"/>
        </w:rPr>
        <w:t xml:space="preserve"> </w:t>
      </w:r>
      <w:r w:rsidRPr="007A5328">
        <w:rPr>
          <w:color w:val="auto"/>
          <w:sz w:val="28"/>
          <w:szCs w:val="28"/>
        </w:rPr>
        <w:t xml:space="preserve">в границах </w:t>
      </w:r>
      <w:r>
        <w:rPr>
          <w:color w:val="auto"/>
          <w:sz w:val="28"/>
          <w:szCs w:val="28"/>
        </w:rPr>
        <w:t>Городского</w:t>
      </w:r>
      <w:r w:rsidRPr="007A5328">
        <w:rPr>
          <w:color w:val="auto"/>
          <w:sz w:val="28"/>
          <w:szCs w:val="28"/>
        </w:rPr>
        <w:t xml:space="preserve"> округа, рассчитываются по формуле:</w:t>
      </w:r>
    </w:p>
    <w:p w14:paraId="0585BDEA" w14:textId="77777777" w:rsidR="005716A6" w:rsidRPr="007A5328" w:rsidRDefault="005716A6" w:rsidP="005716A6">
      <w:pPr>
        <w:pStyle w:val="a6"/>
        <w:ind w:firstLine="709"/>
        <w:rPr>
          <w:color w:val="auto"/>
          <w:sz w:val="28"/>
          <w:szCs w:val="28"/>
        </w:rPr>
      </w:pPr>
      <w:r w:rsidRPr="007A5328">
        <w:rPr>
          <w:color w:val="auto"/>
          <w:sz w:val="28"/>
          <w:szCs w:val="28"/>
        </w:rPr>
        <w:t xml:space="preserve">Соуфi = </w:t>
      </w:r>
      <w:r w:rsidRPr="007A5328">
        <w:rPr>
          <w:color w:val="auto"/>
          <w:sz w:val="28"/>
          <w:szCs w:val="28"/>
          <w:lang w:val="en-US"/>
        </w:rPr>
        <w:t>N</w:t>
      </w:r>
      <w:r w:rsidRPr="007A5328">
        <w:rPr>
          <w:color w:val="auto"/>
          <w:sz w:val="28"/>
          <w:szCs w:val="28"/>
        </w:rPr>
        <w:t xml:space="preserve"> </w:t>
      </w:r>
      <w:r w:rsidRPr="007A5328">
        <w:rPr>
          <w:color w:val="auto"/>
          <w:sz w:val="28"/>
          <w:szCs w:val="28"/>
          <w:lang w:val="en-US"/>
        </w:rPr>
        <w:t>x</w:t>
      </w:r>
      <w:r w:rsidRPr="007A5328">
        <w:rPr>
          <w:color w:val="auto"/>
          <w:sz w:val="28"/>
          <w:szCs w:val="28"/>
        </w:rPr>
        <w:t xml:space="preserve"> Pфi, где</w:t>
      </w:r>
    </w:p>
    <w:p w14:paraId="76D368D6" w14:textId="77777777" w:rsidR="005716A6" w:rsidRPr="007A5328" w:rsidRDefault="005716A6" w:rsidP="005716A6">
      <w:pPr>
        <w:pStyle w:val="a6"/>
        <w:ind w:firstLine="709"/>
        <w:rPr>
          <w:color w:val="auto"/>
          <w:sz w:val="28"/>
          <w:szCs w:val="28"/>
        </w:rPr>
      </w:pPr>
      <w:r w:rsidRPr="007A5328">
        <w:rPr>
          <w:color w:val="auto"/>
          <w:sz w:val="28"/>
          <w:szCs w:val="28"/>
          <w:lang w:val="en-US"/>
        </w:rPr>
        <w:t>N</w:t>
      </w:r>
      <w:r w:rsidRPr="007A5328">
        <w:rPr>
          <w:color w:val="auto"/>
          <w:sz w:val="28"/>
          <w:szCs w:val="28"/>
        </w:rPr>
        <w:t xml:space="preserve"> - норматив расходов на обслуживание установки обезвреживания горючих газов («свалочный газ»), расположенной на полигоне твердых коммунальных отходов без факельной установки, расположенного в границах </w:t>
      </w:r>
      <w:r>
        <w:rPr>
          <w:color w:val="auto"/>
          <w:sz w:val="28"/>
          <w:szCs w:val="28"/>
        </w:rPr>
        <w:t>Городского</w:t>
      </w:r>
      <w:r w:rsidRPr="007A5328">
        <w:rPr>
          <w:color w:val="auto"/>
          <w:sz w:val="28"/>
          <w:szCs w:val="28"/>
        </w:rPr>
        <w:t xml:space="preserve"> округа, на один кубический метр</w:t>
      </w:r>
      <w:r>
        <w:rPr>
          <w:color w:val="auto"/>
          <w:sz w:val="28"/>
          <w:szCs w:val="28"/>
        </w:rPr>
        <w:t xml:space="preserve"> </w:t>
      </w:r>
      <w:r w:rsidRPr="007A5328">
        <w:rPr>
          <w:color w:val="auto"/>
          <w:sz w:val="28"/>
          <w:szCs w:val="28"/>
        </w:rPr>
        <w:t>в час проектной мощности установки;</w:t>
      </w:r>
    </w:p>
    <w:p w14:paraId="2769D33C" w14:textId="77777777" w:rsidR="005716A6" w:rsidRPr="007A5328" w:rsidRDefault="005716A6" w:rsidP="005716A6">
      <w:pPr>
        <w:pStyle w:val="a6"/>
        <w:ind w:firstLine="709"/>
        <w:rPr>
          <w:color w:val="auto"/>
          <w:sz w:val="28"/>
          <w:szCs w:val="28"/>
        </w:rPr>
      </w:pPr>
      <w:r w:rsidRPr="007A5328">
        <w:rPr>
          <w:color w:val="auto"/>
          <w:sz w:val="28"/>
          <w:szCs w:val="28"/>
        </w:rPr>
        <w:t xml:space="preserve">Pфi – годовая производительность установки обезвреживания горючих газов, расположенной на полигоне твердых коммунальных отходов без факельной установки, расположенного в границах </w:t>
      </w:r>
      <w:r>
        <w:rPr>
          <w:color w:val="auto"/>
          <w:sz w:val="28"/>
          <w:szCs w:val="28"/>
        </w:rPr>
        <w:t>Городского округа,</w:t>
      </w:r>
      <w:r w:rsidRPr="007A5328">
        <w:rPr>
          <w:color w:val="auto"/>
          <w:sz w:val="28"/>
          <w:szCs w:val="28"/>
        </w:rPr>
        <w:t xml:space="preserve"> кубических метров.</w:t>
      </w:r>
    </w:p>
    <w:p w14:paraId="21D97832" w14:textId="42E17AA9" w:rsidR="005716A6" w:rsidRPr="007A5328" w:rsidRDefault="005716A6" w:rsidP="005716A6">
      <w:pPr>
        <w:pStyle w:val="a6"/>
        <w:ind w:firstLine="709"/>
        <w:rPr>
          <w:color w:val="auto"/>
          <w:sz w:val="28"/>
          <w:szCs w:val="28"/>
        </w:rPr>
      </w:pPr>
      <w:r w:rsidRPr="00267092">
        <w:rPr>
          <w:b/>
          <w:bCs/>
          <w:color w:val="auto"/>
          <w:sz w:val="28"/>
          <w:szCs w:val="28"/>
        </w:rPr>
        <w:t>2.5.7.</w:t>
      </w:r>
      <w:r w:rsidRPr="007A5328">
        <w:rPr>
          <w:color w:val="auto"/>
          <w:sz w:val="28"/>
          <w:szCs w:val="28"/>
        </w:rPr>
        <w:t xml:space="preserve"> Прогнозные расходы </w:t>
      </w:r>
      <w:r w:rsidR="00471E55">
        <w:rPr>
          <w:color w:val="auto"/>
          <w:sz w:val="28"/>
          <w:szCs w:val="28"/>
        </w:rPr>
        <w:t>бюджета Городского округа Пушкинский</w:t>
      </w:r>
      <w:r>
        <w:rPr>
          <w:color w:val="auto"/>
          <w:sz w:val="28"/>
          <w:szCs w:val="28"/>
        </w:rPr>
        <w:t xml:space="preserve"> </w:t>
      </w:r>
      <w:r w:rsidRPr="007A5328">
        <w:rPr>
          <w:color w:val="auto"/>
          <w:sz w:val="28"/>
          <w:szCs w:val="28"/>
        </w:rPr>
        <w:t xml:space="preserve">на обслуживание модульной локальной очистной обратноосмотической станции очистки загрязненных стоков, расположенной на полигоне твердых коммунальных отходов, расположенного в границах </w:t>
      </w:r>
      <w:r>
        <w:rPr>
          <w:color w:val="auto"/>
          <w:sz w:val="28"/>
          <w:szCs w:val="28"/>
        </w:rPr>
        <w:t>Городского</w:t>
      </w:r>
      <w:r w:rsidRPr="007A5328">
        <w:rPr>
          <w:color w:val="auto"/>
          <w:sz w:val="28"/>
          <w:szCs w:val="28"/>
        </w:rPr>
        <w:t xml:space="preserve"> округа, рассчитываются по формуле:</w:t>
      </w:r>
    </w:p>
    <w:p w14:paraId="2EE4D003" w14:textId="77777777" w:rsidR="005716A6" w:rsidRPr="007A5328" w:rsidRDefault="005716A6" w:rsidP="005716A6">
      <w:pPr>
        <w:pStyle w:val="a6"/>
        <w:ind w:firstLine="709"/>
        <w:rPr>
          <w:color w:val="auto"/>
          <w:sz w:val="28"/>
          <w:szCs w:val="28"/>
        </w:rPr>
      </w:pPr>
      <w:r w:rsidRPr="007A5328">
        <w:rPr>
          <w:color w:val="auto"/>
          <w:sz w:val="28"/>
          <w:szCs w:val="28"/>
        </w:rPr>
        <w:t xml:space="preserve">Сомсi = </w:t>
      </w:r>
      <w:r w:rsidRPr="007A5328">
        <w:rPr>
          <w:color w:val="auto"/>
          <w:sz w:val="28"/>
          <w:szCs w:val="28"/>
          <w:lang w:val="en-US"/>
        </w:rPr>
        <w:t>N</w:t>
      </w:r>
      <w:r w:rsidRPr="007A5328">
        <w:rPr>
          <w:color w:val="auto"/>
          <w:sz w:val="28"/>
          <w:szCs w:val="28"/>
        </w:rPr>
        <w:t xml:space="preserve"> </w:t>
      </w:r>
      <w:r w:rsidRPr="007A5328">
        <w:rPr>
          <w:color w:val="auto"/>
          <w:sz w:val="28"/>
          <w:szCs w:val="28"/>
          <w:lang w:val="en-US"/>
        </w:rPr>
        <w:t>x</w:t>
      </w:r>
      <w:r w:rsidRPr="007A5328">
        <w:rPr>
          <w:color w:val="auto"/>
          <w:sz w:val="28"/>
          <w:szCs w:val="28"/>
        </w:rPr>
        <w:t xml:space="preserve"> </w:t>
      </w:r>
      <w:r w:rsidRPr="007A5328">
        <w:rPr>
          <w:color w:val="auto"/>
          <w:sz w:val="28"/>
          <w:szCs w:val="28"/>
          <w:lang w:val="en-US"/>
        </w:rPr>
        <w:t>P</w:t>
      </w:r>
      <w:proofErr w:type="spellStart"/>
      <w:r w:rsidRPr="007A5328">
        <w:rPr>
          <w:color w:val="auto"/>
          <w:sz w:val="28"/>
          <w:szCs w:val="28"/>
        </w:rPr>
        <w:t>мс</w:t>
      </w:r>
      <w:r w:rsidRPr="007A5328">
        <w:rPr>
          <w:color w:val="auto"/>
          <w:sz w:val="28"/>
          <w:szCs w:val="28"/>
          <w:lang w:val="en-US"/>
        </w:rPr>
        <w:t>i</w:t>
      </w:r>
      <w:proofErr w:type="spellEnd"/>
      <w:r w:rsidRPr="007A5328">
        <w:rPr>
          <w:color w:val="auto"/>
          <w:sz w:val="28"/>
          <w:szCs w:val="28"/>
        </w:rPr>
        <w:t>, где</w:t>
      </w:r>
    </w:p>
    <w:p w14:paraId="1B0CBF43" w14:textId="77777777" w:rsidR="005716A6" w:rsidRPr="007A5328" w:rsidRDefault="005716A6" w:rsidP="005716A6">
      <w:pPr>
        <w:pStyle w:val="a6"/>
        <w:ind w:firstLine="709"/>
        <w:rPr>
          <w:color w:val="auto"/>
          <w:sz w:val="28"/>
          <w:szCs w:val="28"/>
        </w:rPr>
      </w:pPr>
      <w:r w:rsidRPr="007A5328">
        <w:rPr>
          <w:color w:val="auto"/>
          <w:sz w:val="28"/>
          <w:szCs w:val="28"/>
          <w:lang w:val="en-US"/>
        </w:rPr>
        <w:t>N</w:t>
      </w:r>
      <w:r w:rsidRPr="007A5328">
        <w:rPr>
          <w:color w:val="auto"/>
          <w:sz w:val="28"/>
          <w:szCs w:val="28"/>
        </w:rPr>
        <w:t xml:space="preserve"> - норматив расходов на обслуживание модульной локальной очистной обратноосмотической станции очистки загрязненных стоков, расположенной на полигоне твердых коммунальных отходов, расположенного в границах </w:t>
      </w:r>
      <w:r>
        <w:rPr>
          <w:color w:val="auto"/>
          <w:sz w:val="28"/>
          <w:szCs w:val="28"/>
        </w:rPr>
        <w:t>Городского</w:t>
      </w:r>
      <w:r w:rsidRPr="007A5328">
        <w:rPr>
          <w:color w:val="auto"/>
          <w:sz w:val="28"/>
          <w:szCs w:val="28"/>
        </w:rPr>
        <w:t xml:space="preserve"> округа, на один кубический метр в сутки проектной мощности станции;</w:t>
      </w:r>
    </w:p>
    <w:p w14:paraId="53121B58" w14:textId="77777777" w:rsidR="005716A6" w:rsidRPr="007A5328" w:rsidRDefault="005716A6" w:rsidP="005716A6">
      <w:pPr>
        <w:pStyle w:val="a6"/>
        <w:ind w:firstLine="709"/>
        <w:rPr>
          <w:color w:val="auto"/>
          <w:sz w:val="28"/>
          <w:szCs w:val="28"/>
        </w:rPr>
      </w:pPr>
      <w:r w:rsidRPr="007A5328">
        <w:rPr>
          <w:color w:val="auto"/>
          <w:sz w:val="28"/>
          <w:szCs w:val="28"/>
          <w:lang w:val="en-US"/>
        </w:rPr>
        <w:t>P</w:t>
      </w:r>
      <w:proofErr w:type="spellStart"/>
      <w:r w:rsidRPr="007A5328">
        <w:rPr>
          <w:color w:val="auto"/>
          <w:sz w:val="28"/>
          <w:szCs w:val="28"/>
        </w:rPr>
        <w:t>мс</w:t>
      </w:r>
      <w:r w:rsidRPr="007A5328">
        <w:rPr>
          <w:color w:val="auto"/>
          <w:sz w:val="28"/>
          <w:szCs w:val="28"/>
          <w:lang w:val="en-US"/>
        </w:rPr>
        <w:t>i</w:t>
      </w:r>
      <w:proofErr w:type="spellEnd"/>
      <w:r w:rsidRPr="007A5328">
        <w:rPr>
          <w:color w:val="auto"/>
          <w:sz w:val="28"/>
          <w:szCs w:val="28"/>
        </w:rPr>
        <w:t xml:space="preserve"> - годовая производительность установки модульной локальной очистной обратноосмотической станции очистки загрязненных стоков, расположенной на полигоне твердых коммунальных отходов, расположенного в границах </w:t>
      </w:r>
      <w:r>
        <w:rPr>
          <w:color w:val="auto"/>
          <w:sz w:val="28"/>
          <w:szCs w:val="28"/>
        </w:rPr>
        <w:t>Городского округа,</w:t>
      </w:r>
      <w:r w:rsidRPr="007A5328">
        <w:rPr>
          <w:color w:val="auto"/>
          <w:sz w:val="28"/>
          <w:szCs w:val="28"/>
        </w:rPr>
        <w:t xml:space="preserve"> кубических метров.</w:t>
      </w:r>
    </w:p>
    <w:p w14:paraId="78AFED09" w14:textId="243AFB8E" w:rsidR="005716A6" w:rsidRPr="007A5328" w:rsidRDefault="005716A6" w:rsidP="005716A6">
      <w:pPr>
        <w:pStyle w:val="a6"/>
        <w:ind w:firstLine="709"/>
        <w:rPr>
          <w:color w:val="auto"/>
          <w:sz w:val="28"/>
          <w:szCs w:val="28"/>
        </w:rPr>
      </w:pPr>
      <w:r w:rsidRPr="00267092">
        <w:rPr>
          <w:b/>
          <w:bCs/>
          <w:color w:val="auto"/>
          <w:sz w:val="28"/>
          <w:szCs w:val="28"/>
        </w:rPr>
        <w:t>2.</w:t>
      </w:r>
      <w:r w:rsidR="00471E55">
        <w:rPr>
          <w:b/>
          <w:bCs/>
          <w:color w:val="auto"/>
          <w:sz w:val="28"/>
          <w:szCs w:val="28"/>
        </w:rPr>
        <w:t>5</w:t>
      </w:r>
      <w:r w:rsidRPr="00267092">
        <w:rPr>
          <w:b/>
          <w:bCs/>
          <w:color w:val="auto"/>
          <w:sz w:val="28"/>
          <w:szCs w:val="28"/>
        </w:rPr>
        <w:t>.8.</w:t>
      </w:r>
      <w:r w:rsidRPr="007A5328">
        <w:rPr>
          <w:color w:val="auto"/>
          <w:sz w:val="28"/>
          <w:szCs w:val="28"/>
        </w:rPr>
        <w:t xml:space="preserve"> Прогнозные расходы </w:t>
      </w:r>
      <w:r w:rsidR="00471E55">
        <w:rPr>
          <w:color w:val="auto"/>
          <w:sz w:val="28"/>
          <w:szCs w:val="28"/>
        </w:rPr>
        <w:t>бюджета Городского округа Пушкинский</w:t>
      </w:r>
      <w:r w:rsidRPr="007A5328">
        <w:rPr>
          <w:color w:val="auto"/>
          <w:sz w:val="28"/>
          <w:szCs w:val="28"/>
        </w:rPr>
        <w:t xml:space="preserve"> на вывоз</w:t>
      </w:r>
      <w:r>
        <w:rPr>
          <w:color w:val="auto"/>
          <w:sz w:val="28"/>
          <w:szCs w:val="28"/>
        </w:rPr>
        <w:t xml:space="preserve"> </w:t>
      </w:r>
      <w:r w:rsidRPr="007A5328">
        <w:rPr>
          <w:color w:val="auto"/>
          <w:sz w:val="28"/>
          <w:szCs w:val="28"/>
        </w:rPr>
        <w:t xml:space="preserve">и уничтожение фильтрата (фильтрата концентрированного) с полигона твердых коммунальных отходов, расположенного в границах </w:t>
      </w:r>
      <w:r>
        <w:rPr>
          <w:color w:val="auto"/>
          <w:sz w:val="28"/>
          <w:szCs w:val="28"/>
        </w:rPr>
        <w:t>Городского</w:t>
      </w:r>
      <w:r w:rsidRPr="007A5328">
        <w:rPr>
          <w:color w:val="auto"/>
          <w:sz w:val="28"/>
          <w:szCs w:val="28"/>
        </w:rPr>
        <w:t xml:space="preserve"> округа, рассчитываются по формуле:</w:t>
      </w:r>
    </w:p>
    <w:p w14:paraId="10256BF5" w14:textId="77777777" w:rsidR="005716A6" w:rsidRPr="007A5328" w:rsidRDefault="005716A6" w:rsidP="005716A6">
      <w:pPr>
        <w:pStyle w:val="a6"/>
        <w:ind w:firstLine="709"/>
        <w:rPr>
          <w:color w:val="auto"/>
          <w:sz w:val="28"/>
          <w:szCs w:val="28"/>
        </w:rPr>
      </w:pPr>
      <w:r w:rsidRPr="007A5328">
        <w:rPr>
          <w:color w:val="auto"/>
          <w:sz w:val="28"/>
          <w:szCs w:val="28"/>
        </w:rPr>
        <w:t xml:space="preserve">Свфi = </w:t>
      </w:r>
      <w:r w:rsidRPr="007A5328">
        <w:rPr>
          <w:color w:val="auto"/>
          <w:sz w:val="28"/>
          <w:szCs w:val="28"/>
          <w:lang w:val="en-US"/>
        </w:rPr>
        <w:t>N</w:t>
      </w:r>
      <w:r w:rsidRPr="007A5328">
        <w:rPr>
          <w:color w:val="auto"/>
          <w:sz w:val="28"/>
          <w:szCs w:val="28"/>
        </w:rPr>
        <w:t xml:space="preserve"> </w:t>
      </w:r>
      <w:r w:rsidRPr="007A5328">
        <w:rPr>
          <w:color w:val="auto"/>
          <w:sz w:val="28"/>
          <w:szCs w:val="28"/>
          <w:lang w:val="en-US"/>
        </w:rPr>
        <w:t>x</w:t>
      </w:r>
      <w:r w:rsidRPr="007A5328">
        <w:rPr>
          <w:color w:val="auto"/>
          <w:sz w:val="28"/>
          <w:szCs w:val="28"/>
        </w:rPr>
        <w:t xml:space="preserve"> </w:t>
      </w:r>
      <w:r w:rsidRPr="007A5328">
        <w:rPr>
          <w:color w:val="auto"/>
          <w:sz w:val="28"/>
          <w:szCs w:val="28"/>
          <w:lang w:val="en-US"/>
        </w:rPr>
        <w:t>V</w:t>
      </w:r>
      <w:r w:rsidRPr="007A5328">
        <w:rPr>
          <w:color w:val="auto"/>
          <w:sz w:val="28"/>
          <w:szCs w:val="28"/>
        </w:rPr>
        <w:t>ф, где</w:t>
      </w:r>
    </w:p>
    <w:p w14:paraId="06AB48E2" w14:textId="77777777" w:rsidR="005716A6" w:rsidRPr="007A5328" w:rsidRDefault="005716A6" w:rsidP="005716A6">
      <w:pPr>
        <w:pStyle w:val="a6"/>
        <w:ind w:firstLine="709"/>
        <w:rPr>
          <w:color w:val="auto"/>
          <w:sz w:val="28"/>
          <w:szCs w:val="28"/>
        </w:rPr>
      </w:pPr>
      <w:r w:rsidRPr="007A5328">
        <w:rPr>
          <w:color w:val="auto"/>
          <w:sz w:val="28"/>
          <w:szCs w:val="28"/>
          <w:lang w:val="en-US"/>
        </w:rPr>
        <w:t>N</w:t>
      </w:r>
      <w:r w:rsidRPr="007A5328">
        <w:rPr>
          <w:color w:val="auto"/>
          <w:sz w:val="28"/>
          <w:szCs w:val="28"/>
        </w:rPr>
        <w:t xml:space="preserve"> - норматив расходов на вывоз и уничтожение фильтрата (фильтрата концентрированного) с полигона твердых коммунальных отходов, расположенного в границах </w:t>
      </w:r>
      <w:r>
        <w:rPr>
          <w:color w:val="auto"/>
          <w:sz w:val="28"/>
          <w:szCs w:val="28"/>
        </w:rPr>
        <w:t>Городского</w:t>
      </w:r>
      <w:r w:rsidRPr="007A5328">
        <w:rPr>
          <w:color w:val="auto"/>
          <w:sz w:val="28"/>
          <w:szCs w:val="28"/>
        </w:rPr>
        <w:t xml:space="preserve"> округа,</w:t>
      </w:r>
      <w:r>
        <w:rPr>
          <w:color w:val="auto"/>
          <w:sz w:val="28"/>
          <w:szCs w:val="28"/>
        </w:rPr>
        <w:t xml:space="preserve"> </w:t>
      </w:r>
      <w:r w:rsidRPr="007A5328">
        <w:rPr>
          <w:color w:val="auto"/>
          <w:sz w:val="28"/>
          <w:szCs w:val="28"/>
        </w:rPr>
        <w:t>на один кубический метр фильтрата;</w:t>
      </w:r>
    </w:p>
    <w:p w14:paraId="7417C663" w14:textId="77777777" w:rsidR="005716A6" w:rsidRPr="007A5328" w:rsidRDefault="005716A6" w:rsidP="005716A6">
      <w:pPr>
        <w:pStyle w:val="a6"/>
        <w:ind w:firstLine="709"/>
        <w:rPr>
          <w:color w:val="auto"/>
          <w:sz w:val="28"/>
          <w:szCs w:val="28"/>
        </w:rPr>
      </w:pPr>
      <w:r w:rsidRPr="007A5328">
        <w:rPr>
          <w:color w:val="auto"/>
          <w:sz w:val="28"/>
          <w:szCs w:val="28"/>
          <w:lang w:val="en-US"/>
        </w:rPr>
        <w:t>V</w:t>
      </w:r>
      <w:r w:rsidRPr="007A5328">
        <w:rPr>
          <w:color w:val="auto"/>
          <w:sz w:val="28"/>
          <w:szCs w:val="28"/>
        </w:rPr>
        <w:t xml:space="preserve">ф - общий объем фильтрата (фильтрата концентрированного), образованный в процессе очистки обратноосмотической станцией очистки </w:t>
      </w:r>
      <w:r w:rsidRPr="007A5328">
        <w:rPr>
          <w:color w:val="auto"/>
          <w:sz w:val="28"/>
          <w:szCs w:val="28"/>
        </w:rPr>
        <w:lastRenderedPageBreak/>
        <w:t xml:space="preserve">загрязненных стоков, работающей на полигоне твердых коммунальных отходов, расположенном в границах </w:t>
      </w:r>
      <w:r>
        <w:rPr>
          <w:color w:val="auto"/>
          <w:sz w:val="28"/>
          <w:szCs w:val="28"/>
        </w:rPr>
        <w:t>Городского округа,</w:t>
      </w:r>
      <w:r w:rsidRPr="007A5328">
        <w:rPr>
          <w:color w:val="auto"/>
          <w:sz w:val="28"/>
          <w:szCs w:val="28"/>
        </w:rPr>
        <w:t xml:space="preserve"> кубических метров.</w:t>
      </w:r>
    </w:p>
    <w:p w14:paraId="4F22BE52" w14:textId="7C52FA51" w:rsidR="005716A6" w:rsidRPr="007A5328" w:rsidRDefault="005716A6" w:rsidP="005716A6">
      <w:pPr>
        <w:pStyle w:val="a6"/>
        <w:ind w:firstLine="709"/>
        <w:rPr>
          <w:color w:val="auto"/>
          <w:sz w:val="28"/>
          <w:szCs w:val="28"/>
        </w:rPr>
      </w:pPr>
      <w:r w:rsidRPr="00267092">
        <w:rPr>
          <w:b/>
          <w:bCs/>
          <w:color w:val="auto"/>
          <w:sz w:val="28"/>
          <w:szCs w:val="28"/>
        </w:rPr>
        <w:t>2.</w:t>
      </w:r>
      <w:r w:rsidR="00471E55">
        <w:rPr>
          <w:b/>
          <w:bCs/>
          <w:color w:val="auto"/>
          <w:sz w:val="28"/>
          <w:szCs w:val="28"/>
        </w:rPr>
        <w:t>5</w:t>
      </w:r>
      <w:r w:rsidRPr="00267092">
        <w:rPr>
          <w:b/>
          <w:bCs/>
          <w:color w:val="auto"/>
          <w:sz w:val="28"/>
          <w:szCs w:val="28"/>
        </w:rPr>
        <w:t>.9.</w:t>
      </w:r>
      <w:r w:rsidRPr="007A5328">
        <w:rPr>
          <w:color w:val="auto"/>
          <w:sz w:val="28"/>
          <w:szCs w:val="28"/>
        </w:rPr>
        <w:t xml:space="preserve"> Прогнозные расходы </w:t>
      </w:r>
      <w:r w:rsidR="00471E55">
        <w:rPr>
          <w:color w:val="auto"/>
          <w:sz w:val="28"/>
          <w:szCs w:val="28"/>
        </w:rPr>
        <w:t>бюджета Городского округа Пушкинский</w:t>
      </w:r>
      <w:r w:rsidRPr="007A5328">
        <w:rPr>
          <w:color w:val="auto"/>
          <w:sz w:val="28"/>
          <w:szCs w:val="28"/>
        </w:rPr>
        <w:t xml:space="preserve"> на очистку</w:t>
      </w:r>
      <w:r>
        <w:rPr>
          <w:color w:val="auto"/>
          <w:sz w:val="28"/>
          <w:szCs w:val="28"/>
        </w:rPr>
        <w:t xml:space="preserve"> </w:t>
      </w:r>
      <w:r w:rsidRPr="007A5328">
        <w:rPr>
          <w:color w:val="auto"/>
          <w:sz w:val="28"/>
          <w:szCs w:val="28"/>
        </w:rPr>
        <w:t xml:space="preserve">от мусора прудов, расположенных в границах </w:t>
      </w:r>
      <w:r>
        <w:rPr>
          <w:color w:val="auto"/>
          <w:sz w:val="28"/>
          <w:szCs w:val="28"/>
        </w:rPr>
        <w:t>Городского</w:t>
      </w:r>
      <w:r w:rsidRPr="007A5328">
        <w:rPr>
          <w:color w:val="auto"/>
          <w:sz w:val="28"/>
          <w:szCs w:val="28"/>
        </w:rPr>
        <w:t xml:space="preserve"> округа, рассчитываются по формуле:</w:t>
      </w:r>
    </w:p>
    <w:p w14:paraId="02EC4176" w14:textId="77777777" w:rsidR="005716A6" w:rsidRPr="007A5328" w:rsidRDefault="005716A6" w:rsidP="005716A6">
      <w:pPr>
        <w:pStyle w:val="a6"/>
        <w:ind w:firstLine="709"/>
        <w:rPr>
          <w:color w:val="auto"/>
          <w:sz w:val="28"/>
          <w:szCs w:val="28"/>
        </w:rPr>
      </w:pPr>
      <w:r w:rsidRPr="007A5328">
        <w:rPr>
          <w:color w:val="auto"/>
          <w:sz w:val="28"/>
          <w:szCs w:val="28"/>
        </w:rPr>
        <w:t xml:space="preserve">Сопi = </w:t>
      </w:r>
      <w:r w:rsidRPr="007A5328">
        <w:rPr>
          <w:color w:val="auto"/>
          <w:sz w:val="28"/>
          <w:szCs w:val="28"/>
          <w:lang w:val="en-US"/>
        </w:rPr>
        <w:t>N</w:t>
      </w:r>
      <w:r w:rsidRPr="007A5328">
        <w:rPr>
          <w:color w:val="auto"/>
          <w:sz w:val="28"/>
          <w:szCs w:val="28"/>
        </w:rPr>
        <w:t xml:space="preserve"> </w:t>
      </w:r>
      <w:r w:rsidRPr="007A5328">
        <w:rPr>
          <w:color w:val="auto"/>
          <w:sz w:val="28"/>
          <w:szCs w:val="28"/>
          <w:lang w:val="en-US"/>
        </w:rPr>
        <w:t>x</w:t>
      </w:r>
      <w:r w:rsidRPr="007A5328">
        <w:rPr>
          <w:color w:val="auto"/>
          <w:sz w:val="28"/>
          <w:szCs w:val="28"/>
        </w:rPr>
        <w:t xml:space="preserve"> </w:t>
      </w:r>
      <w:r w:rsidRPr="007A5328">
        <w:rPr>
          <w:color w:val="auto"/>
          <w:sz w:val="28"/>
          <w:szCs w:val="28"/>
          <w:lang w:val="en-US"/>
        </w:rPr>
        <w:t>S</w:t>
      </w:r>
      <w:r w:rsidRPr="007A5328">
        <w:rPr>
          <w:color w:val="auto"/>
          <w:sz w:val="28"/>
          <w:szCs w:val="28"/>
        </w:rPr>
        <w:t>оп</w:t>
      </w:r>
      <w:r w:rsidRPr="007A5328">
        <w:rPr>
          <w:color w:val="auto"/>
          <w:sz w:val="28"/>
          <w:szCs w:val="28"/>
          <w:lang w:val="en-US"/>
        </w:rPr>
        <w:t>i</w:t>
      </w:r>
      <w:r w:rsidRPr="007A5328">
        <w:rPr>
          <w:color w:val="auto"/>
          <w:sz w:val="28"/>
          <w:szCs w:val="28"/>
        </w:rPr>
        <w:t xml:space="preserve"> </w:t>
      </w:r>
    </w:p>
    <w:p w14:paraId="3C97EE09" w14:textId="77777777" w:rsidR="005716A6" w:rsidRPr="007A5328" w:rsidRDefault="005716A6" w:rsidP="005716A6">
      <w:pPr>
        <w:pStyle w:val="a6"/>
        <w:ind w:firstLine="709"/>
        <w:rPr>
          <w:color w:val="auto"/>
          <w:sz w:val="28"/>
          <w:szCs w:val="28"/>
        </w:rPr>
      </w:pPr>
      <w:r w:rsidRPr="007A5328">
        <w:rPr>
          <w:color w:val="auto"/>
          <w:sz w:val="28"/>
          <w:szCs w:val="28"/>
          <w:lang w:val="en-US"/>
        </w:rPr>
        <w:t>N</w:t>
      </w:r>
      <w:r w:rsidRPr="007A5328">
        <w:rPr>
          <w:color w:val="auto"/>
          <w:sz w:val="28"/>
          <w:szCs w:val="28"/>
        </w:rPr>
        <w:t xml:space="preserve"> - норматив расходов на очистку от мусора прудов, расположенных в границах </w:t>
      </w:r>
      <w:r>
        <w:rPr>
          <w:color w:val="auto"/>
          <w:sz w:val="28"/>
          <w:szCs w:val="28"/>
        </w:rPr>
        <w:t>Городского</w:t>
      </w:r>
      <w:r w:rsidRPr="007A5328">
        <w:rPr>
          <w:color w:val="auto"/>
          <w:sz w:val="28"/>
          <w:szCs w:val="28"/>
        </w:rPr>
        <w:t xml:space="preserve"> округа, на один га площади прудов, подлежащих расчистке;</w:t>
      </w:r>
    </w:p>
    <w:p w14:paraId="2B93A285" w14:textId="77777777" w:rsidR="005716A6" w:rsidRPr="007A5328" w:rsidRDefault="005716A6" w:rsidP="005716A6">
      <w:pPr>
        <w:pStyle w:val="a6"/>
        <w:ind w:firstLine="709"/>
        <w:rPr>
          <w:color w:val="auto"/>
          <w:sz w:val="28"/>
          <w:szCs w:val="28"/>
        </w:rPr>
      </w:pPr>
      <w:r w:rsidRPr="007A5328">
        <w:rPr>
          <w:color w:val="auto"/>
          <w:sz w:val="28"/>
          <w:szCs w:val="28"/>
          <w:lang w:val="en-US"/>
        </w:rPr>
        <w:t>S</w:t>
      </w:r>
      <w:r w:rsidRPr="007A5328">
        <w:rPr>
          <w:color w:val="auto"/>
          <w:sz w:val="28"/>
          <w:szCs w:val="28"/>
        </w:rPr>
        <w:t>оп</w:t>
      </w:r>
      <w:r w:rsidRPr="007A5328">
        <w:rPr>
          <w:color w:val="auto"/>
          <w:sz w:val="28"/>
          <w:szCs w:val="28"/>
          <w:lang w:val="en-US"/>
        </w:rPr>
        <w:t>i</w:t>
      </w:r>
      <w:r w:rsidRPr="007A5328">
        <w:rPr>
          <w:color w:val="auto"/>
          <w:sz w:val="28"/>
          <w:szCs w:val="28"/>
        </w:rPr>
        <w:t xml:space="preserve"> - площадь прудов, расположенных в границах </w:t>
      </w:r>
      <w:r>
        <w:rPr>
          <w:color w:val="auto"/>
          <w:sz w:val="28"/>
          <w:szCs w:val="28"/>
        </w:rPr>
        <w:t>Городского округа,</w:t>
      </w:r>
      <w:r w:rsidRPr="007A5328">
        <w:rPr>
          <w:color w:val="auto"/>
          <w:sz w:val="28"/>
          <w:szCs w:val="28"/>
        </w:rPr>
        <w:t xml:space="preserve"> га.</w:t>
      </w:r>
    </w:p>
    <w:p w14:paraId="59CE8B3A" w14:textId="77777777" w:rsidR="005716A6" w:rsidRPr="007A5328" w:rsidRDefault="005716A6" w:rsidP="005716A6">
      <w:pPr>
        <w:ind w:firstLine="720"/>
        <w:rPr>
          <w:sz w:val="28"/>
          <w:szCs w:val="28"/>
          <w:lang w:val="x-none"/>
        </w:rPr>
      </w:pPr>
    </w:p>
    <w:p w14:paraId="63C011C6" w14:textId="77777777" w:rsidR="005716A6" w:rsidRPr="00EE2F1E" w:rsidRDefault="005716A6" w:rsidP="005716A6">
      <w:pPr>
        <w:keepNext/>
        <w:ind w:firstLine="720"/>
        <w:jc w:val="center"/>
        <w:rPr>
          <w:b/>
          <w:bCs/>
          <w:iCs/>
          <w:sz w:val="28"/>
          <w:szCs w:val="28"/>
        </w:rPr>
      </w:pPr>
      <w:r w:rsidRPr="00EE2F1E">
        <w:rPr>
          <w:b/>
          <w:bCs/>
          <w:sz w:val="28"/>
          <w:szCs w:val="28"/>
        </w:rPr>
        <w:t>2.6.</w:t>
      </w:r>
      <w:r w:rsidRPr="00EE2F1E">
        <w:rPr>
          <w:b/>
          <w:bCs/>
          <w:iCs/>
          <w:sz w:val="28"/>
          <w:szCs w:val="28"/>
        </w:rPr>
        <w:t xml:space="preserve"> Расходы по разделу «Образование»</w:t>
      </w:r>
    </w:p>
    <w:p w14:paraId="5A76D3BC" w14:textId="77777777" w:rsidR="005716A6" w:rsidRDefault="005716A6" w:rsidP="005716A6">
      <w:pPr>
        <w:keepNext/>
        <w:ind w:firstLine="720"/>
        <w:rPr>
          <w:bCs/>
          <w:iCs/>
          <w:sz w:val="28"/>
          <w:szCs w:val="28"/>
        </w:rPr>
      </w:pPr>
    </w:p>
    <w:p w14:paraId="1BA5C856" w14:textId="77777777" w:rsidR="005716A6" w:rsidRPr="004F4DC6" w:rsidRDefault="005716A6" w:rsidP="005716A6">
      <w:pPr>
        <w:ind w:right="-1" w:firstLine="708"/>
        <w:rPr>
          <w:sz w:val="28"/>
          <w:szCs w:val="28"/>
        </w:rPr>
      </w:pPr>
      <w:r w:rsidRPr="00267092">
        <w:rPr>
          <w:b/>
          <w:bCs/>
          <w:sz w:val="28"/>
          <w:szCs w:val="28"/>
        </w:rPr>
        <w:t>2.6.1.</w:t>
      </w:r>
      <w:r>
        <w:rPr>
          <w:sz w:val="28"/>
          <w:szCs w:val="28"/>
        </w:rPr>
        <w:t xml:space="preserve"> Объем финансового обеспечения предоставления муниципальных услуг, оказываемых за счет средств бюджета Городского округа Пушкинский, по разделу </w:t>
      </w:r>
      <w:r>
        <w:rPr>
          <w:b/>
          <w:sz w:val="28"/>
          <w:szCs w:val="28"/>
        </w:rPr>
        <w:t>«Образование»</w:t>
      </w:r>
      <w:r>
        <w:rPr>
          <w:sz w:val="28"/>
          <w:szCs w:val="28"/>
        </w:rPr>
        <w:t xml:space="preserve"> определен в соответствии с полномочиями и с учетом сети муниципальных учреждений образования </w:t>
      </w:r>
      <w:r w:rsidRPr="004F4DC6">
        <w:rPr>
          <w:sz w:val="28"/>
          <w:szCs w:val="28"/>
        </w:rPr>
        <w:t>по следующей формуле:</w:t>
      </w:r>
    </w:p>
    <w:p w14:paraId="42035A71" w14:textId="77777777" w:rsidR="005716A6" w:rsidRPr="00442BA5" w:rsidRDefault="005716A6" w:rsidP="005716A6">
      <w:pPr>
        <w:ind w:right="-1" w:firstLine="708"/>
        <w:rPr>
          <w:sz w:val="28"/>
          <w:szCs w:val="28"/>
        </w:rPr>
      </w:pPr>
      <w:r w:rsidRPr="004F4DC6">
        <w:rPr>
          <w:sz w:val="28"/>
          <w:szCs w:val="28"/>
          <w:lang w:val="en-US"/>
        </w:rPr>
        <w:t>P</w:t>
      </w:r>
      <w:proofErr w:type="spellStart"/>
      <w:r w:rsidRPr="00442BA5">
        <w:rPr>
          <w:sz w:val="28"/>
          <w:szCs w:val="28"/>
        </w:rPr>
        <w:t>обр</w:t>
      </w:r>
      <w:proofErr w:type="spellEnd"/>
      <w:r w:rsidRPr="00442BA5">
        <w:rPr>
          <w:sz w:val="28"/>
          <w:szCs w:val="28"/>
        </w:rPr>
        <w:t xml:space="preserve"> = </w:t>
      </w:r>
      <w:r w:rsidRPr="004F4DC6">
        <w:rPr>
          <w:sz w:val="28"/>
          <w:szCs w:val="28"/>
          <w:lang w:val="en-US"/>
        </w:rPr>
        <w:t>P</w:t>
      </w:r>
      <w:r w:rsidRPr="00442BA5">
        <w:rPr>
          <w:sz w:val="28"/>
          <w:szCs w:val="28"/>
        </w:rPr>
        <w:t xml:space="preserve">1 + </w:t>
      </w:r>
      <w:r w:rsidRPr="004F4DC6">
        <w:rPr>
          <w:sz w:val="28"/>
          <w:szCs w:val="28"/>
          <w:lang w:val="en-US"/>
        </w:rPr>
        <w:t>P</w:t>
      </w:r>
      <w:r w:rsidRPr="00442BA5">
        <w:rPr>
          <w:sz w:val="28"/>
          <w:szCs w:val="28"/>
        </w:rPr>
        <w:t xml:space="preserve">2 + </w:t>
      </w:r>
      <w:r w:rsidRPr="004F4DC6">
        <w:rPr>
          <w:sz w:val="28"/>
          <w:szCs w:val="28"/>
          <w:lang w:val="en-US"/>
        </w:rPr>
        <w:t>P</w:t>
      </w:r>
      <w:r w:rsidRPr="00442BA5">
        <w:rPr>
          <w:sz w:val="28"/>
          <w:szCs w:val="28"/>
        </w:rPr>
        <w:t xml:space="preserve">3 + </w:t>
      </w:r>
      <w:r w:rsidRPr="004F4DC6">
        <w:rPr>
          <w:sz w:val="28"/>
          <w:szCs w:val="28"/>
          <w:lang w:val="en-US"/>
        </w:rPr>
        <w:t>P</w:t>
      </w:r>
      <w:r w:rsidRPr="00442BA5">
        <w:rPr>
          <w:sz w:val="28"/>
          <w:szCs w:val="28"/>
        </w:rPr>
        <w:t xml:space="preserve">4 + </w:t>
      </w:r>
      <w:r w:rsidRPr="004F4DC6">
        <w:rPr>
          <w:sz w:val="28"/>
          <w:szCs w:val="28"/>
          <w:lang w:val="en-US"/>
        </w:rPr>
        <w:t>P</w:t>
      </w:r>
      <w:r w:rsidRPr="00442BA5">
        <w:rPr>
          <w:sz w:val="28"/>
          <w:szCs w:val="28"/>
        </w:rPr>
        <w:t xml:space="preserve">5 + </w:t>
      </w:r>
      <w:r w:rsidRPr="004F4DC6">
        <w:rPr>
          <w:sz w:val="28"/>
          <w:szCs w:val="28"/>
          <w:lang w:val="en-US"/>
        </w:rPr>
        <w:t>P</w:t>
      </w:r>
      <w:r w:rsidRPr="00442BA5">
        <w:rPr>
          <w:sz w:val="28"/>
          <w:szCs w:val="28"/>
        </w:rPr>
        <w:t xml:space="preserve">6 + </w:t>
      </w:r>
      <w:r w:rsidRPr="004F4DC6">
        <w:rPr>
          <w:sz w:val="28"/>
          <w:szCs w:val="28"/>
          <w:lang w:val="en-US"/>
        </w:rPr>
        <w:t>P</w:t>
      </w:r>
      <w:r w:rsidRPr="00442BA5">
        <w:rPr>
          <w:sz w:val="28"/>
          <w:szCs w:val="28"/>
        </w:rPr>
        <w:t xml:space="preserve">7 + </w:t>
      </w:r>
      <w:r>
        <w:rPr>
          <w:sz w:val="28"/>
          <w:szCs w:val="28"/>
          <w:lang w:val="en-US"/>
        </w:rPr>
        <w:t>P</w:t>
      </w:r>
      <w:r w:rsidRPr="00442BA5">
        <w:rPr>
          <w:sz w:val="28"/>
          <w:szCs w:val="28"/>
        </w:rPr>
        <w:t xml:space="preserve">8 + </w:t>
      </w:r>
      <w:r w:rsidRPr="004F4DC6">
        <w:rPr>
          <w:sz w:val="28"/>
          <w:szCs w:val="28"/>
          <w:lang w:val="en-US"/>
        </w:rPr>
        <w:t>P</w:t>
      </w:r>
      <w:r w:rsidRPr="00442BA5">
        <w:rPr>
          <w:sz w:val="28"/>
          <w:szCs w:val="28"/>
        </w:rPr>
        <w:t xml:space="preserve">9 + </w:t>
      </w:r>
      <w:r w:rsidRPr="004F4DC6">
        <w:rPr>
          <w:sz w:val="28"/>
          <w:szCs w:val="28"/>
          <w:lang w:val="en-US"/>
        </w:rPr>
        <w:t>P</w:t>
      </w:r>
      <w:r w:rsidRPr="00442BA5">
        <w:rPr>
          <w:sz w:val="28"/>
          <w:szCs w:val="28"/>
        </w:rPr>
        <w:t xml:space="preserve">10 + </w:t>
      </w:r>
      <w:r w:rsidRPr="004F4DC6">
        <w:rPr>
          <w:sz w:val="28"/>
          <w:szCs w:val="28"/>
          <w:lang w:val="en-US"/>
        </w:rPr>
        <w:t>P</w:t>
      </w:r>
      <w:r w:rsidRPr="00442BA5">
        <w:rPr>
          <w:sz w:val="28"/>
          <w:szCs w:val="28"/>
        </w:rPr>
        <w:t xml:space="preserve">11 + </w:t>
      </w:r>
      <w:r w:rsidRPr="004F4DC6">
        <w:rPr>
          <w:sz w:val="28"/>
          <w:szCs w:val="28"/>
          <w:lang w:val="en-US"/>
        </w:rPr>
        <w:t>P</w:t>
      </w:r>
      <w:r w:rsidRPr="00442BA5">
        <w:rPr>
          <w:sz w:val="28"/>
          <w:szCs w:val="28"/>
        </w:rPr>
        <w:t xml:space="preserve">12 + </w:t>
      </w:r>
      <w:r w:rsidRPr="004F4DC6">
        <w:rPr>
          <w:sz w:val="28"/>
          <w:szCs w:val="28"/>
          <w:lang w:val="en-US"/>
        </w:rPr>
        <w:t>P</w:t>
      </w:r>
      <w:r w:rsidRPr="00442BA5">
        <w:rPr>
          <w:sz w:val="28"/>
          <w:szCs w:val="28"/>
        </w:rPr>
        <w:t xml:space="preserve">13 + </w:t>
      </w:r>
      <w:r w:rsidRPr="004F4DC6">
        <w:rPr>
          <w:sz w:val="28"/>
          <w:szCs w:val="28"/>
          <w:lang w:val="en-US"/>
        </w:rPr>
        <w:t>P</w:t>
      </w:r>
      <w:r w:rsidRPr="00442BA5">
        <w:rPr>
          <w:sz w:val="28"/>
          <w:szCs w:val="28"/>
        </w:rPr>
        <w:t xml:space="preserve">14 </w:t>
      </w:r>
      <w:proofErr w:type="gramStart"/>
      <w:r w:rsidRPr="00442BA5">
        <w:rPr>
          <w:sz w:val="28"/>
          <w:szCs w:val="28"/>
        </w:rPr>
        <w:t xml:space="preserve">+  </w:t>
      </w:r>
      <w:r w:rsidRPr="004F4DC6">
        <w:rPr>
          <w:sz w:val="28"/>
          <w:szCs w:val="28"/>
          <w:lang w:val="en-US"/>
        </w:rPr>
        <w:t>P</w:t>
      </w:r>
      <w:proofErr w:type="gramEnd"/>
      <w:r w:rsidRPr="00442BA5">
        <w:rPr>
          <w:sz w:val="28"/>
          <w:szCs w:val="28"/>
        </w:rPr>
        <w:t xml:space="preserve">15 + </w:t>
      </w:r>
      <w:r w:rsidRPr="004F4DC6">
        <w:rPr>
          <w:sz w:val="28"/>
          <w:szCs w:val="28"/>
          <w:lang w:val="en-US"/>
        </w:rPr>
        <w:t>P</w:t>
      </w:r>
      <w:r w:rsidRPr="00442BA5">
        <w:rPr>
          <w:sz w:val="28"/>
          <w:szCs w:val="28"/>
        </w:rPr>
        <w:t xml:space="preserve">16 + </w:t>
      </w:r>
      <w:r w:rsidRPr="004F4DC6">
        <w:rPr>
          <w:sz w:val="28"/>
          <w:szCs w:val="28"/>
          <w:lang w:val="en-US"/>
        </w:rPr>
        <w:t>P</w:t>
      </w:r>
      <w:r w:rsidRPr="00442BA5">
        <w:rPr>
          <w:sz w:val="28"/>
          <w:szCs w:val="28"/>
        </w:rPr>
        <w:t xml:space="preserve">17 + </w:t>
      </w:r>
      <w:r w:rsidRPr="004F4DC6">
        <w:rPr>
          <w:sz w:val="28"/>
          <w:szCs w:val="28"/>
          <w:lang w:val="en-US"/>
        </w:rPr>
        <w:t>P</w:t>
      </w:r>
      <w:r w:rsidRPr="00442BA5">
        <w:rPr>
          <w:sz w:val="28"/>
          <w:szCs w:val="28"/>
        </w:rPr>
        <w:t xml:space="preserve">18 + </w:t>
      </w:r>
      <w:r w:rsidRPr="004F4DC6">
        <w:rPr>
          <w:sz w:val="28"/>
          <w:szCs w:val="28"/>
          <w:lang w:val="en-US"/>
        </w:rPr>
        <w:t>P</w:t>
      </w:r>
      <w:r w:rsidRPr="00442BA5">
        <w:rPr>
          <w:sz w:val="28"/>
          <w:szCs w:val="28"/>
        </w:rPr>
        <w:t xml:space="preserve">19 + </w:t>
      </w:r>
      <w:r w:rsidRPr="004F4DC6">
        <w:rPr>
          <w:sz w:val="28"/>
          <w:szCs w:val="28"/>
          <w:lang w:val="en-US"/>
        </w:rPr>
        <w:t>P</w:t>
      </w:r>
      <w:r w:rsidRPr="00442BA5">
        <w:rPr>
          <w:sz w:val="28"/>
          <w:szCs w:val="28"/>
        </w:rPr>
        <w:t xml:space="preserve">20 + </w:t>
      </w:r>
      <w:r w:rsidRPr="004F4DC6">
        <w:rPr>
          <w:sz w:val="28"/>
          <w:szCs w:val="28"/>
          <w:lang w:val="en-US"/>
        </w:rPr>
        <w:t>P</w:t>
      </w:r>
      <w:r w:rsidRPr="00442BA5">
        <w:rPr>
          <w:sz w:val="28"/>
          <w:szCs w:val="28"/>
        </w:rPr>
        <w:t xml:space="preserve">21 + </w:t>
      </w:r>
      <w:r w:rsidRPr="004F4DC6">
        <w:rPr>
          <w:sz w:val="28"/>
          <w:szCs w:val="28"/>
          <w:lang w:val="en-US"/>
        </w:rPr>
        <w:t>P</w:t>
      </w:r>
      <w:r w:rsidRPr="00442BA5">
        <w:rPr>
          <w:sz w:val="28"/>
          <w:szCs w:val="28"/>
        </w:rPr>
        <w:t xml:space="preserve">22 + </w:t>
      </w:r>
      <w:r w:rsidRPr="004F4DC6">
        <w:rPr>
          <w:sz w:val="28"/>
          <w:szCs w:val="28"/>
          <w:lang w:val="en-US"/>
        </w:rPr>
        <w:t>P</w:t>
      </w:r>
      <w:r w:rsidRPr="00442BA5">
        <w:rPr>
          <w:sz w:val="28"/>
          <w:szCs w:val="28"/>
        </w:rPr>
        <w:t xml:space="preserve">23, </w:t>
      </w:r>
      <w:r w:rsidRPr="004F4DC6">
        <w:rPr>
          <w:sz w:val="28"/>
          <w:szCs w:val="28"/>
        </w:rPr>
        <w:t>где</w:t>
      </w:r>
    </w:p>
    <w:p w14:paraId="15B17AAB" w14:textId="10211636" w:rsidR="005716A6" w:rsidRPr="004F4DC6" w:rsidRDefault="005716A6" w:rsidP="005716A6">
      <w:pPr>
        <w:ind w:right="-1" w:firstLine="708"/>
        <w:rPr>
          <w:sz w:val="28"/>
          <w:szCs w:val="28"/>
        </w:rPr>
      </w:pPr>
      <w:proofErr w:type="spellStart"/>
      <w:r>
        <w:rPr>
          <w:sz w:val="28"/>
          <w:szCs w:val="28"/>
        </w:rPr>
        <w:t>Pобр</w:t>
      </w:r>
      <w:proofErr w:type="spellEnd"/>
      <w:r w:rsidRPr="004F4DC6">
        <w:rPr>
          <w:sz w:val="28"/>
          <w:szCs w:val="28"/>
        </w:rPr>
        <w:t xml:space="preserve"> - расчетный показатель общей стоимости предоставления муниципальных услуг, выполнения работ, оказываемых за счет бюджета </w:t>
      </w:r>
      <w:r>
        <w:rPr>
          <w:sz w:val="28"/>
          <w:szCs w:val="28"/>
        </w:rPr>
        <w:t>Городского округа</w:t>
      </w:r>
      <w:r w:rsidR="00BB7F28">
        <w:rPr>
          <w:sz w:val="28"/>
          <w:szCs w:val="28"/>
        </w:rPr>
        <w:t xml:space="preserve"> Пушкинский</w:t>
      </w:r>
      <w:r w:rsidRPr="004F4DC6">
        <w:rPr>
          <w:sz w:val="28"/>
          <w:szCs w:val="28"/>
        </w:rPr>
        <w:t>, в сфере образования;</w:t>
      </w:r>
    </w:p>
    <w:p w14:paraId="54BBAEE3" w14:textId="29449FBE" w:rsidR="005716A6" w:rsidRPr="004F4DC6" w:rsidRDefault="005716A6" w:rsidP="005716A6">
      <w:pPr>
        <w:ind w:right="-1" w:firstLine="708"/>
        <w:rPr>
          <w:sz w:val="28"/>
          <w:szCs w:val="28"/>
        </w:rPr>
      </w:pPr>
      <w:r w:rsidRPr="004F4DC6">
        <w:rPr>
          <w:sz w:val="28"/>
          <w:szCs w:val="28"/>
        </w:rPr>
        <w:t xml:space="preserve">Р1 - расчетный показатель стоимости предоставления муниципальных услуг, оказываемых за счет средств бюджета </w:t>
      </w:r>
      <w:r>
        <w:rPr>
          <w:sz w:val="28"/>
          <w:szCs w:val="28"/>
        </w:rPr>
        <w:t>Городского округа</w:t>
      </w:r>
      <w:r w:rsidRPr="004F4DC6">
        <w:rPr>
          <w:sz w:val="28"/>
          <w:szCs w:val="28"/>
        </w:rPr>
        <w:t xml:space="preserve"> </w:t>
      </w:r>
      <w:r w:rsidR="00BB7F28">
        <w:rPr>
          <w:sz w:val="28"/>
          <w:szCs w:val="28"/>
        </w:rPr>
        <w:t>Пушкинский</w:t>
      </w:r>
      <w:r w:rsidR="00BB7F28" w:rsidRPr="004F4DC6">
        <w:rPr>
          <w:sz w:val="28"/>
          <w:szCs w:val="28"/>
        </w:rPr>
        <w:t xml:space="preserve"> </w:t>
      </w:r>
      <w:r w:rsidRPr="004F4DC6">
        <w:rPr>
          <w:sz w:val="28"/>
          <w:szCs w:val="28"/>
        </w:rPr>
        <w:t>муниципальными образовательными организациями, осуществляющими образовательную деятельность по образовательным программам дошкольного образования (за исключением полномочий по финансовому обеспечению реализации основных общеобразовательных программ в соответствии</w:t>
      </w:r>
      <w:r>
        <w:rPr>
          <w:sz w:val="28"/>
          <w:szCs w:val="28"/>
        </w:rPr>
        <w:t xml:space="preserve"> </w:t>
      </w:r>
      <w:r w:rsidRPr="004F4DC6">
        <w:rPr>
          <w:sz w:val="28"/>
          <w:szCs w:val="28"/>
        </w:rPr>
        <w:t>с федеральными государственными образовательными стандартами), в том числе услуг</w:t>
      </w:r>
      <w:r>
        <w:rPr>
          <w:sz w:val="28"/>
          <w:szCs w:val="28"/>
        </w:rPr>
        <w:t xml:space="preserve"> </w:t>
      </w:r>
      <w:r w:rsidRPr="004F4DC6">
        <w:rPr>
          <w:sz w:val="28"/>
          <w:szCs w:val="28"/>
        </w:rPr>
        <w:t>по присмотру и уходу за детьми;</w:t>
      </w:r>
    </w:p>
    <w:p w14:paraId="3F312038" w14:textId="7ACA6F5A" w:rsidR="005716A6" w:rsidRPr="004F4DC6" w:rsidRDefault="005716A6" w:rsidP="005716A6">
      <w:pPr>
        <w:ind w:right="-1" w:firstLine="708"/>
        <w:rPr>
          <w:sz w:val="28"/>
          <w:szCs w:val="28"/>
        </w:rPr>
      </w:pPr>
      <w:r w:rsidRPr="004F4DC6">
        <w:rPr>
          <w:sz w:val="28"/>
          <w:szCs w:val="28"/>
          <w:lang w:val="en-US"/>
        </w:rPr>
        <w:t>P</w:t>
      </w:r>
      <w:r w:rsidRPr="004F4DC6">
        <w:rPr>
          <w:sz w:val="28"/>
          <w:szCs w:val="28"/>
        </w:rPr>
        <w:t xml:space="preserve">2 - расчетный показатель стоимости выполнения работ, оказываемых за счет средств бюджета </w:t>
      </w:r>
      <w:r>
        <w:rPr>
          <w:sz w:val="28"/>
          <w:szCs w:val="28"/>
        </w:rPr>
        <w:t>Городского округа</w:t>
      </w:r>
      <w:r w:rsidR="00BB7F28" w:rsidRPr="00BB7F28">
        <w:rPr>
          <w:sz w:val="28"/>
          <w:szCs w:val="28"/>
        </w:rPr>
        <w:t xml:space="preserve"> </w:t>
      </w:r>
      <w:r w:rsidR="00BB7F28">
        <w:rPr>
          <w:sz w:val="28"/>
          <w:szCs w:val="28"/>
        </w:rPr>
        <w:t>Пушкинский</w:t>
      </w:r>
      <w:r w:rsidRPr="004F4DC6">
        <w:rPr>
          <w:sz w:val="28"/>
          <w:szCs w:val="28"/>
        </w:rPr>
        <w:t xml:space="preserve"> на обеспечение содержания зданий (помещений), сооружений и прилегающих территорий муниципальных образовательных организаций, реализующих программу дошкольного образования;</w:t>
      </w:r>
    </w:p>
    <w:p w14:paraId="5AADD172" w14:textId="624E5BD7" w:rsidR="005716A6" w:rsidRPr="004F4DC6" w:rsidRDefault="005716A6" w:rsidP="005716A6">
      <w:pPr>
        <w:ind w:right="-1" w:firstLine="708"/>
        <w:rPr>
          <w:sz w:val="28"/>
          <w:szCs w:val="28"/>
        </w:rPr>
      </w:pPr>
      <w:r w:rsidRPr="004F4DC6">
        <w:rPr>
          <w:sz w:val="28"/>
          <w:szCs w:val="28"/>
          <w:lang w:val="en-US"/>
        </w:rPr>
        <w:t>P</w:t>
      </w:r>
      <w:r w:rsidRPr="004F4DC6">
        <w:rPr>
          <w:sz w:val="28"/>
          <w:szCs w:val="28"/>
        </w:rPr>
        <w:t xml:space="preserve">3 - расчетный показатель стоимости выполнения работ, оказываемых за счет средств бюджета </w:t>
      </w:r>
      <w:r>
        <w:rPr>
          <w:sz w:val="28"/>
          <w:szCs w:val="28"/>
        </w:rPr>
        <w:t>Городского округа</w:t>
      </w:r>
      <w:r w:rsidR="00BB7F28" w:rsidRPr="00BB7F28">
        <w:rPr>
          <w:sz w:val="28"/>
          <w:szCs w:val="28"/>
        </w:rPr>
        <w:t xml:space="preserve"> </w:t>
      </w:r>
      <w:r w:rsidR="00BB7F28">
        <w:rPr>
          <w:sz w:val="28"/>
          <w:szCs w:val="28"/>
        </w:rPr>
        <w:t>Пушкинский</w:t>
      </w:r>
      <w:r w:rsidRPr="004F4DC6">
        <w:rPr>
          <w:sz w:val="28"/>
          <w:szCs w:val="28"/>
        </w:rPr>
        <w:t xml:space="preserve"> на укрепление материально-технической базы, на подготовку к новому учебному году и отопительному сезону, муниципальных дошкольных образовательных организаций, осуществляющих образовательную деятельность по образовательным программам дошкольного образования, присмотр и уход за детьми;</w:t>
      </w:r>
    </w:p>
    <w:p w14:paraId="5948D8BB" w14:textId="5BA56538" w:rsidR="005716A6" w:rsidRPr="004F4DC6" w:rsidRDefault="005716A6" w:rsidP="005716A6">
      <w:pPr>
        <w:ind w:right="-1" w:firstLine="708"/>
        <w:rPr>
          <w:sz w:val="28"/>
          <w:szCs w:val="28"/>
        </w:rPr>
      </w:pPr>
      <w:r w:rsidRPr="004F4DC6">
        <w:rPr>
          <w:sz w:val="28"/>
          <w:szCs w:val="28"/>
        </w:rPr>
        <w:t xml:space="preserve">Р4 - расчетный показатель стоимости предоставления муниципальных услуг, оказываемых за счет средств бюджета </w:t>
      </w:r>
      <w:r>
        <w:rPr>
          <w:sz w:val="28"/>
          <w:szCs w:val="28"/>
        </w:rPr>
        <w:t>Городского округа</w:t>
      </w:r>
      <w:r w:rsidRPr="004F4DC6">
        <w:rPr>
          <w:sz w:val="28"/>
          <w:szCs w:val="28"/>
        </w:rPr>
        <w:t xml:space="preserve"> </w:t>
      </w:r>
      <w:r w:rsidR="00BB7F28">
        <w:rPr>
          <w:sz w:val="28"/>
          <w:szCs w:val="28"/>
        </w:rPr>
        <w:t>Пушкинский</w:t>
      </w:r>
      <w:r w:rsidR="00BB7F28" w:rsidRPr="004F4DC6">
        <w:rPr>
          <w:sz w:val="28"/>
          <w:szCs w:val="28"/>
        </w:rPr>
        <w:t xml:space="preserve"> </w:t>
      </w:r>
      <w:r w:rsidRPr="004F4DC6">
        <w:rPr>
          <w:sz w:val="28"/>
          <w:szCs w:val="28"/>
        </w:rPr>
        <w:t xml:space="preserve">муниципальными образовательными организациями, осуществляющими </w:t>
      </w:r>
      <w:r w:rsidRPr="004F4DC6">
        <w:rPr>
          <w:sz w:val="28"/>
          <w:szCs w:val="28"/>
        </w:rPr>
        <w:lastRenderedPageBreak/>
        <w:t>образовательную деятельность по дополнительным общеобразовательным программам, кроме муниципальных услуг, оказываемых муниципальными образовательными организациями в Московской области, осуществляющими образовательную деятельность по дополнительным общеобразовательным программам в области искусств и по дополнительным образовательным программам спортивной подготовки;</w:t>
      </w:r>
    </w:p>
    <w:p w14:paraId="5AAF615D" w14:textId="1AD1155C" w:rsidR="005716A6" w:rsidRPr="004F4DC6" w:rsidRDefault="005716A6" w:rsidP="005716A6">
      <w:pPr>
        <w:ind w:right="-1" w:firstLine="708"/>
        <w:rPr>
          <w:sz w:val="28"/>
          <w:szCs w:val="28"/>
        </w:rPr>
      </w:pPr>
      <w:r w:rsidRPr="004F4DC6">
        <w:rPr>
          <w:sz w:val="28"/>
          <w:szCs w:val="28"/>
          <w:lang w:val="en-US"/>
        </w:rPr>
        <w:t>P</w:t>
      </w:r>
      <w:r w:rsidRPr="004F4DC6">
        <w:rPr>
          <w:sz w:val="28"/>
          <w:szCs w:val="28"/>
        </w:rPr>
        <w:t xml:space="preserve">5 - расчетный показатель стоимости предоставления муниципальных услуг, оказываемых за счет средств бюджета </w:t>
      </w:r>
      <w:r>
        <w:rPr>
          <w:sz w:val="28"/>
          <w:szCs w:val="28"/>
        </w:rPr>
        <w:t>Городского округа</w:t>
      </w:r>
      <w:r w:rsidRPr="004F4DC6">
        <w:rPr>
          <w:sz w:val="28"/>
          <w:szCs w:val="28"/>
        </w:rPr>
        <w:t xml:space="preserve"> </w:t>
      </w:r>
      <w:r w:rsidR="00BB7F28">
        <w:rPr>
          <w:sz w:val="28"/>
          <w:szCs w:val="28"/>
        </w:rPr>
        <w:t>Пушкинский</w:t>
      </w:r>
      <w:r w:rsidR="00BB7F28" w:rsidRPr="004F4DC6">
        <w:rPr>
          <w:sz w:val="28"/>
          <w:szCs w:val="28"/>
        </w:rPr>
        <w:t xml:space="preserve"> </w:t>
      </w:r>
      <w:r w:rsidRPr="004F4DC6">
        <w:rPr>
          <w:sz w:val="28"/>
          <w:szCs w:val="28"/>
        </w:rPr>
        <w:t>муниципальными образовательными организациями, осуществляющими образовательную деятельность по дополнительным общеобразовательным программам в области искусств;</w:t>
      </w:r>
    </w:p>
    <w:p w14:paraId="1537080D" w14:textId="0BEC820F" w:rsidR="005716A6" w:rsidRPr="004F4DC6" w:rsidRDefault="005716A6" w:rsidP="005716A6">
      <w:pPr>
        <w:ind w:right="-1" w:firstLine="708"/>
        <w:rPr>
          <w:sz w:val="28"/>
          <w:szCs w:val="28"/>
        </w:rPr>
      </w:pPr>
      <w:r w:rsidRPr="004F4DC6">
        <w:rPr>
          <w:sz w:val="28"/>
          <w:szCs w:val="28"/>
          <w:lang w:val="en-US"/>
        </w:rPr>
        <w:t>P</w:t>
      </w:r>
      <w:r w:rsidRPr="004F4DC6">
        <w:rPr>
          <w:sz w:val="28"/>
          <w:szCs w:val="28"/>
        </w:rPr>
        <w:t xml:space="preserve">6 - расчетный показатель стоимости выполнения работ, оказываемых за счет средств бюджета </w:t>
      </w:r>
      <w:r>
        <w:rPr>
          <w:sz w:val="28"/>
          <w:szCs w:val="28"/>
        </w:rPr>
        <w:t>Городского округа</w:t>
      </w:r>
      <w:r w:rsidR="00BB7F28" w:rsidRPr="00BB7F28">
        <w:rPr>
          <w:sz w:val="28"/>
          <w:szCs w:val="28"/>
        </w:rPr>
        <w:t xml:space="preserve"> </w:t>
      </w:r>
      <w:r w:rsidR="00BB7F28">
        <w:rPr>
          <w:sz w:val="28"/>
          <w:szCs w:val="28"/>
        </w:rPr>
        <w:t>Пушкинский</w:t>
      </w:r>
      <w:r w:rsidRPr="004F4DC6">
        <w:rPr>
          <w:sz w:val="28"/>
          <w:szCs w:val="28"/>
        </w:rPr>
        <w:t xml:space="preserve"> на обеспечение содержания зданий (помещений), сооружений и прилегающих территорий муниципальных образовательных организаций, осуществляющих образовательную деятельность по дополнительным общеобразовательным программам, кроме расходов на обеспечение содержания зданий (помещений), сооружений и прилегающих территорий муниципальных образовательных организаций в Московской области, осуществляющих образовательную деятельность по дополнительным общеобразовательным программам в области искусств и по дополнительным образовательным программам спортивной подготовки;</w:t>
      </w:r>
    </w:p>
    <w:p w14:paraId="7B3C9756" w14:textId="75F5721A" w:rsidR="005716A6" w:rsidRPr="004F4DC6" w:rsidRDefault="005716A6" w:rsidP="005716A6">
      <w:pPr>
        <w:ind w:right="-1" w:firstLine="708"/>
        <w:rPr>
          <w:sz w:val="28"/>
          <w:szCs w:val="28"/>
        </w:rPr>
      </w:pPr>
      <w:r w:rsidRPr="004F4DC6">
        <w:rPr>
          <w:sz w:val="28"/>
          <w:szCs w:val="28"/>
          <w:lang w:val="en-US"/>
        </w:rPr>
        <w:t>P</w:t>
      </w:r>
      <w:r w:rsidRPr="004F4DC6">
        <w:rPr>
          <w:sz w:val="28"/>
          <w:szCs w:val="28"/>
        </w:rPr>
        <w:t xml:space="preserve">7 - расчетный показатель стоимости выполнения работ, оказываемых за счет средств бюджета </w:t>
      </w:r>
      <w:r>
        <w:rPr>
          <w:sz w:val="28"/>
          <w:szCs w:val="28"/>
        </w:rPr>
        <w:t>Городского округа</w:t>
      </w:r>
      <w:r w:rsidR="00BB7F28" w:rsidRPr="00BB7F28">
        <w:rPr>
          <w:sz w:val="28"/>
          <w:szCs w:val="28"/>
        </w:rPr>
        <w:t xml:space="preserve"> </w:t>
      </w:r>
      <w:r w:rsidR="00BB7F28">
        <w:rPr>
          <w:sz w:val="28"/>
          <w:szCs w:val="28"/>
        </w:rPr>
        <w:t>Пушкинский</w:t>
      </w:r>
      <w:r w:rsidRPr="004F4DC6">
        <w:rPr>
          <w:sz w:val="28"/>
          <w:szCs w:val="28"/>
        </w:rPr>
        <w:t xml:space="preserve"> на обеспечение содержания зданий (помещений), сооружений и прилегающих территорий муниципальных образовательных организаций, осуществляющих образовательную деятельность по дополнительным общеобразовательным программам в области искусств;</w:t>
      </w:r>
    </w:p>
    <w:p w14:paraId="5E86BC6B" w14:textId="471518C3" w:rsidR="005716A6" w:rsidRPr="004F4DC6" w:rsidRDefault="005716A6" w:rsidP="005716A6">
      <w:pPr>
        <w:ind w:right="-1" w:firstLine="708"/>
        <w:rPr>
          <w:sz w:val="28"/>
          <w:szCs w:val="28"/>
        </w:rPr>
      </w:pPr>
      <w:r w:rsidRPr="004F4DC6">
        <w:rPr>
          <w:sz w:val="28"/>
          <w:szCs w:val="28"/>
          <w:lang w:val="en-US"/>
        </w:rPr>
        <w:t>P</w:t>
      </w:r>
      <w:r w:rsidRPr="004F4DC6">
        <w:rPr>
          <w:sz w:val="28"/>
          <w:szCs w:val="28"/>
        </w:rPr>
        <w:t xml:space="preserve">8 - расчетный показатель стоимости выполнения работ, оказываемых за счет средств бюджета </w:t>
      </w:r>
      <w:r>
        <w:rPr>
          <w:sz w:val="28"/>
          <w:szCs w:val="28"/>
        </w:rPr>
        <w:t>Городского округа</w:t>
      </w:r>
      <w:r w:rsidR="00BB7F28" w:rsidRPr="00BB7F28">
        <w:rPr>
          <w:sz w:val="28"/>
          <w:szCs w:val="28"/>
        </w:rPr>
        <w:t xml:space="preserve"> </w:t>
      </w:r>
      <w:r w:rsidR="00BB7F28">
        <w:rPr>
          <w:sz w:val="28"/>
          <w:szCs w:val="28"/>
        </w:rPr>
        <w:t>Пушкинский</w:t>
      </w:r>
      <w:r w:rsidRPr="004F4DC6">
        <w:rPr>
          <w:sz w:val="28"/>
          <w:szCs w:val="28"/>
        </w:rPr>
        <w:t xml:space="preserve"> на укрепление материально-технической базы, на подготовку к новому учебному году и отопительному сезону муниципальных образовательных организаций, осуществляющих образовательную деятельность по дополнительным общеобразовательным программам, кроме муниципальных образовательных организаций в Московской области, осуществляющих образовательную деятельность по дополнительным образовательным программам спортивной подготовки;</w:t>
      </w:r>
    </w:p>
    <w:p w14:paraId="71F75093" w14:textId="1672B29A" w:rsidR="005716A6" w:rsidRPr="004F4DC6" w:rsidRDefault="005716A6" w:rsidP="005716A6">
      <w:pPr>
        <w:ind w:right="-1" w:firstLine="708"/>
        <w:rPr>
          <w:sz w:val="28"/>
          <w:szCs w:val="28"/>
        </w:rPr>
      </w:pPr>
      <w:r w:rsidRPr="004F4DC6">
        <w:rPr>
          <w:sz w:val="28"/>
          <w:szCs w:val="28"/>
          <w:lang w:val="en-US"/>
        </w:rPr>
        <w:t>P</w:t>
      </w:r>
      <w:r w:rsidRPr="004F4DC6">
        <w:rPr>
          <w:sz w:val="28"/>
          <w:szCs w:val="28"/>
        </w:rPr>
        <w:t xml:space="preserve">9 - расчетный показатель стоимости предоставления муниципальных услуг, оказываемых за счет средств бюджета </w:t>
      </w:r>
      <w:r>
        <w:rPr>
          <w:sz w:val="28"/>
          <w:szCs w:val="28"/>
        </w:rPr>
        <w:t>Городского округа</w:t>
      </w:r>
      <w:r w:rsidR="00BB7F28" w:rsidRPr="00BB7F28">
        <w:rPr>
          <w:sz w:val="28"/>
          <w:szCs w:val="28"/>
        </w:rPr>
        <w:t xml:space="preserve"> </w:t>
      </w:r>
      <w:r w:rsidR="00BB7F28">
        <w:rPr>
          <w:sz w:val="28"/>
          <w:szCs w:val="28"/>
        </w:rPr>
        <w:t>Пушкинский</w:t>
      </w:r>
      <w:r w:rsidRPr="004F4DC6">
        <w:rPr>
          <w:sz w:val="28"/>
          <w:szCs w:val="28"/>
        </w:rPr>
        <w:t>, муниципальными образовательными организациями с наличием интерната, осуществляющими образовательную деятельность</w:t>
      </w:r>
      <w:r>
        <w:rPr>
          <w:sz w:val="28"/>
          <w:szCs w:val="28"/>
        </w:rPr>
        <w:t xml:space="preserve"> </w:t>
      </w:r>
      <w:r w:rsidRPr="004F4DC6">
        <w:rPr>
          <w:sz w:val="28"/>
          <w:szCs w:val="28"/>
        </w:rPr>
        <w:t>по образовательным программам начального общего, основного общего и (или) среднего общего образования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w:t>
      </w:r>
    </w:p>
    <w:p w14:paraId="37DB1356" w14:textId="5BB55D9A" w:rsidR="005716A6" w:rsidRPr="004F4DC6" w:rsidRDefault="005716A6" w:rsidP="005716A6">
      <w:pPr>
        <w:ind w:right="-1" w:firstLine="708"/>
        <w:rPr>
          <w:sz w:val="28"/>
          <w:szCs w:val="28"/>
        </w:rPr>
      </w:pPr>
      <w:r w:rsidRPr="004F4DC6">
        <w:rPr>
          <w:sz w:val="28"/>
          <w:szCs w:val="28"/>
          <w:lang w:val="en-US"/>
        </w:rPr>
        <w:lastRenderedPageBreak/>
        <w:t>P</w:t>
      </w:r>
      <w:r w:rsidRPr="004F4DC6">
        <w:rPr>
          <w:sz w:val="28"/>
          <w:szCs w:val="28"/>
        </w:rPr>
        <w:t xml:space="preserve">10 - расчетный показатель стоимости выполнения работ, оказываемых за счет средств бюджета </w:t>
      </w:r>
      <w:r>
        <w:rPr>
          <w:sz w:val="28"/>
          <w:szCs w:val="28"/>
        </w:rPr>
        <w:t>Городского округа</w:t>
      </w:r>
      <w:r w:rsidR="00BB7F28" w:rsidRPr="00BB7F28">
        <w:rPr>
          <w:sz w:val="28"/>
          <w:szCs w:val="28"/>
        </w:rPr>
        <w:t xml:space="preserve"> </w:t>
      </w:r>
      <w:r w:rsidR="00BB7F28">
        <w:rPr>
          <w:sz w:val="28"/>
          <w:szCs w:val="28"/>
        </w:rPr>
        <w:t>Пушкинский</w:t>
      </w:r>
      <w:r w:rsidRPr="004F4DC6">
        <w:rPr>
          <w:sz w:val="28"/>
          <w:szCs w:val="28"/>
        </w:rPr>
        <w:t xml:space="preserve"> на обеспечение содержания зданий (помещений), сооружений и прилегающих территорий муниципальных образовательных организаций с наличием интерната, осуществляющих образовательную деятельность по образовательным программам начального общего, основного общего и (или) среднего общего образования;</w:t>
      </w:r>
    </w:p>
    <w:p w14:paraId="6A818E80" w14:textId="6F48E320" w:rsidR="005716A6" w:rsidRPr="004F4DC6" w:rsidRDefault="005716A6" w:rsidP="005716A6">
      <w:pPr>
        <w:ind w:right="-1" w:firstLine="708"/>
        <w:rPr>
          <w:sz w:val="28"/>
          <w:szCs w:val="28"/>
        </w:rPr>
      </w:pPr>
      <w:r w:rsidRPr="004F4DC6">
        <w:rPr>
          <w:sz w:val="28"/>
          <w:szCs w:val="28"/>
          <w:lang w:val="en-US"/>
        </w:rPr>
        <w:t>P</w:t>
      </w:r>
      <w:r w:rsidRPr="004F4DC6">
        <w:rPr>
          <w:sz w:val="28"/>
          <w:szCs w:val="28"/>
        </w:rPr>
        <w:t xml:space="preserve">11 - расчетный показатель стоимости выполнения работ, оказываемых за счет средств бюджета </w:t>
      </w:r>
      <w:r>
        <w:rPr>
          <w:sz w:val="28"/>
          <w:szCs w:val="28"/>
        </w:rPr>
        <w:t>Городского округа</w:t>
      </w:r>
      <w:r w:rsidR="00BB7F28" w:rsidRPr="00BB7F28">
        <w:rPr>
          <w:sz w:val="28"/>
          <w:szCs w:val="28"/>
        </w:rPr>
        <w:t xml:space="preserve"> </w:t>
      </w:r>
      <w:r w:rsidR="00BB7F28">
        <w:rPr>
          <w:sz w:val="28"/>
          <w:szCs w:val="28"/>
        </w:rPr>
        <w:t>Пушкинский</w:t>
      </w:r>
      <w:r w:rsidRPr="004F4DC6">
        <w:rPr>
          <w:sz w:val="28"/>
          <w:szCs w:val="28"/>
        </w:rPr>
        <w:t xml:space="preserve"> на укрепление материально-технической базы, на подготовку к новому учебному году и отопительному сезону муниципальных образовательных организаций</w:t>
      </w:r>
      <w:r>
        <w:rPr>
          <w:sz w:val="28"/>
          <w:szCs w:val="28"/>
        </w:rPr>
        <w:t xml:space="preserve"> </w:t>
      </w:r>
      <w:r w:rsidRPr="004F4DC6">
        <w:rPr>
          <w:sz w:val="28"/>
          <w:szCs w:val="28"/>
        </w:rPr>
        <w:t>с наличием интерната, осуществляющих образовательную деятельность по образовательным программам начального общего, основного общего и (или) среднего общего образования;</w:t>
      </w:r>
    </w:p>
    <w:p w14:paraId="0744B08D" w14:textId="256CB939" w:rsidR="005716A6" w:rsidRPr="004F4DC6" w:rsidRDefault="005716A6" w:rsidP="005716A6">
      <w:pPr>
        <w:ind w:right="-1" w:firstLine="708"/>
        <w:rPr>
          <w:sz w:val="28"/>
          <w:szCs w:val="28"/>
        </w:rPr>
      </w:pPr>
      <w:r w:rsidRPr="004F4DC6">
        <w:rPr>
          <w:sz w:val="28"/>
          <w:szCs w:val="28"/>
          <w:lang w:val="en-US"/>
        </w:rPr>
        <w:t>P</w:t>
      </w:r>
      <w:r w:rsidRPr="004F4DC6">
        <w:rPr>
          <w:sz w:val="28"/>
          <w:szCs w:val="28"/>
        </w:rPr>
        <w:t>1</w:t>
      </w:r>
      <w:r>
        <w:rPr>
          <w:sz w:val="28"/>
          <w:szCs w:val="28"/>
        </w:rPr>
        <w:t>2</w:t>
      </w:r>
      <w:r w:rsidRPr="004F4DC6">
        <w:rPr>
          <w:sz w:val="28"/>
          <w:szCs w:val="28"/>
        </w:rPr>
        <w:t xml:space="preserve"> – расчетный показатель стоимости предоставления муниципальных услуг, оказываемых за счет средств бюджета </w:t>
      </w:r>
      <w:r>
        <w:rPr>
          <w:sz w:val="28"/>
          <w:szCs w:val="28"/>
        </w:rPr>
        <w:t>Городского округа</w:t>
      </w:r>
      <w:r w:rsidRPr="004F4DC6">
        <w:rPr>
          <w:sz w:val="28"/>
          <w:szCs w:val="28"/>
        </w:rPr>
        <w:t xml:space="preserve"> </w:t>
      </w:r>
      <w:r w:rsidR="00BB7F28">
        <w:rPr>
          <w:sz w:val="28"/>
          <w:szCs w:val="28"/>
        </w:rPr>
        <w:t>Пушкинский</w:t>
      </w:r>
      <w:r w:rsidR="00BB7F28" w:rsidRPr="004F4DC6">
        <w:rPr>
          <w:sz w:val="28"/>
          <w:szCs w:val="28"/>
        </w:rPr>
        <w:t xml:space="preserve"> </w:t>
      </w:r>
      <w:r w:rsidRPr="004F4DC6">
        <w:rPr>
          <w:sz w:val="28"/>
          <w:szCs w:val="28"/>
        </w:rPr>
        <w:t>муниципальными образовательными организациями, осуществляющими образовательную деятельность по образовательным программам дошкольного, начального общего, основного общего и (или) среднего общего образования и дополнительного образования детей (в том числе обособленными структурными подразделениями муниципальных общеобразовательных организаций в Московской области, осуществляющих образовательную деятельность по образовательным программам дошкольного образования и (или) дополнительным общеобразовательным программам (далее соответственно – обособленные структурные подразделения дошкольного образования, обособленные структурные подразделения дополнительного образования),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w:t>
      </w:r>
    </w:p>
    <w:p w14:paraId="7135C1D9" w14:textId="4585DE50" w:rsidR="005716A6" w:rsidRPr="004F4DC6" w:rsidRDefault="005716A6" w:rsidP="005716A6">
      <w:pPr>
        <w:ind w:right="-1" w:firstLine="708"/>
        <w:rPr>
          <w:sz w:val="28"/>
          <w:szCs w:val="28"/>
        </w:rPr>
      </w:pPr>
      <w:r w:rsidRPr="004F4DC6">
        <w:rPr>
          <w:sz w:val="28"/>
          <w:szCs w:val="28"/>
          <w:lang w:val="en-US"/>
        </w:rPr>
        <w:t>P</w:t>
      </w:r>
      <w:r w:rsidRPr="004F4DC6">
        <w:rPr>
          <w:sz w:val="28"/>
          <w:szCs w:val="28"/>
        </w:rPr>
        <w:t xml:space="preserve">13 - расчетный показатель стоимости выполнения работ, оказываемых за счет средств бюджета </w:t>
      </w:r>
      <w:r>
        <w:rPr>
          <w:sz w:val="28"/>
          <w:szCs w:val="28"/>
        </w:rPr>
        <w:t>Городского округа</w:t>
      </w:r>
      <w:r w:rsidR="00BB7F28" w:rsidRPr="00BB7F28">
        <w:rPr>
          <w:sz w:val="28"/>
          <w:szCs w:val="28"/>
        </w:rPr>
        <w:t xml:space="preserve"> </w:t>
      </w:r>
      <w:r w:rsidR="00BB7F28">
        <w:rPr>
          <w:sz w:val="28"/>
          <w:szCs w:val="28"/>
        </w:rPr>
        <w:t>Пушкинский</w:t>
      </w:r>
      <w:r w:rsidRPr="004F4DC6">
        <w:rPr>
          <w:sz w:val="28"/>
          <w:szCs w:val="28"/>
        </w:rPr>
        <w:t xml:space="preserve"> на обеспечение содержания зданий (помещений), сооружений и прилегающих территорий муниципальных образовательных организаций, осуществляющих образовательную деятельность по образовательным программам дошкольного, начального общего, основного общего и (или) среднего общего образования и дополнительного образования детей (в том числе обособленных структурных подразделения дошкольного образования, обособленных структурных подразделений дополнительного образования);</w:t>
      </w:r>
    </w:p>
    <w:p w14:paraId="365A9D9D" w14:textId="3AC6A7BE" w:rsidR="005716A6" w:rsidRPr="004F4DC6" w:rsidRDefault="005716A6" w:rsidP="005716A6">
      <w:pPr>
        <w:ind w:right="-1" w:firstLine="708"/>
        <w:rPr>
          <w:sz w:val="28"/>
          <w:szCs w:val="28"/>
        </w:rPr>
      </w:pPr>
      <w:r w:rsidRPr="004F4DC6">
        <w:rPr>
          <w:sz w:val="28"/>
          <w:szCs w:val="28"/>
          <w:lang w:val="en-US"/>
        </w:rPr>
        <w:t>P</w:t>
      </w:r>
      <w:r w:rsidRPr="004F4DC6">
        <w:rPr>
          <w:sz w:val="28"/>
          <w:szCs w:val="28"/>
        </w:rPr>
        <w:t xml:space="preserve">14 - расчетный показатель стоимости выполнения работ, оказываемых за счет средств бюджета </w:t>
      </w:r>
      <w:r>
        <w:rPr>
          <w:sz w:val="28"/>
          <w:szCs w:val="28"/>
        </w:rPr>
        <w:t>Городского округа</w:t>
      </w:r>
      <w:r w:rsidR="00BB7F28" w:rsidRPr="00BB7F28">
        <w:rPr>
          <w:sz w:val="28"/>
          <w:szCs w:val="28"/>
        </w:rPr>
        <w:t xml:space="preserve"> </w:t>
      </w:r>
      <w:r w:rsidR="00BB7F28">
        <w:rPr>
          <w:sz w:val="28"/>
          <w:szCs w:val="28"/>
        </w:rPr>
        <w:t>Пушкинский</w:t>
      </w:r>
      <w:r w:rsidRPr="004F4DC6">
        <w:rPr>
          <w:sz w:val="28"/>
          <w:szCs w:val="28"/>
        </w:rPr>
        <w:t xml:space="preserve"> на укрепление материально-технической базы, на подготовку к новому учебному году и отопительному сезону муниципальных образовательных организаций, осуществляющих образовательную деятельность по образовательным программам дошкольного, начального общего, основного общего и (или) среднего общего образования и дополнительного образования детей (в том числе </w:t>
      </w:r>
      <w:r w:rsidRPr="004F4DC6">
        <w:rPr>
          <w:sz w:val="28"/>
          <w:szCs w:val="28"/>
        </w:rPr>
        <w:lastRenderedPageBreak/>
        <w:t>обособленных структурных подразделений дошкольного образования, обособленных структурных подразделений дополнительного образования);</w:t>
      </w:r>
    </w:p>
    <w:p w14:paraId="4D5D6C92" w14:textId="2BF66B3E" w:rsidR="005716A6" w:rsidRPr="004F4DC6" w:rsidRDefault="005716A6" w:rsidP="005716A6">
      <w:pPr>
        <w:ind w:right="-1" w:firstLine="708"/>
        <w:rPr>
          <w:sz w:val="28"/>
          <w:szCs w:val="28"/>
        </w:rPr>
      </w:pPr>
      <w:r w:rsidRPr="004F4DC6">
        <w:rPr>
          <w:sz w:val="28"/>
          <w:szCs w:val="28"/>
          <w:lang w:val="en-US"/>
        </w:rPr>
        <w:t>P</w:t>
      </w:r>
      <w:r w:rsidRPr="004F4DC6">
        <w:rPr>
          <w:sz w:val="28"/>
          <w:szCs w:val="28"/>
        </w:rPr>
        <w:t xml:space="preserve">15 - расчетный показатель стоимости выполнения работ, оказываемых за счет средств бюджета </w:t>
      </w:r>
      <w:r>
        <w:rPr>
          <w:sz w:val="28"/>
          <w:szCs w:val="28"/>
        </w:rPr>
        <w:t>Городского округа</w:t>
      </w:r>
      <w:r w:rsidRPr="004F4DC6">
        <w:rPr>
          <w:sz w:val="28"/>
          <w:szCs w:val="28"/>
        </w:rPr>
        <w:t xml:space="preserve"> </w:t>
      </w:r>
      <w:r w:rsidR="008A4CC6">
        <w:rPr>
          <w:sz w:val="28"/>
          <w:szCs w:val="28"/>
        </w:rPr>
        <w:t>Пушкинский</w:t>
      </w:r>
      <w:r w:rsidR="008A4CC6" w:rsidRPr="004F4DC6">
        <w:rPr>
          <w:sz w:val="28"/>
          <w:szCs w:val="28"/>
        </w:rPr>
        <w:t xml:space="preserve"> </w:t>
      </w:r>
      <w:r w:rsidRPr="004F4DC6">
        <w:rPr>
          <w:sz w:val="28"/>
          <w:szCs w:val="28"/>
        </w:rPr>
        <w:t>на ремонт пищеблоков муниципальных образовательных организаций, в том числе с наличием интерната, осуществляющих образовательную деятельность по образовательным программам дошкольного, начального общего, основного общего</w:t>
      </w:r>
      <w:r>
        <w:rPr>
          <w:sz w:val="28"/>
          <w:szCs w:val="28"/>
        </w:rPr>
        <w:t xml:space="preserve"> </w:t>
      </w:r>
      <w:r w:rsidRPr="004F4DC6">
        <w:rPr>
          <w:sz w:val="28"/>
          <w:szCs w:val="28"/>
        </w:rPr>
        <w:t>и (или) среднего общего образования;</w:t>
      </w:r>
    </w:p>
    <w:p w14:paraId="141B0365" w14:textId="1C86F3C8" w:rsidR="005716A6" w:rsidRPr="004F4DC6" w:rsidRDefault="005716A6" w:rsidP="005716A6">
      <w:pPr>
        <w:ind w:right="-1" w:firstLine="708"/>
        <w:rPr>
          <w:sz w:val="28"/>
          <w:szCs w:val="28"/>
        </w:rPr>
      </w:pPr>
      <w:r w:rsidRPr="004F4DC6">
        <w:rPr>
          <w:sz w:val="28"/>
          <w:szCs w:val="28"/>
          <w:lang w:val="en-US"/>
        </w:rPr>
        <w:t>P</w:t>
      </w:r>
      <w:r w:rsidRPr="004F4DC6">
        <w:rPr>
          <w:sz w:val="28"/>
          <w:szCs w:val="28"/>
        </w:rPr>
        <w:t xml:space="preserve">16 - расчетный показатель стоимости выполнения работ, оказываемых за счет средств бюджета </w:t>
      </w:r>
      <w:r>
        <w:rPr>
          <w:sz w:val="28"/>
          <w:szCs w:val="28"/>
        </w:rPr>
        <w:t>Городского округа</w:t>
      </w:r>
      <w:r w:rsidR="008A4CC6" w:rsidRPr="008A4CC6">
        <w:rPr>
          <w:sz w:val="28"/>
          <w:szCs w:val="28"/>
        </w:rPr>
        <w:t xml:space="preserve"> </w:t>
      </w:r>
      <w:r w:rsidR="008A4CC6">
        <w:rPr>
          <w:sz w:val="28"/>
          <w:szCs w:val="28"/>
        </w:rPr>
        <w:t>Пушкинский</w:t>
      </w:r>
      <w:r w:rsidRPr="004F4DC6">
        <w:rPr>
          <w:sz w:val="28"/>
          <w:szCs w:val="28"/>
        </w:rPr>
        <w:t xml:space="preserve"> на содержание пищеблоков муниципальных образовательных организаций, в том числе с наличием интерната, осуществляющих образовательную деятельность по образовательным программам дошкольного, начального общего, основного общего</w:t>
      </w:r>
      <w:r>
        <w:rPr>
          <w:sz w:val="28"/>
          <w:szCs w:val="28"/>
        </w:rPr>
        <w:t xml:space="preserve"> </w:t>
      </w:r>
      <w:r w:rsidRPr="004F4DC6">
        <w:rPr>
          <w:sz w:val="28"/>
          <w:szCs w:val="28"/>
        </w:rPr>
        <w:t>и (или) среднего общего образования;</w:t>
      </w:r>
    </w:p>
    <w:p w14:paraId="6B5DF1CF" w14:textId="73116E2D" w:rsidR="005716A6" w:rsidRPr="004F4DC6" w:rsidRDefault="005716A6" w:rsidP="005716A6">
      <w:pPr>
        <w:ind w:right="-1" w:firstLine="708"/>
        <w:rPr>
          <w:sz w:val="28"/>
          <w:szCs w:val="28"/>
        </w:rPr>
      </w:pPr>
      <w:r w:rsidRPr="004F4DC6">
        <w:rPr>
          <w:sz w:val="28"/>
          <w:szCs w:val="28"/>
          <w:lang w:val="en-US"/>
        </w:rPr>
        <w:t>P</w:t>
      </w:r>
      <w:r w:rsidRPr="004F4DC6">
        <w:rPr>
          <w:sz w:val="28"/>
          <w:szCs w:val="28"/>
        </w:rPr>
        <w:t xml:space="preserve">17 - расчетный показатель стоимости предоставления муниципальных услуг, оказываемых за счет средств бюджета </w:t>
      </w:r>
      <w:r>
        <w:rPr>
          <w:sz w:val="28"/>
          <w:szCs w:val="28"/>
        </w:rPr>
        <w:t>Городского округа</w:t>
      </w:r>
      <w:r w:rsidR="008A4CC6" w:rsidRPr="008A4CC6">
        <w:rPr>
          <w:sz w:val="28"/>
          <w:szCs w:val="28"/>
        </w:rPr>
        <w:t xml:space="preserve"> </w:t>
      </w:r>
      <w:r w:rsidR="008A4CC6">
        <w:rPr>
          <w:sz w:val="28"/>
          <w:szCs w:val="28"/>
        </w:rPr>
        <w:t>Пушкинский</w:t>
      </w:r>
      <w:r w:rsidRPr="004F4DC6">
        <w:rPr>
          <w:sz w:val="28"/>
          <w:szCs w:val="28"/>
        </w:rPr>
        <w:t xml:space="preserve"> по организации отдыха детей</w:t>
      </w:r>
      <w:r>
        <w:rPr>
          <w:sz w:val="28"/>
          <w:szCs w:val="28"/>
        </w:rPr>
        <w:t xml:space="preserve"> </w:t>
      </w:r>
      <w:r w:rsidRPr="004F4DC6">
        <w:rPr>
          <w:sz w:val="28"/>
          <w:szCs w:val="28"/>
        </w:rPr>
        <w:t>в каникулярное время;</w:t>
      </w:r>
    </w:p>
    <w:p w14:paraId="0E129447" w14:textId="2422F72E" w:rsidR="005716A6" w:rsidRPr="004F4DC6" w:rsidRDefault="005716A6" w:rsidP="005716A6">
      <w:pPr>
        <w:ind w:right="-1" w:firstLine="708"/>
        <w:rPr>
          <w:sz w:val="28"/>
          <w:szCs w:val="28"/>
        </w:rPr>
      </w:pPr>
      <w:r w:rsidRPr="004F4DC6">
        <w:rPr>
          <w:sz w:val="28"/>
          <w:szCs w:val="28"/>
          <w:lang w:val="en-US"/>
        </w:rPr>
        <w:t>P</w:t>
      </w:r>
      <w:r w:rsidRPr="004F4DC6">
        <w:rPr>
          <w:sz w:val="28"/>
          <w:szCs w:val="28"/>
        </w:rPr>
        <w:t xml:space="preserve">18 - расчетный показатель стоимости выполнения работ, оказываемых за счет средств бюджета </w:t>
      </w:r>
      <w:r>
        <w:rPr>
          <w:sz w:val="28"/>
          <w:szCs w:val="28"/>
        </w:rPr>
        <w:t>Городского округа</w:t>
      </w:r>
      <w:r w:rsidR="008A4CC6" w:rsidRPr="008A4CC6">
        <w:rPr>
          <w:sz w:val="28"/>
          <w:szCs w:val="28"/>
        </w:rPr>
        <w:t xml:space="preserve"> </w:t>
      </w:r>
      <w:r w:rsidR="008A4CC6">
        <w:rPr>
          <w:sz w:val="28"/>
          <w:szCs w:val="28"/>
        </w:rPr>
        <w:t>Пушкинский</w:t>
      </w:r>
      <w:r w:rsidRPr="004F4DC6">
        <w:rPr>
          <w:sz w:val="28"/>
          <w:szCs w:val="28"/>
        </w:rPr>
        <w:t xml:space="preserve"> на оказание услуг профессиональной физической охраны муниципальных образовательных организаций; </w:t>
      </w:r>
    </w:p>
    <w:p w14:paraId="79CF27DA" w14:textId="3C21C1A7" w:rsidR="005716A6" w:rsidRPr="004F4DC6" w:rsidRDefault="005716A6" w:rsidP="005716A6">
      <w:pPr>
        <w:ind w:right="-1" w:firstLine="708"/>
        <w:rPr>
          <w:sz w:val="28"/>
          <w:szCs w:val="28"/>
        </w:rPr>
      </w:pPr>
      <w:r w:rsidRPr="004F4DC6">
        <w:rPr>
          <w:sz w:val="28"/>
          <w:szCs w:val="28"/>
          <w:lang w:val="en-US"/>
        </w:rPr>
        <w:t>P</w:t>
      </w:r>
      <w:r w:rsidRPr="004F4DC6">
        <w:rPr>
          <w:sz w:val="28"/>
          <w:szCs w:val="28"/>
        </w:rPr>
        <w:t xml:space="preserve">19 - расчетный показатель стоимости выполнения работ, оказываемых за счет средств бюджета </w:t>
      </w:r>
      <w:r>
        <w:rPr>
          <w:sz w:val="28"/>
          <w:szCs w:val="28"/>
        </w:rPr>
        <w:t>Городского округа</w:t>
      </w:r>
      <w:r w:rsidRPr="004F4DC6">
        <w:rPr>
          <w:sz w:val="28"/>
          <w:szCs w:val="28"/>
        </w:rPr>
        <w:t xml:space="preserve"> </w:t>
      </w:r>
      <w:r w:rsidR="008A4CC6">
        <w:rPr>
          <w:sz w:val="28"/>
          <w:szCs w:val="28"/>
        </w:rPr>
        <w:t>Пушкинский</w:t>
      </w:r>
      <w:r w:rsidR="008A4CC6" w:rsidRPr="004F4DC6">
        <w:rPr>
          <w:sz w:val="28"/>
          <w:szCs w:val="28"/>
        </w:rPr>
        <w:t xml:space="preserve"> </w:t>
      </w:r>
      <w:r w:rsidRPr="004F4DC6">
        <w:rPr>
          <w:sz w:val="28"/>
          <w:szCs w:val="28"/>
        </w:rPr>
        <w:t>на обеспечение инженерно-техническими средствами охраны объектов муниципальных образовательных организаций первой категории опасности;</w:t>
      </w:r>
    </w:p>
    <w:p w14:paraId="1B38E204" w14:textId="7FEBC8F7" w:rsidR="005716A6" w:rsidRPr="004F4DC6" w:rsidRDefault="005716A6" w:rsidP="005716A6">
      <w:pPr>
        <w:ind w:right="-1" w:firstLine="708"/>
        <w:rPr>
          <w:sz w:val="28"/>
          <w:szCs w:val="28"/>
        </w:rPr>
      </w:pPr>
      <w:r w:rsidRPr="004F4DC6">
        <w:rPr>
          <w:sz w:val="28"/>
          <w:szCs w:val="28"/>
        </w:rPr>
        <w:t xml:space="preserve">Р20 - расчетный показатель стоимости выполнения работ, оказываемых за счет средств бюджета </w:t>
      </w:r>
      <w:r>
        <w:rPr>
          <w:sz w:val="28"/>
          <w:szCs w:val="28"/>
        </w:rPr>
        <w:t>Городского округа</w:t>
      </w:r>
      <w:r w:rsidR="008A4CC6" w:rsidRPr="008A4CC6">
        <w:rPr>
          <w:sz w:val="28"/>
          <w:szCs w:val="28"/>
        </w:rPr>
        <w:t xml:space="preserve"> </w:t>
      </w:r>
      <w:r w:rsidR="008A4CC6">
        <w:rPr>
          <w:sz w:val="28"/>
          <w:szCs w:val="28"/>
        </w:rPr>
        <w:t>Пушкинский</w:t>
      </w:r>
      <w:r w:rsidRPr="004F4DC6">
        <w:rPr>
          <w:sz w:val="28"/>
          <w:szCs w:val="28"/>
        </w:rPr>
        <w:t xml:space="preserve"> на обеспечение инженерно-техническими средствами охраны объектов муниципальных образовательных организаций второй категории опасности;</w:t>
      </w:r>
    </w:p>
    <w:p w14:paraId="704364D4" w14:textId="571822D6" w:rsidR="005716A6" w:rsidRPr="004F4DC6" w:rsidRDefault="005716A6" w:rsidP="005716A6">
      <w:pPr>
        <w:ind w:right="-1" w:firstLine="708"/>
        <w:rPr>
          <w:sz w:val="28"/>
          <w:szCs w:val="28"/>
        </w:rPr>
      </w:pPr>
      <w:r w:rsidRPr="004F4DC6">
        <w:rPr>
          <w:sz w:val="28"/>
          <w:szCs w:val="28"/>
        </w:rPr>
        <w:t xml:space="preserve">Р21 - расчетный показатель стоимости выполнения работ, оказываемых за счет средств бюджета </w:t>
      </w:r>
      <w:r>
        <w:rPr>
          <w:sz w:val="28"/>
          <w:szCs w:val="28"/>
        </w:rPr>
        <w:t>Городского округа</w:t>
      </w:r>
      <w:r w:rsidR="008A4CC6" w:rsidRPr="008A4CC6">
        <w:rPr>
          <w:sz w:val="28"/>
          <w:szCs w:val="28"/>
        </w:rPr>
        <w:t xml:space="preserve"> </w:t>
      </w:r>
      <w:r w:rsidR="008A4CC6">
        <w:rPr>
          <w:sz w:val="28"/>
          <w:szCs w:val="28"/>
        </w:rPr>
        <w:t>Пушкинский</w:t>
      </w:r>
      <w:r w:rsidRPr="004F4DC6">
        <w:rPr>
          <w:sz w:val="28"/>
          <w:szCs w:val="28"/>
        </w:rPr>
        <w:t xml:space="preserve"> на обеспечение инженерно-техническими средствами охраны объектов муниципальных образовательных организаций третьей категории опасности;</w:t>
      </w:r>
    </w:p>
    <w:p w14:paraId="64800DC1" w14:textId="4A7259C1" w:rsidR="005716A6" w:rsidRPr="004F4DC6" w:rsidRDefault="005716A6" w:rsidP="005716A6">
      <w:pPr>
        <w:ind w:right="-1" w:firstLine="708"/>
        <w:rPr>
          <w:sz w:val="28"/>
          <w:szCs w:val="28"/>
        </w:rPr>
      </w:pPr>
      <w:r w:rsidRPr="004F4DC6">
        <w:rPr>
          <w:sz w:val="28"/>
          <w:szCs w:val="28"/>
          <w:lang w:val="en-US"/>
        </w:rPr>
        <w:t>P</w:t>
      </w:r>
      <w:r w:rsidRPr="004F4DC6">
        <w:rPr>
          <w:sz w:val="28"/>
          <w:szCs w:val="28"/>
        </w:rPr>
        <w:t xml:space="preserve">22 - расчетный показатель стоимости выполнения работ, оказываемых за счет средств бюджета </w:t>
      </w:r>
      <w:r>
        <w:rPr>
          <w:sz w:val="28"/>
          <w:szCs w:val="28"/>
        </w:rPr>
        <w:t>Городского округа</w:t>
      </w:r>
      <w:r w:rsidR="008A4CC6" w:rsidRPr="008A4CC6">
        <w:rPr>
          <w:sz w:val="28"/>
          <w:szCs w:val="28"/>
        </w:rPr>
        <w:t xml:space="preserve"> </w:t>
      </w:r>
      <w:r w:rsidR="008A4CC6">
        <w:rPr>
          <w:sz w:val="28"/>
          <w:szCs w:val="28"/>
        </w:rPr>
        <w:t>Пушкинский</w:t>
      </w:r>
      <w:r w:rsidRPr="004F4DC6">
        <w:rPr>
          <w:sz w:val="28"/>
          <w:szCs w:val="28"/>
        </w:rPr>
        <w:t xml:space="preserve"> на обеспечение инженерно-техническими средствами охраны объектов муниципальных образовательных организаций четвертой категории опасности;</w:t>
      </w:r>
    </w:p>
    <w:p w14:paraId="1F9C7EF4" w14:textId="70DD42AA" w:rsidR="005716A6" w:rsidRPr="004F4DC6" w:rsidRDefault="005716A6" w:rsidP="005716A6">
      <w:pPr>
        <w:ind w:right="-1" w:firstLine="708"/>
        <w:rPr>
          <w:sz w:val="28"/>
          <w:szCs w:val="28"/>
        </w:rPr>
      </w:pPr>
      <w:r w:rsidRPr="004F4DC6">
        <w:rPr>
          <w:sz w:val="28"/>
          <w:szCs w:val="28"/>
          <w:lang w:val="en-US"/>
        </w:rPr>
        <w:t>P</w:t>
      </w:r>
      <w:r w:rsidRPr="004F4DC6">
        <w:rPr>
          <w:sz w:val="28"/>
          <w:szCs w:val="28"/>
        </w:rPr>
        <w:t xml:space="preserve">23 - расчетный показатель стоимости выполнения работ, оказываемых за счет средств бюджета </w:t>
      </w:r>
      <w:r>
        <w:rPr>
          <w:sz w:val="28"/>
          <w:szCs w:val="28"/>
        </w:rPr>
        <w:t>Городского округа</w:t>
      </w:r>
      <w:r w:rsidR="008A4CC6" w:rsidRPr="008A4CC6">
        <w:rPr>
          <w:sz w:val="28"/>
          <w:szCs w:val="28"/>
        </w:rPr>
        <w:t xml:space="preserve"> </w:t>
      </w:r>
      <w:r w:rsidR="008A4CC6">
        <w:rPr>
          <w:sz w:val="28"/>
          <w:szCs w:val="28"/>
        </w:rPr>
        <w:t>Пушкинский</w:t>
      </w:r>
      <w:r w:rsidRPr="004F4DC6">
        <w:rPr>
          <w:sz w:val="28"/>
          <w:szCs w:val="28"/>
        </w:rPr>
        <w:t xml:space="preserve"> на организацию подвоза обучающихся к месту обучения в муниципальные общеобразовательные организации в Московской области, в том числе с наличием интерната.</w:t>
      </w:r>
    </w:p>
    <w:p w14:paraId="51BF2850" w14:textId="77777777" w:rsidR="005716A6" w:rsidRDefault="005716A6" w:rsidP="005716A6">
      <w:pPr>
        <w:autoSpaceDE w:val="0"/>
        <w:autoSpaceDN w:val="0"/>
        <w:adjustRightInd w:val="0"/>
        <w:ind w:firstLine="720"/>
        <w:rPr>
          <w:color w:val="0000FF"/>
          <w:sz w:val="28"/>
          <w:szCs w:val="28"/>
        </w:rPr>
      </w:pPr>
    </w:p>
    <w:p w14:paraId="2D7A5E74" w14:textId="5CEEDD3D" w:rsidR="005716A6" w:rsidRPr="00495A60" w:rsidRDefault="005716A6" w:rsidP="005716A6">
      <w:pPr>
        <w:autoSpaceDE w:val="0"/>
        <w:autoSpaceDN w:val="0"/>
        <w:adjustRightInd w:val="0"/>
        <w:ind w:firstLine="708"/>
        <w:rPr>
          <w:rFonts w:eastAsia="Calibri"/>
          <w:sz w:val="28"/>
          <w:szCs w:val="28"/>
          <w:lang w:eastAsia="en-US"/>
        </w:rPr>
      </w:pPr>
      <w:r>
        <w:rPr>
          <w:b/>
          <w:bCs/>
          <w:color w:val="000000"/>
          <w:sz w:val="28"/>
          <w:szCs w:val="28"/>
        </w:rPr>
        <w:t>2.6.2</w:t>
      </w:r>
      <w:r w:rsidRPr="00267092">
        <w:rPr>
          <w:b/>
          <w:bCs/>
          <w:color w:val="000000"/>
          <w:sz w:val="28"/>
          <w:szCs w:val="28"/>
        </w:rPr>
        <w:t>.</w:t>
      </w:r>
      <w:r>
        <w:rPr>
          <w:color w:val="0000FF"/>
          <w:sz w:val="28"/>
          <w:szCs w:val="28"/>
        </w:rPr>
        <w:t xml:space="preserve"> </w:t>
      </w:r>
      <w:r w:rsidRPr="00495A60">
        <w:rPr>
          <w:rFonts w:eastAsia="Calibri"/>
          <w:sz w:val="28"/>
          <w:szCs w:val="28"/>
          <w:lang w:eastAsia="en-US"/>
        </w:rPr>
        <w:t>Расчетные показатели стоимости предоставления муниципальных услуг, оказываемых за счет средств бюджет</w:t>
      </w:r>
      <w:r>
        <w:rPr>
          <w:rFonts w:eastAsia="Calibri"/>
          <w:sz w:val="28"/>
          <w:szCs w:val="28"/>
          <w:lang w:eastAsia="en-US"/>
        </w:rPr>
        <w:t>а</w:t>
      </w:r>
      <w:r w:rsidRPr="00495A60">
        <w:rPr>
          <w:rFonts w:eastAsia="Calibri"/>
          <w:sz w:val="28"/>
          <w:szCs w:val="28"/>
          <w:lang w:eastAsia="en-US"/>
        </w:rPr>
        <w:t xml:space="preserve"> </w:t>
      </w:r>
      <w:r>
        <w:rPr>
          <w:rFonts w:eastAsia="Calibri"/>
          <w:sz w:val="28"/>
          <w:szCs w:val="28"/>
          <w:lang w:eastAsia="en-US"/>
        </w:rPr>
        <w:t>Г</w:t>
      </w:r>
      <w:r w:rsidRPr="00495A60">
        <w:rPr>
          <w:rFonts w:eastAsia="Calibri"/>
          <w:sz w:val="28"/>
          <w:szCs w:val="28"/>
          <w:lang w:eastAsia="en-US"/>
        </w:rPr>
        <w:t>ородск</w:t>
      </w:r>
      <w:r>
        <w:rPr>
          <w:rFonts w:eastAsia="Calibri"/>
          <w:sz w:val="28"/>
          <w:szCs w:val="28"/>
          <w:lang w:eastAsia="en-US"/>
        </w:rPr>
        <w:t>ого</w:t>
      </w:r>
      <w:r w:rsidRPr="00495A60">
        <w:rPr>
          <w:rFonts w:eastAsia="Calibri"/>
          <w:sz w:val="28"/>
          <w:szCs w:val="28"/>
          <w:lang w:eastAsia="en-US"/>
        </w:rPr>
        <w:t xml:space="preserve"> округ</w:t>
      </w:r>
      <w:r>
        <w:rPr>
          <w:rFonts w:eastAsia="Calibri"/>
          <w:sz w:val="28"/>
          <w:szCs w:val="28"/>
          <w:lang w:eastAsia="en-US"/>
        </w:rPr>
        <w:t>а Пушкинский</w:t>
      </w:r>
      <w:r w:rsidRPr="00495A60">
        <w:rPr>
          <w:rFonts w:eastAsia="Calibri"/>
          <w:sz w:val="28"/>
          <w:szCs w:val="28"/>
          <w:lang w:eastAsia="en-US"/>
        </w:rPr>
        <w:t xml:space="preserve">, в сфере </w:t>
      </w:r>
      <w:r w:rsidRPr="00495A60">
        <w:rPr>
          <w:rFonts w:eastAsia="Calibri"/>
          <w:b/>
          <w:sz w:val="28"/>
          <w:szCs w:val="28"/>
          <w:lang w:eastAsia="en-US"/>
        </w:rPr>
        <w:t>молодежной политики</w:t>
      </w:r>
      <w:r w:rsidRPr="00495A60">
        <w:rPr>
          <w:rFonts w:eastAsia="Calibri"/>
          <w:sz w:val="28"/>
          <w:szCs w:val="28"/>
          <w:lang w:eastAsia="en-US"/>
        </w:rPr>
        <w:t xml:space="preserve"> исчислены по следующей формуле:</w:t>
      </w:r>
    </w:p>
    <w:p w14:paraId="4A86565E" w14:textId="77777777" w:rsidR="005716A6" w:rsidRPr="00495A60" w:rsidRDefault="005716A6" w:rsidP="005716A6">
      <w:pPr>
        <w:autoSpaceDE w:val="0"/>
        <w:autoSpaceDN w:val="0"/>
        <w:adjustRightInd w:val="0"/>
        <w:ind w:firstLine="708"/>
        <w:rPr>
          <w:rFonts w:eastAsia="Calibri"/>
          <w:sz w:val="28"/>
          <w:szCs w:val="28"/>
          <w:lang w:eastAsia="en-US"/>
        </w:rPr>
      </w:pPr>
      <w:r w:rsidRPr="00495A60">
        <w:rPr>
          <w:rFonts w:eastAsia="Calibri"/>
          <w:sz w:val="28"/>
          <w:szCs w:val="28"/>
          <w:lang w:eastAsia="en-US"/>
        </w:rPr>
        <w:lastRenderedPageBreak/>
        <w:t>Рмп = N2</w:t>
      </w:r>
      <w:r>
        <w:rPr>
          <w:rFonts w:eastAsia="Calibri"/>
          <w:sz w:val="28"/>
          <w:szCs w:val="28"/>
          <w:lang w:eastAsia="en-US"/>
        </w:rPr>
        <w:t xml:space="preserve"> x Чмн</w:t>
      </w:r>
      <w:r w:rsidRPr="00495A60">
        <w:rPr>
          <w:rFonts w:eastAsia="Calibri"/>
          <w:sz w:val="28"/>
          <w:szCs w:val="28"/>
          <w:lang w:eastAsia="en-US"/>
        </w:rPr>
        <w:t>, где</w:t>
      </w:r>
    </w:p>
    <w:p w14:paraId="1EAC1FE7" w14:textId="4F4BC4D3" w:rsidR="005716A6" w:rsidRPr="00495A60" w:rsidRDefault="005716A6" w:rsidP="005716A6">
      <w:pPr>
        <w:autoSpaceDE w:val="0"/>
        <w:autoSpaceDN w:val="0"/>
        <w:adjustRightInd w:val="0"/>
        <w:ind w:firstLine="708"/>
        <w:rPr>
          <w:sz w:val="28"/>
          <w:szCs w:val="28"/>
        </w:rPr>
      </w:pPr>
      <w:proofErr w:type="spellStart"/>
      <w:r w:rsidRPr="00495A60">
        <w:rPr>
          <w:sz w:val="28"/>
          <w:szCs w:val="28"/>
        </w:rPr>
        <w:t>Рмпi</w:t>
      </w:r>
      <w:proofErr w:type="spellEnd"/>
      <w:r w:rsidRPr="00495A60">
        <w:rPr>
          <w:sz w:val="28"/>
          <w:szCs w:val="28"/>
        </w:rPr>
        <w:t xml:space="preserve"> - расчетный показатель стоимости предоставления муниципальных услуг, оказываемых за счет средств бюджета </w:t>
      </w:r>
      <w:r>
        <w:rPr>
          <w:sz w:val="28"/>
          <w:szCs w:val="28"/>
        </w:rPr>
        <w:t>Г</w:t>
      </w:r>
      <w:r w:rsidRPr="00495A60">
        <w:rPr>
          <w:sz w:val="28"/>
          <w:szCs w:val="28"/>
        </w:rPr>
        <w:t>ородского округа</w:t>
      </w:r>
      <w:r w:rsidR="008A4CC6" w:rsidRPr="008A4CC6">
        <w:rPr>
          <w:sz w:val="28"/>
          <w:szCs w:val="28"/>
        </w:rPr>
        <w:t xml:space="preserve"> </w:t>
      </w:r>
      <w:r w:rsidR="008A4CC6">
        <w:rPr>
          <w:sz w:val="28"/>
          <w:szCs w:val="28"/>
        </w:rPr>
        <w:t>Пушкинский</w:t>
      </w:r>
      <w:r w:rsidRPr="00495A60">
        <w:rPr>
          <w:sz w:val="28"/>
          <w:szCs w:val="28"/>
        </w:rPr>
        <w:t>, в сфере молодежной политики;</w:t>
      </w:r>
    </w:p>
    <w:p w14:paraId="4C50ACE5" w14:textId="77777777" w:rsidR="005716A6" w:rsidRPr="00495A60" w:rsidRDefault="005716A6" w:rsidP="005716A6">
      <w:pPr>
        <w:autoSpaceDE w:val="0"/>
        <w:autoSpaceDN w:val="0"/>
        <w:adjustRightInd w:val="0"/>
        <w:ind w:firstLine="708"/>
        <w:rPr>
          <w:sz w:val="28"/>
          <w:szCs w:val="28"/>
        </w:rPr>
      </w:pPr>
      <w:r w:rsidRPr="00495A60">
        <w:rPr>
          <w:sz w:val="28"/>
          <w:szCs w:val="28"/>
        </w:rPr>
        <w:t>N2 - норматив стоимости предоставления муниципальных услуг по организации</w:t>
      </w:r>
      <w:r>
        <w:rPr>
          <w:sz w:val="28"/>
          <w:szCs w:val="28"/>
        </w:rPr>
        <w:t xml:space="preserve"> </w:t>
      </w:r>
      <w:r w:rsidRPr="00495A60">
        <w:rPr>
          <w:sz w:val="28"/>
          <w:szCs w:val="28"/>
        </w:rPr>
        <w:t xml:space="preserve">и осуществлению мероприятий по работе с детьми и молодежью для </w:t>
      </w:r>
      <w:r>
        <w:rPr>
          <w:sz w:val="28"/>
          <w:szCs w:val="28"/>
        </w:rPr>
        <w:t>г</w:t>
      </w:r>
      <w:r w:rsidRPr="00495A60">
        <w:rPr>
          <w:sz w:val="28"/>
          <w:szCs w:val="28"/>
        </w:rPr>
        <w:t>ородского округа Московской области, дифференцированный по группам городских округов;</w:t>
      </w:r>
    </w:p>
    <w:p w14:paraId="4E05AE13" w14:textId="77777777" w:rsidR="005716A6" w:rsidRPr="00495A60" w:rsidRDefault="005716A6" w:rsidP="005716A6">
      <w:pPr>
        <w:autoSpaceDE w:val="0"/>
        <w:autoSpaceDN w:val="0"/>
        <w:adjustRightInd w:val="0"/>
        <w:ind w:firstLine="708"/>
        <w:rPr>
          <w:sz w:val="28"/>
          <w:szCs w:val="28"/>
        </w:rPr>
      </w:pPr>
      <w:r w:rsidRPr="00495A60">
        <w:rPr>
          <w:sz w:val="28"/>
          <w:szCs w:val="28"/>
        </w:rPr>
        <w:t>Чмн - расчетная численность молодых жителей Московской области в возрасте</w:t>
      </w:r>
      <w:r>
        <w:rPr>
          <w:sz w:val="28"/>
          <w:szCs w:val="28"/>
        </w:rPr>
        <w:t xml:space="preserve"> </w:t>
      </w:r>
      <w:r w:rsidRPr="00495A60">
        <w:rPr>
          <w:sz w:val="28"/>
          <w:szCs w:val="28"/>
        </w:rPr>
        <w:t xml:space="preserve">от 14 до 35 лет </w:t>
      </w:r>
      <w:r>
        <w:rPr>
          <w:sz w:val="28"/>
          <w:szCs w:val="28"/>
        </w:rPr>
        <w:t>Г</w:t>
      </w:r>
      <w:r w:rsidRPr="00495A60">
        <w:rPr>
          <w:sz w:val="28"/>
          <w:szCs w:val="28"/>
        </w:rPr>
        <w:t>ородского округа</w:t>
      </w:r>
      <w:r>
        <w:rPr>
          <w:sz w:val="28"/>
          <w:szCs w:val="28"/>
        </w:rPr>
        <w:t xml:space="preserve"> Пушкинский</w:t>
      </w:r>
      <w:r w:rsidRPr="00495A60">
        <w:rPr>
          <w:sz w:val="28"/>
          <w:szCs w:val="28"/>
        </w:rPr>
        <w:t xml:space="preserve"> Московской области.</w:t>
      </w:r>
    </w:p>
    <w:p w14:paraId="4AF3E36C" w14:textId="77777777" w:rsidR="005716A6" w:rsidRPr="00495A60" w:rsidRDefault="005716A6" w:rsidP="005716A6">
      <w:pPr>
        <w:autoSpaceDE w:val="0"/>
        <w:autoSpaceDN w:val="0"/>
        <w:adjustRightInd w:val="0"/>
        <w:ind w:firstLine="708"/>
        <w:rPr>
          <w:sz w:val="28"/>
          <w:szCs w:val="28"/>
        </w:rPr>
      </w:pPr>
      <w:r w:rsidRPr="00495A60">
        <w:rPr>
          <w:sz w:val="28"/>
          <w:szCs w:val="28"/>
        </w:rPr>
        <w:t>В состав мероприятий по работе с детьми и молодежью входят мероприятия, способствующие:</w:t>
      </w:r>
    </w:p>
    <w:p w14:paraId="09687BE2" w14:textId="77777777" w:rsidR="005716A6" w:rsidRPr="00495A60" w:rsidRDefault="005716A6" w:rsidP="005716A6">
      <w:pPr>
        <w:autoSpaceDE w:val="0"/>
        <w:autoSpaceDN w:val="0"/>
        <w:adjustRightInd w:val="0"/>
        <w:rPr>
          <w:sz w:val="28"/>
          <w:szCs w:val="28"/>
        </w:rPr>
      </w:pPr>
      <w:r w:rsidRPr="00495A60">
        <w:rPr>
          <w:sz w:val="28"/>
          <w:szCs w:val="28"/>
        </w:rPr>
        <w:t>формированию морально-нравственных ценностей, патриотизма и гражданской культуры молодежи;</w:t>
      </w:r>
    </w:p>
    <w:p w14:paraId="086531D2" w14:textId="77777777" w:rsidR="005716A6" w:rsidRPr="00495A60" w:rsidRDefault="005716A6" w:rsidP="005716A6">
      <w:pPr>
        <w:autoSpaceDE w:val="0"/>
        <w:autoSpaceDN w:val="0"/>
        <w:adjustRightInd w:val="0"/>
        <w:rPr>
          <w:sz w:val="28"/>
          <w:szCs w:val="28"/>
        </w:rPr>
      </w:pPr>
      <w:r w:rsidRPr="00495A60">
        <w:rPr>
          <w:sz w:val="28"/>
          <w:szCs w:val="28"/>
        </w:rPr>
        <w:t>развитию творческой реализации молодежи;</w:t>
      </w:r>
    </w:p>
    <w:p w14:paraId="2D34F8EB" w14:textId="7348C2EE" w:rsidR="005716A6" w:rsidRPr="00495A60" w:rsidRDefault="005716A6" w:rsidP="005716A6">
      <w:pPr>
        <w:autoSpaceDE w:val="0"/>
        <w:autoSpaceDN w:val="0"/>
        <w:adjustRightInd w:val="0"/>
        <w:rPr>
          <w:sz w:val="28"/>
          <w:szCs w:val="28"/>
        </w:rPr>
      </w:pPr>
      <w:r w:rsidRPr="00495A60">
        <w:rPr>
          <w:sz w:val="28"/>
          <w:szCs w:val="28"/>
        </w:rPr>
        <w:t>противодействию распространения идей экстремизма, социальной, национальной</w:t>
      </w:r>
      <w:r w:rsidR="008A4CC6">
        <w:rPr>
          <w:sz w:val="28"/>
          <w:szCs w:val="28"/>
        </w:rPr>
        <w:t xml:space="preserve"> </w:t>
      </w:r>
      <w:r w:rsidRPr="00495A60">
        <w:rPr>
          <w:sz w:val="28"/>
          <w:szCs w:val="28"/>
        </w:rPr>
        <w:t>и религиозной нетерпимости;</w:t>
      </w:r>
    </w:p>
    <w:p w14:paraId="643E089D" w14:textId="77777777" w:rsidR="005716A6" w:rsidRPr="00495A60" w:rsidRDefault="005716A6" w:rsidP="005716A6">
      <w:pPr>
        <w:autoSpaceDE w:val="0"/>
        <w:autoSpaceDN w:val="0"/>
        <w:adjustRightInd w:val="0"/>
        <w:rPr>
          <w:sz w:val="28"/>
          <w:szCs w:val="28"/>
        </w:rPr>
      </w:pPr>
      <w:r w:rsidRPr="00495A60">
        <w:rPr>
          <w:sz w:val="28"/>
          <w:szCs w:val="28"/>
        </w:rPr>
        <w:t>реализации общественно значимых инициатив, созидательной активности, потенциала молодежи во всех сферах общественной жизни;</w:t>
      </w:r>
    </w:p>
    <w:p w14:paraId="3ADD668C" w14:textId="77777777" w:rsidR="005716A6" w:rsidRPr="00495A60" w:rsidRDefault="005716A6" w:rsidP="005716A6">
      <w:pPr>
        <w:autoSpaceDE w:val="0"/>
        <w:autoSpaceDN w:val="0"/>
        <w:adjustRightInd w:val="0"/>
        <w:rPr>
          <w:sz w:val="28"/>
          <w:szCs w:val="28"/>
        </w:rPr>
      </w:pPr>
      <w:r w:rsidRPr="00495A60">
        <w:rPr>
          <w:sz w:val="28"/>
          <w:szCs w:val="28"/>
        </w:rPr>
        <w:t>вовлечению молодежи в добровольческую (волонтерскую) деятельность.</w:t>
      </w:r>
    </w:p>
    <w:p w14:paraId="17A90636" w14:textId="77777777" w:rsidR="008C54BF" w:rsidRDefault="008C54BF" w:rsidP="005716A6">
      <w:pPr>
        <w:autoSpaceDE w:val="0"/>
        <w:autoSpaceDN w:val="0"/>
        <w:adjustRightInd w:val="0"/>
        <w:ind w:firstLine="720"/>
        <w:outlineLvl w:val="2"/>
        <w:rPr>
          <w:b/>
          <w:bCs/>
          <w:color w:val="000000"/>
          <w:sz w:val="28"/>
          <w:szCs w:val="28"/>
        </w:rPr>
      </w:pPr>
    </w:p>
    <w:p w14:paraId="5AB3D7D5" w14:textId="48C3B950" w:rsidR="005716A6" w:rsidRPr="00EE2F1E" w:rsidRDefault="005716A6" w:rsidP="005716A6">
      <w:pPr>
        <w:autoSpaceDE w:val="0"/>
        <w:autoSpaceDN w:val="0"/>
        <w:adjustRightInd w:val="0"/>
        <w:ind w:firstLine="720"/>
        <w:outlineLvl w:val="2"/>
        <w:rPr>
          <w:b/>
          <w:bCs/>
          <w:iCs/>
          <w:sz w:val="28"/>
          <w:szCs w:val="28"/>
        </w:rPr>
      </w:pPr>
      <w:r w:rsidRPr="00EE2F1E">
        <w:rPr>
          <w:b/>
          <w:bCs/>
          <w:color w:val="000000"/>
          <w:sz w:val="28"/>
          <w:szCs w:val="28"/>
        </w:rPr>
        <w:t>2.7.</w:t>
      </w:r>
      <w:r w:rsidRPr="00EE2F1E">
        <w:rPr>
          <w:b/>
          <w:bCs/>
          <w:iCs/>
          <w:color w:val="0000FF"/>
          <w:sz w:val="28"/>
          <w:szCs w:val="28"/>
        </w:rPr>
        <w:t xml:space="preserve"> </w:t>
      </w:r>
      <w:r w:rsidRPr="00EE2F1E">
        <w:rPr>
          <w:b/>
          <w:bCs/>
          <w:iCs/>
          <w:sz w:val="28"/>
          <w:szCs w:val="28"/>
        </w:rPr>
        <w:t>Расходы по разделу «Культура»</w:t>
      </w:r>
    </w:p>
    <w:p w14:paraId="406BF174" w14:textId="77777777" w:rsidR="005716A6" w:rsidRPr="00EE2F1E" w:rsidRDefault="005716A6" w:rsidP="005716A6">
      <w:pPr>
        <w:ind w:firstLine="720"/>
        <w:rPr>
          <w:b/>
          <w:bCs/>
          <w:color w:val="0000FF"/>
          <w:sz w:val="28"/>
          <w:szCs w:val="28"/>
        </w:rPr>
      </w:pPr>
    </w:p>
    <w:p w14:paraId="081AB846" w14:textId="77777777" w:rsidR="005716A6" w:rsidRPr="00E83610" w:rsidRDefault="005716A6" w:rsidP="005716A6">
      <w:pPr>
        <w:pStyle w:val="ConsPlusNormal"/>
        <w:ind w:firstLine="709"/>
        <w:rPr>
          <w:rFonts w:ascii="Times New Roman" w:hAnsi="Times New Roman" w:cs="Times New Roman"/>
          <w:sz w:val="28"/>
          <w:szCs w:val="28"/>
        </w:rPr>
      </w:pPr>
      <w:r w:rsidRPr="00E83610">
        <w:rPr>
          <w:rFonts w:ascii="Times New Roman" w:hAnsi="Times New Roman" w:cs="Times New Roman"/>
          <w:sz w:val="28"/>
          <w:szCs w:val="28"/>
        </w:rPr>
        <w:t>Расчетные показатели общей стоимости предоставления муниципальных услуг, оказываемых за счет средств бюджет</w:t>
      </w:r>
      <w:r>
        <w:rPr>
          <w:rFonts w:ascii="Times New Roman" w:hAnsi="Times New Roman" w:cs="Times New Roman"/>
          <w:sz w:val="28"/>
          <w:szCs w:val="28"/>
        </w:rPr>
        <w:t>а Г</w:t>
      </w:r>
      <w:r w:rsidRPr="00E83610">
        <w:rPr>
          <w:rFonts w:ascii="Times New Roman" w:hAnsi="Times New Roman" w:cs="Times New Roman"/>
          <w:sz w:val="28"/>
          <w:szCs w:val="28"/>
        </w:rPr>
        <w:t>ородск</w:t>
      </w:r>
      <w:r>
        <w:rPr>
          <w:rFonts w:ascii="Times New Roman" w:hAnsi="Times New Roman" w:cs="Times New Roman"/>
          <w:sz w:val="28"/>
          <w:szCs w:val="28"/>
        </w:rPr>
        <w:t>ого</w:t>
      </w:r>
      <w:r w:rsidRPr="00E83610">
        <w:rPr>
          <w:rFonts w:ascii="Times New Roman" w:hAnsi="Times New Roman" w:cs="Times New Roman"/>
          <w:sz w:val="28"/>
          <w:szCs w:val="28"/>
        </w:rPr>
        <w:t xml:space="preserve"> округ</w:t>
      </w:r>
      <w:r>
        <w:rPr>
          <w:rFonts w:ascii="Times New Roman" w:hAnsi="Times New Roman" w:cs="Times New Roman"/>
          <w:sz w:val="28"/>
          <w:szCs w:val="28"/>
        </w:rPr>
        <w:t>а Пушкинский</w:t>
      </w:r>
      <w:r w:rsidRPr="00E83610">
        <w:rPr>
          <w:rFonts w:ascii="Times New Roman" w:hAnsi="Times New Roman" w:cs="Times New Roman"/>
          <w:sz w:val="28"/>
          <w:szCs w:val="28"/>
        </w:rPr>
        <w:t xml:space="preserve">, </w:t>
      </w:r>
      <w:r w:rsidRPr="00E83610">
        <w:rPr>
          <w:rFonts w:ascii="Times New Roman" w:hAnsi="Times New Roman" w:cs="Times New Roman"/>
          <w:b/>
          <w:sz w:val="28"/>
          <w:szCs w:val="28"/>
        </w:rPr>
        <w:t>в сфере культуры</w:t>
      </w:r>
      <w:r w:rsidRPr="00E83610">
        <w:rPr>
          <w:rFonts w:ascii="Times New Roman" w:hAnsi="Times New Roman" w:cs="Times New Roman"/>
          <w:sz w:val="28"/>
          <w:szCs w:val="28"/>
        </w:rPr>
        <w:t xml:space="preserve"> исчислены</w:t>
      </w:r>
      <w:r>
        <w:rPr>
          <w:rFonts w:ascii="Times New Roman" w:hAnsi="Times New Roman" w:cs="Times New Roman"/>
          <w:sz w:val="28"/>
          <w:szCs w:val="28"/>
        </w:rPr>
        <w:t xml:space="preserve"> </w:t>
      </w:r>
      <w:r w:rsidRPr="00E83610">
        <w:rPr>
          <w:rFonts w:ascii="Times New Roman" w:hAnsi="Times New Roman" w:cs="Times New Roman"/>
          <w:sz w:val="28"/>
          <w:szCs w:val="28"/>
        </w:rPr>
        <w:t>по следующей формуле:</w:t>
      </w:r>
    </w:p>
    <w:p w14:paraId="041C13B3" w14:textId="77777777" w:rsidR="005716A6" w:rsidRPr="00E83610" w:rsidRDefault="005716A6" w:rsidP="005716A6">
      <w:pPr>
        <w:pStyle w:val="ConsPlusNormal"/>
        <w:ind w:firstLine="709"/>
        <w:rPr>
          <w:rFonts w:ascii="Times New Roman" w:hAnsi="Times New Roman" w:cs="Times New Roman"/>
          <w:sz w:val="28"/>
          <w:szCs w:val="28"/>
        </w:rPr>
      </w:pPr>
      <w:r w:rsidRPr="00E83610">
        <w:rPr>
          <w:rFonts w:ascii="Times New Roman" w:hAnsi="Times New Roman" w:cs="Times New Roman"/>
          <w:sz w:val="28"/>
          <w:szCs w:val="28"/>
          <w:lang w:val="en-US"/>
        </w:rPr>
        <w:t>R</w:t>
      </w:r>
      <w:r w:rsidRPr="00E83610">
        <w:rPr>
          <w:rFonts w:ascii="Times New Roman" w:hAnsi="Times New Roman" w:cs="Times New Roman"/>
          <w:sz w:val="28"/>
          <w:szCs w:val="28"/>
        </w:rPr>
        <w:t xml:space="preserve">культ = </w:t>
      </w:r>
      <w:r w:rsidRPr="00E83610">
        <w:rPr>
          <w:rFonts w:ascii="Times New Roman" w:hAnsi="Times New Roman" w:cs="Times New Roman"/>
          <w:sz w:val="28"/>
          <w:szCs w:val="28"/>
          <w:lang w:val="en-US"/>
        </w:rPr>
        <w:t>N</w:t>
      </w:r>
      <w:r w:rsidRPr="00E83610">
        <w:rPr>
          <w:rFonts w:ascii="Times New Roman" w:hAnsi="Times New Roman" w:cs="Times New Roman"/>
          <w:sz w:val="28"/>
          <w:szCs w:val="28"/>
        </w:rPr>
        <w:t xml:space="preserve">1 + </w:t>
      </w:r>
      <w:r w:rsidRPr="00E83610">
        <w:rPr>
          <w:rFonts w:ascii="Times New Roman" w:hAnsi="Times New Roman" w:cs="Times New Roman"/>
          <w:sz w:val="28"/>
          <w:szCs w:val="28"/>
          <w:lang w:val="en-US"/>
        </w:rPr>
        <w:t>N</w:t>
      </w:r>
      <w:r w:rsidRPr="00E83610">
        <w:rPr>
          <w:rFonts w:ascii="Times New Roman" w:hAnsi="Times New Roman" w:cs="Times New Roman"/>
          <w:sz w:val="28"/>
          <w:szCs w:val="28"/>
        </w:rPr>
        <w:t xml:space="preserve">2 + </w:t>
      </w:r>
      <w:r w:rsidRPr="00E83610">
        <w:rPr>
          <w:rFonts w:ascii="Times New Roman" w:hAnsi="Times New Roman" w:cs="Times New Roman"/>
          <w:sz w:val="28"/>
          <w:szCs w:val="28"/>
          <w:lang w:val="en-US"/>
        </w:rPr>
        <w:t>N</w:t>
      </w:r>
      <w:r w:rsidRPr="00E83610">
        <w:rPr>
          <w:rFonts w:ascii="Times New Roman" w:hAnsi="Times New Roman" w:cs="Times New Roman"/>
          <w:sz w:val="28"/>
          <w:szCs w:val="28"/>
        </w:rPr>
        <w:t>3, где</w:t>
      </w:r>
    </w:p>
    <w:p w14:paraId="442C6B55" w14:textId="77777777" w:rsidR="005716A6" w:rsidRPr="00E83610" w:rsidRDefault="005716A6" w:rsidP="005716A6">
      <w:pPr>
        <w:pStyle w:val="ConsPlusNormal"/>
        <w:ind w:firstLine="709"/>
        <w:rPr>
          <w:rFonts w:ascii="Times New Roman" w:hAnsi="Times New Roman" w:cs="Times New Roman"/>
          <w:sz w:val="28"/>
          <w:szCs w:val="28"/>
        </w:rPr>
      </w:pPr>
      <w:proofErr w:type="spellStart"/>
      <w:r w:rsidRPr="00E83610">
        <w:rPr>
          <w:rFonts w:ascii="Times New Roman" w:hAnsi="Times New Roman" w:cs="Times New Roman"/>
          <w:sz w:val="28"/>
          <w:szCs w:val="28"/>
        </w:rPr>
        <w:t>Rкульт</w:t>
      </w:r>
      <w:proofErr w:type="spellEnd"/>
      <w:r w:rsidRPr="00E83610">
        <w:rPr>
          <w:rFonts w:ascii="Times New Roman" w:hAnsi="Times New Roman" w:cs="Times New Roman"/>
          <w:sz w:val="28"/>
          <w:szCs w:val="28"/>
        </w:rPr>
        <w:t xml:space="preserve"> - расчетный показатель общей стоимости предоставления муниципальных услуг, оказываемых за счет средств бюджета </w:t>
      </w:r>
      <w:r>
        <w:rPr>
          <w:rFonts w:ascii="Times New Roman" w:hAnsi="Times New Roman" w:cs="Times New Roman"/>
          <w:sz w:val="28"/>
          <w:szCs w:val="28"/>
        </w:rPr>
        <w:t>Городского округа</w:t>
      </w:r>
      <w:r w:rsidRPr="00E83610">
        <w:rPr>
          <w:rFonts w:ascii="Times New Roman" w:hAnsi="Times New Roman" w:cs="Times New Roman"/>
          <w:sz w:val="28"/>
          <w:szCs w:val="28"/>
        </w:rPr>
        <w:t>, в сфере культуры;</w:t>
      </w:r>
    </w:p>
    <w:p w14:paraId="771E6348" w14:textId="49A992E1" w:rsidR="005716A6" w:rsidRPr="00E83610" w:rsidRDefault="005716A6" w:rsidP="005716A6">
      <w:pPr>
        <w:pStyle w:val="ConsPlusNormal"/>
        <w:ind w:firstLine="709"/>
        <w:rPr>
          <w:rFonts w:ascii="Times New Roman" w:hAnsi="Times New Roman" w:cs="Times New Roman"/>
          <w:sz w:val="28"/>
          <w:szCs w:val="28"/>
        </w:rPr>
      </w:pPr>
      <w:r w:rsidRPr="00E83610">
        <w:rPr>
          <w:rFonts w:ascii="Times New Roman" w:hAnsi="Times New Roman" w:cs="Times New Roman"/>
          <w:sz w:val="28"/>
          <w:szCs w:val="28"/>
        </w:rPr>
        <w:t xml:space="preserve">N1 - расчетный показатель стоимости предоставления муниципальных услуг, оказываемых за счет средств бюджета </w:t>
      </w:r>
      <w:r>
        <w:rPr>
          <w:rFonts w:ascii="Times New Roman" w:hAnsi="Times New Roman" w:cs="Times New Roman"/>
          <w:sz w:val="28"/>
          <w:szCs w:val="28"/>
        </w:rPr>
        <w:t>Городского округа</w:t>
      </w:r>
      <w:r w:rsidRPr="00E83610">
        <w:rPr>
          <w:rFonts w:ascii="Times New Roman" w:hAnsi="Times New Roman" w:cs="Times New Roman"/>
          <w:sz w:val="28"/>
          <w:szCs w:val="28"/>
        </w:rPr>
        <w:t xml:space="preserve"> </w:t>
      </w:r>
      <w:r w:rsidR="008A4CC6" w:rsidRPr="008A4CC6">
        <w:rPr>
          <w:rFonts w:ascii="Times New Roman" w:hAnsi="Times New Roman" w:cs="Times New Roman"/>
          <w:sz w:val="28"/>
          <w:szCs w:val="28"/>
        </w:rPr>
        <w:t>Пушкинский</w:t>
      </w:r>
      <w:r w:rsidRPr="008A4CC6">
        <w:rPr>
          <w:rFonts w:ascii="Times New Roman" w:hAnsi="Times New Roman" w:cs="Times New Roman"/>
          <w:sz w:val="28"/>
          <w:szCs w:val="28"/>
        </w:rPr>
        <w:t>,</w:t>
      </w:r>
      <w:r w:rsidRPr="00E83610">
        <w:rPr>
          <w:rFonts w:ascii="Times New Roman" w:hAnsi="Times New Roman" w:cs="Times New Roman"/>
          <w:sz w:val="28"/>
          <w:szCs w:val="28"/>
        </w:rPr>
        <w:t xml:space="preserve"> по организации библиотечного обслуживания населения, комплектованию и обеспечению сохранности библиотечных фондов библиотек </w:t>
      </w:r>
      <w:r>
        <w:rPr>
          <w:rFonts w:ascii="Times New Roman" w:hAnsi="Times New Roman" w:cs="Times New Roman"/>
          <w:sz w:val="28"/>
          <w:szCs w:val="28"/>
        </w:rPr>
        <w:t>Городского округа</w:t>
      </w:r>
      <w:r w:rsidRPr="00E83610">
        <w:rPr>
          <w:rFonts w:ascii="Times New Roman" w:hAnsi="Times New Roman" w:cs="Times New Roman"/>
          <w:sz w:val="28"/>
          <w:szCs w:val="28"/>
        </w:rPr>
        <w:t xml:space="preserve"> Московской области;</w:t>
      </w:r>
    </w:p>
    <w:p w14:paraId="63D3C554" w14:textId="5B5AE91D" w:rsidR="005716A6" w:rsidRPr="00E83610" w:rsidRDefault="005716A6" w:rsidP="005716A6">
      <w:pPr>
        <w:pStyle w:val="ConsPlusNormal"/>
        <w:ind w:firstLine="709"/>
        <w:rPr>
          <w:rFonts w:ascii="Times New Roman" w:hAnsi="Times New Roman" w:cs="Times New Roman"/>
          <w:sz w:val="28"/>
          <w:szCs w:val="28"/>
        </w:rPr>
      </w:pPr>
      <w:r w:rsidRPr="00E83610">
        <w:rPr>
          <w:rFonts w:ascii="Times New Roman" w:hAnsi="Times New Roman" w:cs="Times New Roman"/>
          <w:sz w:val="28"/>
          <w:szCs w:val="28"/>
        </w:rPr>
        <w:t xml:space="preserve">N2 - расчетный показатель стоимости предоставления муниципальных услуг, оказываемых за счет средств бюджета </w:t>
      </w:r>
      <w:r>
        <w:rPr>
          <w:rFonts w:ascii="Times New Roman" w:hAnsi="Times New Roman" w:cs="Times New Roman"/>
          <w:sz w:val="28"/>
          <w:szCs w:val="28"/>
        </w:rPr>
        <w:t>Городского округа</w:t>
      </w:r>
      <w:r w:rsidRPr="00E83610">
        <w:rPr>
          <w:rFonts w:ascii="Times New Roman" w:hAnsi="Times New Roman" w:cs="Times New Roman"/>
          <w:sz w:val="28"/>
          <w:szCs w:val="28"/>
        </w:rPr>
        <w:t xml:space="preserve"> </w:t>
      </w:r>
      <w:r w:rsidR="008A4CC6" w:rsidRPr="008A4CC6">
        <w:rPr>
          <w:rFonts w:ascii="Times New Roman" w:hAnsi="Times New Roman" w:cs="Times New Roman"/>
          <w:sz w:val="28"/>
          <w:szCs w:val="28"/>
        </w:rPr>
        <w:t>Пушкинский</w:t>
      </w:r>
      <w:r w:rsidRPr="00E83610">
        <w:rPr>
          <w:rFonts w:ascii="Times New Roman" w:hAnsi="Times New Roman" w:cs="Times New Roman"/>
          <w:sz w:val="28"/>
          <w:szCs w:val="28"/>
        </w:rPr>
        <w:t>, по созданию условий</w:t>
      </w:r>
      <w:r>
        <w:rPr>
          <w:rFonts w:ascii="Times New Roman" w:hAnsi="Times New Roman" w:cs="Times New Roman"/>
          <w:sz w:val="28"/>
          <w:szCs w:val="28"/>
        </w:rPr>
        <w:t xml:space="preserve"> </w:t>
      </w:r>
      <w:r w:rsidRPr="00E83610">
        <w:rPr>
          <w:rFonts w:ascii="Times New Roman" w:hAnsi="Times New Roman" w:cs="Times New Roman"/>
          <w:sz w:val="28"/>
          <w:szCs w:val="28"/>
        </w:rPr>
        <w:t xml:space="preserve">для обеспечения жителей </w:t>
      </w:r>
      <w:r>
        <w:rPr>
          <w:rFonts w:ascii="Times New Roman" w:hAnsi="Times New Roman" w:cs="Times New Roman"/>
          <w:sz w:val="28"/>
          <w:szCs w:val="28"/>
        </w:rPr>
        <w:t>Городского округа</w:t>
      </w:r>
      <w:r w:rsidRPr="00E83610">
        <w:rPr>
          <w:rFonts w:ascii="Times New Roman" w:hAnsi="Times New Roman" w:cs="Times New Roman"/>
          <w:sz w:val="28"/>
          <w:szCs w:val="28"/>
        </w:rPr>
        <w:t xml:space="preserve"> Московской области услугами организаций культуры;</w:t>
      </w:r>
    </w:p>
    <w:p w14:paraId="4E46113D" w14:textId="6F5A6DDA" w:rsidR="005716A6" w:rsidRPr="00E83610" w:rsidRDefault="005716A6" w:rsidP="005716A6">
      <w:pPr>
        <w:pStyle w:val="ConsPlusNormal"/>
        <w:ind w:firstLine="709"/>
        <w:rPr>
          <w:rFonts w:ascii="Times New Roman" w:hAnsi="Times New Roman" w:cs="Times New Roman"/>
          <w:sz w:val="28"/>
          <w:szCs w:val="28"/>
        </w:rPr>
      </w:pPr>
      <w:r w:rsidRPr="00E83610">
        <w:rPr>
          <w:rFonts w:ascii="Times New Roman" w:hAnsi="Times New Roman" w:cs="Times New Roman"/>
          <w:sz w:val="28"/>
          <w:szCs w:val="28"/>
        </w:rPr>
        <w:t xml:space="preserve">N3 - расчетный показатель стоимости предоставления муниципальных услуг, оказываемых за счет средств бюджета </w:t>
      </w:r>
      <w:r>
        <w:rPr>
          <w:rFonts w:ascii="Times New Roman" w:hAnsi="Times New Roman" w:cs="Times New Roman"/>
          <w:sz w:val="28"/>
          <w:szCs w:val="28"/>
        </w:rPr>
        <w:t>Городского округа</w:t>
      </w:r>
      <w:r w:rsidR="008A4CC6" w:rsidRPr="008A4CC6">
        <w:rPr>
          <w:rFonts w:ascii="Times New Roman" w:hAnsi="Times New Roman" w:cs="Times New Roman"/>
          <w:sz w:val="28"/>
          <w:szCs w:val="28"/>
        </w:rPr>
        <w:t xml:space="preserve"> Пушкинский</w:t>
      </w:r>
      <w:r w:rsidRPr="00E83610">
        <w:rPr>
          <w:rFonts w:ascii="Times New Roman" w:hAnsi="Times New Roman" w:cs="Times New Roman"/>
          <w:sz w:val="28"/>
          <w:szCs w:val="28"/>
        </w:rPr>
        <w:t>, по созданию условий для организации досуга.</w:t>
      </w:r>
    </w:p>
    <w:p w14:paraId="71103650" w14:textId="77777777" w:rsidR="005716A6" w:rsidRPr="00E83610" w:rsidRDefault="005716A6" w:rsidP="005716A6">
      <w:pPr>
        <w:pStyle w:val="ConsPlusNormal"/>
        <w:ind w:firstLine="709"/>
        <w:rPr>
          <w:rFonts w:ascii="Times New Roman" w:hAnsi="Times New Roman" w:cs="Times New Roman"/>
          <w:sz w:val="28"/>
          <w:szCs w:val="28"/>
        </w:rPr>
      </w:pPr>
    </w:p>
    <w:p w14:paraId="16007D26" w14:textId="127D879C" w:rsidR="005716A6" w:rsidRPr="00E83610" w:rsidRDefault="005716A6" w:rsidP="005716A6">
      <w:pPr>
        <w:pStyle w:val="ConsPlusNormal"/>
        <w:ind w:firstLine="709"/>
        <w:rPr>
          <w:rFonts w:ascii="Times New Roman" w:hAnsi="Times New Roman" w:cs="Times New Roman"/>
          <w:sz w:val="28"/>
          <w:szCs w:val="28"/>
        </w:rPr>
      </w:pPr>
      <w:r>
        <w:rPr>
          <w:rFonts w:ascii="Times New Roman" w:hAnsi="Times New Roman" w:cs="Times New Roman"/>
          <w:sz w:val="28"/>
          <w:szCs w:val="28"/>
        </w:rPr>
        <w:t>2.7</w:t>
      </w:r>
      <w:r w:rsidRPr="00E83610">
        <w:rPr>
          <w:rFonts w:ascii="Times New Roman" w:hAnsi="Times New Roman" w:cs="Times New Roman"/>
          <w:sz w:val="28"/>
          <w:szCs w:val="28"/>
        </w:rPr>
        <w:t xml:space="preserve">.1. Расчетный показатель стоимости предоставления муниципальных услуг, оказываемых за счет средств бюджета </w:t>
      </w:r>
      <w:r>
        <w:rPr>
          <w:rFonts w:ascii="Times New Roman" w:hAnsi="Times New Roman" w:cs="Times New Roman"/>
          <w:sz w:val="28"/>
          <w:szCs w:val="28"/>
        </w:rPr>
        <w:t>Городского округа</w:t>
      </w:r>
      <w:r w:rsidRPr="00E83610">
        <w:rPr>
          <w:rFonts w:ascii="Times New Roman" w:hAnsi="Times New Roman" w:cs="Times New Roman"/>
          <w:sz w:val="28"/>
          <w:szCs w:val="28"/>
        </w:rPr>
        <w:t xml:space="preserve"> </w:t>
      </w:r>
      <w:r w:rsidR="008A4CC6" w:rsidRPr="008A4CC6">
        <w:rPr>
          <w:rFonts w:ascii="Times New Roman" w:hAnsi="Times New Roman" w:cs="Times New Roman"/>
          <w:sz w:val="28"/>
          <w:szCs w:val="28"/>
        </w:rPr>
        <w:t>Пушкинский</w:t>
      </w:r>
      <w:r w:rsidRPr="00E83610">
        <w:rPr>
          <w:rFonts w:ascii="Times New Roman" w:hAnsi="Times New Roman" w:cs="Times New Roman"/>
          <w:sz w:val="28"/>
          <w:szCs w:val="28"/>
        </w:rPr>
        <w:t xml:space="preserve">, по </w:t>
      </w:r>
      <w:r w:rsidRPr="00E83610">
        <w:rPr>
          <w:rFonts w:ascii="Times New Roman" w:hAnsi="Times New Roman" w:cs="Times New Roman"/>
          <w:sz w:val="28"/>
          <w:szCs w:val="28"/>
        </w:rPr>
        <w:lastRenderedPageBreak/>
        <w:t xml:space="preserve">организации библиотечного обслуживания населения, комплектованию и обеспечению сохранности библиотечных фондов библиотек </w:t>
      </w:r>
      <w:r>
        <w:rPr>
          <w:rFonts w:ascii="Times New Roman" w:hAnsi="Times New Roman" w:cs="Times New Roman"/>
          <w:sz w:val="28"/>
          <w:szCs w:val="28"/>
        </w:rPr>
        <w:t>Городского округа</w:t>
      </w:r>
      <w:r w:rsidRPr="00E83610">
        <w:rPr>
          <w:rFonts w:ascii="Times New Roman" w:hAnsi="Times New Roman" w:cs="Times New Roman"/>
          <w:sz w:val="28"/>
          <w:szCs w:val="28"/>
        </w:rPr>
        <w:t xml:space="preserve"> </w:t>
      </w:r>
      <w:r w:rsidR="008A4CC6" w:rsidRPr="008A4CC6">
        <w:rPr>
          <w:rFonts w:ascii="Times New Roman" w:hAnsi="Times New Roman" w:cs="Times New Roman"/>
          <w:sz w:val="28"/>
          <w:szCs w:val="28"/>
        </w:rPr>
        <w:t>Пушкинский</w:t>
      </w:r>
      <w:r w:rsidRPr="00E83610">
        <w:rPr>
          <w:rFonts w:ascii="Times New Roman" w:hAnsi="Times New Roman" w:cs="Times New Roman"/>
          <w:sz w:val="28"/>
          <w:szCs w:val="28"/>
        </w:rPr>
        <w:t xml:space="preserve"> определен</w:t>
      </w:r>
      <w:r>
        <w:rPr>
          <w:rFonts w:ascii="Times New Roman" w:hAnsi="Times New Roman" w:cs="Times New Roman"/>
          <w:sz w:val="28"/>
          <w:szCs w:val="28"/>
        </w:rPr>
        <w:t xml:space="preserve"> </w:t>
      </w:r>
      <w:r w:rsidRPr="00E83610">
        <w:rPr>
          <w:rFonts w:ascii="Times New Roman" w:hAnsi="Times New Roman" w:cs="Times New Roman"/>
          <w:sz w:val="28"/>
          <w:szCs w:val="28"/>
        </w:rPr>
        <w:t>по следующей формуле:</w:t>
      </w:r>
    </w:p>
    <w:p w14:paraId="2BCDC571" w14:textId="77777777" w:rsidR="005716A6" w:rsidRPr="00E83610" w:rsidRDefault="005716A6" w:rsidP="005716A6">
      <w:pPr>
        <w:pStyle w:val="ConsPlusNormal"/>
        <w:ind w:firstLine="709"/>
        <w:rPr>
          <w:rFonts w:ascii="Times New Roman" w:hAnsi="Times New Roman" w:cs="Times New Roman"/>
          <w:sz w:val="28"/>
          <w:szCs w:val="28"/>
        </w:rPr>
      </w:pPr>
      <w:r w:rsidRPr="00E83610">
        <w:rPr>
          <w:rFonts w:ascii="Times New Roman" w:hAnsi="Times New Roman" w:cs="Times New Roman"/>
          <w:sz w:val="28"/>
          <w:szCs w:val="28"/>
        </w:rPr>
        <w:t>N1 = Нму1</w:t>
      </w:r>
      <w:r w:rsidRPr="00E83610">
        <w:rPr>
          <w:rFonts w:ascii="Times New Roman" w:hAnsi="Times New Roman" w:cs="Times New Roman"/>
          <w:sz w:val="28"/>
          <w:szCs w:val="28"/>
          <w:lang w:val="en-US"/>
        </w:rPr>
        <w:t>j</w:t>
      </w:r>
      <w:r w:rsidRPr="00E83610">
        <w:rPr>
          <w:rFonts w:ascii="Times New Roman" w:hAnsi="Times New Roman" w:cs="Times New Roman"/>
          <w:sz w:val="28"/>
          <w:szCs w:val="28"/>
        </w:rPr>
        <w:t xml:space="preserve"> x Чн, где</w:t>
      </w:r>
    </w:p>
    <w:p w14:paraId="101C4117" w14:textId="5FE1E855" w:rsidR="005716A6" w:rsidRPr="00E83610" w:rsidRDefault="005716A6" w:rsidP="005716A6">
      <w:pPr>
        <w:pStyle w:val="ConsPlusNormal"/>
        <w:ind w:firstLine="709"/>
        <w:rPr>
          <w:rFonts w:ascii="Times New Roman" w:hAnsi="Times New Roman" w:cs="Times New Roman"/>
          <w:sz w:val="28"/>
          <w:szCs w:val="28"/>
        </w:rPr>
      </w:pPr>
      <w:r w:rsidRPr="00E83610">
        <w:rPr>
          <w:rFonts w:ascii="Times New Roman" w:hAnsi="Times New Roman" w:cs="Times New Roman"/>
          <w:sz w:val="28"/>
          <w:szCs w:val="28"/>
        </w:rPr>
        <w:t>Нму1</w:t>
      </w:r>
      <w:r w:rsidRPr="00E83610">
        <w:rPr>
          <w:rFonts w:ascii="Times New Roman" w:hAnsi="Times New Roman" w:cs="Times New Roman"/>
          <w:sz w:val="28"/>
          <w:szCs w:val="28"/>
          <w:lang w:val="en-US"/>
        </w:rPr>
        <w:t>j</w:t>
      </w:r>
      <w:r w:rsidRPr="00E83610">
        <w:rPr>
          <w:rFonts w:ascii="Times New Roman" w:hAnsi="Times New Roman" w:cs="Times New Roman"/>
          <w:sz w:val="28"/>
          <w:szCs w:val="28"/>
        </w:rPr>
        <w:t xml:space="preserve"> - норматив стоимости предоставления муниципальных услуг по организации библиотечного обслуживания населения, комплектованию и обеспечению сохранности библиотечных фондов библиотек городских округов, дифференцированный по группам городских округов Московской области, для </w:t>
      </w:r>
      <w:r>
        <w:rPr>
          <w:rFonts w:ascii="Times New Roman" w:hAnsi="Times New Roman" w:cs="Times New Roman"/>
          <w:sz w:val="28"/>
          <w:szCs w:val="28"/>
        </w:rPr>
        <w:t>Городского округа</w:t>
      </w:r>
      <w:r w:rsidRPr="00E83610">
        <w:rPr>
          <w:rFonts w:ascii="Times New Roman" w:hAnsi="Times New Roman" w:cs="Times New Roman"/>
          <w:sz w:val="28"/>
          <w:szCs w:val="28"/>
        </w:rPr>
        <w:t xml:space="preserve"> </w:t>
      </w:r>
      <w:r w:rsidR="00E57C65" w:rsidRPr="008A4CC6">
        <w:rPr>
          <w:rFonts w:ascii="Times New Roman" w:hAnsi="Times New Roman" w:cs="Times New Roman"/>
          <w:sz w:val="28"/>
          <w:szCs w:val="28"/>
        </w:rPr>
        <w:t>Пушкинский</w:t>
      </w:r>
      <w:r w:rsidRPr="00E83610">
        <w:rPr>
          <w:rFonts w:ascii="Times New Roman" w:hAnsi="Times New Roman" w:cs="Times New Roman"/>
          <w:sz w:val="28"/>
          <w:szCs w:val="28"/>
        </w:rPr>
        <w:t>;</w:t>
      </w:r>
    </w:p>
    <w:p w14:paraId="26F9DC4F" w14:textId="77777777" w:rsidR="005716A6" w:rsidRPr="00E83610" w:rsidRDefault="005716A6" w:rsidP="005716A6">
      <w:pPr>
        <w:pStyle w:val="ConsPlusNormal"/>
        <w:ind w:firstLine="709"/>
        <w:rPr>
          <w:rFonts w:ascii="Times New Roman" w:hAnsi="Times New Roman" w:cs="Times New Roman"/>
          <w:sz w:val="28"/>
          <w:szCs w:val="28"/>
        </w:rPr>
      </w:pPr>
      <w:r w:rsidRPr="00E83610">
        <w:rPr>
          <w:rFonts w:ascii="Times New Roman" w:hAnsi="Times New Roman" w:cs="Times New Roman"/>
          <w:sz w:val="28"/>
          <w:szCs w:val="28"/>
          <w:lang w:val="en-US"/>
        </w:rPr>
        <w:t>j</w:t>
      </w:r>
      <w:r w:rsidRPr="00E83610">
        <w:rPr>
          <w:rFonts w:ascii="Times New Roman" w:hAnsi="Times New Roman" w:cs="Times New Roman"/>
          <w:sz w:val="28"/>
          <w:szCs w:val="28"/>
        </w:rPr>
        <w:t xml:space="preserve"> – номер группы </w:t>
      </w:r>
      <w:r>
        <w:rPr>
          <w:rFonts w:ascii="Times New Roman" w:hAnsi="Times New Roman" w:cs="Times New Roman"/>
          <w:sz w:val="28"/>
          <w:szCs w:val="28"/>
        </w:rPr>
        <w:t>Городского округа</w:t>
      </w:r>
      <w:r w:rsidRPr="00E83610">
        <w:rPr>
          <w:rFonts w:ascii="Times New Roman" w:hAnsi="Times New Roman" w:cs="Times New Roman"/>
          <w:sz w:val="28"/>
          <w:szCs w:val="28"/>
        </w:rPr>
        <w:t xml:space="preserve"> Московской области;</w:t>
      </w:r>
    </w:p>
    <w:p w14:paraId="5A858B14" w14:textId="77777777" w:rsidR="005716A6" w:rsidRPr="00E83610" w:rsidRDefault="005716A6" w:rsidP="005716A6">
      <w:pPr>
        <w:pStyle w:val="ConsPlusNormal"/>
        <w:ind w:firstLine="709"/>
        <w:rPr>
          <w:rFonts w:ascii="Times New Roman" w:hAnsi="Times New Roman" w:cs="Times New Roman"/>
          <w:sz w:val="28"/>
          <w:szCs w:val="28"/>
        </w:rPr>
      </w:pPr>
      <w:r w:rsidRPr="00E83610">
        <w:rPr>
          <w:rFonts w:ascii="Times New Roman" w:hAnsi="Times New Roman" w:cs="Times New Roman"/>
          <w:sz w:val="28"/>
          <w:szCs w:val="28"/>
        </w:rPr>
        <w:t xml:space="preserve">Чн - численность постоянного населения </w:t>
      </w:r>
      <w:r>
        <w:rPr>
          <w:rFonts w:ascii="Times New Roman" w:hAnsi="Times New Roman" w:cs="Times New Roman"/>
          <w:sz w:val="28"/>
          <w:szCs w:val="28"/>
        </w:rPr>
        <w:t>Городского округа Пушкинский</w:t>
      </w:r>
      <w:r w:rsidRPr="00E83610">
        <w:rPr>
          <w:rFonts w:ascii="Times New Roman" w:hAnsi="Times New Roman" w:cs="Times New Roman"/>
          <w:sz w:val="28"/>
          <w:szCs w:val="28"/>
        </w:rPr>
        <w:t xml:space="preserve"> Московской области</w:t>
      </w:r>
      <w:r>
        <w:rPr>
          <w:rFonts w:ascii="Times New Roman" w:hAnsi="Times New Roman" w:cs="Times New Roman"/>
          <w:sz w:val="28"/>
          <w:szCs w:val="28"/>
        </w:rPr>
        <w:t xml:space="preserve"> </w:t>
      </w:r>
      <w:r w:rsidRPr="00E83610">
        <w:rPr>
          <w:rFonts w:ascii="Times New Roman" w:hAnsi="Times New Roman" w:cs="Times New Roman"/>
          <w:sz w:val="28"/>
          <w:szCs w:val="28"/>
        </w:rPr>
        <w:t>по состоянию на 01.01.2022.</w:t>
      </w:r>
    </w:p>
    <w:p w14:paraId="503569F0" w14:textId="77777777" w:rsidR="005716A6" w:rsidRPr="00E83610" w:rsidRDefault="005716A6" w:rsidP="005716A6">
      <w:pPr>
        <w:pStyle w:val="ConsPlusNormal"/>
        <w:ind w:firstLine="709"/>
        <w:rPr>
          <w:rFonts w:ascii="Times New Roman" w:hAnsi="Times New Roman" w:cs="Times New Roman"/>
          <w:sz w:val="28"/>
          <w:szCs w:val="28"/>
        </w:rPr>
      </w:pPr>
    </w:p>
    <w:p w14:paraId="2C2DF6B4" w14:textId="0697461F" w:rsidR="005716A6" w:rsidRPr="00E83610" w:rsidRDefault="005716A6" w:rsidP="005716A6">
      <w:pPr>
        <w:pStyle w:val="ConsPlusNormal"/>
        <w:ind w:firstLine="709"/>
        <w:rPr>
          <w:rFonts w:ascii="Times New Roman" w:hAnsi="Times New Roman" w:cs="Times New Roman"/>
          <w:sz w:val="28"/>
          <w:szCs w:val="28"/>
        </w:rPr>
      </w:pPr>
      <w:r>
        <w:rPr>
          <w:rFonts w:ascii="Times New Roman" w:hAnsi="Times New Roman" w:cs="Times New Roman"/>
          <w:sz w:val="28"/>
          <w:szCs w:val="28"/>
        </w:rPr>
        <w:t>2.7</w:t>
      </w:r>
      <w:r w:rsidRPr="00E83610">
        <w:rPr>
          <w:rFonts w:ascii="Times New Roman" w:hAnsi="Times New Roman" w:cs="Times New Roman"/>
          <w:sz w:val="28"/>
          <w:szCs w:val="28"/>
        </w:rPr>
        <w:t xml:space="preserve">.2. Расчетный показатель стоимости предоставления муниципальных услуг, оказываемых за счет средств бюджета </w:t>
      </w:r>
      <w:r>
        <w:rPr>
          <w:rFonts w:ascii="Times New Roman" w:hAnsi="Times New Roman" w:cs="Times New Roman"/>
          <w:sz w:val="28"/>
          <w:szCs w:val="28"/>
        </w:rPr>
        <w:t>Городского округа</w:t>
      </w:r>
      <w:r w:rsidRPr="00E83610">
        <w:rPr>
          <w:rFonts w:ascii="Times New Roman" w:hAnsi="Times New Roman" w:cs="Times New Roman"/>
          <w:sz w:val="28"/>
          <w:szCs w:val="28"/>
        </w:rPr>
        <w:t xml:space="preserve"> </w:t>
      </w:r>
      <w:r w:rsidR="00E57C65" w:rsidRPr="008A4CC6">
        <w:rPr>
          <w:rFonts w:ascii="Times New Roman" w:hAnsi="Times New Roman" w:cs="Times New Roman"/>
          <w:sz w:val="28"/>
          <w:szCs w:val="28"/>
        </w:rPr>
        <w:t>Пушкинский</w:t>
      </w:r>
      <w:r w:rsidRPr="00E83610">
        <w:rPr>
          <w:rFonts w:ascii="Times New Roman" w:hAnsi="Times New Roman" w:cs="Times New Roman"/>
          <w:sz w:val="28"/>
          <w:szCs w:val="28"/>
        </w:rPr>
        <w:t xml:space="preserve">, по созданию условий для обеспечения жителей </w:t>
      </w:r>
      <w:r>
        <w:rPr>
          <w:rFonts w:ascii="Times New Roman" w:hAnsi="Times New Roman" w:cs="Times New Roman"/>
          <w:sz w:val="28"/>
          <w:szCs w:val="28"/>
        </w:rPr>
        <w:t>Городского округа</w:t>
      </w:r>
      <w:r w:rsidR="00E57C65" w:rsidRPr="00E57C65">
        <w:rPr>
          <w:rFonts w:ascii="Times New Roman" w:hAnsi="Times New Roman" w:cs="Times New Roman"/>
          <w:sz w:val="28"/>
          <w:szCs w:val="28"/>
        </w:rPr>
        <w:t xml:space="preserve"> </w:t>
      </w:r>
      <w:r w:rsidR="00E57C65" w:rsidRPr="008A4CC6">
        <w:rPr>
          <w:rFonts w:ascii="Times New Roman" w:hAnsi="Times New Roman" w:cs="Times New Roman"/>
          <w:sz w:val="28"/>
          <w:szCs w:val="28"/>
        </w:rPr>
        <w:t>Пушкинский</w:t>
      </w:r>
      <w:r w:rsidRPr="00E83610">
        <w:rPr>
          <w:rFonts w:ascii="Times New Roman" w:hAnsi="Times New Roman" w:cs="Times New Roman"/>
          <w:sz w:val="28"/>
          <w:szCs w:val="28"/>
        </w:rPr>
        <w:t xml:space="preserve"> Московской области услугами организаций культуры определен по следующей формуле:</w:t>
      </w:r>
    </w:p>
    <w:p w14:paraId="7A5E1B0C" w14:textId="77777777" w:rsidR="005716A6" w:rsidRPr="00E83610" w:rsidRDefault="005716A6" w:rsidP="005716A6">
      <w:pPr>
        <w:pStyle w:val="ConsPlusNormal"/>
        <w:ind w:firstLine="709"/>
        <w:rPr>
          <w:rFonts w:ascii="Times New Roman" w:hAnsi="Times New Roman" w:cs="Times New Roman"/>
          <w:sz w:val="28"/>
          <w:szCs w:val="28"/>
        </w:rPr>
      </w:pPr>
      <w:r w:rsidRPr="00E83610">
        <w:rPr>
          <w:rFonts w:ascii="Times New Roman" w:hAnsi="Times New Roman" w:cs="Times New Roman"/>
          <w:sz w:val="28"/>
          <w:szCs w:val="28"/>
        </w:rPr>
        <w:t>N2 = Нму2</w:t>
      </w:r>
      <w:r>
        <w:rPr>
          <w:rFonts w:ascii="Times New Roman" w:hAnsi="Times New Roman" w:cs="Times New Roman"/>
          <w:sz w:val="28"/>
          <w:szCs w:val="28"/>
        </w:rPr>
        <w:t>j x Чн</w:t>
      </w:r>
      <w:r w:rsidRPr="00E83610">
        <w:rPr>
          <w:rFonts w:ascii="Times New Roman" w:hAnsi="Times New Roman" w:cs="Times New Roman"/>
          <w:sz w:val="28"/>
          <w:szCs w:val="28"/>
        </w:rPr>
        <w:t>, где</w:t>
      </w:r>
    </w:p>
    <w:p w14:paraId="07409C64" w14:textId="3B51F4BD" w:rsidR="005716A6" w:rsidRPr="00E83610" w:rsidRDefault="005716A6" w:rsidP="005716A6">
      <w:pPr>
        <w:pStyle w:val="ConsPlusNormal"/>
        <w:ind w:firstLine="709"/>
        <w:rPr>
          <w:rFonts w:ascii="Times New Roman" w:hAnsi="Times New Roman" w:cs="Times New Roman"/>
          <w:sz w:val="28"/>
          <w:szCs w:val="28"/>
        </w:rPr>
      </w:pPr>
      <w:r w:rsidRPr="00E83610">
        <w:rPr>
          <w:rFonts w:ascii="Times New Roman" w:hAnsi="Times New Roman" w:cs="Times New Roman"/>
          <w:sz w:val="28"/>
          <w:szCs w:val="28"/>
        </w:rPr>
        <w:t xml:space="preserve">Нму2j - норматив стоимости предоставления муниципальных услуг по созданию условий для обеспечения жителей городских округов услугами организаций культуры, дифференцированный по группам городских округов Московской области, для </w:t>
      </w:r>
      <w:r>
        <w:rPr>
          <w:rFonts w:ascii="Times New Roman" w:hAnsi="Times New Roman" w:cs="Times New Roman"/>
          <w:sz w:val="28"/>
          <w:szCs w:val="28"/>
        </w:rPr>
        <w:t>Городского округа</w:t>
      </w:r>
      <w:r w:rsidR="00E57C65" w:rsidRPr="00E57C65">
        <w:rPr>
          <w:rFonts w:ascii="Times New Roman" w:hAnsi="Times New Roman" w:cs="Times New Roman"/>
          <w:sz w:val="28"/>
          <w:szCs w:val="28"/>
        </w:rPr>
        <w:t xml:space="preserve"> </w:t>
      </w:r>
      <w:r w:rsidR="00E57C65" w:rsidRPr="008A4CC6">
        <w:rPr>
          <w:rFonts w:ascii="Times New Roman" w:hAnsi="Times New Roman" w:cs="Times New Roman"/>
          <w:sz w:val="28"/>
          <w:szCs w:val="28"/>
        </w:rPr>
        <w:t>Пушкинский</w:t>
      </w:r>
      <w:r w:rsidRPr="00E83610">
        <w:rPr>
          <w:rFonts w:ascii="Times New Roman" w:hAnsi="Times New Roman" w:cs="Times New Roman"/>
          <w:sz w:val="28"/>
          <w:szCs w:val="28"/>
        </w:rPr>
        <w:t xml:space="preserve"> Московской области;</w:t>
      </w:r>
    </w:p>
    <w:p w14:paraId="54BC53B6" w14:textId="77777777" w:rsidR="005716A6" w:rsidRPr="00E83610" w:rsidRDefault="005716A6" w:rsidP="005716A6">
      <w:pPr>
        <w:pStyle w:val="ConsPlusNormal"/>
        <w:ind w:firstLine="709"/>
        <w:rPr>
          <w:rFonts w:ascii="Times New Roman" w:hAnsi="Times New Roman" w:cs="Times New Roman"/>
          <w:sz w:val="28"/>
          <w:szCs w:val="28"/>
        </w:rPr>
      </w:pPr>
      <w:r w:rsidRPr="00E83610">
        <w:rPr>
          <w:rFonts w:ascii="Times New Roman" w:hAnsi="Times New Roman" w:cs="Times New Roman"/>
          <w:sz w:val="28"/>
          <w:szCs w:val="28"/>
        </w:rPr>
        <w:t xml:space="preserve">j - номер группы </w:t>
      </w:r>
      <w:r>
        <w:rPr>
          <w:rFonts w:ascii="Times New Roman" w:hAnsi="Times New Roman" w:cs="Times New Roman"/>
          <w:sz w:val="28"/>
          <w:szCs w:val="28"/>
        </w:rPr>
        <w:t>Городского округа</w:t>
      </w:r>
      <w:r w:rsidRPr="00E83610">
        <w:rPr>
          <w:rFonts w:ascii="Times New Roman" w:hAnsi="Times New Roman" w:cs="Times New Roman"/>
          <w:sz w:val="28"/>
          <w:szCs w:val="28"/>
        </w:rPr>
        <w:t xml:space="preserve"> Московской области;</w:t>
      </w:r>
    </w:p>
    <w:p w14:paraId="57E44D79" w14:textId="77777777" w:rsidR="005716A6" w:rsidRPr="00E83610" w:rsidRDefault="005716A6" w:rsidP="005716A6">
      <w:pPr>
        <w:pStyle w:val="ConsPlusNormal"/>
        <w:ind w:firstLine="709"/>
        <w:rPr>
          <w:rFonts w:ascii="Times New Roman" w:hAnsi="Times New Roman" w:cs="Times New Roman"/>
          <w:sz w:val="28"/>
          <w:szCs w:val="28"/>
        </w:rPr>
      </w:pPr>
      <w:r>
        <w:rPr>
          <w:rFonts w:ascii="Times New Roman" w:hAnsi="Times New Roman" w:cs="Times New Roman"/>
          <w:sz w:val="28"/>
          <w:szCs w:val="28"/>
        </w:rPr>
        <w:t>Чн</w:t>
      </w:r>
      <w:r w:rsidRPr="00E83610">
        <w:rPr>
          <w:rFonts w:ascii="Times New Roman" w:hAnsi="Times New Roman" w:cs="Times New Roman"/>
          <w:sz w:val="28"/>
          <w:szCs w:val="28"/>
        </w:rPr>
        <w:t xml:space="preserve"> - численность постоянного населения </w:t>
      </w:r>
      <w:r>
        <w:rPr>
          <w:rFonts w:ascii="Times New Roman" w:hAnsi="Times New Roman" w:cs="Times New Roman"/>
          <w:sz w:val="28"/>
          <w:szCs w:val="28"/>
        </w:rPr>
        <w:t>Городского округа Пушкинский</w:t>
      </w:r>
      <w:r w:rsidRPr="00E8361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83610">
        <w:rPr>
          <w:rFonts w:ascii="Times New Roman" w:hAnsi="Times New Roman" w:cs="Times New Roman"/>
          <w:sz w:val="28"/>
          <w:szCs w:val="28"/>
        </w:rPr>
        <w:t>по состоянию на 01.01.2022.</w:t>
      </w:r>
    </w:p>
    <w:p w14:paraId="6C7D0B6C" w14:textId="77777777" w:rsidR="005716A6" w:rsidRPr="00E83610" w:rsidRDefault="005716A6" w:rsidP="005716A6">
      <w:pPr>
        <w:autoSpaceDE w:val="0"/>
        <w:autoSpaceDN w:val="0"/>
        <w:adjustRightInd w:val="0"/>
        <w:rPr>
          <w:sz w:val="28"/>
          <w:szCs w:val="28"/>
        </w:rPr>
      </w:pPr>
    </w:p>
    <w:p w14:paraId="142C20BA" w14:textId="7D31D414" w:rsidR="005716A6" w:rsidRPr="00E83610" w:rsidRDefault="005716A6" w:rsidP="005716A6">
      <w:pPr>
        <w:pStyle w:val="ConsPlusNormal"/>
        <w:ind w:firstLine="709"/>
        <w:rPr>
          <w:rFonts w:ascii="Times New Roman" w:hAnsi="Times New Roman" w:cs="Times New Roman"/>
          <w:sz w:val="28"/>
          <w:szCs w:val="28"/>
        </w:rPr>
      </w:pPr>
      <w:r>
        <w:rPr>
          <w:rFonts w:ascii="Times New Roman" w:hAnsi="Times New Roman" w:cs="Times New Roman"/>
          <w:sz w:val="28"/>
          <w:szCs w:val="28"/>
        </w:rPr>
        <w:t>2.7</w:t>
      </w:r>
      <w:r w:rsidRPr="00E83610">
        <w:rPr>
          <w:rFonts w:ascii="Times New Roman" w:hAnsi="Times New Roman" w:cs="Times New Roman"/>
          <w:sz w:val="28"/>
          <w:szCs w:val="28"/>
        </w:rPr>
        <w:t xml:space="preserve">.3. Расчетный показатель стоимости предоставления муниципальных услуг, оказываемых за счет средств бюджета </w:t>
      </w:r>
      <w:r>
        <w:rPr>
          <w:rFonts w:ascii="Times New Roman" w:hAnsi="Times New Roman" w:cs="Times New Roman"/>
          <w:sz w:val="28"/>
          <w:szCs w:val="28"/>
        </w:rPr>
        <w:t>Городского округа</w:t>
      </w:r>
      <w:r w:rsidR="00E57C65" w:rsidRPr="00E57C65">
        <w:rPr>
          <w:rFonts w:ascii="Times New Roman" w:hAnsi="Times New Roman" w:cs="Times New Roman"/>
          <w:sz w:val="28"/>
          <w:szCs w:val="28"/>
        </w:rPr>
        <w:t xml:space="preserve"> </w:t>
      </w:r>
      <w:r w:rsidR="00E57C65" w:rsidRPr="008A4CC6">
        <w:rPr>
          <w:rFonts w:ascii="Times New Roman" w:hAnsi="Times New Roman" w:cs="Times New Roman"/>
          <w:sz w:val="28"/>
          <w:szCs w:val="28"/>
        </w:rPr>
        <w:t>Пушкинский</w:t>
      </w:r>
      <w:r w:rsidRPr="00E83610">
        <w:rPr>
          <w:rFonts w:ascii="Times New Roman" w:hAnsi="Times New Roman" w:cs="Times New Roman"/>
          <w:sz w:val="28"/>
          <w:szCs w:val="28"/>
        </w:rPr>
        <w:t>, по созданию условий</w:t>
      </w:r>
      <w:r>
        <w:rPr>
          <w:rFonts w:ascii="Times New Roman" w:hAnsi="Times New Roman" w:cs="Times New Roman"/>
          <w:sz w:val="28"/>
          <w:szCs w:val="28"/>
        </w:rPr>
        <w:t xml:space="preserve"> </w:t>
      </w:r>
      <w:r w:rsidRPr="00E83610">
        <w:rPr>
          <w:rFonts w:ascii="Times New Roman" w:hAnsi="Times New Roman" w:cs="Times New Roman"/>
          <w:sz w:val="28"/>
          <w:szCs w:val="28"/>
        </w:rPr>
        <w:t>для организации досуга определен по следующей формуле:</w:t>
      </w:r>
    </w:p>
    <w:p w14:paraId="7BF04806" w14:textId="77777777" w:rsidR="005716A6" w:rsidRPr="00E83610" w:rsidRDefault="005716A6" w:rsidP="005716A6">
      <w:pPr>
        <w:pStyle w:val="ConsPlusNormal"/>
        <w:ind w:firstLine="709"/>
        <w:rPr>
          <w:rFonts w:ascii="Times New Roman" w:hAnsi="Times New Roman" w:cs="Times New Roman"/>
          <w:sz w:val="28"/>
          <w:szCs w:val="28"/>
        </w:rPr>
      </w:pPr>
      <w:r>
        <w:rPr>
          <w:rFonts w:ascii="Times New Roman" w:hAnsi="Times New Roman" w:cs="Times New Roman"/>
          <w:sz w:val="28"/>
          <w:szCs w:val="28"/>
        </w:rPr>
        <w:t>N3</w:t>
      </w:r>
      <w:r w:rsidRPr="00E83610">
        <w:rPr>
          <w:rFonts w:ascii="Times New Roman" w:hAnsi="Times New Roman" w:cs="Times New Roman"/>
          <w:sz w:val="28"/>
          <w:szCs w:val="28"/>
        </w:rPr>
        <w:t xml:space="preserve"> = Нму3 x Чн, где</w:t>
      </w:r>
    </w:p>
    <w:p w14:paraId="4C0800D2" w14:textId="77777777" w:rsidR="005716A6" w:rsidRPr="00E83610" w:rsidRDefault="005716A6" w:rsidP="005716A6">
      <w:pPr>
        <w:pStyle w:val="ConsPlusNormal"/>
        <w:ind w:firstLine="709"/>
        <w:rPr>
          <w:rFonts w:ascii="Times New Roman" w:hAnsi="Times New Roman" w:cs="Times New Roman"/>
          <w:sz w:val="28"/>
          <w:szCs w:val="28"/>
        </w:rPr>
      </w:pPr>
      <w:r w:rsidRPr="00E83610">
        <w:rPr>
          <w:rFonts w:ascii="Times New Roman" w:hAnsi="Times New Roman" w:cs="Times New Roman"/>
          <w:sz w:val="28"/>
          <w:szCs w:val="28"/>
        </w:rPr>
        <w:t>Нму3 - норматив стоимости предоставления муниципальных услуг по созданию условий для организации досуга;</w:t>
      </w:r>
    </w:p>
    <w:p w14:paraId="6A144ED4" w14:textId="031FABE6" w:rsidR="005716A6" w:rsidRDefault="005716A6" w:rsidP="005716A6">
      <w:pPr>
        <w:pStyle w:val="ConsPlusNormal"/>
        <w:ind w:firstLine="709"/>
        <w:rPr>
          <w:rFonts w:ascii="Times New Roman" w:hAnsi="Times New Roman" w:cs="Times New Roman"/>
          <w:sz w:val="28"/>
          <w:szCs w:val="28"/>
        </w:rPr>
      </w:pPr>
      <w:r w:rsidRPr="00E83610">
        <w:rPr>
          <w:rFonts w:ascii="Times New Roman" w:hAnsi="Times New Roman" w:cs="Times New Roman"/>
          <w:sz w:val="28"/>
          <w:szCs w:val="28"/>
        </w:rPr>
        <w:t xml:space="preserve">Чн - численность постоянного населения </w:t>
      </w:r>
      <w:r>
        <w:rPr>
          <w:rFonts w:ascii="Times New Roman" w:hAnsi="Times New Roman" w:cs="Times New Roman"/>
          <w:sz w:val="28"/>
          <w:szCs w:val="28"/>
        </w:rPr>
        <w:t xml:space="preserve">Городского округа Пушкинский </w:t>
      </w:r>
      <w:r w:rsidRPr="00E83610">
        <w:rPr>
          <w:rFonts w:ascii="Times New Roman" w:hAnsi="Times New Roman" w:cs="Times New Roman"/>
          <w:sz w:val="28"/>
          <w:szCs w:val="28"/>
        </w:rPr>
        <w:t>Московской области по состоянию</w:t>
      </w:r>
      <w:r>
        <w:rPr>
          <w:rFonts w:ascii="Times New Roman" w:hAnsi="Times New Roman" w:cs="Times New Roman"/>
          <w:sz w:val="28"/>
          <w:szCs w:val="28"/>
        </w:rPr>
        <w:t xml:space="preserve"> </w:t>
      </w:r>
      <w:r w:rsidRPr="00E83610">
        <w:rPr>
          <w:rFonts w:ascii="Times New Roman" w:hAnsi="Times New Roman" w:cs="Times New Roman"/>
          <w:sz w:val="28"/>
          <w:szCs w:val="28"/>
        </w:rPr>
        <w:t>на 01.01.2022.</w:t>
      </w:r>
    </w:p>
    <w:p w14:paraId="71125544" w14:textId="77777777" w:rsidR="00E57C65" w:rsidRPr="00E83610" w:rsidRDefault="00E57C65" w:rsidP="005716A6">
      <w:pPr>
        <w:pStyle w:val="ConsPlusNormal"/>
        <w:ind w:firstLine="709"/>
        <w:rPr>
          <w:rFonts w:ascii="Times New Roman" w:hAnsi="Times New Roman" w:cs="Times New Roman"/>
          <w:sz w:val="28"/>
          <w:szCs w:val="28"/>
        </w:rPr>
      </w:pPr>
    </w:p>
    <w:p w14:paraId="74D1D552" w14:textId="77777777" w:rsidR="005716A6" w:rsidRPr="00EE2F1E" w:rsidRDefault="005716A6" w:rsidP="005716A6">
      <w:pPr>
        <w:keepNext/>
        <w:ind w:firstLine="720"/>
        <w:jc w:val="center"/>
        <w:rPr>
          <w:b/>
          <w:bCs/>
          <w:iCs/>
          <w:color w:val="0000FF"/>
          <w:sz w:val="28"/>
          <w:szCs w:val="28"/>
        </w:rPr>
      </w:pPr>
      <w:r w:rsidRPr="00EE2F1E">
        <w:rPr>
          <w:b/>
          <w:bCs/>
          <w:iCs/>
          <w:color w:val="000000"/>
          <w:sz w:val="28"/>
          <w:szCs w:val="28"/>
        </w:rPr>
        <w:t>2.8. Расходы</w:t>
      </w:r>
      <w:r w:rsidRPr="00EE2F1E">
        <w:rPr>
          <w:b/>
          <w:bCs/>
          <w:iCs/>
          <w:sz w:val="28"/>
          <w:szCs w:val="28"/>
        </w:rPr>
        <w:t xml:space="preserve"> по разделу «Физическая культура и спорт»</w:t>
      </w:r>
    </w:p>
    <w:p w14:paraId="30F19E68" w14:textId="77777777" w:rsidR="005716A6" w:rsidRPr="00EE2F1E" w:rsidRDefault="005716A6" w:rsidP="005716A6">
      <w:pPr>
        <w:keepNext/>
        <w:ind w:firstLine="720"/>
        <w:rPr>
          <w:b/>
          <w:bCs/>
          <w:iCs/>
          <w:color w:val="0000FF"/>
          <w:sz w:val="28"/>
          <w:szCs w:val="28"/>
        </w:rPr>
      </w:pPr>
    </w:p>
    <w:p w14:paraId="4056B9BF" w14:textId="4D54389C" w:rsidR="005716A6" w:rsidRPr="004F53E9" w:rsidRDefault="005716A6" w:rsidP="005716A6">
      <w:pPr>
        <w:autoSpaceDE w:val="0"/>
        <w:autoSpaceDN w:val="0"/>
        <w:adjustRightInd w:val="0"/>
        <w:ind w:firstLine="708"/>
        <w:rPr>
          <w:sz w:val="28"/>
          <w:szCs w:val="28"/>
        </w:rPr>
      </w:pPr>
      <w:r w:rsidRPr="004F53E9">
        <w:rPr>
          <w:sz w:val="28"/>
          <w:szCs w:val="28"/>
        </w:rPr>
        <w:t>Расчетные показатели общей стоимости предоставления муниципальных услуг, оказываемых за счет средств бюджет</w:t>
      </w:r>
      <w:r>
        <w:rPr>
          <w:sz w:val="28"/>
          <w:szCs w:val="28"/>
        </w:rPr>
        <w:t>а</w:t>
      </w:r>
      <w:r w:rsidRPr="004F53E9">
        <w:rPr>
          <w:sz w:val="28"/>
          <w:szCs w:val="28"/>
        </w:rPr>
        <w:t xml:space="preserve"> </w:t>
      </w:r>
      <w:r>
        <w:rPr>
          <w:sz w:val="28"/>
          <w:szCs w:val="28"/>
        </w:rPr>
        <w:t>Г</w:t>
      </w:r>
      <w:r w:rsidRPr="004F53E9">
        <w:rPr>
          <w:sz w:val="28"/>
          <w:szCs w:val="28"/>
        </w:rPr>
        <w:t>ородск</w:t>
      </w:r>
      <w:r>
        <w:rPr>
          <w:sz w:val="28"/>
          <w:szCs w:val="28"/>
        </w:rPr>
        <w:t>ого</w:t>
      </w:r>
      <w:r w:rsidRPr="004F53E9">
        <w:rPr>
          <w:sz w:val="28"/>
          <w:szCs w:val="28"/>
        </w:rPr>
        <w:t xml:space="preserve"> округ</w:t>
      </w:r>
      <w:r>
        <w:rPr>
          <w:sz w:val="28"/>
          <w:szCs w:val="28"/>
        </w:rPr>
        <w:t>а Пушкинский</w:t>
      </w:r>
      <w:r w:rsidRPr="004F53E9">
        <w:rPr>
          <w:sz w:val="28"/>
          <w:szCs w:val="28"/>
        </w:rPr>
        <w:t xml:space="preserve">, в сфере </w:t>
      </w:r>
      <w:r w:rsidRPr="004F53E9">
        <w:rPr>
          <w:b/>
          <w:sz w:val="28"/>
          <w:szCs w:val="28"/>
        </w:rPr>
        <w:t>физической культуры и спорта</w:t>
      </w:r>
      <w:r w:rsidRPr="004F53E9">
        <w:rPr>
          <w:sz w:val="28"/>
          <w:szCs w:val="28"/>
        </w:rPr>
        <w:t xml:space="preserve"> исчислены по следующей формуле:</w:t>
      </w:r>
    </w:p>
    <w:p w14:paraId="5A20B68B" w14:textId="77777777" w:rsidR="005716A6" w:rsidRPr="004F53E9" w:rsidRDefault="005716A6" w:rsidP="005716A6">
      <w:pPr>
        <w:autoSpaceDE w:val="0"/>
        <w:autoSpaceDN w:val="0"/>
        <w:adjustRightInd w:val="0"/>
        <w:ind w:firstLine="708"/>
        <w:rPr>
          <w:bCs/>
          <w:iCs/>
          <w:sz w:val="28"/>
          <w:szCs w:val="28"/>
        </w:rPr>
      </w:pPr>
      <w:r w:rsidRPr="004F53E9">
        <w:rPr>
          <w:bCs/>
          <w:iCs/>
          <w:sz w:val="28"/>
          <w:szCs w:val="28"/>
          <w:lang w:val="en-US"/>
        </w:rPr>
        <w:t>R</w:t>
      </w:r>
      <w:proofErr w:type="spellStart"/>
      <w:r w:rsidRPr="004F53E9">
        <w:rPr>
          <w:bCs/>
          <w:iCs/>
          <w:sz w:val="28"/>
          <w:szCs w:val="28"/>
        </w:rPr>
        <w:t>физ</w:t>
      </w:r>
      <w:proofErr w:type="spellEnd"/>
      <w:r w:rsidRPr="004F53E9">
        <w:rPr>
          <w:bCs/>
          <w:iCs/>
          <w:sz w:val="28"/>
          <w:szCs w:val="28"/>
        </w:rPr>
        <w:t xml:space="preserve"> = </w:t>
      </w:r>
      <w:r w:rsidRPr="004F53E9">
        <w:rPr>
          <w:bCs/>
          <w:iCs/>
          <w:sz w:val="28"/>
          <w:szCs w:val="28"/>
          <w:lang w:val="en-US"/>
        </w:rPr>
        <w:t>R</w:t>
      </w:r>
      <w:r w:rsidRPr="004F53E9">
        <w:rPr>
          <w:bCs/>
          <w:iCs/>
          <w:sz w:val="28"/>
          <w:szCs w:val="28"/>
        </w:rPr>
        <w:t xml:space="preserve">1 + </w:t>
      </w:r>
      <w:r w:rsidRPr="004F53E9">
        <w:rPr>
          <w:bCs/>
          <w:iCs/>
          <w:sz w:val="28"/>
          <w:szCs w:val="28"/>
          <w:lang w:val="en-US"/>
        </w:rPr>
        <w:t>R</w:t>
      </w:r>
      <w:r w:rsidRPr="004F53E9">
        <w:rPr>
          <w:bCs/>
          <w:iCs/>
          <w:sz w:val="28"/>
          <w:szCs w:val="28"/>
        </w:rPr>
        <w:t xml:space="preserve">2 + </w:t>
      </w:r>
      <w:r w:rsidRPr="004F53E9">
        <w:rPr>
          <w:bCs/>
          <w:iCs/>
          <w:sz w:val="28"/>
          <w:szCs w:val="28"/>
          <w:lang w:val="en-US"/>
        </w:rPr>
        <w:t>R</w:t>
      </w:r>
      <w:r w:rsidRPr="004F53E9">
        <w:rPr>
          <w:bCs/>
          <w:iCs/>
          <w:sz w:val="28"/>
          <w:szCs w:val="28"/>
        </w:rPr>
        <w:t>3, где</w:t>
      </w:r>
    </w:p>
    <w:p w14:paraId="3407CA63" w14:textId="77777777" w:rsidR="005716A6" w:rsidRPr="004F53E9" w:rsidRDefault="005716A6" w:rsidP="005716A6">
      <w:pPr>
        <w:autoSpaceDE w:val="0"/>
        <w:autoSpaceDN w:val="0"/>
        <w:adjustRightInd w:val="0"/>
        <w:ind w:firstLine="708"/>
        <w:rPr>
          <w:bCs/>
          <w:iCs/>
          <w:sz w:val="28"/>
          <w:szCs w:val="28"/>
        </w:rPr>
      </w:pPr>
      <w:proofErr w:type="spellStart"/>
      <w:r>
        <w:rPr>
          <w:bCs/>
          <w:iCs/>
          <w:sz w:val="28"/>
          <w:szCs w:val="28"/>
        </w:rPr>
        <w:t>Rфиз</w:t>
      </w:r>
      <w:proofErr w:type="spellEnd"/>
      <w:r w:rsidRPr="004F53E9">
        <w:rPr>
          <w:bCs/>
          <w:iCs/>
          <w:sz w:val="28"/>
          <w:szCs w:val="28"/>
        </w:rPr>
        <w:t xml:space="preserve"> - расчетный показатель общей стоимости предоставления муниципальных услуг, оказываемых за счет средств бюджета Городского округа, в сфере физической культуры</w:t>
      </w:r>
      <w:r>
        <w:rPr>
          <w:bCs/>
          <w:iCs/>
          <w:sz w:val="28"/>
          <w:szCs w:val="28"/>
        </w:rPr>
        <w:t xml:space="preserve"> </w:t>
      </w:r>
      <w:r w:rsidRPr="004F53E9">
        <w:rPr>
          <w:bCs/>
          <w:iCs/>
          <w:sz w:val="28"/>
          <w:szCs w:val="28"/>
        </w:rPr>
        <w:t>и спорта;</w:t>
      </w:r>
    </w:p>
    <w:p w14:paraId="29EC1447" w14:textId="6EB9A4AD" w:rsidR="005716A6" w:rsidRPr="004F53E9" w:rsidRDefault="005716A6" w:rsidP="005716A6">
      <w:pPr>
        <w:autoSpaceDE w:val="0"/>
        <w:autoSpaceDN w:val="0"/>
        <w:adjustRightInd w:val="0"/>
        <w:ind w:firstLine="708"/>
        <w:rPr>
          <w:bCs/>
          <w:iCs/>
          <w:sz w:val="28"/>
          <w:szCs w:val="28"/>
        </w:rPr>
      </w:pPr>
      <w:r w:rsidRPr="004F53E9">
        <w:rPr>
          <w:bCs/>
          <w:iCs/>
          <w:sz w:val="28"/>
          <w:szCs w:val="28"/>
        </w:rPr>
        <w:lastRenderedPageBreak/>
        <w:t xml:space="preserve">R1 - расчетный показатель стоимости предоставления муниципальных услуг, оказываемых за счет средств бюджета </w:t>
      </w:r>
      <w:r>
        <w:rPr>
          <w:bCs/>
          <w:iCs/>
          <w:sz w:val="28"/>
          <w:szCs w:val="28"/>
        </w:rPr>
        <w:t>Городского округа</w:t>
      </w:r>
      <w:r w:rsidRPr="004F53E9">
        <w:rPr>
          <w:bCs/>
          <w:iCs/>
          <w:sz w:val="28"/>
          <w:szCs w:val="28"/>
        </w:rPr>
        <w:t xml:space="preserve">, по обеспечению условий </w:t>
      </w:r>
      <w:r w:rsidRPr="004F53E9">
        <w:rPr>
          <w:sz w:val="28"/>
          <w:szCs w:val="28"/>
        </w:rPr>
        <w:t>для развития</w:t>
      </w:r>
      <w:r>
        <w:rPr>
          <w:sz w:val="28"/>
          <w:szCs w:val="28"/>
        </w:rPr>
        <w:t xml:space="preserve"> </w:t>
      </w:r>
      <w:r w:rsidRPr="004F53E9">
        <w:rPr>
          <w:sz w:val="28"/>
          <w:szCs w:val="28"/>
        </w:rPr>
        <w:t>на территории городских округов Московской области физической культуры, массового спорта, детско-юношеского спорта в целях физического воспитания и физической подготовки лиц,</w:t>
      </w:r>
      <w:r>
        <w:rPr>
          <w:sz w:val="28"/>
          <w:szCs w:val="28"/>
        </w:rPr>
        <w:t xml:space="preserve"> </w:t>
      </w:r>
      <w:r w:rsidRPr="004F53E9">
        <w:rPr>
          <w:sz w:val="28"/>
          <w:szCs w:val="28"/>
        </w:rPr>
        <w:t>не достигших возраста восемнадцати лет, посредством их участия в организованных</w:t>
      </w:r>
      <w:r w:rsidR="00E57C65">
        <w:rPr>
          <w:sz w:val="28"/>
          <w:szCs w:val="28"/>
        </w:rPr>
        <w:t xml:space="preserve"> </w:t>
      </w:r>
      <w:r w:rsidRPr="004F53E9">
        <w:rPr>
          <w:sz w:val="28"/>
          <w:szCs w:val="28"/>
        </w:rPr>
        <w:t>и (или) самостоятельных занятиях, физкультурных мероприятиях (включая школьный спорт)</w:t>
      </w:r>
      <w:r w:rsidRPr="004F53E9">
        <w:rPr>
          <w:bCs/>
          <w:iCs/>
          <w:sz w:val="28"/>
          <w:szCs w:val="28"/>
        </w:rPr>
        <w:t>;</w:t>
      </w:r>
    </w:p>
    <w:p w14:paraId="60D2B93D" w14:textId="77777777" w:rsidR="005716A6" w:rsidRPr="004F53E9" w:rsidRDefault="005716A6" w:rsidP="005716A6">
      <w:pPr>
        <w:autoSpaceDE w:val="0"/>
        <w:autoSpaceDN w:val="0"/>
        <w:adjustRightInd w:val="0"/>
        <w:ind w:firstLine="708"/>
        <w:rPr>
          <w:bCs/>
          <w:iCs/>
          <w:sz w:val="28"/>
          <w:szCs w:val="28"/>
        </w:rPr>
      </w:pPr>
      <w:r w:rsidRPr="004F53E9">
        <w:rPr>
          <w:bCs/>
          <w:iCs/>
          <w:sz w:val="28"/>
          <w:szCs w:val="28"/>
        </w:rPr>
        <w:t xml:space="preserve">R2 - расчетный показатель стоимости предоставления муниципальных услуг, оказываемых за счет средств бюджета </w:t>
      </w:r>
      <w:r>
        <w:rPr>
          <w:bCs/>
          <w:iCs/>
          <w:sz w:val="28"/>
          <w:szCs w:val="28"/>
        </w:rPr>
        <w:t>Городского округа</w:t>
      </w:r>
      <w:r w:rsidRPr="004F53E9">
        <w:rPr>
          <w:bCs/>
          <w:iCs/>
          <w:sz w:val="28"/>
          <w:szCs w:val="28"/>
        </w:rPr>
        <w:t xml:space="preserve">, по организации </w:t>
      </w:r>
      <w:r w:rsidRPr="004F53E9">
        <w:rPr>
          <w:sz w:val="28"/>
          <w:szCs w:val="28"/>
        </w:rPr>
        <w:t>и проведению муниципальных физкультурно-оздоровительных, официальных физкультурных мероприятий и спортивных мероприятий, в том числе по реализации Всероссийского физкультурно-спортивного комплекса «Готов к труду и обороне» (ГТО) городских округов Московской области</w:t>
      </w:r>
      <w:r w:rsidRPr="004F53E9">
        <w:rPr>
          <w:bCs/>
          <w:iCs/>
          <w:sz w:val="28"/>
          <w:szCs w:val="28"/>
        </w:rPr>
        <w:t>;</w:t>
      </w:r>
    </w:p>
    <w:p w14:paraId="0F194403" w14:textId="712B166D" w:rsidR="005716A6" w:rsidRPr="004F53E9" w:rsidRDefault="005716A6" w:rsidP="005716A6">
      <w:pPr>
        <w:autoSpaceDE w:val="0"/>
        <w:autoSpaceDN w:val="0"/>
        <w:adjustRightInd w:val="0"/>
        <w:ind w:firstLine="708"/>
        <w:rPr>
          <w:bCs/>
          <w:iCs/>
          <w:sz w:val="28"/>
          <w:szCs w:val="28"/>
        </w:rPr>
      </w:pPr>
      <w:r w:rsidRPr="004F53E9">
        <w:rPr>
          <w:bCs/>
          <w:iCs/>
          <w:sz w:val="28"/>
          <w:szCs w:val="28"/>
        </w:rPr>
        <w:t xml:space="preserve">R3 - расчетный показатель стоимости предоставления муниципальных услуг, оказываемых за счет средств бюджета </w:t>
      </w:r>
      <w:r>
        <w:rPr>
          <w:bCs/>
          <w:iCs/>
          <w:sz w:val="28"/>
          <w:szCs w:val="28"/>
        </w:rPr>
        <w:t>Городского округа</w:t>
      </w:r>
      <w:r w:rsidR="00E57C65" w:rsidRPr="00E57C65">
        <w:rPr>
          <w:sz w:val="28"/>
          <w:szCs w:val="28"/>
        </w:rPr>
        <w:t xml:space="preserve"> </w:t>
      </w:r>
      <w:r w:rsidR="00E57C65" w:rsidRPr="008A4CC6">
        <w:rPr>
          <w:sz w:val="28"/>
          <w:szCs w:val="28"/>
        </w:rPr>
        <w:t>Пушкинский</w:t>
      </w:r>
      <w:r w:rsidRPr="004F53E9">
        <w:rPr>
          <w:bCs/>
          <w:iCs/>
          <w:sz w:val="28"/>
          <w:szCs w:val="28"/>
        </w:rPr>
        <w:t xml:space="preserve">, по развитию детско-юношеского спорта </w:t>
      </w:r>
      <w:r w:rsidRPr="004F53E9">
        <w:rPr>
          <w:sz w:val="28"/>
          <w:szCs w:val="28"/>
        </w:rPr>
        <w:t>в целях создания условий для подготовки спортивных сборных команд городских округов Московской области и участию в обеспечении подготовки спортивного резерва для спортивных сборных команд городских округов Московской области и спортивных сборных команд Московской области</w:t>
      </w:r>
      <w:r w:rsidRPr="004F53E9">
        <w:rPr>
          <w:bCs/>
          <w:iCs/>
          <w:sz w:val="28"/>
          <w:szCs w:val="28"/>
        </w:rPr>
        <w:t>.</w:t>
      </w:r>
    </w:p>
    <w:p w14:paraId="5752DB50" w14:textId="77777777" w:rsidR="005716A6" w:rsidRPr="004F53E9" w:rsidRDefault="005716A6" w:rsidP="005716A6">
      <w:pPr>
        <w:pStyle w:val="ConsPlusNormal"/>
        <w:ind w:firstLine="709"/>
        <w:rPr>
          <w:rFonts w:ascii="Times New Roman" w:hAnsi="Times New Roman" w:cs="Times New Roman"/>
          <w:sz w:val="28"/>
          <w:szCs w:val="28"/>
        </w:rPr>
      </w:pPr>
    </w:p>
    <w:p w14:paraId="20B47D0E" w14:textId="77777777" w:rsidR="005716A6" w:rsidRPr="004F53E9" w:rsidRDefault="005716A6" w:rsidP="005716A6">
      <w:pPr>
        <w:autoSpaceDE w:val="0"/>
        <w:autoSpaceDN w:val="0"/>
        <w:adjustRightInd w:val="0"/>
        <w:ind w:firstLine="708"/>
        <w:rPr>
          <w:bCs/>
          <w:iCs/>
          <w:sz w:val="28"/>
          <w:szCs w:val="28"/>
        </w:rPr>
      </w:pPr>
      <w:r w:rsidRPr="004F53E9">
        <w:rPr>
          <w:b/>
          <w:bCs/>
          <w:color w:val="000000"/>
          <w:sz w:val="28"/>
          <w:szCs w:val="28"/>
        </w:rPr>
        <w:t>2.8.1.</w:t>
      </w:r>
      <w:r w:rsidRPr="004F53E9">
        <w:rPr>
          <w:bCs/>
          <w:iCs/>
          <w:sz w:val="28"/>
          <w:szCs w:val="28"/>
        </w:rPr>
        <w:t xml:space="preserve"> Расчетный показатель стоимости предоставления муниципальных услуг, оказываемых за счет средств бюджета </w:t>
      </w:r>
      <w:r>
        <w:rPr>
          <w:bCs/>
          <w:iCs/>
          <w:sz w:val="28"/>
          <w:szCs w:val="28"/>
        </w:rPr>
        <w:t>Городского округа</w:t>
      </w:r>
      <w:r w:rsidRPr="004F53E9">
        <w:rPr>
          <w:bCs/>
          <w:iCs/>
          <w:sz w:val="28"/>
          <w:szCs w:val="28"/>
        </w:rPr>
        <w:t>, по обеспечению условий</w:t>
      </w:r>
      <w:r>
        <w:rPr>
          <w:bCs/>
          <w:iCs/>
          <w:sz w:val="28"/>
          <w:szCs w:val="28"/>
        </w:rPr>
        <w:t xml:space="preserve"> </w:t>
      </w:r>
      <w:r w:rsidRPr="004F53E9">
        <w:rPr>
          <w:bCs/>
          <w:iCs/>
          <w:sz w:val="28"/>
          <w:szCs w:val="28"/>
        </w:rPr>
        <w:t>для развития на территории городских округов Московской области физической культуры, массового спорта, детско-юношеского спорта в целях физического воспитания и физической подготовки лиц, не достигших возраста восемнадцати лет, посредством их участия</w:t>
      </w:r>
      <w:r>
        <w:rPr>
          <w:bCs/>
          <w:iCs/>
          <w:sz w:val="28"/>
          <w:szCs w:val="28"/>
        </w:rPr>
        <w:t xml:space="preserve"> </w:t>
      </w:r>
      <w:r w:rsidRPr="004F53E9">
        <w:rPr>
          <w:bCs/>
          <w:iCs/>
          <w:sz w:val="28"/>
          <w:szCs w:val="28"/>
        </w:rPr>
        <w:t>в организованных и (или) самостоятельных занятиях, физкультурных мероприятиях (включая школьный спорт) определен по следующей формуле:</w:t>
      </w:r>
    </w:p>
    <w:p w14:paraId="472E58A1" w14:textId="77777777" w:rsidR="005716A6" w:rsidRPr="004F53E9" w:rsidRDefault="005716A6" w:rsidP="005716A6">
      <w:pPr>
        <w:autoSpaceDE w:val="0"/>
        <w:autoSpaceDN w:val="0"/>
        <w:adjustRightInd w:val="0"/>
        <w:ind w:firstLine="708"/>
        <w:rPr>
          <w:bCs/>
          <w:iCs/>
          <w:sz w:val="28"/>
          <w:szCs w:val="28"/>
        </w:rPr>
      </w:pPr>
      <w:r>
        <w:rPr>
          <w:bCs/>
          <w:iCs/>
          <w:sz w:val="28"/>
          <w:szCs w:val="28"/>
        </w:rPr>
        <w:t>R1</w:t>
      </w:r>
      <w:r w:rsidRPr="004F53E9">
        <w:rPr>
          <w:bCs/>
          <w:iCs/>
          <w:sz w:val="28"/>
          <w:szCs w:val="28"/>
        </w:rPr>
        <w:t xml:space="preserve"> = N1</w:t>
      </w:r>
      <w:r>
        <w:rPr>
          <w:bCs/>
          <w:iCs/>
          <w:sz w:val="28"/>
          <w:szCs w:val="28"/>
        </w:rPr>
        <w:t>j x Ч</w:t>
      </w:r>
      <w:r w:rsidRPr="004F53E9">
        <w:rPr>
          <w:bCs/>
          <w:iCs/>
          <w:sz w:val="28"/>
          <w:szCs w:val="28"/>
        </w:rPr>
        <w:t>, где</w:t>
      </w:r>
    </w:p>
    <w:p w14:paraId="580AEA75" w14:textId="4DBFA8A1" w:rsidR="005716A6" w:rsidRPr="004F53E9" w:rsidRDefault="005716A6" w:rsidP="005716A6">
      <w:pPr>
        <w:autoSpaceDE w:val="0"/>
        <w:autoSpaceDN w:val="0"/>
        <w:adjustRightInd w:val="0"/>
        <w:ind w:firstLine="708"/>
        <w:rPr>
          <w:bCs/>
          <w:iCs/>
          <w:sz w:val="28"/>
          <w:szCs w:val="28"/>
        </w:rPr>
      </w:pPr>
      <w:r w:rsidRPr="004F53E9">
        <w:rPr>
          <w:bCs/>
          <w:iCs/>
          <w:sz w:val="28"/>
          <w:szCs w:val="28"/>
        </w:rPr>
        <w:t>N1j - норматив стоимости предоставления муниципальных услуг по обеспечению условий для развития на территории городских округов Московской области физической культуры, массового спорта, детско-юношеского спорта в целях физического воспитания и физической подготовки лиц, не достигших возраста восемнадцати лет, посредством их участия</w:t>
      </w:r>
      <w:r>
        <w:rPr>
          <w:bCs/>
          <w:iCs/>
          <w:sz w:val="28"/>
          <w:szCs w:val="28"/>
        </w:rPr>
        <w:t xml:space="preserve"> </w:t>
      </w:r>
      <w:r w:rsidRPr="004F53E9">
        <w:rPr>
          <w:bCs/>
          <w:iCs/>
          <w:sz w:val="28"/>
          <w:szCs w:val="28"/>
        </w:rPr>
        <w:t>в организованных и (или) самостоятельных занятиях, физкультурных мероприятиях (включая школьный спорт), дифференцированный по группам городских округов Московской области,</w:t>
      </w:r>
      <w:r>
        <w:rPr>
          <w:bCs/>
          <w:iCs/>
          <w:sz w:val="28"/>
          <w:szCs w:val="28"/>
        </w:rPr>
        <w:t xml:space="preserve"> </w:t>
      </w:r>
      <w:r w:rsidRPr="004F53E9">
        <w:rPr>
          <w:bCs/>
          <w:iCs/>
          <w:sz w:val="28"/>
          <w:szCs w:val="28"/>
        </w:rPr>
        <w:t xml:space="preserve">для </w:t>
      </w:r>
      <w:r>
        <w:rPr>
          <w:bCs/>
          <w:iCs/>
          <w:sz w:val="28"/>
          <w:szCs w:val="28"/>
        </w:rPr>
        <w:t>Городского округа</w:t>
      </w:r>
      <w:r w:rsidR="000F2B82" w:rsidRPr="000F2B82">
        <w:rPr>
          <w:sz w:val="28"/>
          <w:szCs w:val="28"/>
        </w:rPr>
        <w:t xml:space="preserve"> </w:t>
      </w:r>
      <w:r w:rsidR="000F2B82" w:rsidRPr="008A4CC6">
        <w:rPr>
          <w:sz w:val="28"/>
          <w:szCs w:val="28"/>
        </w:rPr>
        <w:t>Пушкинский</w:t>
      </w:r>
      <w:r w:rsidRPr="004F53E9">
        <w:rPr>
          <w:bCs/>
          <w:iCs/>
          <w:sz w:val="28"/>
          <w:szCs w:val="28"/>
        </w:rPr>
        <w:t>;</w:t>
      </w:r>
    </w:p>
    <w:p w14:paraId="35D17FC5" w14:textId="77777777" w:rsidR="005716A6" w:rsidRPr="004F53E9" w:rsidRDefault="005716A6" w:rsidP="005716A6">
      <w:pPr>
        <w:autoSpaceDE w:val="0"/>
        <w:autoSpaceDN w:val="0"/>
        <w:adjustRightInd w:val="0"/>
        <w:ind w:firstLine="708"/>
        <w:rPr>
          <w:bCs/>
          <w:iCs/>
          <w:sz w:val="28"/>
          <w:szCs w:val="28"/>
        </w:rPr>
      </w:pPr>
      <w:r w:rsidRPr="004F53E9">
        <w:rPr>
          <w:bCs/>
          <w:iCs/>
          <w:sz w:val="28"/>
          <w:szCs w:val="28"/>
        </w:rPr>
        <w:t xml:space="preserve">j - номер группы </w:t>
      </w:r>
      <w:r>
        <w:rPr>
          <w:bCs/>
          <w:iCs/>
          <w:sz w:val="28"/>
          <w:szCs w:val="28"/>
        </w:rPr>
        <w:t>Городского округа</w:t>
      </w:r>
      <w:r w:rsidRPr="004F53E9">
        <w:rPr>
          <w:bCs/>
          <w:iCs/>
          <w:sz w:val="28"/>
          <w:szCs w:val="28"/>
        </w:rPr>
        <w:t>;</w:t>
      </w:r>
    </w:p>
    <w:p w14:paraId="411F664F" w14:textId="16BC5AA5" w:rsidR="005716A6" w:rsidRPr="004F53E9" w:rsidRDefault="005716A6" w:rsidP="005716A6">
      <w:pPr>
        <w:autoSpaceDE w:val="0"/>
        <w:autoSpaceDN w:val="0"/>
        <w:adjustRightInd w:val="0"/>
        <w:ind w:firstLine="708"/>
        <w:rPr>
          <w:bCs/>
          <w:iCs/>
          <w:sz w:val="28"/>
          <w:szCs w:val="28"/>
        </w:rPr>
      </w:pPr>
      <w:r w:rsidRPr="004F53E9">
        <w:rPr>
          <w:bCs/>
          <w:iCs/>
          <w:sz w:val="28"/>
          <w:szCs w:val="28"/>
        </w:rPr>
        <w:t xml:space="preserve">Ч - численность постоянного населения </w:t>
      </w:r>
      <w:r>
        <w:rPr>
          <w:bCs/>
          <w:iCs/>
          <w:sz w:val="28"/>
          <w:szCs w:val="28"/>
        </w:rPr>
        <w:t>Городского округа</w:t>
      </w:r>
      <w:r w:rsidR="000F2B82">
        <w:rPr>
          <w:bCs/>
          <w:iCs/>
          <w:sz w:val="28"/>
          <w:szCs w:val="28"/>
        </w:rPr>
        <w:t xml:space="preserve"> </w:t>
      </w:r>
      <w:r w:rsidR="000F2B82" w:rsidRPr="008A4CC6">
        <w:rPr>
          <w:sz w:val="28"/>
          <w:szCs w:val="28"/>
        </w:rPr>
        <w:t>Пушкинский</w:t>
      </w:r>
      <w:r w:rsidR="000F2B82">
        <w:rPr>
          <w:sz w:val="28"/>
          <w:szCs w:val="28"/>
        </w:rPr>
        <w:t xml:space="preserve"> Московской области</w:t>
      </w:r>
      <w:r w:rsidRPr="004F53E9">
        <w:rPr>
          <w:bCs/>
          <w:iCs/>
          <w:sz w:val="28"/>
          <w:szCs w:val="28"/>
        </w:rPr>
        <w:t xml:space="preserve"> по состоянию на 01.01.2022.</w:t>
      </w:r>
    </w:p>
    <w:p w14:paraId="6CA4B1F3" w14:textId="77777777" w:rsidR="005716A6" w:rsidRPr="004F53E9" w:rsidRDefault="005716A6" w:rsidP="005716A6">
      <w:pPr>
        <w:pStyle w:val="ConsPlusNormal"/>
        <w:ind w:firstLine="709"/>
        <w:rPr>
          <w:rFonts w:ascii="Times New Roman" w:hAnsi="Times New Roman" w:cs="Times New Roman"/>
          <w:sz w:val="28"/>
          <w:szCs w:val="28"/>
        </w:rPr>
      </w:pPr>
    </w:p>
    <w:p w14:paraId="054B9B89" w14:textId="23515999" w:rsidR="005716A6" w:rsidRPr="004F53E9" w:rsidRDefault="005716A6" w:rsidP="005716A6">
      <w:pPr>
        <w:autoSpaceDE w:val="0"/>
        <w:autoSpaceDN w:val="0"/>
        <w:adjustRightInd w:val="0"/>
        <w:ind w:firstLine="708"/>
        <w:rPr>
          <w:bCs/>
          <w:iCs/>
          <w:sz w:val="28"/>
          <w:szCs w:val="28"/>
        </w:rPr>
      </w:pPr>
      <w:r w:rsidRPr="004F53E9">
        <w:rPr>
          <w:b/>
          <w:bCs/>
          <w:iCs/>
          <w:sz w:val="28"/>
          <w:szCs w:val="28"/>
        </w:rPr>
        <w:t>2.8.2.</w:t>
      </w:r>
      <w:r w:rsidRPr="004F53E9">
        <w:rPr>
          <w:bCs/>
          <w:iCs/>
          <w:sz w:val="28"/>
          <w:szCs w:val="28"/>
        </w:rPr>
        <w:t xml:space="preserve"> Расчетный показатель стоимости предоставления муниципальных услуг, оказываемых за счет средств бюджета </w:t>
      </w:r>
      <w:r>
        <w:rPr>
          <w:bCs/>
          <w:iCs/>
          <w:sz w:val="28"/>
          <w:szCs w:val="28"/>
        </w:rPr>
        <w:t>Городского округа</w:t>
      </w:r>
      <w:r w:rsidR="000F2B82" w:rsidRPr="000F2B82">
        <w:rPr>
          <w:sz w:val="28"/>
          <w:szCs w:val="28"/>
        </w:rPr>
        <w:t xml:space="preserve"> </w:t>
      </w:r>
      <w:r w:rsidR="000F2B82" w:rsidRPr="008A4CC6">
        <w:rPr>
          <w:sz w:val="28"/>
          <w:szCs w:val="28"/>
        </w:rPr>
        <w:t>Пушкинский</w:t>
      </w:r>
      <w:r w:rsidRPr="004F53E9">
        <w:rPr>
          <w:bCs/>
          <w:iCs/>
          <w:sz w:val="28"/>
          <w:szCs w:val="28"/>
        </w:rPr>
        <w:t xml:space="preserve">, по </w:t>
      </w:r>
      <w:r w:rsidRPr="004F53E9">
        <w:rPr>
          <w:bCs/>
          <w:iCs/>
          <w:sz w:val="28"/>
          <w:szCs w:val="28"/>
        </w:rPr>
        <w:lastRenderedPageBreak/>
        <w:t>организации и проведению муниципальных физкультурно-оздоровительных, официальных физкультурных мероприятий</w:t>
      </w:r>
      <w:r>
        <w:rPr>
          <w:bCs/>
          <w:iCs/>
          <w:sz w:val="28"/>
          <w:szCs w:val="28"/>
        </w:rPr>
        <w:t xml:space="preserve"> </w:t>
      </w:r>
      <w:r w:rsidRPr="004F53E9">
        <w:rPr>
          <w:bCs/>
          <w:iCs/>
          <w:sz w:val="28"/>
          <w:szCs w:val="28"/>
        </w:rPr>
        <w:t>и спортивных мероприятий, в том числе по реализации Всероссийского физкультурно-спортивного комплекса «Готов к труду и обороне» (ГТО) городских округов Московской области</w:t>
      </w:r>
      <w:r w:rsidRPr="004F53E9">
        <w:rPr>
          <w:bCs/>
          <w:iCs/>
          <w:sz w:val="28"/>
          <w:szCs w:val="28"/>
        </w:rPr>
        <w:br/>
      </w:r>
      <w:r>
        <w:rPr>
          <w:bCs/>
          <w:iCs/>
          <w:sz w:val="28"/>
          <w:szCs w:val="28"/>
        </w:rPr>
        <w:t>Городского округа</w:t>
      </w:r>
      <w:r w:rsidRPr="004F53E9">
        <w:rPr>
          <w:bCs/>
          <w:iCs/>
          <w:sz w:val="28"/>
          <w:szCs w:val="28"/>
        </w:rPr>
        <w:t xml:space="preserve"> определен по следующей формуле:</w:t>
      </w:r>
    </w:p>
    <w:p w14:paraId="409A8BBE" w14:textId="77777777" w:rsidR="005716A6" w:rsidRPr="004F53E9" w:rsidRDefault="005716A6" w:rsidP="005716A6">
      <w:pPr>
        <w:autoSpaceDE w:val="0"/>
        <w:autoSpaceDN w:val="0"/>
        <w:adjustRightInd w:val="0"/>
        <w:ind w:firstLine="708"/>
        <w:rPr>
          <w:bCs/>
          <w:iCs/>
          <w:sz w:val="28"/>
          <w:szCs w:val="28"/>
        </w:rPr>
      </w:pPr>
      <w:r w:rsidRPr="004F53E9">
        <w:rPr>
          <w:bCs/>
          <w:iCs/>
          <w:sz w:val="28"/>
          <w:szCs w:val="28"/>
        </w:rPr>
        <w:t>R2 = N2 x Ч, где</w:t>
      </w:r>
    </w:p>
    <w:p w14:paraId="03EFE1FA" w14:textId="77777777" w:rsidR="005716A6" w:rsidRPr="004F53E9" w:rsidRDefault="005716A6" w:rsidP="005716A6">
      <w:pPr>
        <w:autoSpaceDE w:val="0"/>
        <w:autoSpaceDN w:val="0"/>
        <w:adjustRightInd w:val="0"/>
        <w:ind w:firstLine="708"/>
        <w:rPr>
          <w:bCs/>
          <w:iCs/>
          <w:sz w:val="28"/>
          <w:szCs w:val="28"/>
        </w:rPr>
      </w:pPr>
      <w:r w:rsidRPr="004F53E9">
        <w:rPr>
          <w:bCs/>
          <w:iCs/>
          <w:sz w:val="28"/>
          <w:szCs w:val="28"/>
        </w:rPr>
        <w:t>N2 - норматив стоимости предоставления муниципальных услуг по организации</w:t>
      </w:r>
      <w:r>
        <w:rPr>
          <w:bCs/>
          <w:iCs/>
          <w:sz w:val="28"/>
          <w:szCs w:val="28"/>
        </w:rPr>
        <w:t xml:space="preserve"> </w:t>
      </w:r>
      <w:r w:rsidRPr="004F53E9">
        <w:rPr>
          <w:bCs/>
          <w:iCs/>
          <w:sz w:val="28"/>
          <w:szCs w:val="28"/>
        </w:rPr>
        <w:t>и проведению муниципальных физкультурно-оздоровительных, официальных физкультурных мероприятий и спортивных мероприятий, в том числе по реализации Всероссийского физкультурно-спортивного комплекса «Готов к труду и обороне» (ГТО) городских округов Московской области городских округов Московской области;</w:t>
      </w:r>
    </w:p>
    <w:p w14:paraId="24BCE127" w14:textId="396DE886" w:rsidR="005716A6" w:rsidRPr="004F53E9" w:rsidRDefault="005716A6" w:rsidP="005716A6">
      <w:pPr>
        <w:autoSpaceDE w:val="0"/>
        <w:autoSpaceDN w:val="0"/>
        <w:adjustRightInd w:val="0"/>
        <w:ind w:firstLine="708"/>
        <w:rPr>
          <w:bCs/>
          <w:iCs/>
          <w:sz w:val="28"/>
          <w:szCs w:val="28"/>
        </w:rPr>
      </w:pPr>
      <w:r w:rsidRPr="004F53E9">
        <w:rPr>
          <w:bCs/>
          <w:iCs/>
          <w:sz w:val="28"/>
          <w:szCs w:val="28"/>
        </w:rPr>
        <w:t xml:space="preserve">Ч - численность постоянного населения </w:t>
      </w:r>
      <w:r>
        <w:rPr>
          <w:bCs/>
          <w:iCs/>
          <w:sz w:val="28"/>
          <w:szCs w:val="28"/>
        </w:rPr>
        <w:t>Городского округа</w:t>
      </w:r>
      <w:r w:rsidRPr="004F53E9">
        <w:rPr>
          <w:bCs/>
          <w:iCs/>
          <w:sz w:val="28"/>
          <w:szCs w:val="28"/>
        </w:rPr>
        <w:t xml:space="preserve"> </w:t>
      </w:r>
      <w:r w:rsidR="000F2B82" w:rsidRPr="008A4CC6">
        <w:rPr>
          <w:sz w:val="28"/>
          <w:szCs w:val="28"/>
        </w:rPr>
        <w:t>Пушкинский</w:t>
      </w:r>
      <w:r w:rsidR="000F2B82" w:rsidRPr="004F53E9">
        <w:rPr>
          <w:bCs/>
          <w:iCs/>
          <w:sz w:val="28"/>
          <w:szCs w:val="28"/>
        </w:rPr>
        <w:t xml:space="preserve"> </w:t>
      </w:r>
      <w:r w:rsidR="000F2B82">
        <w:rPr>
          <w:bCs/>
          <w:iCs/>
          <w:sz w:val="28"/>
          <w:szCs w:val="28"/>
        </w:rPr>
        <w:t>Московской области</w:t>
      </w:r>
      <w:r w:rsidR="00B275A6">
        <w:rPr>
          <w:bCs/>
          <w:iCs/>
          <w:sz w:val="28"/>
          <w:szCs w:val="28"/>
        </w:rPr>
        <w:t xml:space="preserve"> </w:t>
      </w:r>
      <w:r w:rsidRPr="004F53E9">
        <w:rPr>
          <w:bCs/>
          <w:iCs/>
          <w:sz w:val="28"/>
          <w:szCs w:val="28"/>
        </w:rPr>
        <w:t>по состоянию на 01.01.2022.</w:t>
      </w:r>
    </w:p>
    <w:p w14:paraId="7D166AE2" w14:textId="77777777" w:rsidR="005716A6" w:rsidRPr="004F53E9" w:rsidRDefault="005716A6" w:rsidP="005716A6">
      <w:pPr>
        <w:autoSpaceDE w:val="0"/>
        <w:autoSpaceDN w:val="0"/>
        <w:adjustRightInd w:val="0"/>
        <w:rPr>
          <w:sz w:val="28"/>
          <w:szCs w:val="28"/>
        </w:rPr>
      </w:pPr>
    </w:p>
    <w:p w14:paraId="600F5882" w14:textId="41C9F41C" w:rsidR="005716A6" w:rsidRPr="004F53E9" w:rsidRDefault="005716A6" w:rsidP="005716A6">
      <w:pPr>
        <w:autoSpaceDE w:val="0"/>
        <w:autoSpaceDN w:val="0"/>
        <w:adjustRightInd w:val="0"/>
        <w:ind w:firstLine="708"/>
        <w:rPr>
          <w:bCs/>
          <w:iCs/>
          <w:sz w:val="28"/>
          <w:szCs w:val="28"/>
        </w:rPr>
      </w:pPr>
      <w:r w:rsidRPr="004F53E9">
        <w:rPr>
          <w:b/>
          <w:bCs/>
          <w:iCs/>
          <w:sz w:val="28"/>
          <w:szCs w:val="28"/>
        </w:rPr>
        <w:t>2.8.3.</w:t>
      </w:r>
      <w:r w:rsidRPr="004F53E9">
        <w:rPr>
          <w:bCs/>
          <w:iCs/>
          <w:sz w:val="28"/>
          <w:szCs w:val="28"/>
        </w:rPr>
        <w:t xml:space="preserve"> Расчетный показатель стоимости предоставления муниципальных услуг, оказываемых за счет средств бюджета </w:t>
      </w:r>
      <w:r>
        <w:rPr>
          <w:bCs/>
          <w:iCs/>
          <w:sz w:val="28"/>
          <w:szCs w:val="28"/>
        </w:rPr>
        <w:t>Городского округа</w:t>
      </w:r>
      <w:r w:rsidR="00F473F4" w:rsidRPr="00F473F4">
        <w:rPr>
          <w:sz w:val="28"/>
          <w:szCs w:val="28"/>
        </w:rPr>
        <w:t xml:space="preserve"> </w:t>
      </w:r>
      <w:r w:rsidR="00F473F4" w:rsidRPr="008A4CC6">
        <w:rPr>
          <w:sz w:val="28"/>
          <w:szCs w:val="28"/>
        </w:rPr>
        <w:t>Пушкинский</w:t>
      </w:r>
      <w:r w:rsidRPr="004F53E9">
        <w:rPr>
          <w:bCs/>
          <w:iCs/>
          <w:sz w:val="28"/>
          <w:szCs w:val="28"/>
        </w:rPr>
        <w:t>, по развитию детско-юношеского спорта в целях создания условий для подготовки спортивных сборных команд городских округов Московской области и участию в обеспечении подготовки спортивного резерва для спортивных сборных команд городских округов Московской области и спортивных сборных команд Московской области определен по следующей формуле:</w:t>
      </w:r>
    </w:p>
    <w:p w14:paraId="47C36F88" w14:textId="77777777" w:rsidR="005716A6" w:rsidRPr="004F53E9" w:rsidRDefault="005716A6" w:rsidP="005716A6">
      <w:pPr>
        <w:autoSpaceDE w:val="0"/>
        <w:autoSpaceDN w:val="0"/>
        <w:adjustRightInd w:val="0"/>
        <w:ind w:firstLine="708"/>
        <w:rPr>
          <w:bCs/>
          <w:iCs/>
          <w:sz w:val="28"/>
          <w:szCs w:val="28"/>
        </w:rPr>
      </w:pPr>
      <w:r w:rsidRPr="004F53E9">
        <w:rPr>
          <w:bCs/>
          <w:iCs/>
          <w:sz w:val="28"/>
          <w:szCs w:val="28"/>
        </w:rPr>
        <w:t xml:space="preserve">R3 = (N3соэ x </w:t>
      </w:r>
      <w:proofErr w:type="spellStart"/>
      <w:r w:rsidRPr="004F53E9">
        <w:rPr>
          <w:bCs/>
          <w:iCs/>
          <w:sz w:val="28"/>
          <w:szCs w:val="28"/>
        </w:rPr>
        <w:t>Чсоэ</w:t>
      </w:r>
      <w:proofErr w:type="spellEnd"/>
      <w:r w:rsidRPr="004F53E9">
        <w:rPr>
          <w:bCs/>
          <w:iCs/>
          <w:sz w:val="28"/>
          <w:szCs w:val="28"/>
        </w:rPr>
        <w:t xml:space="preserve">) + (N3нп x </w:t>
      </w:r>
      <w:proofErr w:type="spellStart"/>
      <w:r w:rsidRPr="004F53E9">
        <w:rPr>
          <w:bCs/>
          <w:iCs/>
          <w:sz w:val="28"/>
          <w:szCs w:val="28"/>
        </w:rPr>
        <w:t>Чнп</w:t>
      </w:r>
      <w:proofErr w:type="spellEnd"/>
      <w:r w:rsidRPr="004F53E9">
        <w:rPr>
          <w:bCs/>
          <w:iCs/>
          <w:sz w:val="28"/>
          <w:szCs w:val="28"/>
        </w:rPr>
        <w:t xml:space="preserve">) + (N3тэ x </w:t>
      </w:r>
      <w:proofErr w:type="spellStart"/>
      <w:r w:rsidRPr="004F53E9">
        <w:rPr>
          <w:bCs/>
          <w:iCs/>
          <w:sz w:val="28"/>
          <w:szCs w:val="28"/>
        </w:rPr>
        <w:t>Чтэ</w:t>
      </w:r>
      <w:proofErr w:type="spellEnd"/>
      <w:r w:rsidRPr="004F53E9">
        <w:rPr>
          <w:bCs/>
          <w:iCs/>
          <w:sz w:val="28"/>
          <w:szCs w:val="28"/>
        </w:rPr>
        <w:t xml:space="preserve">) + (N3ссм x </w:t>
      </w:r>
      <w:proofErr w:type="spellStart"/>
      <w:r w:rsidRPr="004F53E9">
        <w:rPr>
          <w:bCs/>
          <w:iCs/>
          <w:sz w:val="28"/>
          <w:szCs w:val="28"/>
        </w:rPr>
        <w:t>Чссм</w:t>
      </w:r>
      <w:proofErr w:type="spellEnd"/>
      <w:r w:rsidRPr="004F53E9">
        <w:rPr>
          <w:bCs/>
          <w:iCs/>
          <w:sz w:val="28"/>
          <w:szCs w:val="28"/>
        </w:rPr>
        <w:t xml:space="preserve">) + (N3всм x </w:t>
      </w:r>
      <w:proofErr w:type="spellStart"/>
      <w:r w:rsidRPr="004F53E9">
        <w:rPr>
          <w:bCs/>
          <w:iCs/>
          <w:sz w:val="28"/>
          <w:szCs w:val="28"/>
        </w:rPr>
        <w:t>Чвсм</w:t>
      </w:r>
      <w:proofErr w:type="spellEnd"/>
      <w:r w:rsidRPr="004F53E9">
        <w:rPr>
          <w:bCs/>
          <w:iCs/>
          <w:sz w:val="28"/>
          <w:szCs w:val="28"/>
        </w:rPr>
        <w:t>), где</w:t>
      </w:r>
    </w:p>
    <w:p w14:paraId="2F9A9B5C" w14:textId="77777777" w:rsidR="005716A6" w:rsidRPr="004F53E9" w:rsidRDefault="005716A6" w:rsidP="005716A6">
      <w:pPr>
        <w:autoSpaceDE w:val="0"/>
        <w:autoSpaceDN w:val="0"/>
        <w:adjustRightInd w:val="0"/>
        <w:ind w:firstLine="708"/>
        <w:rPr>
          <w:bCs/>
          <w:iCs/>
          <w:sz w:val="28"/>
          <w:szCs w:val="28"/>
        </w:rPr>
      </w:pPr>
      <w:r w:rsidRPr="004F53E9">
        <w:rPr>
          <w:bCs/>
          <w:iCs/>
          <w:sz w:val="28"/>
          <w:szCs w:val="28"/>
        </w:rPr>
        <w:t>N3соэ - норматив стоимости предоставления муниципальных услуг по развитию детско-юношеского спорта в целях создания условий для подготовки спортивных сборных команд городских округов Московской области и участию в обеспечении подготовки спортивного резерва для спортивных сборных команд городских округов Московской области и спортивных сборных команд Московской области на спортивно-оздоровительном этапе;</w:t>
      </w:r>
    </w:p>
    <w:p w14:paraId="5946E1ED" w14:textId="77777777" w:rsidR="005716A6" w:rsidRPr="004F53E9" w:rsidRDefault="005716A6" w:rsidP="005716A6">
      <w:pPr>
        <w:autoSpaceDE w:val="0"/>
        <w:autoSpaceDN w:val="0"/>
        <w:adjustRightInd w:val="0"/>
        <w:ind w:firstLine="708"/>
        <w:rPr>
          <w:bCs/>
          <w:iCs/>
          <w:sz w:val="28"/>
          <w:szCs w:val="28"/>
        </w:rPr>
      </w:pPr>
      <w:r w:rsidRPr="004F53E9">
        <w:rPr>
          <w:bCs/>
          <w:iCs/>
          <w:sz w:val="28"/>
          <w:szCs w:val="28"/>
        </w:rPr>
        <w:t>N3нп - норматив стоимости предоставления муниципальных услуг по развитию детско-юношеского спорта в целях создания условий для подготовки спортивных сборных команд городских округов Московской области и участию в обеспечении подготовки спортивного резерва для спортивных сборных команд городских округов Московской области и спортивных сборных команд Московской области на этапе начальной подготовки;</w:t>
      </w:r>
    </w:p>
    <w:p w14:paraId="0F562235" w14:textId="77777777" w:rsidR="005716A6" w:rsidRPr="004F53E9" w:rsidRDefault="005716A6" w:rsidP="005716A6">
      <w:pPr>
        <w:autoSpaceDE w:val="0"/>
        <w:autoSpaceDN w:val="0"/>
        <w:adjustRightInd w:val="0"/>
        <w:ind w:firstLine="708"/>
        <w:rPr>
          <w:bCs/>
          <w:iCs/>
          <w:sz w:val="28"/>
          <w:szCs w:val="28"/>
        </w:rPr>
      </w:pPr>
      <w:r w:rsidRPr="004F53E9">
        <w:rPr>
          <w:bCs/>
          <w:iCs/>
          <w:sz w:val="28"/>
          <w:szCs w:val="28"/>
        </w:rPr>
        <w:t>N3тэ - норматив стоимости предоставления муниципальных услуг по развитию детско-юношеского спорта в целях создания условий для подготовки спортивных сборных команд городских округов Московской области и участию в обеспечении подготовки спортивного резерва для спортивных сборных команд городских округов Московской области и спортивных сборных команд Московской области на учебно-тренировочном этапе (этапе спортивной специализации);</w:t>
      </w:r>
    </w:p>
    <w:p w14:paraId="766B0E50" w14:textId="77777777" w:rsidR="005716A6" w:rsidRPr="004F53E9" w:rsidRDefault="005716A6" w:rsidP="005716A6">
      <w:pPr>
        <w:autoSpaceDE w:val="0"/>
        <w:autoSpaceDN w:val="0"/>
        <w:adjustRightInd w:val="0"/>
        <w:ind w:firstLine="708"/>
        <w:rPr>
          <w:bCs/>
          <w:iCs/>
          <w:sz w:val="28"/>
          <w:szCs w:val="28"/>
        </w:rPr>
      </w:pPr>
      <w:r w:rsidRPr="004F53E9">
        <w:rPr>
          <w:bCs/>
          <w:iCs/>
          <w:sz w:val="28"/>
          <w:szCs w:val="28"/>
        </w:rPr>
        <w:t xml:space="preserve">N3ссм - норматив стоимости предоставления муниципальных услуг по развитию детско-юношеского спорта в целях создания условий для подготовки </w:t>
      </w:r>
      <w:r w:rsidRPr="004F53E9">
        <w:rPr>
          <w:bCs/>
          <w:iCs/>
          <w:sz w:val="28"/>
          <w:szCs w:val="28"/>
        </w:rPr>
        <w:lastRenderedPageBreak/>
        <w:t>спортивных сборных команд городских округов Московской области и участию в обеспечении подготовки спортивного резерва для спортивных сборных команд городских округов Московской области и спортивных сборных команд Московской области на этапе совершенствования спортивного мастерства;</w:t>
      </w:r>
    </w:p>
    <w:p w14:paraId="041102B6" w14:textId="77777777" w:rsidR="005716A6" w:rsidRPr="004F53E9" w:rsidRDefault="005716A6" w:rsidP="005716A6">
      <w:pPr>
        <w:autoSpaceDE w:val="0"/>
        <w:autoSpaceDN w:val="0"/>
        <w:adjustRightInd w:val="0"/>
        <w:ind w:firstLine="708"/>
        <w:rPr>
          <w:bCs/>
          <w:iCs/>
          <w:sz w:val="28"/>
          <w:szCs w:val="28"/>
        </w:rPr>
      </w:pPr>
      <w:r w:rsidRPr="004F53E9">
        <w:rPr>
          <w:bCs/>
          <w:iCs/>
          <w:sz w:val="28"/>
          <w:szCs w:val="28"/>
        </w:rPr>
        <w:t>N3всм - норматив стоимости предоставления муниципальных услуг по развитию детско-юношеского спорта в целях создания условий для подготовки спортивных сборных команд городских округов Московской области и участию в обеспечении подготовки спортивного резерва для спортивных сборных команд городских округов Московской области и спортивных сборных команд Московской области на этапе высшего спортивного мастерства;</w:t>
      </w:r>
    </w:p>
    <w:p w14:paraId="1BA1A61C" w14:textId="77777777" w:rsidR="005716A6" w:rsidRPr="004F53E9" w:rsidRDefault="005716A6" w:rsidP="005716A6">
      <w:pPr>
        <w:autoSpaceDE w:val="0"/>
        <w:autoSpaceDN w:val="0"/>
        <w:adjustRightInd w:val="0"/>
        <w:ind w:firstLine="708"/>
        <w:rPr>
          <w:bCs/>
          <w:iCs/>
          <w:sz w:val="28"/>
          <w:szCs w:val="28"/>
        </w:rPr>
      </w:pPr>
      <w:proofErr w:type="spellStart"/>
      <w:r w:rsidRPr="004F53E9">
        <w:rPr>
          <w:bCs/>
          <w:iCs/>
          <w:sz w:val="28"/>
          <w:szCs w:val="28"/>
        </w:rPr>
        <w:t>Чсоэ</w:t>
      </w:r>
      <w:proofErr w:type="spellEnd"/>
      <w:r w:rsidRPr="004F53E9">
        <w:rPr>
          <w:bCs/>
          <w:iCs/>
          <w:sz w:val="28"/>
          <w:szCs w:val="28"/>
        </w:rPr>
        <w:t xml:space="preserve"> - количество занимающихся на спортивно-оздоровительном этапе в </w:t>
      </w:r>
      <w:r>
        <w:rPr>
          <w:bCs/>
          <w:iCs/>
          <w:sz w:val="28"/>
          <w:szCs w:val="28"/>
        </w:rPr>
        <w:t>Городском округе</w:t>
      </w:r>
      <w:r w:rsidRPr="004F53E9">
        <w:rPr>
          <w:bCs/>
          <w:iCs/>
          <w:sz w:val="28"/>
          <w:szCs w:val="28"/>
        </w:rPr>
        <w:t>;</w:t>
      </w:r>
    </w:p>
    <w:p w14:paraId="236E372C" w14:textId="77777777" w:rsidR="005716A6" w:rsidRPr="004F53E9" w:rsidRDefault="005716A6" w:rsidP="005716A6">
      <w:pPr>
        <w:autoSpaceDE w:val="0"/>
        <w:autoSpaceDN w:val="0"/>
        <w:adjustRightInd w:val="0"/>
        <w:ind w:firstLine="708"/>
        <w:rPr>
          <w:bCs/>
          <w:iCs/>
          <w:sz w:val="28"/>
          <w:szCs w:val="28"/>
        </w:rPr>
      </w:pPr>
      <w:proofErr w:type="spellStart"/>
      <w:r>
        <w:rPr>
          <w:bCs/>
          <w:iCs/>
          <w:sz w:val="28"/>
          <w:szCs w:val="28"/>
        </w:rPr>
        <w:t>Чнп</w:t>
      </w:r>
      <w:proofErr w:type="spellEnd"/>
      <w:r w:rsidRPr="004F53E9">
        <w:rPr>
          <w:bCs/>
          <w:iCs/>
          <w:sz w:val="28"/>
          <w:szCs w:val="28"/>
        </w:rPr>
        <w:t xml:space="preserve"> - количество занимающихся на этапе начальной подготовки в </w:t>
      </w:r>
      <w:r>
        <w:rPr>
          <w:bCs/>
          <w:iCs/>
          <w:sz w:val="28"/>
          <w:szCs w:val="28"/>
        </w:rPr>
        <w:t>Городском округе</w:t>
      </w:r>
      <w:r w:rsidRPr="004F53E9">
        <w:rPr>
          <w:bCs/>
          <w:iCs/>
          <w:sz w:val="28"/>
          <w:szCs w:val="28"/>
        </w:rPr>
        <w:t>;</w:t>
      </w:r>
    </w:p>
    <w:p w14:paraId="564752E6" w14:textId="77777777" w:rsidR="005716A6" w:rsidRPr="004F53E9" w:rsidRDefault="005716A6" w:rsidP="005716A6">
      <w:pPr>
        <w:autoSpaceDE w:val="0"/>
        <w:autoSpaceDN w:val="0"/>
        <w:adjustRightInd w:val="0"/>
        <w:ind w:firstLine="708"/>
        <w:rPr>
          <w:bCs/>
          <w:iCs/>
          <w:sz w:val="28"/>
          <w:szCs w:val="28"/>
        </w:rPr>
      </w:pPr>
      <w:proofErr w:type="spellStart"/>
      <w:r w:rsidRPr="004F53E9">
        <w:rPr>
          <w:bCs/>
          <w:iCs/>
          <w:sz w:val="28"/>
          <w:szCs w:val="28"/>
        </w:rPr>
        <w:t>Чтэ</w:t>
      </w:r>
      <w:proofErr w:type="spellEnd"/>
      <w:r w:rsidRPr="004F53E9">
        <w:rPr>
          <w:bCs/>
          <w:iCs/>
          <w:sz w:val="28"/>
          <w:szCs w:val="28"/>
        </w:rPr>
        <w:t xml:space="preserve"> - количество занимающихся на учебно-тренировочном этапе (этапе спортивной специализации) в </w:t>
      </w:r>
      <w:r>
        <w:rPr>
          <w:bCs/>
          <w:iCs/>
          <w:sz w:val="28"/>
          <w:szCs w:val="28"/>
        </w:rPr>
        <w:t>Городском округе</w:t>
      </w:r>
      <w:r w:rsidRPr="004F53E9">
        <w:rPr>
          <w:bCs/>
          <w:iCs/>
          <w:sz w:val="28"/>
          <w:szCs w:val="28"/>
        </w:rPr>
        <w:t>;</w:t>
      </w:r>
    </w:p>
    <w:p w14:paraId="09441913" w14:textId="77777777" w:rsidR="005716A6" w:rsidRPr="004F53E9" w:rsidRDefault="005716A6" w:rsidP="005716A6">
      <w:pPr>
        <w:autoSpaceDE w:val="0"/>
        <w:autoSpaceDN w:val="0"/>
        <w:adjustRightInd w:val="0"/>
        <w:ind w:firstLine="708"/>
        <w:rPr>
          <w:bCs/>
          <w:iCs/>
          <w:sz w:val="28"/>
          <w:szCs w:val="28"/>
        </w:rPr>
      </w:pPr>
      <w:proofErr w:type="spellStart"/>
      <w:r w:rsidRPr="004F53E9">
        <w:rPr>
          <w:bCs/>
          <w:iCs/>
          <w:sz w:val="28"/>
          <w:szCs w:val="28"/>
        </w:rPr>
        <w:t>Чссм</w:t>
      </w:r>
      <w:proofErr w:type="spellEnd"/>
      <w:r w:rsidRPr="004F53E9">
        <w:rPr>
          <w:bCs/>
          <w:iCs/>
          <w:sz w:val="28"/>
          <w:szCs w:val="28"/>
        </w:rPr>
        <w:t xml:space="preserve"> - количество занимающихся на этапе совершенствования спортивного мастерства</w:t>
      </w:r>
      <w:r>
        <w:rPr>
          <w:bCs/>
          <w:iCs/>
          <w:sz w:val="28"/>
          <w:szCs w:val="28"/>
        </w:rPr>
        <w:t xml:space="preserve"> </w:t>
      </w:r>
      <w:r w:rsidRPr="004F53E9">
        <w:rPr>
          <w:bCs/>
          <w:iCs/>
          <w:sz w:val="28"/>
          <w:szCs w:val="28"/>
        </w:rPr>
        <w:t xml:space="preserve">в </w:t>
      </w:r>
      <w:r>
        <w:rPr>
          <w:bCs/>
          <w:iCs/>
          <w:sz w:val="28"/>
          <w:szCs w:val="28"/>
        </w:rPr>
        <w:t>Городском округе</w:t>
      </w:r>
      <w:r w:rsidRPr="004F53E9">
        <w:rPr>
          <w:bCs/>
          <w:iCs/>
          <w:sz w:val="28"/>
          <w:szCs w:val="28"/>
        </w:rPr>
        <w:t>;</w:t>
      </w:r>
    </w:p>
    <w:p w14:paraId="1482A760" w14:textId="4392697E" w:rsidR="005716A6" w:rsidRPr="004F53E9" w:rsidRDefault="005716A6" w:rsidP="005716A6">
      <w:pPr>
        <w:autoSpaceDE w:val="0"/>
        <w:autoSpaceDN w:val="0"/>
        <w:adjustRightInd w:val="0"/>
        <w:ind w:firstLine="708"/>
        <w:rPr>
          <w:bCs/>
          <w:iCs/>
          <w:sz w:val="28"/>
          <w:szCs w:val="28"/>
        </w:rPr>
      </w:pPr>
      <w:proofErr w:type="spellStart"/>
      <w:r w:rsidRPr="004F53E9">
        <w:rPr>
          <w:bCs/>
          <w:iCs/>
          <w:sz w:val="28"/>
          <w:szCs w:val="28"/>
        </w:rPr>
        <w:t>Чвсм</w:t>
      </w:r>
      <w:proofErr w:type="spellEnd"/>
      <w:r w:rsidRPr="004F53E9">
        <w:rPr>
          <w:bCs/>
          <w:iCs/>
          <w:sz w:val="28"/>
          <w:szCs w:val="28"/>
        </w:rPr>
        <w:t xml:space="preserve"> - количество занимающихся на этапе высшего спортивного мастерства</w:t>
      </w:r>
      <w:r w:rsidR="00F473F4">
        <w:rPr>
          <w:bCs/>
          <w:iCs/>
          <w:sz w:val="28"/>
          <w:szCs w:val="28"/>
        </w:rPr>
        <w:t xml:space="preserve"> </w:t>
      </w:r>
      <w:r w:rsidRPr="004F53E9">
        <w:rPr>
          <w:bCs/>
          <w:iCs/>
          <w:sz w:val="28"/>
          <w:szCs w:val="28"/>
        </w:rPr>
        <w:t xml:space="preserve">в </w:t>
      </w:r>
      <w:r>
        <w:rPr>
          <w:bCs/>
          <w:iCs/>
          <w:sz w:val="28"/>
          <w:szCs w:val="28"/>
        </w:rPr>
        <w:t>Городском округе</w:t>
      </w:r>
      <w:r w:rsidRPr="004F53E9">
        <w:rPr>
          <w:bCs/>
          <w:iCs/>
          <w:sz w:val="28"/>
          <w:szCs w:val="28"/>
        </w:rPr>
        <w:t>.</w:t>
      </w:r>
    </w:p>
    <w:p w14:paraId="735BCD90" w14:textId="77777777" w:rsidR="005716A6" w:rsidRDefault="005716A6" w:rsidP="005716A6">
      <w:pPr>
        <w:autoSpaceDE w:val="0"/>
        <w:autoSpaceDN w:val="0"/>
        <w:adjustRightInd w:val="0"/>
        <w:ind w:firstLine="720"/>
        <w:outlineLvl w:val="2"/>
        <w:rPr>
          <w:sz w:val="28"/>
          <w:szCs w:val="28"/>
        </w:rPr>
      </w:pPr>
    </w:p>
    <w:p w14:paraId="23E9F64A" w14:textId="77777777" w:rsidR="005716A6" w:rsidRPr="00EE2F1E" w:rsidRDefault="005716A6" w:rsidP="005716A6">
      <w:pPr>
        <w:ind w:firstLine="720"/>
        <w:jc w:val="center"/>
        <w:rPr>
          <w:b/>
          <w:bCs/>
          <w:iCs/>
          <w:sz w:val="28"/>
          <w:szCs w:val="28"/>
        </w:rPr>
      </w:pPr>
      <w:r w:rsidRPr="00EE2F1E">
        <w:rPr>
          <w:b/>
          <w:bCs/>
          <w:iCs/>
          <w:color w:val="000000"/>
          <w:sz w:val="28"/>
          <w:szCs w:val="28"/>
        </w:rPr>
        <w:t>2.9.</w:t>
      </w:r>
      <w:r w:rsidRPr="00EE2F1E">
        <w:rPr>
          <w:b/>
          <w:bCs/>
          <w:iCs/>
          <w:color w:val="0000FF"/>
          <w:sz w:val="28"/>
          <w:szCs w:val="28"/>
        </w:rPr>
        <w:t xml:space="preserve"> </w:t>
      </w:r>
      <w:r w:rsidRPr="00EE2F1E">
        <w:rPr>
          <w:b/>
          <w:bCs/>
          <w:iCs/>
          <w:sz w:val="28"/>
          <w:szCs w:val="28"/>
        </w:rPr>
        <w:t>Расходы по разделу «Средства массовой информации»</w:t>
      </w:r>
    </w:p>
    <w:p w14:paraId="619A3ACA" w14:textId="77777777" w:rsidR="005716A6" w:rsidRPr="00EE2F1E" w:rsidRDefault="005716A6" w:rsidP="005716A6">
      <w:pPr>
        <w:ind w:firstLine="720"/>
        <w:rPr>
          <w:b/>
          <w:bCs/>
          <w:iCs/>
          <w:color w:val="0000FF"/>
          <w:sz w:val="28"/>
          <w:szCs w:val="28"/>
        </w:rPr>
      </w:pPr>
    </w:p>
    <w:p w14:paraId="74CE4347" w14:textId="2D3FBFA0" w:rsidR="005716A6" w:rsidRPr="00A93999" w:rsidRDefault="005716A6" w:rsidP="005716A6">
      <w:pPr>
        <w:pStyle w:val="ConsPlusNormal"/>
        <w:ind w:firstLine="709"/>
        <w:rPr>
          <w:rFonts w:ascii="Times New Roman" w:hAnsi="Times New Roman" w:cs="Times New Roman"/>
          <w:sz w:val="28"/>
          <w:szCs w:val="28"/>
        </w:rPr>
      </w:pPr>
      <w:r w:rsidRPr="00A93999">
        <w:rPr>
          <w:rFonts w:ascii="Times New Roman" w:hAnsi="Times New Roman" w:cs="Times New Roman"/>
          <w:sz w:val="28"/>
          <w:szCs w:val="28"/>
        </w:rPr>
        <w:t xml:space="preserve">Расчетный показатель расходов </w:t>
      </w:r>
      <w:r w:rsidR="00471E55">
        <w:rPr>
          <w:rFonts w:ascii="Times New Roman" w:hAnsi="Times New Roman" w:cs="Times New Roman"/>
          <w:sz w:val="28"/>
          <w:szCs w:val="28"/>
        </w:rPr>
        <w:t>бюджета Городского округа Пушкинский</w:t>
      </w:r>
      <w:r>
        <w:rPr>
          <w:rFonts w:ascii="Times New Roman" w:hAnsi="Times New Roman" w:cs="Times New Roman"/>
          <w:sz w:val="28"/>
          <w:szCs w:val="28"/>
        </w:rPr>
        <w:t xml:space="preserve"> </w:t>
      </w:r>
      <w:r w:rsidRPr="00A93999">
        <w:rPr>
          <w:rFonts w:ascii="Times New Roman" w:hAnsi="Times New Roman" w:cs="Times New Roman"/>
          <w:b/>
          <w:sz w:val="28"/>
          <w:szCs w:val="28"/>
        </w:rPr>
        <w:t>на опубликование муниципальных правовых актов, обсуждение проектов муниципальных правовых актов по вопросам местного значения, доведение до сведения жителей городских округов официальной информации о социально-экономическом и культурном развитии городских округов, о развитии их общественной инфраструктуры и иной официальной информации</w:t>
      </w:r>
      <w:r w:rsidRPr="00A93999">
        <w:rPr>
          <w:rFonts w:ascii="Times New Roman" w:hAnsi="Times New Roman" w:cs="Times New Roman"/>
          <w:sz w:val="28"/>
          <w:szCs w:val="28"/>
        </w:rPr>
        <w:t xml:space="preserve"> (далее - расчетный показатель расходов бюджетов городских округов</w:t>
      </w:r>
      <w:r>
        <w:rPr>
          <w:rFonts w:ascii="Times New Roman" w:hAnsi="Times New Roman" w:cs="Times New Roman"/>
          <w:sz w:val="28"/>
          <w:szCs w:val="28"/>
        </w:rPr>
        <w:t xml:space="preserve"> </w:t>
      </w:r>
      <w:r w:rsidRPr="00A93999">
        <w:rPr>
          <w:rFonts w:ascii="Times New Roman" w:hAnsi="Times New Roman" w:cs="Times New Roman"/>
          <w:sz w:val="28"/>
          <w:szCs w:val="28"/>
        </w:rPr>
        <w:t>на опубликование муниципальных правовых актов и иной официальной информации) определен по следующей формуле:</w:t>
      </w:r>
    </w:p>
    <w:p w14:paraId="27F7EA37" w14:textId="77777777" w:rsidR="005716A6" w:rsidRPr="00A93999" w:rsidRDefault="005716A6" w:rsidP="005716A6">
      <w:pPr>
        <w:pStyle w:val="ConsPlusNormal"/>
        <w:ind w:firstLine="709"/>
        <w:rPr>
          <w:rFonts w:ascii="Times New Roman" w:hAnsi="Times New Roman" w:cs="Times New Roman"/>
          <w:sz w:val="28"/>
          <w:szCs w:val="28"/>
        </w:rPr>
      </w:pPr>
      <w:r w:rsidRPr="00A93999">
        <w:rPr>
          <w:rFonts w:ascii="Times New Roman" w:hAnsi="Times New Roman" w:cs="Times New Roman"/>
          <w:sz w:val="28"/>
          <w:szCs w:val="28"/>
        </w:rPr>
        <w:t xml:space="preserve">R </w:t>
      </w:r>
      <w:proofErr w:type="spellStart"/>
      <w:r w:rsidRPr="00A93999">
        <w:rPr>
          <w:rFonts w:ascii="Times New Roman" w:hAnsi="Times New Roman" w:cs="Times New Roman"/>
          <w:sz w:val="28"/>
          <w:szCs w:val="28"/>
        </w:rPr>
        <w:t>сми</w:t>
      </w:r>
      <w:proofErr w:type="spellEnd"/>
      <w:r w:rsidRPr="00A93999">
        <w:rPr>
          <w:rFonts w:ascii="Times New Roman" w:hAnsi="Times New Roman" w:cs="Times New Roman"/>
          <w:sz w:val="28"/>
          <w:szCs w:val="28"/>
        </w:rPr>
        <w:t xml:space="preserve"> = </w:t>
      </w:r>
      <w:proofErr w:type="spellStart"/>
      <w:r w:rsidRPr="00A93999">
        <w:rPr>
          <w:rFonts w:ascii="Times New Roman" w:hAnsi="Times New Roman" w:cs="Times New Roman"/>
          <w:sz w:val="28"/>
          <w:szCs w:val="28"/>
        </w:rPr>
        <w:t>Нj</w:t>
      </w:r>
      <w:proofErr w:type="spellEnd"/>
      <w:r w:rsidRPr="00A93999">
        <w:rPr>
          <w:rFonts w:ascii="Times New Roman" w:hAnsi="Times New Roman" w:cs="Times New Roman"/>
          <w:sz w:val="28"/>
          <w:szCs w:val="28"/>
        </w:rPr>
        <w:t xml:space="preserve"> </w:t>
      </w:r>
      <w:proofErr w:type="spellStart"/>
      <w:r w:rsidRPr="00A93999">
        <w:rPr>
          <w:rFonts w:ascii="Times New Roman" w:hAnsi="Times New Roman" w:cs="Times New Roman"/>
          <w:sz w:val="28"/>
          <w:szCs w:val="28"/>
        </w:rPr>
        <w:t>сми</w:t>
      </w:r>
      <w:proofErr w:type="spellEnd"/>
      <w:r w:rsidRPr="00A93999">
        <w:rPr>
          <w:rFonts w:ascii="Times New Roman" w:hAnsi="Times New Roman" w:cs="Times New Roman"/>
          <w:sz w:val="28"/>
          <w:szCs w:val="28"/>
        </w:rPr>
        <w:t xml:space="preserve"> x К, где</w:t>
      </w:r>
    </w:p>
    <w:p w14:paraId="6CE0F75A" w14:textId="77777777" w:rsidR="005716A6" w:rsidRPr="00A93999" w:rsidRDefault="005716A6" w:rsidP="005716A6">
      <w:pPr>
        <w:pStyle w:val="ConsPlusNormal"/>
        <w:ind w:firstLine="709"/>
        <w:rPr>
          <w:rFonts w:ascii="Times New Roman" w:hAnsi="Times New Roman" w:cs="Times New Roman"/>
          <w:sz w:val="28"/>
          <w:szCs w:val="28"/>
        </w:rPr>
      </w:pPr>
      <w:r w:rsidRPr="00A93999">
        <w:rPr>
          <w:rFonts w:ascii="Times New Roman" w:hAnsi="Times New Roman" w:cs="Times New Roman"/>
          <w:sz w:val="28"/>
          <w:szCs w:val="28"/>
        </w:rPr>
        <w:t xml:space="preserve">R сми - расчетный показатель расходов бюджета </w:t>
      </w:r>
      <w:r>
        <w:rPr>
          <w:rFonts w:ascii="Times New Roman" w:hAnsi="Times New Roman" w:cs="Times New Roman"/>
          <w:sz w:val="28"/>
          <w:szCs w:val="28"/>
        </w:rPr>
        <w:t xml:space="preserve">Городского округа </w:t>
      </w:r>
      <w:r w:rsidRPr="00A93999">
        <w:rPr>
          <w:rFonts w:ascii="Times New Roman" w:hAnsi="Times New Roman" w:cs="Times New Roman"/>
          <w:sz w:val="28"/>
          <w:szCs w:val="28"/>
        </w:rPr>
        <w:t>на опубликование муниципальных правовых актов и иной официальной информации;</w:t>
      </w:r>
    </w:p>
    <w:p w14:paraId="0D7E1A74" w14:textId="77777777" w:rsidR="005716A6" w:rsidRPr="00A93999" w:rsidRDefault="005716A6" w:rsidP="005716A6">
      <w:pPr>
        <w:pStyle w:val="ConsPlusNormal"/>
        <w:ind w:firstLine="709"/>
        <w:rPr>
          <w:rFonts w:ascii="Times New Roman" w:hAnsi="Times New Roman" w:cs="Times New Roman"/>
          <w:sz w:val="28"/>
          <w:szCs w:val="28"/>
        </w:rPr>
      </w:pPr>
      <w:proofErr w:type="spellStart"/>
      <w:r w:rsidRPr="00A93999">
        <w:rPr>
          <w:rFonts w:ascii="Times New Roman" w:hAnsi="Times New Roman" w:cs="Times New Roman"/>
          <w:sz w:val="28"/>
          <w:szCs w:val="28"/>
        </w:rPr>
        <w:t>Нj</w:t>
      </w:r>
      <w:proofErr w:type="spellEnd"/>
      <w:r w:rsidRPr="00A93999">
        <w:rPr>
          <w:rFonts w:ascii="Times New Roman" w:hAnsi="Times New Roman" w:cs="Times New Roman"/>
          <w:sz w:val="28"/>
          <w:szCs w:val="28"/>
        </w:rPr>
        <w:t xml:space="preserve"> </w:t>
      </w:r>
      <w:proofErr w:type="spellStart"/>
      <w:r w:rsidRPr="00A93999">
        <w:rPr>
          <w:rFonts w:ascii="Times New Roman" w:hAnsi="Times New Roman" w:cs="Times New Roman"/>
          <w:sz w:val="28"/>
          <w:szCs w:val="28"/>
        </w:rPr>
        <w:t>сми</w:t>
      </w:r>
      <w:proofErr w:type="spellEnd"/>
      <w:r w:rsidRPr="00A93999">
        <w:rPr>
          <w:rFonts w:ascii="Times New Roman" w:hAnsi="Times New Roman" w:cs="Times New Roman"/>
          <w:sz w:val="28"/>
          <w:szCs w:val="28"/>
        </w:rPr>
        <w:t xml:space="preserve"> - норматив расходов на опубликование муниципальных правовых актов, обсуждение проектов муниципальных правовых актов по вопросам местного значения, доведение до сведения жителей городских округов Московской области официальной информации о социально-экономическом и культурном развитии городских округов Московской области, о развитии</w:t>
      </w:r>
      <w:r>
        <w:rPr>
          <w:rFonts w:ascii="Times New Roman" w:hAnsi="Times New Roman" w:cs="Times New Roman"/>
          <w:sz w:val="28"/>
          <w:szCs w:val="28"/>
        </w:rPr>
        <w:t xml:space="preserve"> </w:t>
      </w:r>
      <w:r w:rsidRPr="00A93999">
        <w:rPr>
          <w:rFonts w:ascii="Times New Roman" w:hAnsi="Times New Roman" w:cs="Times New Roman"/>
          <w:sz w:val="28"/>
          <w:szCs w:val="28"/>
        </w:rPr>
        <w:t>их общественной инфраструктуры и иной официальной информации, дифференцированный</w:t>
      </w:r>
      <w:r>
        <w:rPr>
          <w:rFonts w:ascii="Times New Roman" w:hAnsi="Times New Roman" w:cs="Times New Roman"/>
          <w:sz w:val="28"/>
          <w:szCs w:val="28"/>
        </w:rPr>
        <w:t xml:space="preserve"> </w:t>
      </w:r>
      <w:r w:rsidRPr="00A93999">
        <w:rPr>
          <w:rFonts w:ascii="Times New Roman" w:hAnsi="Times New Roman" w:cs="Times New Roman"/>
          <w:sz w:val="28"/>
          <w:szCs w:val="28"/>
        </w:rPr>
        <w:t xml:space="preserve">по группам городских округов для </w:t>
      </w:r>
      <w:r>
        <w:rPr>
          <w:rFonts w:ascii="Times New Roman" w:hAnsi="Times New Roman" w:cs="Times New Roman"/>
          <w:sz w:val="28"/>
          <w:szCs w:val="28"/>
        </w:rPr>
        <w:t>Городского</w:t>
      </w:r>
      <w:r w:rsidRPr="00A93999">
        <w:rPr>
          <w:rFonts w:ascii="Times New Roman" w:hAnsi="Times New Roman" w:cs="Times New Roman"/>
          <w:sz w:val="28"/>
          <w:szCs w:val="28"/>
        </w:rPr>
        <w:t xml:space="preserve"> округа;</w:t>
      </w:r>
    </w:p>
    <w:p w14:paraId="39C99734" w14:textId="77777777" w:rsidR="005716A6" w:rsidRPr="00A93999" w:rsidRDefault="005716A6" w:rsidP="005716A6">
      <w:pPr>
        <w:pStyle w:val="ConsPlusNormal"/>
        <w:ind w:firstLine="709"/>
        <w:rPr>
          <w:rFonts w:ascii="Times New Roman" w:hAnsi="Times New Roman" w:cs="Times New Roman"/>
          <w:sz w:val="28"/>
          <w:szCs w:val="28"/>
        </w:rPr>
      </w:pPr>
      <w:r w:rsidRPr="00A93999">
        <w:rPr>
          <w:rFonts w:ascii="Times New Roman" w:hAnsi="Times New Roman" w:cs="Times New Roman"/>
          <w:sz w:val="28"/>
          <w:szCs w:val="28"/>
        </w:rPr>
        <w:t xml:space="preserve">j - номер группы </w:t>
      </w:r>
      <w:r>
        <w:rPr>
          <w:rFonts w:ascii="Times New Roman" w:hAnsi="Times New Roman" w:cs="Times New Roman"/>
          <w:sz w:val="28"/>
          <w:szCs w:val="28"/>
        </w:rPr>
        <w:t>Городского</w:t>
      </w:r>
      <w:r w:rsidRPr="00A93999">
        <w:rPr>
          <w:rFonts w:ascii="Times New Roman" w:hAnsi="Times New Roman" w:cs="Times New Roman"/>
          <w:sz w:val="28"/>
          <w:szCs w:val="28"/>
        </w:rPr>
        <w:t xml:space="preserve"> округа;</w:t>
      </w:r>
    </w:p>
    <w:p w14:paraId="05BA6F2D" w14:textId="77777777" w:rsidR="005716A6" w:rsidRPr="00A93999" w:rsidRDefault="005716A6" w:rsidP="005716A6">
      <w:pPr>
        <w:pStyle w:val="ConsPlusNormal"/>
        <w:ind w:firstLine="709"/>
        <w:rPr>
          <w:rFonts w:ascii="Times New Roman" w:hAnsi="Times New Roman" w:cs="Times New Roman"/>
          <w:sz w:val="28"/>
          <w:szCs w:val="28"/>
        </w:rPr>
      </w:pPr>
      <w:r w:rsidRPr="00A93999">
        <w:rPr>
          <w:rFonts w:ascii="Times New Roman" w:hAnsi="Times New Roman" w:cs="Times New Roman"/>
          <w:sz w:val="28"/>
          <w:szCs w:val="28"/>
        </w:rPr>
        <w:t xml:space="preserve">К - расчетное количество печатных полос формата А3, определенное для </w:t>
      </w:r>
      <w:r>
        <w:rPr>
          <w:rFonts w:ascii="Times New Roman" w:hAnsi="Times New Roman" w:cs="Times New Roman"/>
          <w:sz w:val="28"/>
          <w:szCs w:val="28"/>
        </w:rPr>
        <w:lastRenderedPageBreak/>
        <w:t>Городского</w:t>
      </w:r>
      <w:r w:rsidRPr="00A93999">
        <w:rPr>
          <w:rFonts w:ascii="Times New Roman" w:hAnsi="Times New Roman" w:cs="Times New Roman"/>
          <w:sz w:val="28"/>
          <w:szCs w:val="28"/>
        </w:rPr>
        <w:t xml:space="preserve"> округа в количестве </w:t>
      </w:r>
      <w:r>
        <w:rPr>
          <w:rFonts w:ascii="Times New Roman" w:hAnsi="Times New Roman" w:cs="Times New Roman"/>
          <w:sz w:val="28"/>
          <w:szCs w:val="28"/>
        </w:rPr>
        <w:t>1 074</w:t>
      </w:r>
      <w:r w:rsidRPr="00A93999">
        <w:rPr>
          <w:rFonts w:ascii="Times New Roman" w:hAnsi="Times New Roman" w:cs="Times New Roman"/>
          <w:sz w:val="28"/>
          <w:szCs w:val="28"/>
        </w:rPr>
        <w:t xml:space="preserve"> полос.</w:t>
      </w:r>
    </w:p>
    <w:p w14:paraId="5C47B72F" w14:textId="77777777" w:rsidR="005716A6" w:rsidRPr="00B41D1E" w:rsidRDefault="005716A6" w:rsidP="005716A6">
      <w:pPr>
        <w:pStyle w:val="ConsPlusNormal"/>
        <w:ind w:firstLine="709"/>
        <w:rPr>
          <w:rFonts w:ascii="Times New Roman" w:hAnsi="Times New Roman" w:cs="Times New Roman"/>
          <w:sz w:val="24"/>
          <w:szCs w:val="24"/>
        </w:rPr>
      </w:pPr>
    </w:p>
    <w:p w14:paraId="464B7BDD" w14:textId="77777777" w:rsidR="005716A6" w:rsidRDefault="005716A6" w:rsidP="005716A6">
      <w:pPr>
        <w:pStyle w:val="ConsPlusNormal"/>
        <w:ind w:firstLine="709"/>
        <w:jc w:val="center"/>
        <w:rPr>
          <w:rFonts w:ascii="Times New Roman" w:hAnsi="Times New Roman" w:cs="Times New Roman"/>
          <w:b/>
          <w:sz w:val="28"/>
          <w:szCs w:val="28"/>
        </w:rPr>
      </w:pPr>
      <w:r>
        <w:rPr>
          <w:rFonts w:ascii="Times New Roman" w:hAnsi="Times New Roman" w:cs="Times New Roman"/>
          <w:b/>
          <w:sz w:val="28"/>
          <w:szCs w:val="28"/>
        </w:rPr>
        <w:t>2.10. Расходы по разделу «Обслуживание муниципального долга»</w:t>
      </w:r>
    </w:p>
    <w:p w14:paraId="58DB9571" w14:textId="77777777" w:rsidR="005716A6" w:rsidRDefault="005716A6" w:rsidP="005716A6">
      <w:pPr>
        <w:pStyle w:val="ConsPlusNormal"/>
        <w:ind w:firstLine="709"/>
        <w:jc w:val="center"/>
        <w:rPr>
          <w:rFonts w:ascii="Times New Roman" w:hAnsi="Times New Roman" w:cs="Times New Roman"/>
          <w:b/>
          <w:sz w:val="28"/>
          <w:szCs w:val="28"/>
        </w:rPr>
      </w:pPr>
    </w:p>
    <w:p w14:paraId="7B00E6D1" w14:textId="77777777" w:rsidR="005716A6" w:rsidRPr="007C4EF5" w:rsidRDefault="005716A6" w:rsidP="005716A6">
      <w:pPr>
        <w:autoSpaceDE w:val="0"/>
        <w:autoSpaceDN w:val="0"/>
        <w:adjustRightInd w:val="0"/>
        <w:ind w:firstLine="708"/>
        <w:rPr>
          <w:sz w:val="28"/>
          <w:szCs w:val="28"/>
        </w:rPr>
      </w:pPr>
      <w:r>
        <w:rPr>
          <w:sz w:val="28"/>
          <w:szCs w:val="28"/>
        </w:rPr>
        <w:t xml:space="preserve">Расчетные показатели общей стоимости предоставления муниципальных услуг, оказываемых за счет средств бюджета Городского округа Пушкинский, по разделу </w:t>
      </w:r>
      <w:r>
        <w:rPr>
          <w:b/>
          <w:sz w:val="28"/>
          <w:szCs w:val="28"/>
        </w:rPr>
        <w:t>«Обслуживание муниципального долга»</w:t>
      </w:r>
      <w:r>
        <w:rPr>
          <w:sz w:val="28"/>
          <w:szCs w:val="28"/>
        </w:rPr>
        <w:t xml:space="preserve"> </w:t>
      </w:r>
      <w:r w:rsidRPr="007C4EF5">
        <w:rPr>
          <w:sz w:val="28"/>
          <w:szCs w:val="28"/>
        </w:rPr>
        <w:t>на 2023 год определены для каждого городского округа по единой методике расчетов по формуле:</w:t>
      </w:r>
    </w:p>
    <w:p w14:paraId="6CA3C6CD" w14:textId="77777777" w:rsidR="005716A6" w:rsidRPr="007C4EF5" w:rsidRDefault="005716A6" w:rsidP="005716A6">
      <w:pPr>
        <w:autoSpaceDE w:val="0"/>
        <w:autoSpaceDN w:val="0"/>
        <w:adjustRightInd w:val="0"/>
        <w:ind w:firstLine="708"/>
        <w:rPr>
          <w:sz w:val="28"/>
          <w:szCs w:val="28"/>
        </w:rPr>
      </w:pPr>
      <w:r w:rsidRPr="007C4EF5">
        <w:rPr>
          <w:sz w:val="28"/>
          <w:szCs w:val="28"/>
          <w:lang w:val="en-US"/>
        </w:rPr>
        <w:t>R</w:t>
      </w:r>
      <w:proofErr w:type="spellStart"/>
      <w:r w:rsidRPr="007C4EF5">
        <w:rPr>
          <w:sz w:val="28"/>
          <w:szCs w:val="28"/>
        </w:rPr>
        <w:t>омд</w:t>
      </w:r>
      <w:proofErr w:type="spellEnd"/>
      <w:r w:rsidRPr="007C4EF5">
        <w:rPr>
          <w:sz w:val="28"/>
          <w:szCs w:val="28"/>
        </w:rPr>
        <w:t xml:space="preserve"> = Ормд01.01.2023 + Обк2023 + Ормд2023, где</w:t>
      </w:r>
    </w:p>
    <w:p w14:paraId="620E8F72" w14:textId="77777777" w:rsidR="005716A6" w:rsidRPr="007C4EF5" w:rsidRDefault="005716A6" w:rsidP="005716A6">
      <w:pPr>
        <w:autoSpaceDE w:val="0"/>
        <w:autoSpaceDN w:val="0"/>
        <w:adjustRightInd w:val="0"/>
        <w:ind w:firstLine="708"/>
        <w:rPr>
          <w:sz w:val="28"/>
          <w:szCs w:val="28"/>
        </w:rPr>
      </w:pPr>
      <w:r w:rsidRPr="007C4EF5">
        <w:rPr>
          <w:sz w:val="28"/>
          <w:szCs w:val="28"/>
        </w:rPr>
        <w:t xml:space="preserve">Rомд – расчетный показатель стоимости предоставления муниципальных услуг, оказываемых за счет средств бюджета </w:t>
      </w:r>
      <w:r>
        <w:rPr>
          <w:sz w:val="28"/>
          <w:szCs w:val="28"/>
        </w:rPr>
        <w:t>Городского округа</w:t>
      </w:r>
      <w:r w:rsidRPr="007C4EF5">
        <w:rPr>
          <w:sz w:val="28"/>
          <w:szCs w:val="28"/>
        </w:rPr>
        <w:t xml:space="preserve"> Московской области, на обслуживание муниципального долга;</w:t>
      </w:r>
    </w:p>
    <w:p w14:paraId="63A1F4AF" w14:textId="77777777" w:rsidR="005716A6" w:rsidRPr="007C4EF5" w:rsidRDefault="005716A6" w:rsidP="005716A6">
      <w:pPr>
        <w:autoSpaceDE w:val="0"/>
        <w:autoSpaceDN w:val="0"/>
        <w:adjustRightInd w:val="0"/>
        <w:ind w:firstLine="708"/>
        <w:rPr>
          <w:sz w:val="28"/>
          <w:szCs w:val="28"/>
        </w:rPr>
      </w:pPr>
      <w:r w:rsidRPr="007C4EF5">
        <w:rPr>
          <w:sz w:val="28"/>
          <w:szCs w:val="28"/>
        </w:rPr>
        <w:t>Ормд01.01.2023 = (Рмд</w:t>
      </w:r>
      <w:r>
        <w:rPr>
          <w:sz w:val="28"/>
          <w:szCs w:val="28"/>
        </w:rPr>
        <w:t>01.01.2022 – БК</w:t>
      </w:r>
      <w:r w:rsidRPr="007C4EF5">
        <w:rPr>
          <w:sz w:val="28"/>
          <w:szCs w:val="28"/>
        </w:rPr>
        <w:t>2022) х (Ксбр + 1 процент годовых), где</w:t>
      </w:r>
    </w:p>
    <w:p w14:paraId="5734C978" w14:textId="77777777" w:rsidR="005716A6" w:rsidRPr="007C4EF5" w:rsidRDefault="005716A6" w:rsidP="005716A6">
      <w:pPr>
        <w:autoSpaceDE w:val="0"/>
        <w:autoSpaceDN w:val="0"/>
        <w:adjustRightInd w:val="0"/>
        <w:ind w:firstLine="708"/>
        <w:rPr>
          <w:sz w:val="28"/>
          <w:szCs w:val="28"/>
        </w:rPr>
      </w:pPr>
      <w:r w:rsidRPr="007C4EF5">
        <w:rPr>
          <w:sz w:val="28"/>
          <w:szCs w:val="28"/>
        </w:rPr>
        <w:t xml:space="preserve">Ормд01.01.2023 – обслуживание муниципального долга по рыночным заимствованиям </w:t>
      </w:r>
      <w:r>
        <w:rPr>
          <w:sz w:val="28"/>
          <w:szCs w:val="28"/>
        </w:rPr>
        <w:t>Городского округа</w:t>
      </w:r>
      <w:r w:rsidRPr="007C4EF5">
        <w:rPr>
          <w:sz w:val="28"/>
          <w:szCs w:val="28"/>
        </w:rPr>
        <w:t xml:space="preserve"> Московской области, прогнозируемого на 01.01.2023;</w:t>
      </w:r>
    </w:p>
    <w:p w14:paraId="1F21F004" w14:textId="77777777" w:rsidR="005716A6" w:rsidRPr="007C4EF5" w:rsidRDefault="005716A6" w:rsidP="005716A6">
      <w:pPr>
        <w:autoSpaceDE w:val="0"/>
        <w:autoSpaceDN w:val="0"/>
        <w:adjustRightInd w:val="0"/>
        <w:ind w:firstLine="708"/>
        <w:rPr>
          <w:sz w:val="28"/>
          <w:szCs w:val="28"/>
        </w:rPr>
      </w:pPr>
      <w:r>
        <w:rPr>
          <w:sz w:val="28"/>
          <w:szCs w:val="28"/>
        </w:rPr>
        <w:t>Рмд</w:t>
      </w:r>
      <w:r w:rsidRPr="007C4EF5">
        <w:rPr>
          <w:sz w:val="28"/>
          <w:szCs w:val="28"/>
        </w:rPr>
        <w:t>01.01.2022 – объем муниципального долга по рыночным заимствованиям</w:t>
      </w:r>
      <w:r>
        <w:rPr>
          <w:sz w:val="28"/>
          <w:szCs w:val="28"/>
        </w:rPr>
        <w:t xml:space="preserve"> Городского округа</w:t>
      </w:r>
      <w:r w:rsidRPr="007C4EF5">
        <w:rPr>
          <w:sz w:val="28"/>
          <w:szCs w:val="28"/>
        </w:rPr>
        <w:t xml:space="preserve"> Московской области на 01.01.2022;</w:t>
      </w:r>
    </w:p>
    <w:p w14:paraId="740180BF" w14:textId="77777777" w:rsidR="005716A6" w:rsidRPr="007C4EF5" w:rsidRDefault="005716A6" w:rsidP="005716A6">
      <w:pPr>
        <w:autoSpaceDE w:val="0"/>
        <w:autoSpaceDN w:val="0"/>
        <w:adjustRightInd w:val="0"/>
        <w:ind w:firstLine="708"/>
        <w:rPr>
          <w:sz w:val="28"/>
          <w:szCs w:val="28"/>
        </w:rPr>
      </w:pPr>
      <w:r w:rsidRPr="007C4EF5">
        <w:rPr>
          <w:sz w:val="28"/>
          <w:szCs w:val="28"/>
        </w:rPr>
        <w:t xml:space="preserve">БК2022 – объем привлеченных бюджетных кредитов </w:t>
      </w:r>
      <w:r>
        <w:rPr>
          <w:sz w:val="28"/>
          <w:szCs w:val="28"/>
        </w:rPr>
        <w:t>Городского округа</w:t>
      </w:r>
      <w:r w:rsidRPr="007C4EF5">
        <w:rPr>
          <w:sz w:val="28"/>
          <w:szCs w:val="28"/>
        </w:rPr>
        <w:t xml:space="preserve"> Московской области в 2022 году в соответствии с перечнями долговых обязательств городских округов Московской области по рыночным заимствованиям, планируемых к погашению за счет бюджетного кредита, предоставленного из федерального бюджета бюджету Московской области, утвержденными Правительством Московской области;</w:t>
      </w:r>
    </w:p>
    <w:p w14:paraId="78B52189" w14:textId="77777777" w:rsidR="005716A6" w:rsidRPr="007C4EF5" w:rsidRDefault="005716A6" w:rsidP="005716A6">
      <w:pPr>
        <w:autoSpaceDE w:val="0"/>
        <w:autoSpaceDN w:val="0"/>
        <w:adjustRightInd w:val="0"/>
        <w:ind w:firstLine="708"/>
        <w:rPr>
          <w:sz w:val="28"/>
          <w:szCs w:val="28"/>
        </w:rPr>
      </w:pPr>
      <w:r w:rsidRPr="007C4EF5">
        <w:rPr>
          <w:sz w:val="28"/>
          <w:szCs w:val="28"/>
        </w:rPr>
        <w:t>Ксбр – ключевая ставка Банка России в соответствии с основными параметрами среднесрочного прогноза Банка России (базовый сценарий), принимаемая равной 8,5 процента годовых;</w:t>
      </w:r>
    </w:p>
    <w:p w14:paraId="57D4723D" w14:textId="2EEE6F36" w:rsidR="005716A6" w:rsidRPr="007C4EF5" w:rsidRDefault="005716A6" w:rsidP="005716A6">
      <w:pPr>
        <w:autoSpaceDE w:val="0"/>
        <w:autoSpaceDN w:val="0"/>
        <w:adjustRightInd w:val="0"/>
        <w:ind w:firstLine="708"/>
        <w:rPr>
          <w:sz w:val="28"/>
          <w:szCs w:val="28"/>
        </w:rPr>
      </w:pPr>
      <w:r w:rsidRPr="007C4EF5">
        <w:rPr>
          <w:sz w:val="28"/>
          <w:szCs w:val="28"/>
        </w:rPr>
        <w:t xml:space="preserve">Обк2023 = </w:t>
      </w:r>
      <m:oMath>
        <m:nary>
          <m:naryPr>
            <m:chr m:val="∑"/>
            <m:limLoc m:val="undOvr"/>
            <m:ctrlPr>
              <w:rPr>
                <w:rFonts w:ascii="Cambria Math" w:hAnsi="Cambria Math"/>
                <w:i/>
              </w:rPr>
            </m:ctrlPr>
          </m:naryPr>
          <m:sub>
            <m:r>
              <w:rPr>
                <w:rFonts w:ascii="Cambria Math" w:hAnsi="Cambria Math"/>
              </w:rPr>
              <m:t>i</m:t>
            </m:r>
            <m:r>
              <w:rPr>
                <w:rFonts w:ascii="Cambria Math"/>
              </w:rPr>
              <m:t>=1</m:t>
            </m:r>
          </m:sub>
          <m:sup>
            <m:r>
              <w:rPr>
                <w:rFonts w:ascii="Cambria Math" w:hAnsi="Cambria Math"/>
              </w:rPr>
              <m:t>n</m:t>
            </m:r>
          </m:sup>
          <m:e>
            <m:r>
              <m:rPr>
                <m:sty m:val="p"/>
              </m:rPr>
              <w:rPr>
                <w:rFonts w:ascii="Cambria Math"/>
              </w:rPr>
              <m:t>(</m:t>
            </m:r>
            <m:r>
              <m:rPr>
                <m:sty m:val="p"/>
              </m:rPr>
              <w:rPr>
                <w:rFonts w:ascii="Cambria Math"/>
              </w:rPr>
              <m:t>БК</m:t>
            </m:r>
            <m:r>
              <m:rPr>
                <m:sty m:val="p"/>
              </m:rPr>
              <w:rPr>
                <w:rFonts w:ascii="Cambria Math"/>
                <w:lang w:val="en-US"/>
              </w:rPr>
              <m:t>i</m:t>
            </m:r>
            <m:r>
              <m:rPr>
                <m:sty m:val="p"/>
              </m:rPr>
              <w:rPr>
                <w:rFonts w:ascii="Cambria Math"/>
              </w:rPr>
              <m:t xml:space="preserve"> 2023 </m:t>
            </m:r>
            <m:r>
              <m:rPr>
                <m:sty m:val="p"/>
              </m:rPr>
              <w:rPr>
                <w:rFonts w:ascii="Cambria Math"/>
                <w:lang w:val="en-US"/>
              </w:rPr>
              <m:t>x</m:t>
            </m:r>
            <m:r>
              <m:rPr>
                <m:sty m:val="p"/>
              </m:rPr>
              <w:rPr>
                <w:rFonts w:ascii="Cambria Math"/>
              </w:rPr>
              <m:t xml:space="preserve"> </m:t>
            </m:r>
            <m:r>
              <m:rPr>
                <m:sty m:val="p"/>
              </m:rPr>
              <w:rPr>
                <w:rFonts w:ascii="Cambria Math"/>
              </w:rPr>
              <m:t>Сбк</m:t>
            </m:r>
            <m:r>
              <m:rPr>
                <m:sty m:val="p"/>
              </m:rPr>
              <w:rPr>
                <w:rFonts w:ascii="Cambria Math"/>
              </w:rPr>
              <m:t xml:space="preserve">/365 </m:t>
            </m:r>
            <m:r>
              <m:rPr>
                <m:sty m:val="p"/>
              </m:rPr>
              <w:rPr>
                <w:rFonts w:ascii="Cambria Math"/>
              </w:rPr>
              <m:t>х</m:t>
            </m:r>
            <m:r>
              <m:rPr>
                <m:sty m:val="p"/>
              </m:rPr>
              <w:rPr>
                <w:rFonts w:ascii="Cambria Math"/>
              </w:rPr>
              <m:t xml:space="preserve"> </m:t>
            </m:r>
            <m:r>
              <m:rPr>
                <m:sty m:val="p"/>
              </m:rPr>
              <w:rPr>
                <w:rFonts w:ascii="Cambria Math"/>
              </w:rPr>
              <m:t>К</m:t>
            </m:r>
            <m:r>
              <m:rPr>
                <m:sty m:val="p"/>
              </m:rPr>
              <w:rPr>
                <w:rFonts w:ascii="Cambria Math"/>
              </w:rPr>
              <m:t>1+</m:t>
            </m:r>
            <m:r>
              <m:rPr>
                <m:sty m:val="p"/>
              </m:rPr>
              <w:rPr>
                <w:rFonts w:ascii="Cambria Math"/>
              </w:rPr>
              <m:t>БКч</m:t>
            </m:r>
            <m:r>
              <m:rPr>
                <m:sty m:val="p"/>
              </m:rPr>
              <w:rPr>
                <w:rFonts w:ascii="Cambria Math"/>
                <w:lang w:val="en-US"/>
              </w:rPr>
              <m:t>i</m:t>
            </m:r>
            <m:r>
              <m:rPr>
                <m:sty m:val="p"/>
              </m:rPr>
              <w:rPr>
                <w:rFonts w:ascii="Cambria Math"/>
              </w:rPr>
              <m:t xml:space="preserve"> 2023 </m:t>
            </m:r>
            <m:r>
              <m:rPr>
                <m:sty m:val="p"/>
              </m:rPr>
              <w:rPr>
                <w:rFonts w:ascii="Cambria Math"/>
              </w:rPr>
              <m:t>х</m:t>
            </m:r>
            <m:r>
              <m:rPr>
                <m:sty m:val="p"/>
              </m:rPr>
              <w:rPr>
                <w:rFonts w:ascii="Cambria Math"/>
              </w:rPr>
              <m:t xml:space="preserve"> </m:t>
            </m:r>
            <m:r>
              <m:rPr>
                <m:sty m:val="p"/>
              </m:rPr>
              <w:rPr>
                <w:rFonts w:ascii="Cambria Math"/>
              </w:rPr>
              <m:t>Сбк</m:t>
            </m:r>
            <m:r>
              <m:rPr>
                <m:sty m:val="p"/>
              </m:rPr>
              <w:rPr>
                <w:rFonts w:ascii="Cambria Math"/>
              </w:rPr>
              <m:t xml:space="preserve">/365 </m:t>
            </m:r>
            <m:r>
              <m:rPr>
                <m:sty m:val="p"/>
              </m:rPr>
              <w:rPr>
                <w:rFonts w:ascii="Cambria Math"/>
              </w:rPr>
              <m:t>х</m:t>
            </m:r>
            <m:r>
              <m:rPr>
                <m:sty m:val="p"/>
              </m:rPr>
              <w:rPr>
                <w:rFonts w:ascii="Cambria Math"/>
              </w:rPr>
              <m:t xml:space="preserve"> </m:t>
            </m:r>
            <m:r>
              <m:rPr>
                <m:sty m:val="p"/>
              </m:rPr>
              <w:rPr>
                <w:rFonts w:ascii="Cambria Math"/>
              </w:rPr>
              <m:t>К</m:t>
            </m:r>
            <m:r>
              <m:rPr>
                <m:sty m:val="p"/>
              </m:rPr>
              <w:rPr>
                <w:rFonts w:ascii="Cambria Math"/>
              </w:rPr>
              <m:t>2</m:t>
            </m:r>
          </m:e>
        </m:nary>
        <m:r>
          <w:rPr>
            <w:rFonts w:ascii="Cambria Math"/>
          </w:rPr>
          <m:t>)</m:t>
        </m:r>
      </m:oMath>
      <w:r w:rsidRPr="007C4EF5">
        <w:rPr>
          <w:sz w:val="28"/>
          <w:szCs w:val="28"/>
        </w:rPr>
        <w:t>, где</w:t>
      </w:r>
    </w:p>
    <w:p w14:paraId="0C2F768A" w14:textId="77777777" w:rsidR="005716A6" w:rsidRPr="007C4EF5" w:rsidRDefault="005716A6" w:rsidP="005716A6">
      <w:pPr>
        <w:autoSpaceDE w:val="0"/>
        <w:autoSpaceDN w:val="0"/>
        <w:adjustRightInd w:val="0"/>
        <w:ind w:firstLine="708"/>
        <w:rPr>
          <w:sz w:val="28"/>
          <w:szCs w:val="28"/>
        </w:rPr>
      </w:pPr>
      <w:r w:rsidRPr="007C4EF5">
        <w:rPr>
          <w:sz w:val="28"/>
          <w:szCs w:val="28"/>
        </w:rPr>
        <w:t>Обк2023 –</w:t>
      </w:r>
      <w:r w:rsidRPr="007C4EF5">
        <w:rPr>
          <w:sz w:val="28"/>
          <w:szCs w:val="28"/>
          <w:lang w:val="en-US"/>
        </w:rPr>
        <w:t> </w:t>
      </w:r>
      <w:r w:rsidRPr="007C4EF5">
        <w:rPr>
          <w:sz w:val="28"/>
          <w:szCs w:val="28"/>
        </w:rPr>
        <w:t xml:space="preserve">обслуживание бюджетных кредитов </w:t>
      </w:r>
      <w:r>
        <w:rPr>
          <w:sz w:val="28"/>
          <w:szCs w:val="28"/>
        </w:rPr>
        <w:t>Городского округа</w:t>
      </w:r>
      <w:r w:rsidRPr="007C4EF5">
        <w:rPr>
          <w:sz w:val="28"/>
          <w:szCs w:val="28"/>
        </w:rPr>
        <w:t xml:space="preserve"> Московской области;</w:t>
      </w:r>
    </w:p>
    <w:p w14:paraId="13E34096" w14:textId="77777777" w:rsidR="005716A6" w:rsidRPr="007C4EF5" w:rsidRDefault="005716A6" w:rsidP="005716A6">
      <w:pPr>
        <w:autoSpaceDE w:val="0"/>
        <w:autoSpaceDN w:val="0"/>
        <w:adjustRightInd w:val="0"/>
        <w:ind w:firstLine="708"/>
        <w:rPr>
          <w:sz w:val="28"/>
          <w:szCs w:val="28"/>
        </w:rPr>
      </w:pPr>
      <w:r w:rsidRPr="007C4EF5">
        <w:rPr>
          <w:sz w:val="28"/>
          <w:szCs w:val="28"/>
          <w:lang w:val="en-US"/>
        </w:rPr>
        <w:t>n</w:t>
      </w:r>
      <w:r w:rsidRPr="007C4EF5">
        <w:rPr>
          <w:sz w:val="28"/>
          <w:szCs w:val="28"/>
        </w:rPr>
        <w:t xml:space="preserve"> – количество бюджетных кредитов </w:t>
      </w:r>
      <w:r>
        <w:rPr>
          <w:sz w:val="28"/>
          <w:szCs w:val="28"/>
        </w:rPr>
        <w:t>Городского округа</w:t>
      </w:r>
      <w:r w:rsidRPr="007C4EF5">
        <w:rPr>
          <w:sz w:val="28"/>
          <w:szCs w:val="28"/>
        </w:rPr>
        <w:t xml:space="preserve"> Московской области;</w:t>
      </w:r>
    </w:p>
    <w:p w14:paraId="103173AA" w14:textId="77777777" w:rsidR="005716A6" w:rsidRPr="007C4EF5" w:rsidRDefault="005716A6" w:rsidP="005716A6">
      <w:pPr>
        <w:autoSpaceDE w:val="0"/>
        <w:autoSpaceDN w:val="0"/>
        <w:adjustRightInd w:val="0"/>
        <w:ind w:firstLine="708"/>
        <w:rPr>
          <w:sz w:val="28"/>
          <w:szCs w:val="28"/>
        </w:rPr>
      </w:pPr>
      <w:r w:rsidRPr="007C4EF5">
        <w:rPr>
          <w:sz w:val="28"/>
          <w:szCs w:val="28"/>
        </w:rPr>
        <w:t xml:space="preserve">БК2023 – объем бюджетного кредита </w:t>
      </w:r>
      <w:r>
        <w:rPr>
          <w:sz w:val="28"/>
          <w:szCs w:val="28"/>
        </w:rPr>
        <w:t>Городского округа</w:t>
      </w:r>
      <w:r w:rsidRPr="007C4EF5">
        <w:rPr>
          <w:sz w:val="28"/>
          <w:szCs w:val="28"/>
        </w:rPr>
        <w:t xml:space="preserve"> Московской области, прогнозируемого на 01.01.2023 в соответствии с заключенным соглашением;</w:t>
      </w:r>
    </w:p>
    <w:p w14:paraId="542F0AF0" w14:textId="77777777" w:rsidR="005716A6" w:rsidRPr="007C4EF5" w:rsidRDefault="005716A6" w:rsidP="005716A6">
      <w:pPr>
        <w:autoSpaceDE w:val="0"/>
        <w:autoSpaceDN w:val="0"/>
        <w:adjustRightInd w:val="0"/>
        <w:ind w:firstLine="708"/>
        <w:rPr>
          <w:sz w:val="28"/>
          <w:szCs w:val="28"/>
        </w:rPr>
      </w:pPr>
      <w:proofErr w:type="spellStart"/>
      <w:r w:rsidRPr="007C4EF5">
        <w:rPr>
          <w:sz w:val="28"/>
          <w:szCs w:val="28"/>
        </w:rPr>
        <w:t>Сбк</w:t>
      </w:r>
      <w:proofErr w:type="spellEnd"/>
      <w:r w:rsidRPr="007C4EF5">
        <w:rPr>
          <w:sz w:val="28"/>
          <w:szCs w:val="28"/>
        </w:rPr>
        <w:t xml:space="preserve"> – процентная ставка, равная 0,1 процента годовых;</w:t>
      </w:r>
    </w:p>
    <w:p w14:paraId="2BC36C49" w14:textId="77777777" w:rsidR="005716A6" w:rsidRPr="007C4EF5" w:rsidRDefault="005716A6" w:rsidP="005716A6">
      <w:pPr>
        <w:autoSpaceDE w:val="0"/>
        <w:autoSpaceDN w:val="0"/>
        <w:adjustRightInd w:val="0"/>
        <w:ind w:firstLine="708"/>
        <w:rPr>
          <w:sz w:val="28"/>
          <w:szCs w:val="28"/>
        </w:rPr>
      </w:pPr>
      <w:r w:rsidRPr="007C4EF5">
        <w:rPr>
          <w:sz w:val="28"/>
          <w:szCs w:val="28"/>
        </w:rPr>
        <w:t xml:space="preserve">К1 – количество календарных дней с 01.01.2023 по дату погашения в 2023 году части бюджетного кредита </w:t>
      </w:r>
      <w:r>
        <w:rPr>
          <w:sz w:val="28"/>
          <w:szCs w:val="28"/>
        </w:rPr>
        <w:t>Городского округа</w:t>
      </w:r>
      <w:r w:rsidRPr="007C4EF5">
        <w:rPr>
          <w:sz w:val="28"/>
          <w:szCs w:val="28"/>
        </w:rPr>
        <w:t xml:space="preserve"> Московской области в соответствии с графиком заключенного соглашения;</w:t>
      </w:r>
    </w:p>
    <w:p w14:paraId="031DF0DC" w14:textId="77777777" w:rsidR="005716A6" w:rsidRPr="007C4EF5" w:rsidRDefault="005716A6" w:rsidP="005716A6">
      <w:pPr>
        <w:autoSpaceDE w:val="0"/>
        <w:autoSpaceDN w:val="0"/>
        <w:adjustRightInd w:val="0"/>
        <w:ind w:firstLine="708"/>
        <w:rPr>
          <w:sz w:val="28"/>
          <w:szCs w:val="28"/>
        </w:rPr>
      </w:pPr>
      <w:r w:rsidRPr="007C4EF5">
        <w:rPr>
          <w:sz w:val="28"/>
          <w:szCs w:val="28"/>
        </w:rPr>
        <w:t xml:space="preserve">БКч2023 – объем бюджетного кредита </w:t>
      </w:r>
      <w:r>
        <w:rPr>
          <w:sz w:val="28"/>
          <w:szCs w:val="28"/>
        </w:rPr>
        <w:t>Городского округа</w:t>
      </w:r>
      <w:r w:rsidRPr="007C4EF5">
        <w:rPr>
          <w:sz w:val="28"/>
          <w:szCs w:val="28"/>
        </w:rPr>
        <w:t xml:space="preserve"> Московской области за исключением части бюджетного кредита, подлежащего погашению в 2023 году в соответствии</w:t>
      </w:r>
      <w:r>
        <w:rPr>
          <w:sz w:val="28"/>
          <w:szCs w:val="28"/>
        </w:rPr>
        <w:t xml:space="preserve"> </w:t>
      </w:r>
      <w:r w:rsidRPr="007C4EF5">
        <w:rPr>
          <w:sz w:val="28"/>
          <w:szCs w:val="28"/>
        </w:rPr>
        <w:t>с графиком заключенного соглашения;</w:t>
      </w:r>
    </w:p>
    <w:p w14:paraId="2EADCE36" w14:textId="77777777" w:rsidR="005716A6" w:rsidRPr="007C4EF5" w:rsidRDefault="005716A6" w:rsidP="005716A6">
      <w:pPr>
        <w:autoSpaceDE w:val="0"/>
        <w:autoSpaceDN w:val="0"/>
        <w:adjustRightInd w:val="0"/>
        <w:ind w:firstLine="708"/>
        <w:rPr>
          <w:sz w:val="28"/>
          <w:szCs w:val="28"/>
        </w:rPr>
      </w:pPr>
      <w:r w:rsidRPr="007C4EF5">
        <w:rPr>
          <w:sz w:val="28"/>
          <w:szCs w:val="28"/>
        </w:rPr>
        <w:t xml:space="preserve">К2 – количество календарных дней со дня, следующего за днем погашения в 2023 году части бюджетного кредита </w:t>
      </w:r>
      <w:r>
        <w:rPr>
          <w:sz w:val="28"/>
          <w:szCs w:val="28"/>
        </w:rPr>
        <w:t>Городского округа</w:t>
      </w:r>
      <w:r w:rsidRPr="007C4EF5">
        <w:rPr>
          <w:sz w:val="28"/>
          <w:szCs w:val="28"/>
        </w:rPr>
        <w:t xml:space="preserve"> Московской области </w:t>
      </w:r>
      <w:r w:rsidRPr="007C4EF5">
        <w:rPr>
          <w:sz w:val="28"/>
          <w:szCs w:val="28"/>
        </w:rPr>
        <w:lastRenderedPageBreak/>
        <w:t>в соответствии с графиком заключенного соглашения, по 31.12.2023 включительно;</w:t>
      </w:r>
    </w:p>
    <w:p w14:paraId="5CCCC07D" w14:textId="06263BF9" w:rsidR="005716A6" w:rsidRPr="007C4EF5" w:rsidRDefault="005716A6" w:rsidP="005716A6">
      <w:pPr>
        <w:autoSpaceDE w:val="0"/>
        <w:autoSpaceDN w:val="0"/>
        <w:adjustRightInd w:val="0"/>
        <w:ind w:firstLine="708"/>
        <w:rPr>
          <w:sz w:val="28"/>
          <w:szCs w:val="28"/>
        </w:rPr>
      </w:pPr>
      <w:r w:rsidRPr="007C4EF5">
        <w:rPr>
          <w:sz w:val="28"/>
          <w:szCs w:val="28"/>
        </w:rPr>
        <w:t xml:space="preserve">Ормд2023 = </w:t>
      </w:r>
      <m:oMath>
        <m:nary>
          <m:naryPr>
            <m:chr m:val="∑"/>
            <m:limLoc m:val="undOvr"/>
            <m:ctrlPr>
              <w:rPr>
                <w:rFonts w:ascii="Cambria Math" w:hAnsi="Cambria Math"/>
                <w:i/>
              </w:rPr>
            </m:ctrlPr>
          </m:naryPr>
          <m:sub>
            <m:r>
              <w:rPr>
                <w:rFonts w:ascii="Cambria Math" w:hAnsi="Cambria Math"/>
              </w:rPr>
              <m:t>i</m:t>
            </m:r>
            <m:r>
              <w:rPr>
                <w:rFonts w:ascii="Cambria Math"/>
              </w:rPr>
              <m:t>=1</m:t>
            </m:r>
          </m:sub>
          <m:sup>
            <m:r>
              <w:rPr>
                <w:rFonts w:ascii="Cambria Math" w:hAnsi="Cambria Math"/>
              </w:rPr>
              <m:t>n</m:t>
            </m:r>
          </m:sup>
          <m:e>
            <m:r>
              <m:rPr>
                <m:sty m:val="p"/>
              </m:rPr>
              <w:rPr>
                <w:rFonts w:ascii="Cambria Math"/>
              </w:rPr>
              <m:t>Рмд</m:t>
            </m:r>
            <m:r>
              <m:rPr>
                <m:sty m:val="p"/>
              </m:rPr>
              <w:rPr>
                <w:rFonts w:ascii="Cambria Math"/>
                <w:lang w:val="en-US"/>
              </w:rPr>
              <m:t>i</m:t>
            </m:r>
            <m:r>
              <m:rPr>
                <m:sty m:val="p"/>
              </m:rPr>
              <w:rPr>
                <w:rFonts w:ascii="Cambria Math"/>
              </w:rPr>
              <m:t xml:space="preserve"> 2023 </m:t>
            </m:r>
            <m:r>
              <m:rPr>
                <m:sty m:val="p"/>
              </m:rPr>
              <w:rPr>
                <w:rFonts w:ascii="Cambria Math"/>
              </w:rPr>
              <m:t>х</m:t>
            </m:r>
            <m:r>
              <m:rPr>
                <m:sty m:val="p"/>
              </m:rPr>
              <w:rPr>
                <w:rFonts w:ascii="Cambria Math"/>
              </w:rPr>
              <m:t xml:space="preserve"> </m:t>
            </m:r>
            <m:r>
              <m:rPr>
                <m:sty m:val="p"/>
              </m:rPr>
              <w:rPr>
                <w:rFonts w:ascii="Cambria Math"/>
              </w:rPr>
              <m:t>Ксбр</m:t>
            </m:r>
            <m:r>
              <m:rPr>
                <m:sty m:val="p"/>
              </m:rPr>
              <w:rPr>
                <w:rFonts w:ascii="Cambria Math"/>
              </w:rPr>
              <m:t>/365</m:t>
            </m:r>
            <m:r>
              <m:rPr>
                <m:sty m:val="p"/>
              </m:rPr>
              <w:rPr>
                <w:rFonts w:ascii="Cambria Math"/>
              </w:rPr>
              <m:t>х</m:t>
            </m:r>
            <m:r>
              <m:rPr>
                <m:sty m:val="p"/>
              </m:rPr>
              <w:rPr>
                <w:rFonts w:ascii="Cambria Math"/>
              </w:rPr>
              <m:t xml:space="preserve"> </m:t>
            </m:r>
            <m:r>
              <m:rPr>
                <m:sty m:val="p"/>
              </m:rPr>
              <w:rPr>
                <w:rFonts w:ascii="Cambria Math"/>
              </w:rPr>
              <m:t>К</m:t>
            </m:r>
            <m:r>
              <m:rPr>
                <m:sty m:val="p"/>
              </m:rPr>
              <w:rPr>
                <w:rFonts w:ascii="Cambria Math"/>
              </w:rPr>
              <m:t>3</m:t>
            </m:r>
          </m:e>
        </m:nary>
      </m:oMath>
      <w:r w:rsidRPr="007C4EF5">
        <w:rPr>
          <w:sz w:val="28"/>
          <w:szCs w:val="28"/>
        </w:rPr>
        <w:t>, где</w:t>
      </w:r>
    </w:p>
    <w:p w14:paraId="36016835" w14:textId="77777777" w:rsidR="005716A6" w:rsidRPr="007C4EF5" w:rsidRDefault="005716A6" w:rsidP="005716A6">
      <w:pPr>
        <w:autoSpaceDE w:val="0"/>
        <w:autoSpaceDN w:val="0"/>
        <w:adjustRightInd w:val="0"/>
        <w:ind w:firstLine="708"/>
        <w:rPr>
          <w:sz w:val="28"/>
          <w:szCs w:val="28"/>
        </w:rPr>
      </w:pPr>
      <w:r w:rsidRPr="007C4EF5">
        <w:rPr>
          <w:sz w:val="28"/>
          <w:szCs w:val="28"/>
        </w:rPr>
        <w:t xml:space="preserve">Ормд2023 – обслуживание рыночных заимствований </w:t>
      </w:r>
      <w:r>
        <w:rPr>
          <w:sz w:val="28"/>
          <w:szCs w:val="28"/>
        </w:rPr>
        <w:t>Городского округа</w:t>
      </w:r>
      <w:r w:rsidRPr="007C4EF5">
        <w:rPr>
          <w:sz w:val="28"/>
          <w:szCs w:val="28"/>
        </w:rPr>
        <w:t xml:space="preserve"> Московской области, прогнозируемых к привлечению в 2023 году;</w:t>
      </w:r>
    </w:p>
    <w:p w14:paraId="6F078933" w14:textId="77777777" w:rsidR="005716A6" w:rsidRPr="007C4EF5" w:rsidRDefault="005716A6" w:rsidP="005716A6">
      <w:pPr>
        <w:autoSpaceDE w:val="0"/>
        <w:autoSpaceDN w:val="0"/>
        <w:adjustRightInd w:val="0"/>
        <w:ind w:firstLine="708"/>
        <w:rPr>
          <w:sz w:val="28"/>
          <w:szCs w:val="28"/>
        </w:rPr>
      </w:pPr>
      <w:r w:rsidRPr="007C4EF5">
        <w:rPr>
          <w:sz w:val="28"/>
          <w:szCs w:val="28"/>
        </w:rPr>
        <w:t>Рмд</w:t>
      </w:r>
      <w:r w:rsidRPr="007C4EF5">
        <w:rPr>
          <w:sz w:val="28"/>
          <w:szCs w:val="28"/>
          <w:lang w:val="en-US"/>
        </w:rPr>
        <w:t>i</w:t>
      </w:r>
      <w:r w:rsidRPr="007C4EF5">
        <w:rPr>
          <w:sz w:val="28"/>
          <w:szCs w:val="28"/>
        </w:rPr>
        <w:t xml:space="preserve">2023 – объем рыночных заимствований </w:t>
      </w:r>
      <w:r>
        <w:rPr>
          <w:sz w:val="28"/>
          <w:szCs w:val="28"/>
        </w:rPr>
        <w:t>Городского округа</w:t>
      </w:r>
      <w:r w:rsidRPr="007C4EF5">
        <w:rPr>
          <w:sz w:val="28"/>
          <w:szCs w:val="28"/>
        </w:rPr>
        <w:t xml:space="preserve"> Московской области, прогнозируемый к привлечению для частичного погашения в 2023 году бюджетного кредита на дату в соответствии с графиком заключенного соглашения;</w:t>
      </w:r>
    </w:p>
    <w:p w14:paraId="0F276277" w14:textId="77777777" w:rsidR="005716A6" w:rsidRPr="007C4EF5" w:rsidRDefault="005716A6" w:rsidP="005716A6">
      <w:pPr>
        <w:autoSpaceDE w:val="0"/>
        <w:autoSpaceDN w:val="0"/>
        <w:adjustRightInd w:val="0"/>
        <w:ind w:firstLine="708"/>
        <w:rPr>
          <w:sz w:val="28"/>
          <w:szCs w:val="28"/>
        </w:rPr>
      </w:pPr>
      <w:r w:rsidRPr="007C4EF5">
        <w:rPr>
          <w:sz w:val="28"/>
          <w:szCs w:val="28"/>
        </w:rPr>
        <w:t xml:space="preserve">К3 – количество календарных дней со дня погашения в 2023 году части бюджетного кредита </w:t>
      </w:r>
      <w:r>
        <w:rPr>
          <w:sz w:val="28"/>
          <w:szCs w:val="28"/>
        </w:rPr>
        <w:t>Городского округа</w:t>
      </w:r>
      <w:r w:rsidRPr="007C4EF5">
        <w:rPr>
          <w:sz w:val="28"/>
          <w:szCs w:val="28"/>
        </w:rPr>
        <w:t xml:space="preserve"> Московской области в соответствии с графиком заключенного соглашения, по 31.12.2023 включительно.</w:t>
      </w:r>
    </w:p>
    <w:p w14:paraId="1D197CDD" w14:textId="77777777" w:rsidR="001B4363" w:rsidRPr="005C2EAF" w:rsidRDefault="001B4363" w:rsidP="00F45440">
      <w:pPr>
        <w:jc w:val="center"/>
        <w:rPr>
          <w:b/>
          <w:bCs/>
          <w:sz w:val="28"/>
          <w:szCs w:val="28"/>
        </w:rPr>
      </w:pPr>
    </w:p>
    <w:sectPr w:rsidR="001B4363" w:rsidRPr="005C2EAF" w:rsidSect="00142D4F">
      <w:headerReference w:type="even" r:id="rId10"/>
      <w:headerReference w:type="default" r:id="rId11"/>
      <w:footnotePr>
        <w:pos w:val="beneathText"/>
      </w:footnotePr>
      <w:pgSz w:w="11906" w:h="16838"/>
      <w:pgMar w:top="1134" w:right="567" w:bottom="1134"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F23088" w14:textId="77777777" w:rsidR="00EA6790" w:rsidRDefault="00EA6790">
      <w:r>
        <w:separator/>
      </w:r>
    </w:p>
  </w:endnote>
  <w:endnote w:type="continuationSeparator" w:id="0">
    <w:p w14:paraId="7BAA7462" w14:textId="77777777" w:rsidR="00EA6790" w:rsidRDefault="00EA6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CF5B8E" w14:textId="77777777" w:rsidR="00EA6790" w:rsidRDefault="00EA6790">
      <w:r>
        <w:separator/>
      </w:r>
    </w:p>
  </w:footnote>
  <w:footnote w:type="continuationSeparator" w:id="0">
    <w:p w14:paraId="761BDAA1" w14:textId="77777777" w:rsidR="00EA6790" w:rsidRDefault="00EA679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8F67B" w14:textId="77777777" w:rsidR="00AF569E" w:rsidRDefault="00AF569E">
    <w:pPr>
      <w:pStyle w:val="a4"/>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6BF486E7" w14:textId="77777777" w:rsidR="00AF569E" w:rsidRDefault="00AF569E">
    <w:pPr>
      <w:pStyle w:val="a4"/>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225112"/>
      <w:docPartObj>
        <w:docPartGallery w:val="Page Numbers (Top of Page)"/>
        <w:docPartUnique/>
      </w:docPartObj>
    </w:sdtPr>
    <w:sdtEndPr/>
    <w:sdtContent>
      <w:p w14:paraId="4BC3AC39" w14:textId="67FD067D" w:rsidR="00AF569E" w:rsidRDefault="00AF569E">
        <w:pPr>
          <w:pStyle w:val="a4"/>
          <w:jc w:val="center"/>
        </w:pPr>
        <w:r>
          <w:rPr>
            <w:noProof/>
          </w:rPr>
          <w:fldChar w:fldCharType="begin"/>
        </w:r>
        <w:r>
          <w:rPr>
            <w:noProof/>
          </w:rPr>
          <w:instrText xml:space="preserve"> PAGE   \* MERGEFORMAT </w:instrText>
        </w:r>
        <w:r>
          <w:rPr>
            <w:noProof/>
          </w:rPr>
          <w:fldChar w:fldCharType="separate"/>
        </w:r>
        <w:r w:rsidR="0004624D">
          <w:rPr>
            <w:noProof/>
          </w:rPr>
          <w:t>22</w:t>
        </w:r>
        <w:r>
          <w:rPr>
            <w:noProof/>
          </w:rPr>
          <w:fldChar w:fldCharType="end"/>
        </w:r>
      </w:p>
    </w:sdtContent>
  </w:sdt>
  <w:p w14:paraId="2CB2F6A7" w14:textId="77777777" w:rsidR="00AF569E" w:rsidRDefault="00AF569E">
    <w:pPr>
      <w:pStyle w:val="a4"/>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13240"/>
    <w:multiLevelType w:val="hybridMultilevel"/>
    <w:tmpl w:val="DBC80F48"/>
    <w:lvl w:ilvl="0" w:tplc="81285CCA">
      <w:start w:val="1"/>
      <w:numFmt w:val="decimal"/>
      <w:lvlText w:val="%1."/>
      <w:lvlJc w:val="left"/>
      <w:pPr>
        <w:tabs>
          <w:tab w:val="num" w:pos="1069"/>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82761CB"/>
    <w:multiLevelType w:val="hybridMultilevel"/>
    <w:tmpl w:val="0D34F1CC"/>
    <w:lvl w:ilvl="0" w:tplc="67AC9A0A">
      <w:numFmt w:val="bullet"/>
      <w:lvlText w:val="-"/>
      <w:lvlJc w:val="left"/>
      <w:pPr>
        <w:tabs>
          <w:tab w:val="num" w:pos="1620"/>
        </w:tabs>
        <w:ind w:left="1620" w:hanging="54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8537F3A"/>
    <w:multiLevelType w:val="hybridMultilevel"/>
    <w:tmpl w:val="3CF4DEF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900685B"/>
    <w:multiLevelType w:val="hybridMultilevel"/>
    <w:tmpl w:val="00AABDD4"/>
    <w:lvl w:ilvl="0" w:tplc="DEC4BF5E">
      <w:start w:val="1"/>
      <w:numFmt w:val="decimal"/>
      <w:lvlText w:val="%1)"/>
      <w:lvlJc w:val="left"/>
      <w:pPr>
        <w:tabs>
          <w:tab w:val="num" w:pos="1773"/>
        </w:tabs>
        <w:ind w:left="1773" w:hanging="106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15:restartNumberingAfterBreak="0">
    <w:nsid w:val="0A410526"/>
    <w:multiLevelType w:val="hybridMultilevel"/>
    <w:tmpl w:val="5098691E"/>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5" w15:restartNumberingAfterBreak="0">
    <w:nsid w:val="0CCF1F6B"/>
    <w:multiLevelType w:val="multilevel"/>
    <w:tmpl w:val="E8E4F524"/>
    <w:lvl w:ilvl="0">
      <w:start w:val="1"/>
      <w:numFmt w:val="decimal"/>
      <w:lvlText w:val="%1."/>
      <w:lvlJc w:val="left"/>
      <w:pPr>
        <w:tabs>
          <w:tab w:val="num" w:pos="585"/>
        </w:tabs>
        <w:ind w:left="585" w:hanging="585"/>
      </w:pPr>
      <w:rPr>
        <w:rFonts w:hint="default"/>
        <w:color w:val="008000"/>
      </w:rPr>
    </w:lvl>
    <w:lvl w:ilvl="1">
      <w:start w:val="1"/>
      <w:numFmt w:val="decimal"/>
      <w:lvlText w:val="%1.%2."/>
      <w:lvlJc w:val="left"/>
      <w:pPr>
        <w:tabs>
          <w:tab w:val="num" w:pos="1293"/>
        </w:tabs>
        <w:ind w:left="1293" w:hanging="585"/>
      </w:pPr>
      <w:rPr>
        <w:rFonts w:hint="default"/>
        <w:color w:val="008000"/>
      </w:rPr>
    </w:lvl>
    <w:lvl w:ilvl="2">
      <w:start w:val="1"/>
      <w:numFmt w:val="decimal"/>
      <w:lvlText w:val="%1.%2.%3."/>
      <w:lvlJc w:val="left"/>
      <w:pPr>
        <w:tabs>
          <w:tab w:val="num" w:pos="2136"/>
        </w:tabs>
        <w:ind w:left="2136" w:hanging="720"/>
      </w:pPr>
      <w:rPr>
        <w:rFonts w:hint="default"/>
        <w:color w:val="008000"/>
      </w:rPr>
    </w:lvl>
    <w:lvl w:ilvl="3">
      <w:start w:val="1"/>
      <w:numFmt w:val="decimal"/>
      <w:lvlText w:val="%1.%2.%3.%4."/>
      <w:lvlJc w:val="left"/>
      <w:pPr>
        <w:tabs>
          <w:tab w:val="num" w:pos="2844"/>
        </w:tabs>
        <w:ind w:left="2844" w:hanging="720"/>
      </w:pPr>
      <w:rPr>
        <w:rFonts w:hint="default"/>
        <w:color w:val="008000"/>
      </w:rPr>
    </w:lvl>
    <w:lvl w:ilvl="4">
      <w:start w:val="1"/>
      <w:numFmt w:val="decimal"/>
      <w:lvlText w:val="%1.%2.%3.%4.%5."/>
      <w:lvlJc w:val="left"/>
      <w:pPr>
        <w:tabs>
          <w:tab w:val="num" w:pos="3912"/>
        </w:tabs>
        <w:ind w:left="3912" w:hanging="1080"/>
      </w:pPr>
      <w:rPr>
        <w:rFonts w:hint="default"/>
        <w:color w:val="008000"/>
      </w:rPr>
    </w:lvl>
    <w:lvl w:ilvl="5">
      <w:start w:val="1"/>
      <w:numFmt w:val="decimal"/>
      <w:lvlText w:val="%1.%2.%3.%4.%5.%6."/>
      <w:lvlJc w:val="left"/>
      <w:pPr>
        <w:tabs>
          <w:tab w:val="num" w:pos="4620"/>
        </w:tabs>
        <w:ind w:left="4620" w:hanging="1080"/>
      </w:pPr>
      <w:rPr>
        <w:rFonts w:hint="default"/>
        <w:color w:val="008000"/>
      </w:rPr>
    </w:lvl>
    <w:lvl w:ilvl="6">
      <w:start w:val="1"/>
      <w:numFmt w:val="decimal"/>
      <w:lvlText w:val="%1.%2.%3.%4.%5.%6.%7."/>
      <w:lvlJc w:val="left"/>
      <w:pPr>
        <w:tabs>
          <w:tab w:val="num" w:pos="5688"/>
        </w:tabs>
        <w:ind w:left="5688" w:hanging="1440"/>
      </w:pPr>
      <w:rPr>
        <w:rFonts w:hint="default"/>
        <w:color w:val="008000"/>
      </w:rPr>
    </w:lvl>
    <w:lvl w:ilvl="7">
      <w:start w:val="1"/>
      <w:numFmt w:val="decimal"/>
      <w:lvlText w:val="%1.%2.%3.%4.%5.%6.%7.%8."/>
      <w:lvlJc w:val="left"/>
      <w:pPr>
        <w:tabs>
          <w:tab w:val="num" w:pos="6396"/>
        </w:tabs>
        <w:ind w:left="6396" w:hanging="1440"/>
      </w:pPr>
      <w:rPr>
        <w:rFonts w:hint="default"/>
        <w:color w:val="008000"/>
      </w:rPr>
    </w:lvl>
    <w:lvl w:ilvl="8">
      <w:start w:val="1"/>
      <w:numFmt w:val="decimal"/>
      <w:lvlText w:val="%1.%2.%3.%4.%5.%6.%7.%8.%9."/>
      <w:lvlJc w:val="left"/>
      <w:pPr>
        <w:tabs>
          <w:tab w:val="num" w:pos="7464"/>
        </w:tabs>
        <w:ind w:left="7464" w:hanging="1800"/>
      </w:pPr>
      <w:rPr>
        <w:rFonts w:hint="default"/>
        <w:color w:val="008000"/>
      </w:rPr>
    </w:lvl>
  </w:abstractNum>
  <w:abstractNum w:abstractNumId="6" w15:restartNumberingAfterBreak="0">
    <w:nsid w:val="0D5F292F"/>
    <w:multiLevelType w:val="hybridMultilevel"/>
    <w:tmpl w:val="46F249BA"/>
    <w:lvl w:ilvl="0" w:tplc="A638391C">
      <w:start w:val="1"/>
      <w:numFmt w:val="decimal"/>
      <w:suff w:val="space"/>
      <w:lvlText w:val="P%1 - "/>
      <w:lvlJc w:val="left"/>
      <w:pPr>
        <w:ind w:left="928"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103B670C"/>
    <w:multiLevelType w:val="hybridMultilevel"/>
    <w:tmpl w:val="490A5AF2"/>
    <w:lvl w:ilvl="0" w:tplc="0B4834F0">
      <w:start w:val="1"/>
      <w:numFmt w:val="decimal"/>
      <w:lvlText w:val="%1."/>
      <w:lvlJc w:val="left"/>
      <w:pPr>
        <w:ind w:left="2017" w:hanging="1020"/>
      </w:pPr>
      <w:rPr>
        <w:rFonts w:hint="default"/>
      </w:rPr>
    </w:lvl>
    <w:lvl w:ilvl="1" w:tplc="04190019" w:tentative="1">
      <w:start w:val="1"/>
      <w:numFmt w:val="lowerLetter"/>
      <w:lvlText w:val="%2."/>
      <w:lvlJc w:val="left"/>
      <w:pPr>
        <w:ind w:left="2077" w:hanging="360"/>
      </w:pPr>
    </w:lvl>
    <w:lvl w:ilvl="2" w:tplc="0419001B" w:tentative="1">
      <w:start w:val="1"/>
      <w:numFmt w:val="lowerRoman"/>
      <w:lvlText w:val="%3."/>
      <w:lvlJc w:val="right"/>
      <w:pPr>
        <w:ind w:left="2797" w:hanging="180"/>
      </w:pPr>
    </w:lvl>
    <w:lvl w:ilvl="3" w:tplc="0419000F" w:tentative="1">
      <w:start w:val="1"/>
      <w:numFmt w:val="decimal"/>
      <w:lvlText w:val="%4."/>
      <w:lvlJc w:val="left"/>
      <w:pPr>
        <w:ind w:left="3517" w:hanging="360"/>
      </w:pPr>
    </w:lvl>
    <w:lvl w:ilvl="4" w:tplc="04190019" w:tentative="1">
      <w:start w:val="1"/>
      <w:numFmt w:val="lowerLetter"/>
      <w:lvlText w:val="%5."/>
      <w:lvlJc w:val="left"/>
      <w:pPr>
        <w:ind w:left="4237" w:hanging="360"/>
      </w:pPr>
    </w:lvl>
    <w:lvl w:ilvl="5" w:tplc="0419001B" w:tentative="1">
      <w:start w:val="1"/>
      <w:numFmt w:val="lowerRoman"/>
      <w:lvlText w:val="%6."/>
      <w:lvlJc w:val="right"/>
      <w:pPr>
        <w:ind w:left="4957" w:hanging="180"/>
      </w:pPr>
    </w:lvl>
    <w:lvl w:ilvl="6" w:tplc="0419000F" w:tentative="1">
      <w:start w:val="1"/>
      <w:numFmt w:val="decimal"/>
      <w:lvlText w:val="%7."/>
      <w:lvlJc w:val="left"/>
      <w:pPr>
        <w:ind w:left="5677" w:hanging="360"/>
      </w:pPr>
    </w:lvl>
    <w:lvl w:ilvl="7" w:tplc="04190019" w:tentative="1">
      <w:start w:val="1"/>
      <w:numFmt w:val="lowerLetter"/>
      <w:lvlText w:val="%8."/>
      <w:lvlJc w:val="left"/>
      <w:pPr>
        <w:ind w:left="6397" w:hanging="360"/>
      </w:pPr>
    </w:lvl>
    <w:lvl w:ilvl="8" w:tplc="0419001B" w:tentative="1">
      <w:start w:val="1"/>
      <w:numFmt w:val="lowerRoman"/>
      <w:lvlText w:val="%9."/>
      <w:lvlJc w:val="right"/>
      <w:pPr>
        <w:ind w:left="7117" w:hanging="180"/>
      </w:pPr>
    </w:lvl>
  </w:abstractNum>
  <w:abstractNum w:abstractNumId="8" w15:restartNumberingAfterBreak="0">
    <w:nsid w:val="11517A02"/>
    <w:multiLevelType w:val="multilevel"/>
    <w:tmpl w:val="ECC0390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9" w15:restartNumberingAfterBreak="0">
    <w:nsid w:val="11923507"/>
    <w:multiLevelType w:val="hybridMultilevel"/>
    <w:tmpl w:val="49E071B6"/>
    <w:lvl w:ilvl="0" w:tplc="C69017A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4291330"/>
    <w:multiLevelType w:val="hybridMultilevel"/>
    <w:tmpl w:val="A99AEFAA"/>
    <w:lvl w:ilvl="0" w:tplc="9E8C0E86">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1" w15:restartNumberingAfterBreak="0">
    <w:nsid w:val="18D14124"/>
    <w:multiLevelType w:val="hybridMultilevel"/>
    <w:tmpl w:val="D38C4872"/>
    <w:lvl w:ilvl="0" w:tplc="17E2ADB0">
      <w:start w:val="5"/>
      <w:numFmt w:val="bullet"/>
      <w:lvlText w:val="-"/>
      <w:lvlJc w:val="left"/>
      <w:pPr>
        <w:tabs>
          <w:tab w:val="num" w:pos="720"/>
        </w:tabs>
        <w:ind w:left="720" w:hanging="360"/>
      </w:pPr>
      <w:rPr>
        <w:rFonts w:ascii="Times New Roman" w:eastAsia="Times New Roman" w:hAnsi="Times New Roman" w:cs="Times New Roman" w:hint="default"/>
        <w:b/>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1ADA553C"/>
    <w:multiLevelType w:val="hybridMultilevel"/>
    <w:tmpl w:val="3826801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23BF141B"/>
    <w:multiLevelType w:val="hybridMultilevel"/>
    <w:tmpl w:val="DAD25BCA"/>
    <w:lvl w:ilvl="0" w:tplc="684CB290">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4" w15:restartNumberingAfterBreak="0">
    <w:nsid w:val="25BF3B91"/>
    <w:multiLevelType w:val="hybridMultilevel"/>
    <w:tmpl w:val="A5C036EC"/>
    <w:lvl w:ilvl="0" w:tplc="1838A2A8">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15:restartNumberingAfterBreak="0">
    <w:nsid w:val="27245B62"/>
    <w:multiLevelType w:val="hybridMultilevel"/>
    <w:tmpl w:val="586E04E6"/>
    <w:lvl w:ilvl="0" w:tplc="A8A445BA">
      <w:start w:val="3"/>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6" w15:restartNumberingAfterBreak="0">
    <w:nsid w:val="2F965431"/>
    <w:multiLevelType w:val="hybridMultilevel"/>
    <w:tmpl w:val="7EC6ED1A"/>
    <w:lvl w:ilvl="0" w:tplc="6FBAA376">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7" w15:restartNumberingAfterBreak="0">
    <w:nsid w:val="3F0C739C"/>
    <w:multiLevelType w:val="hybridMultilevel"/>
    <w:tmpl w:val="DC90261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3F0E2D47"/>
    <w:multiLevelType w:val="hybridMultilevel"/>
    <w:tmpl w:val="7FC89E0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44024494"/>
    <w:multiLevelType w:val="multilevel"/>
    <w:tmpl w:val="64CA2A1A"/>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894"/>
        </w:tabs>
        <w:ind w:left="894" w:hanging="54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0" w15:restartNumberingAfterBreak="0">
    <w:nsid w:val="46282875"/>
    <w:multiLevelType w:val="hybridMultilevel"/>
    <w:tmpl w:val="F448127A"/>
    <w:lvl w:ilvl="0" w:tplc="52F62D0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1" w15:restartNumberingAfterBreak="0">
    <w:nsid w:val="477C123D"/>
    <w:multiLevelType w:val="hybridMultilevel"/>
    <w:tmpl w:val="D994C616"/>
    <w:lvl w:ilvl="0" w:tplc="9EDCCC06">
      <w:start w:val="1"/>
      <w:numFmt w:val="decimal"/>
      <w:lvlText w:val="%1."/>
      <w:lvlJc w:val="left"/>
      <w:pPr>
        <w:tabs>
          <w:tab w:val="num" w:pos="1069"/>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4AEF6DB2"/>
    <w:multiLevelType w:val="hybridMultilevel"/>
    <w:tmpl w:val="DAF6911C"/>
    <w:lvl w:ilvl="0" w:tplc="684A6388">
      <w:start w:val="5"/>
      <w:numFmt w:val="bullet"/>
      <w:lvlText w:val="-"/>
      <w:lvlJc w:val="left"/>
      <w:pPr>
        <w:tabs>
          <w:tab w:val="num" w:pos="1680"/>
        </w:tabs>
        <w:ind w:left="1680" w:hanging="9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4F66443E"/>
    <w:multiLevelType w:val="multilevel"/>
    <w:tmpl w:val="F3906976"/>
    <w:lvl w:ilvl="0">
      <w:start w:val="1"/>
      <w:numFmt w:val="decimal"/>
      <w:lvlText w:val="%1."/>
      <w:lvlJc w:val="left"/>
      <w:pPr>
        <w:ind w:left="720" w:hanging="360"/>
      </w:pPr>
      <w:rPr>
        <w:rFonts w:hint="default"/>
      </w:rPr>
    </w:lvl>
    <w:lvl w:ilvl="1">
      <w:start w:val="1"/>
      <w:numFmt w:val="decimal"/>
      <w:isLgl/>
      <w:lvlText w:val="%1.%2."/>
      <w:lvlJc w:val="left"/>
      <w:pPr>
        <w:ind w:left="1284" w:hanging="750"/>
      </w:pPr>
      <w:rPr>
        <w:rFonts w:hint="default"/>
      </w:rPr>
    </w:lvl>
    <w:lvl w:ilvl="2">
      <w:start w:val="5"/>
      <w:numFmt w:val="decimal"/>
      <w:isLgl/>
      <w:lvlText w:val="%1.%2.%3."/>
      <w:lvlJc w:val="left"/>
      <w:pPr>
        <w:ind w:left="1458" w:hanging="75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24" w15:restartNumberingAfterBreak="0">
    <w:nsid w:val="5156225B"/>
    <w:multiLevelType w:val="multilevel"/>
    <w:tmpl w:val="8C7276C6"/>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1019"/>
        </w:tabs>
        <w:ind w:left="1019" w:hanging="480"/>
      </w:pPr>
      <w:rPr>
        <w:rFonts w:hint="default"/>
      </w:rPr>
    </w:lvl>
    <w:lvl w:ilvl="2">
      <w:start w:val="1"/>
      <w:numFmt w:val="decimal"/>
      <w:lvlText w:val="%1.%2.%3."/>
      <w:lvlJc w:val="left"/>
      <w:pPr>
        <w:tabs>
          <w:tab w:val="num" w:pos="1798"/>
        </w:tabs>
        <w:ind w:left="1798" w:hanging="720"/>
      </w:pPr>
      <w:rPr>
        <w:rFonts w:hint="default"/>
      </w:rPr>
    </w:lvl>
    <w:lvl w:ilvl="3">
      <w:start w:val="1"/>
      <w:numFmt w:val="decimal"/>
      <w:lvlText w:val="%1.%2.%3.%4."/>
      <w:lvlJc w:val="left"/>
      <w:pPr>
        <w:tabs>
          <w:tab w:val="num" w:pos="2337"/>
        </w:tabs>
        <w:ind w:left="2337" w:hanging="720"/>
      </w:pPr>
      <w:rPr>
        <w:rFonts w:hint="default"/>
      </w:rPr>
    </w:lvl>
    <w:lvl w:ilvl="4">
      <w:start w:val="1"/>
      <w:numFmt w:val="decimal"/>
      <w:lvlText w:val="%1.%2.%3.%4.%5."/>
      <w:lvlJc w:val="left"/>
      <w:pPr>
        <w:tabs>
          <w:tab w:val="num" w:pos="3236"/>
        </w:tabs>
        <w:ind w:left="3236" w:hanging="1080"/>
      </w:pPr>
      <w:rPr>
        <w:rFonts w:hint="default"/>
      </w:rPr>
    </w:lvl>
    <w:lvl w:ilvl="5">
      <w:start w:val="1"/>
      <w:numFmt w:val="decimal"/>
      <w:lvlText w:val="%1.%2.%3.%4.%5.%6."/>
      <w:lvlJc w:val="left"/>
      <w:pPr>
        <w:tabs>
          <w:tab w:val="num" w:pos="3775"/>
        </w:tabs>
        <w:ind w:left="3775" w:hanging="1080"/>
      </w:pPr>
      <w:rPr>
        <w:rFonts w:hint="default"/>
      </w:rPr>
    </w:lvl>
    <w:lvl w:ilvl="6">
      <w:start w:val="1"/>
      <w:numFmt w:val="decimal"/>
      <w:lvlText w:val="%1.%2.%3.%4.%5.%6.%7."/>
      <w:lvlJc w:val="left"/>
      <w:pPr>
        <w:tabs>
          <w:tab w:val="num" w:pos="4674"/>
        </w:tabs>
        <w:ind w:left="4674" w:hanging="1440"/>
      </w:pPr>
      <w:rPr>
        <w:rFonts w:hint="default"/>
      </w:rPr>
    </w:lvl>
    <w:lvl w:ilvl="7">
      <w:start w:val="1"/>
      <w:numFmt w:val="decimal"/>
      <w:lvlText w:val="%1.%2.%3.%4.%5.%6.%7.%8."/>
      <w:lvlJc w:val="left"/>
      <w:pPr>
        <w:tabs>
          <w:tab w:val="num" w:pos="5213"/>
        </w:tabs>
        <w:ind w:left="5213" w:hanging="1440"/>
      </w:pPr>
      <w:rPr>
        <w:rFonts w:hint="default"/>
      </w:rPr>
    </w:lvl>
    <w:lvl w:ilvl="8">
      <w:start w:val="1"/>
      <w:numFmt w:val="decimal"/>
      <w:lvlText w:val="%1.%2.%3.%4.%5.%6.%7.%8.%9."/>
      <w:lvlJc w:val="left"/>
      <w:pPr>
        <w:tabs>
          <w:tab w:val="num" w:pos="6112"/>
        </w:tabs>
        <w:ind w:left="6112" w:hanging="1800"/>
      </w:pPr>
      <w:rPr>
        <w:rFonts w:hint="default"/>
      </w:rPr>
    </w:lvl>
  </w:abstractNum>
  <w:abstractNum w:abstractNumId="25" w15:restartNumberingAfterBreak="0">
    <w:nsid w:val="53F94973"/>
    <w:multiLevelType w:val="multilevel"/>
    <w:tmpl w:val="27985F9A"/>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9"/>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15:restartNumberingAfterBreak="0">
    <w:nsid w:val="5A2A3FD0"/>
    <w:multiLevelType w:val="multilevel"/>
    <w:tmpl w:val="31748452"/>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0"/>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7" w15:restartNumberingAfterBreak="0">
    <w:nsid w:val="629C544D"/>
    <w:multiLevelType w:val="hybridMultilevel"/>
    <w:tmpl w:val="5CE29E2C"/>
    <w:lvl w:ilvl="0" w:tplc="141836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15:restartNumberingAfterBreak="0">
    <w:nsid w:val="65036DF5"/>
    <w:multiLevelType w:val="hybridMultilevel"/>
    <w:tmpl w:val="2738F136"/>
    <w:lvl w:ilvl="0" w:tplc="AB5A495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65B6BDD"/>
    <w:multiLevelType w:val="hybridMultilevel"/>
    <w:tmpl w:val="8C029D84"/>
    <w:lvl w:ilvl="0" w:tplc="AF0C0706">
      <w:start w:val="1"/>
      <w:numFmt w:val="decimal"/>
      <w:lvlText w:val="%1."/>
      <w:lvlJc w:val="left"/>
      <w:pPr>
        <w:tabs>
          <w:tab w:val="num" w:pos="1069"/>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6FD3BC8"/>
    <w:multiLevelType w:val="hybridMultilevel"/>
    <w:tmpl w:val="6D1404EC"/>
    <w:lvl w:ilvl="0" w:tplc="04190011">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6CA9609B"/>
    <w:multiLevelType w:val="hybridMultilevel"/>
    <w:tmpl w:val="B36CC6B0"/>
    <w:lvl w:ilvl="0" w:tplc="0419000F">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32" w15:restartNumberingAfterBreak="0">
    <w:nsid w:val="6CD44EF5"/>
    <w:multiLevelType w:val="hybridMultilevel"/>
    <w:tmpl w:val="BF34BF04"/>
    <w:lvl w:ilvl="0" w:tplc="0F9406A2">
      <w:start w:val="1"/>
      <w:numFmt w:val="decimal"/>
      <w:lvlText w:val="%1."/>
      <w:lvlJc w:val="left"/>
      <w:pPr>
        <w:tabs>
          <w:tab w:val="num" w:pos="1069"/>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71AF27AE"/>
    <w:multiLevelType w:val="hybridMultilevel"/>
    <w:tmpl w:val="F12CB7E6"/>
    <w:lvl w:ilvl="0" w:tplc="C86C755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4" w15:restartNumberingAfterBreak="0">
    <w:nsid w:val="72CC3F6B"/>
    <w:multiLevelType w:val="hybridMultilevel"/>
    <w:tmpl w:val="3466A87E"/>
    <w:lvl w:ilvl="0" w:tplc="5C48CDFE">
      <w:start w:val="1"/>
      <w:numFmt w:val="bullet"/>
      <w:lvlText w:val=""/>
      <w:lvlJc w:val="left"/>
      <w:pPr>
        <w:ind w:left="900" w:hanging="360"/>
      </w:pPr>
      <w:rPr>
        <w:rFonts w:ascii="Symbol" w:eastAsia="Times New Roman" w:hAnsi="Symbol" w:hint="default"/>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5" w15:restartNumberingAfterBreak="0">
    <w:nsid w:val="76DE71CE"/>
    <w:multiLevelType w:val="hybridMultilevel"/>
    <w:tmpl w:val="0AB08024"/>
    <w:lvl w:ilvl="0" w:tplc="31527C7C">
      <w:start w:val="1"/>
      <w:numFmt w:val="decimal"/>
      <w:lvlText w:val="%1."/>
      <w:lvlJc w:val="left"/>
      <w:pPr>
        <w:tabs>
          <w:tab w:val="num" w:pos="1683"/>
        </w:tabs>
        <w:ind w:left="1683" w:hanging="975"/>
      </w:pPr>
      <w:rPr>
        <w:rFonts w:hint="default"/>
        <w:b w:val="0"/>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6" w15:restartNumberingAfterBreak="0">
    <w:nsid w:val="79FA2F9F"/>
    <w:multiLevelType w:val="hybridMultilevel"/>
    <w:tmpl w:val="3CA8687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7" w15:restartNumberingAfterBreak="0">
    <w:nsid w:val="7A527304"/>
    <w:multiLevelType w:val="hybridMultilevel"/>
    <w:tmpl w:val="879CDD6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2"/>
  </w:num>
  <w:num w:numId="2">
    <w:abstractNumId w:val="21"/>
  </w:num>
  <w:num w:numId="3">
    <w:abstractNumId w:val="29"/>
  </w:num>
  <w:num w:numId="4">
    <w:abstractNumId w:val="0"/>
  </w:num>
  <w:num w:numId="5">
    <w:abstractNumId w:val="28"/>
  </w:num>
  <w:num w:numId="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0"/>
  </w:num>
  <w:num w:numId="9">
    <w:abstractNumId w:val="15"/>
  </w:num>
  <w:num w:numId="1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5"/>
  </w:num>
  <w:num w:numId="13">
    <w:abstractNumId w:val="8"/>
  </w:num>
  <w:num w:numId="14">
    <w:abstractNumId w:val="18"/>
  </w:num>
  <w:num w:numId="15">
    <w:abstractNumId w:val="4"/>
  </w:num>
  <w:num w:numId="16">
    <w:abstractNumId w:val="2"/>
  </w:num>
  <w:num w:numId="17">
    <w:abstractNumId w:val="36"/>
  </w:num>
  <w:num w:numId="18">
    <w:abstractNumId w:val="14"/>
  </w:num>
  <w:num w:numId="19">
    <w:abstractNumId w:val="35"/>
  </w:num>
  <w:num w:numId="20">
    <w:abstractNumId w:val="20"/>
  </w:num>
  <w:num w:numId="21">
    <w:abstractNumId w:val="3"/>
  </w:num>
  <w:num w:numId="22">
    <w:abstractNumId w:val="16"/>
  </w:num>
  <w:num w:numId="23">
    <w:abstractNumId w:val="24"/>
  </w:num>
  <w:num w:numId="24">
    <w:abstractNumId w:val="27"/>
  </w:num>
  <w:num w:numId="25">
    <w:abstractNumId w:val="9"/>
  </w:num>
  <w:num w:numId="26">
    <w:abstractNumId w:val="22"/>
  </w:num>
  <w:num w:numId="27">
    <w:abstractNumId w:val="33"/>
  </w:num>
  <w:num w:numId="28">
    <w:abstractNumId w:val="6"/>
  </w:num>
  <w:num w:numId="29">
    <w:abstractNumId w:val="34"/>
  </w:num>
  <w:num w:numId="30">
    <w:abstractNumId w:val="31"/>
  </w:num>
  <w:num w:numId="31">
    <w:abstractNumId w:val="37"/>
  </w:num>
  <w:num w:numId="32">
    <w:abstractNumId w:val="17"/>
  </w:num>
  <w:num w:numId="33">
    <w:abstractNumId w:val="12"/>
  </w:num>
  <w:num w:numId="34">
    <w:abstractNumId w:val="30"/>
  </w:num>
  <w:num w:numId="35">
    <w:abstractNumId w:val="23"/>
  </w:num>
  <w:num w:numId="3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num>
  <w:num w:numId="39">
    <w:abstractNumId w:val="26"/>
  </w:num>
  <w:num w:numId="40">
    <w:abstractNumId w:val="25"/>
  </w:num>
  <w:num w:numId="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en-US" w:vendorID="64" w:dllVersion="6" w:nlCheck="1" w:checkStyle="0"/>
  <w:activeWritingStyle w:appName="MSWord" w:lang="en-US" w:vendorID="64" w:dllVersion="5" w:nlCheck="1" w:checkStyle="1"/>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8193"/>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16B"/>
    <w:rsid w:val="00000909"/>
    <w:rsid w:val="000017E5"/>
    <w:rsid w:val="00002037"/>
    <w:rsid w:val="000030CE"/>
    <w:rsid w:val="000038C5"/>
    <w:rsid w:val="00003B6A"/>
    <w:rsid w:val="00003EB2"/>
    <w:rsid w:val="00004FF2"/>
    <w:rsid w:val="00005699"/>
    <w:rsid w:val="00005AC7"/>
    <w:rsid w:val="000066AF"/>
    <w:rsid w:val="00006A86"/>
    <w:rsid w:val="000076D5"/>
    <w:rsid w:val="00007963"/>
    <w:rsid w:val="00007A18"/>
    <w:rsid w:val="00010963"/>
    <w:rsid w:val="00010DF9"/>
    <w:rsid w:val="00012FD1"/>
    <w:rsid w:val="0001409D"/>
    <w:rsid w:val="00014D20"/>
    <w:rsid w:val="00015853"/>
    <w:rsid w:val="00015936"/>
    <w:rsid w:val="00015C2A"/>
    <w:rsid w:val="00020911"/>
    <w:rsid w:val="00021945"/>
    <w:rsid w:val="00021DF0"/>
    <w:rsid w:val="00022620"/>
    <w:rsid w:val="00023006"/>
    <w:rsid w:val="0002315D"/>
    <w:rsid w:val="000232D4"/>
    <w:rsid w:val="000236BB"/>
    <w:rsid w:val="000255B3"/>
    <w:rsid w:val="00025C7F"/>
    <w:rsid w:val="00027D5B"/>
    <w:rsid w:val="0003011C"/>
    <w:rsid w:val="00030BB2"/>
    <w:rsid w:val="000319BF"/>
    <w:rsid w:val="00031E55"/>
    <w:rsid w:val="0003270C"/>
    <w:rsid w:val="00032BFB"/>
    <w:rsid w:val="00033FE4"/>
    <w:rsid w:val="000356D1"/>
    <w:rsid w:val="00041178"/>
    <w:rsid w:val="00041DCA"/>
    <w:rsid w:val="000423E6"/>
    <w:rsid w:val="00043197"/>
    <w:rsid w:val="00043E3C"/>
    <w:rsid w:val="000445DC"/>
    <w:rsid w:val="0004624D"/>
    <w:rsid w:val="000468BF"/>
    <w:rsid w:val="00046B48"/>
    <w:rsid w:val="00051431"/>
    <w:rsid w:val="000517E0"/>
    <w:rsid w:val="00051BF1"/>
    <w:rsid w:val="0005205F"/>
    <w:rsid w:val="00052FF6"/>
    <w:rsid w:val="0005419C"/>
    <w:rsid w:val="00055FA6"/>
    <w:rsid w:val="00057201"/>
    <w:rsid w:val="000623DB"/>
    <w:rsid w:val="0006264D"/>
    <w:rsid w:val="000626E5"/>
    <w:rsid w:val="000637B8"/>
    <w:rsid w:val="00064576"/>
    <w:rsid w:val="000651C7"/>
    <w:rsid w:val="00065B8D"/>
    <w:rsid w:val="00066234"/>
    <w:rsid w:val="00066E1D"/>
    <w:rsid w:val="00067BC5"/>
    <w:rsid w:val="000702B4"/>
    <w:rsid w:val="000702ED"/>
    <w:rsid w:val="00070312"/>
    <w:rsid w:val="00070387"/>
    <w:rsid w:val="0007104B"/>
    <w:rsid w:val="00072E33"/>
    <w:rsid w:val="00074C63"/>
    <w:rsid w:val="00074FB9"/>
    <w:rsid w:val="00075683"/>
    <w:rsid w:val="000759D1"/>
    <w:rsid w:val="00075C32"/>
    <w:rsid w:val="000779D7"/>
    <w:rsid w:val="00082092"/>
    <w:rsid w:val="00082280"/>
    <w:rsid w:val="00082456"/>
    <w:rsid w:val="000848D9"/>
    <w:rsid w:val="000854A0"/>
    <w:rsid w:val="000859D1"/>
    <w:rsid w:val="00086409"/>
    <w:rsid w:val="00086476"/>
    <w:rsid w:val="0008682D"/>
    <w:rsid w:val="00086B3E"/>
    <w:rsid w:val="00087A69"/>
    <w:rsid w:val="000907B2"/>
    <w:rsid w:val="000917C5"/>
    <w:rsid w:val="0009321C"/>
    <w:rsid w:val="00093E04"/>
    <w:rsid w:val="00094221"/>
    <w:rsid w:val="00095248"/>
    <w:rsid w:val="0009599D"/>
    <w:rsid w:val="00095E83"/>
    <w:rsid w:val="00096C15"/>
    <w:rsid w:val="0009756F"/>
    <w:rsid w:val="000A0568"/>
    <w:rsid w:val="000A104F"/>
    <w:rsid w:val="000A15C2"/>
    <w:rsid w:val="000A17E5"/>
    <w:rsid w:val="000A1C9E"/>
    <w:rsid w:val="000A1D4E"/>
    <w:rsid w:val="000A1D5B"/>
    <w:rsid w:val="000A26C1"/>
    <w:rsid w:val="000A2C50"/>
    <w:rsid w:val="000A2E07"/>
    <w:rsid w:val="000A3742"/>
    <w:rsid w:val="000A3F7C"/>
    <w:rsid w:val="000A446E"/>
    <w:rsid w:val="000A4CFA"/>
    <w:rsid w:val="000A4EE5"/>
    <w:rsid w:val="000A6451"/>
    <w:rsid w:val="000A7E8E"/>
    <w:rsid w:val="000B01D1"/>
    <w:rsid w:val="000B0740"/>
    <w:rsid w:val="000B6140"/>
    <w:rsid w:val="000B6BDB"/>
    <w:rsid w:val="000B6C33"/>
    <w:rsid w:val="000B6DF5"/>
    <w:rsid w:val="000B7609"/>
    <w:rsid w:val="000B76D9"/>
    <w:rsid w:val="000C03A5"/>
    <w:rsid w:val="000C05E7"/>
    <w:rsid w:val="000C14E8"/>
    <w:rsid w:val="000C22E6"/>
    <w:rsid w:val="000C4B64"/>
    <w:rsid w:val="000C5120"/>
    <w:rsid w:val="000C5161"/>
    <w:rsid w:val="000C58A7"/>
    <w:rsid w:val="000C5C36"/>
    <w:rsid w:val="000C7263"/>
    <w:rsid w:val="000C77B5"/>
    <w:rsid w:val="000C7DC9"/>
    <w:rsid w:val="000C7EE0"/>
    <w:rsid w:val="000C7F00"/>
    <w:rsid w:val="000D0451"/>
    <w:rsid w:val="000D0EC4"/>
    <w:rsid w:val="000D2451"/>
    <w:rsid w:val="000D2B42"/>
    <w:rsid w:val="000D393F"/>
    <w:rsid w:val="000D3DAC"/>
    <w:rsid w:val="000D4BB3"/>
    <w:rsid w:val="000D567D"/>
    <w:rsid w:val="000D5C45"/>
    <w:rsid w:val="000D5E7A"/>
    <w:rsid w:val="000D641E"/>
    <w:rsid w:val="000D6971"/>
    <w:rsid w:val="000D6B22"/>
    <w:rsid w:val="000D7685"/>
    <w:rsid w:val="000D7C24"/>
    <w:rsid w:val="000D7EDF"/>
    <w:rsid w:val="000E01B7"/>
    <w:rsid w:val="000E0367"/>
    <w:rsid w:val="000E049D"/>
    <w:rsid w:val="000E1788"/>
    <w:rsid w:val="000E2F0E"/>
    <w:rsid w:val="000E3E26"/>
    <w:rsid w:val="000E40BE"/>
    <w:rsid w:val="000E46FA"/>
    <w:rsid w:val="000E49A6"/>
    <w:rsid w:val="000E58FB"/>
    <w:rsid w:val="000E6490"/>
    <w:rsid w:val="000E6542"/>
    <w:rsid w:val="000E71B3"/>
    <w:rsid w:val="000E76BD"/>
    <w:rsid w:val="000F0F21"/>
    <w:rsid w:val="000F23A4"/>
    <w:rsid w:val="000F26FB"/>
    <w:rsid w:val="000F2B82"/>
    <w:rsid w:val="000F3202"/>
    <w:rsid w:val="000F4712"/>
    <w:rsid w:val="000F4E6E"/>
    <w:rsid w:val="000F5EC4"/>
    <w:rsid w:val="000F6D8C"/>
    <w:rsid w:val="000F7B20"/>
    <w:rsid w:val="000F7CF1"/>
    <w:rsid w:val="00100D1E"/>
    <w:rsid w:val="00100DBE"/>
    <w:rsid w:val="00101FB1"/>
    <w:rsid w:val="00102995"/>
    <w:rsid w:val="001029E8"/>
    <w:rsid w:val="00102E0B"/>
    <w:rsid w:val="00103483"/>
    <w:rsid w:val="00103522"/>
    <w:rsid w:val="00104644"/>
    <w:rsid w:val="00104C1C"/>
    <w:rsid w:val="0010531C"/>
    <w:rsid w:val="00105820"/>
    <w:rsid w:val="00105C76"/>
    <w:rsid w:val="00107753"/>
    <w:rsid w:val="00110B0B"/>
    <w:rsid w:val="00111EE2"/>
    <w:rsid w:val="00112EBA"/>
    <w:rsid w:val="00112F38"/>
    <w:rsid w:val="00116573"/>
    <w:rsid w:val="00116A84"/>
    <w:rsid w:val="00117015"/>
    <w:rsid w:val="00117A14"/>
    <w:rsid w:val="00120418"/>
    <w:rsid w:val="00120502"/>
    <w:rsid w:val="00121521"/>
    <w:rsid w:val="00122556"/>
    <w:rsid w:val="001229C1"/>
    <w:rsid w:val="00123AEB"/>
    <w:rsid w:val="0012413F"/>
    <w:rsid w:val="001258CB"/>
    <w:rsid w:val="00125F2A"/>
    <w:rsid w:val="00130165"/>
    <w:rsid w:val="00130566"/>
    <w:rsid w:val="00132150"/>
    <w:rsid w:val="0013551F"/>
    <w:rsid w:val="0013559C"/>
    <w:rsid w:val="0013571A"/>
    <w:rsid w:val="00136794"/>
    <w:rsid w:val="00136FD8"/>
    <w:rsid w:val="001400F6"/>
    <w:rsid w:val="001413C0"/>
    <w:rsid w:val="001426DB"/>
    <w:rsid w:val="00142D4F"/>
    <w:rsid w:val="0014409D"/>
    <w:rsid w:val="00144490"/>
    <w:rsid w:val="001445B8"/>
    <w:rsid w:val="00144DD0"/>
    <w:rsid w:val="001459FD"/>
    <w:rsid w:val="00147BA3"/>
    <w:rsid w:val="00147DC1"/>
    <w:rsid w:val="00150AD5"/>
    <w:rsid w:val="001520CA"/>
    <w:rsid w:val="00153037"/>
    <w:rsid w:val="0015318B"/>
    <w:rsid w:val="001537F5"/>
    <w:rsid w:val="00153F7E"/>
    <w:rsid w:val="00154748"/>
    <w:rsid w:val="001549F0"/>
    <w:rsid w:val="00154BA9"/>
    <w:rsid w:val="00155461"/>
    <w:rsid w:val="00155CFC"/>
    <w:rsid w:val="00155F39"/>
    <w:rsid w:val="001563DA"/>
    <w:rsid w:val="001566E5"/>
    <w:rsid w:val="00157066"/>
    <w:rsid w:val="00157656"/>
    <w:rsid w:val="00157FD4"/>
    <w:rsid w:val="00160F86"/>
    <w:rsid w:val="00162486"/>
    <w:rsid w:val="00164D94"/>
    <w:rsid w:val="00165C79"/>
    <w:rsid w:val="00165D5A"/>
    <w:rsid w:val="0016718E"/>
    <w:rsid w:val="00167B06"/>
    <w:rsid w:val="00167E08"/>
    <w:rsid w:val="0017163F"/>
    <w:rsid w:val="00171A8E"/>
    <w:rsid w:val="00172A85"/>
    <w:rsid w:val="00174292"/>
    <w:rsid w:val="00174B8D"/>
    <w:rsid w:val="00175BC1"/>
    <w:rsid w:val="00176218"/>
    <w:rsid w:val="001765AB"/>
    <w:rsid w:val="00176847"/>
    <w:rsid w:val="00176A3D"/>
    <w:rsid w:val="001771A9"/>
    <w:rsid w:val="00180F52"/>
    <w:rsid w:val="001815F7"/>
    <w:rsid w:val="0018216A"/>
    <w:rsid w:val="00182AD9"/>
    <w:rsid w:val="00183859"/>
    <w:rsid w:val="00184F93"/>
    <w:rsid w:val="0018534D"/>
    <w:rsid w:val="00187ECC"/>
    <w:rsid w:val="001906BC"/>
    <w:rsid w:val="00191157"/>
    <w:rsid w:val="00191489"/>
    <w:rsid w:val="0019265B"/>
    <w:rsid w:val="00192EE5"/>
    <w:rsid w:val="00193350"/>
    <w:rsid w:val="001950F6"/>
    <w:rsid w:val="001963A6"/>
    <w:rsid w:val="0019711E"/>
    <w:rsid w:val="00197287"/>
    <w:rsid w:val="00197362"/>
    <w:rsid w:val="00197702"/>
    <w:rsid w:val="001977DB"/>
    <w:rsid w:val="001A02E9"/>
    <w:rsid w:val="001A1FC7"/>
    <w:rsid w:val="001A2790"/>
    <w:rsid w:val="001A2B64"/>
    <w:rsid w:val="001A3C17"/>
    <w:rsid w:val="001A48B8"/>
    <w:rsid w:val="001A49D4"/>
    <w:rsid w:val="001A4E91"/>
    <w:rsid w:val="001A5072"/>
    <w:rsid w:val="001A5199"/>
    <w:rsid w:val="001A56AF"/>
    <w:rsid w:val="001A5B88"/>
    <w:rsid w:val="001A5DC0"/>
    <w:rsid w:val="001A60D2"/>
    <w:rsid w:val="001A6989"/>
    <w:rsid w:val="001A6D09"/>
    <w:rsid w:val="001A7965"/>
    <w:rsid w:val="001B01F3"/>
    <w:rsid w:val="001B0A93"/>
    <w:rsid w:val="001B0D56"/>
    <w:rsid w:val="001B1195"/>
    <w:rsid w:val="001B13F1"/>
    <w:rsid w:val="001B2838"/>
    <w:rsid w:val="001B2ECE"/>
    <w:rsid w:val="001B3D9D"/>
    <w:rsid w:val="001B4363"/>
    <w:rsid w:val="001B49BD"/>
    <w:rsid w:val="001B792F"/>
    <w:rsid w:val="001B7B31"/>
    <w:rsid w:val="001B7FE6"/>
    <w:rsid w:val="001C1A00"/>
    <w:rsid w:val="001C30FE"/>
    <w:rsid w:val="001C468C"/>
    <w:rsid w:val="001C48CC"/>
    <w:rsid w:val="001C526B"/>
    <w:rsid w:val="001C52A2"/>
    <w:rsid w:val="001C54BF"/>
    <w:rsid w:val="001C5F89"/>
    <w:rsid w:val="001C708E"/>
    <w:rsid w:val="001C79EB"/>
    <w:rsid w:val="001D0028"/>
    <w:rsid w:val="001D01AC"/>
    <w:rsid w:val="001D0AFD"/>
    <w:rsid w:val="001D0CDF"/>
    <w:rsid w:val="001D0D72"/>
    <w:rsid w:val="001D113B"/>
    <w:rsid w:val="001D15BE"/>
    <w:rsid w:val="001D340E"/>
    <w:rsid w:val="001D36F7"/>
    <w:rsid w:val="001D458E"/>
    <w:rsid w:val="001D4A55"/>
    <w:rsid w:val="001D528D"/>
    <w:rsid w:val="001D5516"/>
    <w:rsid w:val="001D5823"/>
    <w:rsid w:val="001D63DD"/>
    <w:rsid w:val="001D6865"/>
    <w:rsid w:val="001D6B65"/>
    <w:rsid w:val="001D7171"/>
    <w:rsid w:val="001D71D3"/>
    <w:rsid w:val="001D7878"/>
    <w:rsid w:val="001D7CA9"/>
    <w:rsid w:val="001E0628"/>
    <w:rsid w:val="001E1150"/>
    <w:rsid w:val="001E3616"/>
    <w:rsid w:val="001E4762"/>
    <w:rsid w:val="001E57DB"/>
    <w:rsid w:val="001E5861"/>
    <w:rsid w:val="001E68EB"/>
    <w:rsid w:val="001E6AE4"/>
    <w:rsid w:val="001E73DD"/>
    <w:rsid w:val="001E7AEF"/>
    <w:rsid w:val="001E7B22"/>
    <w:rsid w:val="001E7D1B"/>
    <w:rsid w:val="001F0A76"/>
    <w:rsid w:val="001F0CD0"/>
    <w:rsid w:val="001F13D4"/>
    <w:rsid w:val="001F18CA"/>
    <w:rsid w:val="001F1B85"/>
    <w:rsid w:val="001F1C94"/>
    <w:rsid w:val="001F3531"/>
    <w:rsid w:val="001F4052"/>
    <w:rsid w:val="001F43BF"/>
    <w:rsid w:val="001F48DE"/>
    <w:rsid w:val="001F754E"/>
    <w:rsid w:val="0020041B"/>
    <w:rsid w:val="00201827"/>
    <w:rsid w:val="002018CC"/>
    <w:rsid w:val="00202265"/>
    <w:rsid w:val="00203829"/>
    <w:rsid w:val="002044E7"/>
    <w:rsid w:val="00204688"/>
    <w:rsid w:val="00204A18"/>
    <w:rsid w:val="00204B63"/>
    <w:rsid w:val="00205502"/>
    <w:rsid w:val="0020557F"/>
    <w:rsid w:val="002055C7"/>
    <w:rsid w:val="002109D4"/>
    <w:rsid w:val="00211165"/>
    <w:rsid w:val="00211598"/>
    <w:rsid w:val="00212118"/>
    <w:rsid w:val="00212523"/>
    <w:rsid w:val="00212AEB"/>
    <w:rsid w:val="0021342F"/>
    <w:rsid w:val="0021629E"/>
    <w:rsid w:val="002177D2"/>
    <w:rsid w:val="002206EE"/>
    <w:rsid w:val="00221F6D"/>
    <w:rsid w:val="00222D08"/>
    <w:rsid w:val="00222E5C"/>
    <w:rsid w:val="0022341C"/>
    <w:rsid w:val="002246D9"/>
    <w:rsid w:val="00224E10"/>
    <w:rsid w:val="00225AF8"/>
    <w:rsid w:val="00225B31"/>
    <w:rsid w:val="0022751A"/>
    <w:rsid w:val="00227F69"/>
    <w:rsid w:val="002302D3"/>
    <w:rsid w:val="002309F9"/>
    <w:rsid w:val="00231E62"/>
    <w:rsid w:val="00232367"/>
    <w:rsid w:val="00233657"/>
    <w:rsid w:val="0023595C"/>
    <w:rsid w:val="00235B2D"/>
    <w:rsid w:val="00235C5B"/>
    <w:rsid w:val="00241B87"/>
    <w:rsid w:val="0024262E"/>
    <w:rsid w:val="002427F3"/>
    <w:rsid w:val="00242831"/>
    <w:rsid w:val="00242C21"/>
    <w:rsid w:val="00243A16"/>
    <w:rsid w:val="00243E2E"/>
    <w:rsid w:val="002462CC"/>
    <w:rsid w:val="00246F12"/>
    <w:rsid w:val="00247150"/>
    <w:rsid w:val="002501E7"/>
    <w:rsid w:val="00250AA9"/>
    <w:rsid w:val="002510ED"/>
    <w:rsid w:val="00251CE9"/>
    <w:rsid w:val="0025214D"/>
    <w:rsid w:val="00252899"/>
    <w:rsid w:val="00252E75"/>
    <w:rsid w:val="002530CB"/>
    <w:rsid w:val="00253141"/>
    <w:rsid w:val="00254254"/>
    <w:rsid w:val="0025489B"/>
    <w:rsid w:val="0025557E"/>
    <w:rsid w:val="0025588E"/>
    <w:rsid w:val="00255D85"/>
    <w:rsid w:val="002562FF"/>
    <w:rsid w:val="002568C8"/>
    <w:rsid w:val="002571AF"/>
    <w:rsid w:val="002573B9"/>
    <w:rsid w:val="00260FF9"/>
    <w:rsid w:val="00261BD5"/>
    <w:rsid w:val="002633E1"/>
    <w:rsid w:val="0026366B"/>
    <w:rsid w:val="00263A4C"/>
    <w:rsid w:val="002652DD"/>
    <w:rsid w:val="00266198"/>
    <w:rsid w:val="00266B16"/>
    <w:rsid w:val="00270038"/>
    <w:rsid w:val="002705CE"/>
    <w:rsid w:val="002726CD"/>
    <w:rsid w:val="00272778"/>
    <w:rsid w:val="002735DD"/>
    <w:rsid w:val="00273EF9"/>
    <w:rsid w:val="0027404A"/>
    <w:rsid w:val="00274B26"/>
    <w:rsid w:val="00275EA6"/>
    <w:rsid w:val="00277700"/>
    <w:rsid w:val="00277891"/>
    <w:rsid w:val="00277A80"/>
    <w:rsid w:val="0028011D"/>
    <w:rsid w:val="00280B55"/>
    <w:rsid w:val="002825EF"/>
    <w:rsid w:val="00282D8F"/>
    <w:rsid w:val="00282EA5"/>
    <w:rsid w:val="00283D98"/>
    <w:rsid w:val="00283E28"/>
    <w:rsid w:val="00284DA1"/>
    <w:rsid w:val="00284DA6"/>
    <w:rsid w:val="00284F98"/>
    <w:rsid w:val="00285910"/>
    <w:rsid w:val="00287522"/>
    <w:rsid w:val="002906C4"/>
    <w:rsid w:val="0029170A"/>
    <w:rsid w:val="00291BF4"/>
    <w:rsid w:val="00291DFF"/>
    <w:rsid w:val="002921C7"/>
    <w:rsid w:val="002936D9"/>
    <w:rsid w:val="002957F4"/>
    <w:rsid w:val="00295E41"/>
    <w:rsid w:val="002979CB"/>
    <w:rsid w:val="002A02E0"/>
    <w:rsid w:val="002A0D68"/>
    <w:rsid w:val="002A1269"/>
    <w:rsid w:val="002A141E"/>
    <w:rsid w:val="002A203C"/>
    <w:rsid w:val="002A29FA"/>
    <w:rsid w:val="002A2F59"/>
    <w:rsid w:val="002A3049"/>
    <w:rsid w:val="002A33C4"/>
    <w:rsid w:val="002A3AC2"/>
    <w:rsid w:val="002A4B54"/>
    <w:rsid w:val="002A53FF"/>
    <w:rsid w:val="002A6C65"/>
    <w:rsid w:val="002A754C"/>
    <w:rsid w:val="002B0649"/>
    <w:rsid w:val="002B0CC9"/>
    <w:rsid w:val="002B1566"/>
    <w:rsid w:val="002B1DBA"/>
    <w:rsid w:val="002B1F68"/>
    <w:rsid w:val="002B26A3"/>
    <w:rsid w:val="002B2D01"/>
    <w:rsid w:val="002B2F1C"/>
    <w:rsid w:val="002B303A"/>
    <w:rsid w:val="002B3143"/>
    <w:rsid w:val="002B317C"/>
    <w:rsid w:val="002B3EEB"/>
    <w:rsid w:val="002B673B"/>
    <w:rsid w:val="002B6914"/>
    <w:rsid w:val="002C4F16"/>
    <w:rsid w:val="002C5E0F"/>
    <w:rsid w:val="002C627A"/>
    <w:rsid w:val="002C74A3"/>
    <w:rsid w:val="002D0182"/>
    <w:rsid w:val="002D0FA7"/>
    <w:rsid w:val="002D0FCE"/>
    <w:rsid w:val="002D1E81"/>
    <w:rsid w:val="002D3293"/>
    <w:rsid w:val="002D38EA"/>
    <w:rsid w:val="002D56FC"/>
    <w:rsid w:val="002D61FE"/>
    <w:rsid w:val="002D6A54"/>
    <w:rsid w:val="002D7384"/>
    <w:rsid w:val="002D7766"/>
    <w:rsid w:val="002E096F"/>
    <w:rsid w:val="002E0CC8"/>
    <w:rsid w:val="002E1051"/>
    <w:rsid w:val="002E14EF"/>
    <w:rsid w:val="002E21BA"/>
    <w:rsid w:val="002E287F"/>
    <w:rsid w:val="002E2D2E"/>
    <w:rsid w:val="002E3470"/>
    <w:rsid w:val="002E34DE"/>
    <w:rsid w:val="002E4637"/>
    <w:rsid w:val="002E5136"/>
    <w:rsid w:val="002E592F"/>
    <w:rsid w:val="002E6288"/>
    <w:rsid w:val="002E655B"/>
    <w:rsid w:val="002E6CD4"/>
    <w:rsid w:val="002E7EE6"/>
    <w:rsid w:val="002E7F2C"/>
    <w:rsid w:val="002F02B6"/>
    <w:rsid w:val="002F2991"/>
    <w:rsid w:val="002F3DE6"/>
    <w:rsid w:val="002F4227"/>
    <w:rsid w:val="002F4360"/>
    <w:rsid w:val="002F4458"/>
    <w:rsid w:val="002F6AF2"/>
    <w:rsid w:val="002F6CC3"/>
    <w:rsid w:val="002F6E07"/>
    <w:rsid w:val="00300729"/>
    <w:rsid w:val="003021FC"/>
    <w:rsid w:val="0030420E"/>
    <w:rsid w:val="00304796"/>
    <w:rsid w:val="0030521A"/>
    <w:rsid w:val="00305E4F"/>
    <w:rsid w:val="003067E1"/>
    <w:rsid w:val="00307CD7"/>
    <w:rsid w:val="00310BF5"/>
    <w:rsid w:val="003110BD"/>
    <w:rsid w:val="0031143D"/>
    <w:rsid w:val="003117A0"/>
    <w:rsid w:val="00311BCA"/>
    <w:rsid w:val="00312427"/>
    <w:rsid w:val="00312484"/>
    <w:rsid w:val="00312DB6"/>
    <w:rsid w:val="00312E24"/>
    <w:rsid w:val="00312F85"/>
    <w:rsid w:val="003139C0"/>
    <w:rsid w:val="00313C5B"/>
    <w:rsid w:val="00313C98"/>
    <w:rsid w:val="00315A36"/>
    <w:rsid w:val="00315CA9"/>
    <w:rsid w:val="00315D6F"/>
    <w:rsid w:val="00316C0A"/>
    <w:rsid w:val="003201FE"/>
    <w:rsid w:val="00320293"/>
    <w:rsid w:val="00320336"/>
    <w:rsid w:val="0032168A"/>
    <w:rsid w:val="00321E53"/>
    <w:rsid w:val="0032390C"/>
    <w:rsid w:val="00323DA8"/>
    <w:rsid w:val="003267C1"/>
    <w:rsid w:val="003269C8"/>
    <w:rsid w:val="00327FD0"/>
    <w:rsid w:val="003301E6"/>
    <w:rsid w:val="003305D7"/>
    <w:rsid w:val="003307D8"/>
    <w:rsid w:val="00330E37"/>
    <w:rsid w:val="003313A7"/>
    <w:rsid w:val="00332731"/>
    <w:rsid w:val="0033283D"/>
    <w:rsid w:val="00332A21"/>
    <w:rsid w:val="0033384B"/>
    <w:rsid w:val="003345FD"/>
    <w:rsid w:val="00334FE4"/>
    <w:rsid w:val="00335CDA"/>
    <w:rsid w:val="00335E0B"/>
    <w:rsid w:val="00336107"/>
    <w:rsid w:val="003374EC"/>
    <w:rsid w:val="0033769A"/>
    <w:rsid w:val="00340718"/>
    <w:rsid w:val="00340B76"/>
    <w:rsid w:val="00342973"/>
    <w:rsid w:val="00343D12"/>
    <w:rsid w:val="003450CA"/>
    <w:rsid w:val="0034514E"/>
    <w:rsid w:val="00345700"/>
    <w:rsid w:val="00345C05"/>
    <w:rsid w:val="00346440"/>
    <w:rsid w:val="0034654F"/>
    <w:rsid w:val="00346D5F"/>
    <w:rsid w:val="00346EAB"/>
    <w:rsid w:val="003473F9"/>
    <w:rsid w:val="00350532"/>
    <w:rsid w:val="00352BAD"/>
    <w:rsid w:val="003535EA"/>
    <w:rsid w:val="00353B95"/>
    <w:rsid w:val="00353CF5"/>
    <w:rsid w:val="00353DB3"/>
    <w:rsid w:val="00354A27"/>
    <w:rsid w:val="00356258"/>
    <w:rsid w:val="003567FA"/>
    <w:rsid w:val="0035683B"/>
    <w:rsid w:val="00356A25"/>
    <w:rsid w:val="00356B9E"/>
    <w:rsid w:val="003572C5"/>
    <w:rsid w:val="00362378"/>
    <w:rsid w:val="003646FA"/>
    <w:rsid w:val="00365357"/>
    <w:rsid w:val="00367D8B"/>
    <w:rsid w:val="003708EF"/>
    <w:rsid w:val="00370B15"/>
    <w:rsid w:val="00370B5C"/>
    <w:rsid w:val="00370E95"/>
    <w:rsid w:val="00371A57"/>
    <w:rsid w:val="00371ED7"/>
    <w:rsid w:val="00373243"/>
    <w:rsid w:val="0037367A"/>
    <w:rsid w:val="00373F8F"/>
    <w:rsid w:val="0037418F"/>
    <w:rsid w:val="00374AC0"/>
    <w:rsid w:val="00374EAD"/>
    <w:rsid w:val="003751FE"/>
    <w:rsid w:val="003759A2"/>
    <w:rsid w:val="0037692B"/>
    <w:rsid w:val="00376AAC"/>
    <w:rsid w:val="003770A2"/>
    <w:rsid w:val="0037757A"/>
    <w:rsid w:val="003775D2"/>
    <w:rsid w:val="00380D38"/>
    <w:rsid w:val="003812A9"/>
    <w:rsid w:val="00381927"/>
    <w:rsid w:val="00382908"/>
    <w:rsid w:val="00382C60"/>
    <w:rsid w:val="00384837"/>
    <w:rsid w:val="00385356"/>
    <w:rsid w:val="00385CEA"/>
    <w:rsid w:val="00386CDB"/>
    <w:rsid w:val="003879B5"/>
    <w:rsid w:val="00387A41"/>
    <w:rsid w:val="003906A5"/>
    <w:rsid w:val="00390A58"/>
    <w:rsid w:val="00391A69"/>
    <w:rsid w:val="00392300"/>
    <w:rsid w:val="00393266"/>
    <w:rsid w:val="00393CAD"/>
    <w:rsid w:val="0039434B"/>
    <w:rsid w:val="003953AD"/>
    <w:rsid w:val="0039623C"/>
    <w:rsid w:val="0039785E"/>
    <w:rsid w:val="003A0CCC"/>
    <w:rsid w:val="003A1DB5"/>
    <w:rsid w:val="003A2DA0"/>
    <w:rsid w:val="003A377C"/>
    <w:rsid w:val="003A417C"/>
    <w:rsid w:val="003A4367"/>
    <w:rsid w:val="003A5BDD"/>
    <w:rsid w:val="003A5CCE"/>
    <w:rsid w:val="003A648D"/>
    <w:rsid w:val="003A7283"/>
    <w:rsid w:val="003A7FB1"/>
    <w:rsid w:val="003B08B9"/>
    <w:rsid w:val="003B0EC4"/>
    <w:rsid w:val="003B1485"/>
    <w:rsid w:val="003B1FE5"/>
    <w:rsid w:val="003B2225"/>
    <w:rsid w:val="003B235B"/>
    <w:rsid w:val="003B2568"/>
    <w:rsid w:val="003B25ED"/>
    <w:rsid w:val="003B2916"/>
    <w:rsid w:val="003B29CD"/>
    <w:rsid w:val="003B304E"/>
    <w:rsid w:val="003B49F6"/>
    <w:rsid w:val="003B4BB1"/>
    <w:rsid w:val="003B53F2"/>
    <w:rsid w:val="003B540F"/>
    <w:rsid w:val="003B5861"/>
    <w:rsid w:val="003B5CD1"/>
    <w:rsid w:val="003B6C6F"/>
    <w:rsid w:val="003B6C8F"/>
    <w:rsid w:val="003C13EF"/>
    <w:rsid w:val="003C18E3"/>
    <w:rsid w:val="003C1AB8"/>
    <w:rsid w:val="003C2D7C"/>
    <w:rsid w:val="003C2DD6"/>
    <w:rsid w:val="003C4510"/>
    <w:rsid w:val="003C506D"/>
    <w:rsid w:val="003C52EC"/>
    <w:rsid w:val="003C569E"/>
    <w:rsid w:val="003C5E49"/>
    <w:rsid w:val="003C6475"/>
    <w:rsid w:val="003C774E"/>
    <w:rsid w:val="003D089F"/>
    <w:rsid w:val="003D0D78"/>
    <w:rsid w:val="003D2902"/>
    <w:rsid w:val="003D4221"/>
    <w:rsid w:val="003D4C31"/>
    <w:rsid w:val="003D5335"/>
    <w:rsid w:val="003D5522"/>
    <w:rsid w:val="003D59C9"/>
    <w:rsid w:val="003D6585"/>
    <w:rsid w:val="003D7086"/>
    <w:rsid w:val="003D7417"/>
    <w:rsid w:val="003D7482"/>
    <w:rsid w:val="003D7A68"/>
    <w:rsid w:val="003E05E4"/>
    <w:rsid w:val="003E11DA"/>
    <w:rsid w:val="003E1349"/>
    <w:rsid w:val="003E1AF8"/>
    <w:rsid w:val="003E2497"/>
    <w:rsid w:val="003E2A90"/>
    <w:rsid w:val="003E2D1C"/>
    <w:rsid w:val="003E3A24"/>
    <w:rsid w:val="003E3CB0"/>
    <w:rsid w:val="003E583B"/>
    <w:rsid w:val="003E6D8F"/>
    <w:rsid w:val="003E77B4"/>
    <w:rsid w:val="003F035D"/>
    <w:rsid w:val="003F03DA"/>
    <w:rsid w:val="003F149A"/>
    <w:rsid w:val="003F37E4"/>
    <w:rsid w:val="003F5FDC"/>
    <w:rsid w:val="003F6B46"/>
    <w:rsid w:val="003F6C53"/>
    <w:rsid w:val="003F7640"/>
    <w:rsid w:val="003F77AC"/>
    <w:rsid w:val="00400375"/>
    <w:rsid w:val="004006B3"/>
    <w:rsid w:val="0040181B"/>
    <w:rsid w:val="00402026"/>
    <w:rsid w:val="0040222C"/>
    <w:rsid w:val="00402721"/>
    <w:rsid w:val="00402EA5"/>
    <w:rsid w:val="00402F69"/>
    <w:rsid w:val="00404316"/>
    <w:rsid w:val="004052C2"/>
    <w:rsid w:val="00405BB3"/>
    <w:rsid w:val="00405C80"/>
    <w:rsid w:val="00405CE5"/>
    <w:rsid w:val="00406491"/>
    <w:rsid w:val="0041080A"/>
    <w:rsid w:val="00411398"/>
    <w:rsid w:val="004113CC"/>
    <w:rsid w:val="00412096"/>
    <w:rsid w:val="00412317"/>
    <w:rsid w:val="00413E9C"/>
    <w:rsid w:val="00414680"/>
    <w:rsid w:val="00414750"/>
    <w:rsid w:val="00414AE2"/>
    <w:rsid w:val="004150EF"/>
    <w:rsid w:val="004158A7"/>
    <w:rsid w:val="00420936"/>
    <w:rsid w:val="00420BE1"/>
    <w:rsid w:val="00421942"/>
    <w:rsid w:val="00421BEA"/>
    <w:rsid w:val="004233A4"/>
    <w:rsid w:val="00425EA9"/>
    <w:rsid w:val="00426D6A"/>
    <w:rsid w:val="0042733A"/>
    <w:rsid w:val="004273B6"/>
    <w:rsid w:val="00430119"/>
    <w:rsid w:val="00430FE0"/>
    <w:rsid w:val="0043311D"/>
    <w:rsid w:val="0043413B"/>
    <w:rsid w:val="0043459D"/>
    <w:rsid w:val="00434BA3"/>
    <w:rsid w:val="0043562A"/>
    <w:rsid w:val="004357A7"/>
    <w:rsid w:val="00435BC7"/>
    <w:rsid w:val="00435E69"/>
    <w:rsid w:val="00436059"/>
    <w:rsid w:val="00436800"/>
    <w:rsid w:val="00437DE2"/>
    <w:rsid w:val="00440478"/>
    <w:rsid w:val="00440E40"/>
    <w:rsid w:val="00442F61"/>
    <w:rsid w:val="00442F63"/>
    <w:rsid w:val="0044615B"/>
    <w:rsid w:val="004501A7"/>
    <w:rsid w:val="00450357"/>
    <w:rsid w:val="004506AC"/>
    <w:rsid w:val="00450BC3"/>
    <w:rsid w:val="00451345"/>
    <w:rsid w:val="0045143A"/>
    <w:rsid w:val="00451AAC"/>
    <w:rsid w:val="0045256E"/>
    <w:rsid w:val="00454CC8"/>
    <w:rsid w:val="00455054"/>
    <w:rsid w:val="00455451"/>
    <w:rsid w:val="00455A4D"/>
    <w:rsid w:val="00456078"/>
    <w:rsid w:val="00456A33"/>
    <w:rsid w:val="004611FE"/>
    <w:rsid w:val="00462B6F"/>
    <w:rsid w:val="004636A4"/>
    <w:rsid w:val="00465F6D"/>
    <w:rsid w:val="00466B50"/>
    <w:rsid w:val="00470058"/>
    <w:rsid w:val="00470859"/>
    <w:rsid w:val="00471E55"/>
    <w:rsid w:val="004725E6"/>
    <w:rsid w:val="00472A76"/>
    <w:rsid w:val="00472F9E"/>
    <w:rsid w:val="00472FD5"/>
    <w:rsid w:val="004731EF"/>
    <w:rsid w:val="00474157"/>
    <w:rsid w:val="00474B1E"/>
    <w:rsid w:val="00475BF6"/>
    <w:rsid w:val="00475EB6"/>
    <w:rsid w:val="00476415"/>
    <w:rsid w:val="00476B6F"/>
    <w:rsid w:val="00476CFA"/>
    <w:rsid w:val="00477B8D"/>
    <w:rsid w:val="004807DE"/>
    <w:rsid w:val="004808B4"/>
    <w:rsid w:val="00481E89"/>
    <w:rsid w:val="00482242"/>
    <w:rsid w:val="00484AF6"/>
    <w:rsid w:val="00484B8B"/>
    <w:rsid w:val="00485580"/>
    <w:rsid w:val="00485A10"/>
    <w:rsid w:val="004864AD"/>
    <w:rsid w:val="004866F6"/>
    <w:rsid w:val="00487568"/>
    <w:rsid w:val="00490830"/>
    <w:rsid w:val="00490C40"/>
    <w:rsid w:val="00490DA0"/>
    <w:rsid w:val="004918ED"/>
    <w:rsid w:val="004924E3"/>
    <w:rsid w:val="00492EFF"/>
    <w:rsid w:val="004930BE"/>
    <w:rsid w:val="00493E04"/>
    <w:rsid w:val="004954E5"/>
    <w:rsid w:val="004956FD"/>
    <w:rsid w:val="00495DE8"/>
    <w:rsid w:val="004961F4"/>
    <w:rsid w:val="00497C4F"/>
    <w:rsid w:val="00497D0C"/>
    <w:rsid w:val="004A018A"/>
    <w:rsid w:val="004A036B"/>
    <w:rsid w:val="004A04A6"/>
    <w:rsid w:val="004A1B94"/>
    <w:rsid w:val="004A1EDC"/>
    <w:rsid w:val="004A31FC"/>
    <w:rsid w:val="004A3E1D"/>
    <w:rsid w:val="004A43FD"/>
    <w:rsid w:val="004A4A5A"/>
    <w:rsid w:val="004A4D89"/>
    <w:rsid w:val="004A4E56"/>
    <w:rsid w:val="004A5CD4"/>
    <w:rsid w:val="004A5E4E"/>
    <w:rsid w:val="004A6F5E"/>
    <w:rsid w:val="004A7562"/>
    <w:rsid w:val="004A7EC1"/>
    <w:rsid w:val="004B11E7"/>
    <w:rsid w:val="004B1C3C"/>
    <w:rsid w:val="004B2ACA"/>
    <w:rsid w:val="004B386D"/>
    <w:rsid w:val="004B3E4F"/>
    <w:rsid w:val="004B40E8"/>
    <w:rsid w:val="004B4D00"/>
    <w:rsid w:val="004B4E0D"/>
    <w:rsid w:val="004B4E70"/>
    <w:rsid w:val="004B581D"/>
    <w:rsid w:val="004B59F9"/>
    <w:rsid w:val="004B630A"/>
    <w:rsid w:val="004B6367"/>
    <w:rsid w:val="004B676F"/>
    <w:rsid w:val="004B6DF7"/>
    <w:rsid w:val="004C04A5"/>
    <w:rsid w:val="004C0649"/>
    <w:rsid w:val="004C4866"/>
    <w:rsid w:val="004C4C4F"/>
    <w:rsid w:val="004C572A"/>
    <w:rsid w:val="004C5F38"/>
    <w:rsid w:val="004C68AC"/>
    <w:rsid w:val="004D0652"/>
    <w:rsid w:val="004D0693"/>
    <w:rsid w:val="004D0AA9"/>
    <w:rsid w:val="004D0B7E"/>
    <w:rsid w:val="004D0F7C"/>
    <w:rsid w:val="004D1869"/>
    <w:rsid w:val="004D3C27"/>
    <w:rsid w:val="004D4ECA"/>
    <w:rsid w:val="004D5CD6"/>
    <w:rsid w:val="004D6552"/>
    <w:rsid w:val="004D692E"/>
    <w:rsid w:val="004D7332"/>
    <w:rsid w:val="004D7B35"/>
    <w:rsid w:val="004E06F3"/>
    <w:rsid w:val="004E1B59"/>
    <w:rsid w:val="004E2B7E"/>
    <w:rsid w:val="004E2CFF"/>
    <w:rsid w:val="004E36B8"/>
    <w:rsid w:val="004E45FE"/>
    <w:rsid w:val="004E522A"/>
    <w:rsid w:val="004E58B2"/>
    <w:rsid w:val="004E5ACE"/>
    <w:rsid w:val="004E66CD"/>
    <w:rsid w:val="004F05B4"/>
    <w:rsid w:val="004F44ED"/>
    <w:rsid w:val="004F4E1E"/>
    <w:rsid w:val="004F4FA9"/>
    <w:rsid w:val="004F5667"/>
    <w:rsid w:val="004F5A7A"/>
    <w:rsid w:val="004F5AB3"/>
    <w:rsid w:val="004F781B"/>
    <w:rsid w:val="00502562"/>
    <w:rsid w:val="00502A31"/>
    <w:rsid w:val="00504451"/>
    <w:rsid w:val="00504EDF"/>
    <w:rsid w:val="005068B6"/>
    <w:rsid w:val="00506FD1"/>
    <w:rsid w:val="0050772F"/>
    <w:rsid w:val="005077CC"/>
    <w:rsid w:val="00510AA2"/>
    <w:rsid w:val="00510DDB"/>
    <w:rsid w:val="005110AF"/>
    <w:rsid w:val="005111CD"/>
    <w:rsid w:val="00511561"/>
    <w:rsid w:val="005125FD"/>
    <w:rsid w:val="00514140"/>
    <w:rsid w:val="00514341"/>
    <w:rsid w:val="005146BE"/>
    <w:rsid w:val="00514E2A"/>
    <w:rsid w:val="00515A02"/>
    <w:rsid w:val="00515EEE"/>
    <w:rsid w:val="0051690A"/>
    <w:rsid w:val="005202FB"/>
    <w:rsid w:val="00521516"/>
    <w:rsid w:val="0052189C"/>
    <w:rsid w:val="00521B8D"/>
    <w:rsid w:val="005228A9"/>
    <w:rsid w:val="00523033"/>
    <w:rsid w:val="005234A7"/>
    <w:rsid w:val="0052523D"/>
    <w:rsid w:val="005262FC"/>
    <w:rsid w:val="00526F98"/>
    <w:rsid w:val="00527B54"/>
    <w:rsid w:val="00527B82"/>
    <w:rsid w:val="005312C5"/>
    <w:rsid w:val="0053176D"/>
    <w:rsid w:val="005326B5"/>
    <w:rsid w:val="005333A6"/>
    <w:rsid w:val="00533408"/>
    <w:rsid w:val="005347B3"/>
    <w:rsid w:val="00534A63"/>
    <w:rsid w:val="00534C17"/>
    <w:rsid w:val="00535341"/>
    <w:rsid w:val="005375B5"/>
    <w:rsid w:val="00541BD8"/>
    <w:rsid w:val="0054272F"/>
    <w:rsid w:val="00542B21"/>
    <w:rsid w:val="00543895"/>
    <w:rsid w:val="00544130"/>
    <w:rsid w:val="005443EE"/>
    <w:rsid w:val="0054499C"/>
    <w:rsid w:val="00545DA3"/>
    <w:rsid w:val="005464DD"/>
    <w:rsid w:val="00546633"/>
    <w:rsid w:val="00546652"/>
    <w:rsid w:val="005469D4"/>
    <w:rsid w:val="005469E9"/>
    <w:rsid w:val="00550274"/>
    <w:rsid w:val="00551956"/>
    <w:rsid w:val="0055279C"/>
    <w:rsid w:val="00552F4C"/>
    <w:rsid w:val="0055316E"/>
    <w:rsid w:val="00553A1C"/>
    <w:rsid w:val="00554557"/>
    <w:rsid w:val="00555899"/>
    <w:rsid w:val="005602EC"/>
    <w:rsid w:val="00560341"/>
    <w:rsid w:val="00560916"/>
    <w:rsid w:val="005610BB"/>
    <w:rsid w:val="0056217F"/>
    <w:rsid w:val="005627C8"/>
    <w:rsid w:val="005629D7"/>
    <w:rsid w:val="00562DA3"/>
    <w:rsid w:val="0056440F"/>
    <w:rsid w:val="005644CB"/>
    <w:rsid w:val="005645A1"/>
    <w:rsid w:val="005648AB"/>
    <w:rsid w:val="005657D0"/>
    <w:rsid w:val="00566A4C"/>
    <w:rsid w:val="005676CD"/>
    <w:rsid w:val="00567E3E"/>
    <w:rsid w:val="005703EC"/>
    <w:rsid w:val="005705D7"/>
    <w:rsid w:val="00570C1B"/>
    <w:rsid w:val="00571320"/>
    <w:rsid w:val="005716A6"/>
    <w:rsid w:val="00572E25"/>
    <w:rsid w:val="00573461"/>
    <w:rsid w:val="00577810"/>
    <w:rsid w:val="00577D06"/>
    <w:rsid w:val="00580013"/>
    <w:rsid w:val="00580FC2"/>
    <w:rsid w:val="0058210C"/>
    <w:rsid w:val="005826F0"/>
    <w:rsid w:val="00582954"/>
    <w:rsid w:val="00583233"/>
    <w:rsid w:val="00583819"/>
    <w:rsid w:val="00583C8C"/>
    <w:rsid w:val="005847D9"/>
    <w:rsid w:val="00585044"/>
    <w:rsid w:val="005858BA"/>
    <w:rsid w:val="005859FE"/>
    <w:rsid w:val="00586413"/>
    <w:rsid w:val="00590A78"/>
    <w:rsid w:val="00590CB4"/>
    <w:rsid w:val="0059126D"/>
    <w:rsid w:val="00592E62"/>
    <w:rsid w:val="0059314A"/>
    <w:rsid w:val="00593375"/>
    <w:rsid w:val="00593BCC"/>
    <w:rsid w:val="00597838"/>
    <w:rsid w:val="00597893"/>
    <w:rsid w:val="00597918"/>
    <w:rsid w:val="005A15AB"/>
    <w:rsid w:val="005A48E6"/>
    <w:rsid w:val="005A66FD"/>
    <w:rsid w:val="005A68B6"/>
    <w:rsid w:val="005A6F5B"/>
    <w:rsid w:val="005A7013"/>
    <w:rsid w:val="005A7822"/>
    <w:rsid w:val="005B11E0"/>
    <w:rsid w:val="005B15ED"/>
    <w:rsid w:val="005B4D77"/>
    <w:rsid w:val="005B4ECC"/>
    <w:rsid w:val="005B64F8"/>
    <w:rsid w:val="005B7DDF"/>
    <w:rsid w:val="005C00B6"/>
    <w:rsid w:val="005C1CA8"/>
    <w:rsid w:val="005C27B0"/>
    <w:rsid w:val="005C2EAF"/>
    <w:rsid w:val="005C390A"/>
    <w:rsid w:val="005C46E1"/>
    <w:rsid w:val="005C47F7"/>
    <w:rsid w:val="005C4B8A"/>
    <w:rsid w:val="005C4E95"/>
    <w:rsid w:val="005C4F9A"/>
    <w:rsid w:val="005C5A35"/>
    <w:rsid w:val="005C7042"/>
    <w:rsid w:val="005C7546"/>
    <w:rsid w:val="005C76F6"/>
    <w:rsid w:val="005D0705"/>
    <w:rsid w:val="005D2926"/>
    <w:rsid w:val="005D2E15"/>
    <w:rsid w:val="005D3CBF"/>
    <w:rsid w:val="005D419B"/>
    <w:rsid w:val="005D4829"/>
    <w:rsid w:val="005D599B"/>
    <w:rsid w:val="005D5F0C"/>
    <w:rsid w:val="005D6278"/>
    <w:rsid w:val="005D711F"/>
    <w:rsid w:val="005D77B7"/>
    <w:rsid w:val="005D7D24"/>
    <w:rsid w:val="005D7FBF"/>
    <w:rsid w:val="005E06FA"/>
    <w:rsid w:val="005E2344"/>
    <w:rsid w:val="005E24AF"/>
    <w:rsid w:val="005E24ED"/>
    <w:rsid w:val="005E286E"/>
    <w:rsid w:val="005E4EB9"/>
    <w:rsid w:val="005E5465"/>
    <w:rsid w:val="005E5CFE"/>
    <w:rsid w:val="005E798C"/>
    <w:rsid w:val="005F191D"/>
    <w:rsid w:val="005F1C7E"/>
    <w:rsid w:val="005F318F"/>
    <w:rsid w:val="005F335D"/>
    <w:rsid w:val="005F3462"/>
    <w:rsid w:val="005F43CD"/>
    <w:rsid w:val="005F4AAE"/>
    <w:rsid w:val="005F4ED5"/>
    <w:rsid w:val="005F55D0"/>
    <w:rsid w:val="005F563C"/>
    <w:rsid w:val="005F5AD5"/>
    <w:rsid w:val="005F608F"/>
    <w:rsid w:val="005F6650"/>
    <w:rsid w:val="005F6858"/>
    <w:rsid w:val="005F729A"/>
    <w:rsid w:val="005F729E"/>
    <w:rsid w:val="005F7FBE"/>
    <w:rsid w:val="006019DC"/>
    <w:rsid w:val="00601BB9"/>
    <w:rsid w:val="0060309D"/>
    <w:rsid w:val="0060527A"/>
    <w:rsid w:val="006064FA"/>
    <w:rsid w:val="00606816"/>
    <w:rsid w:val="006106A7"/>
    <w:rsid w:val="0061080C"/>
    <w:rsid w:val="00611E6D"/>
    <w:rsid w:val="00612EFE"/>
    <w:rsid w:val="0061392C"/>
    <w:rsid w:val="006141B8"/>
    <w:rsid w:val="006157AF"/>
    <w:rsid w:val="006158F4"/>
    <w:rsid w:val="00621AD5"/>
    <w:rsid w:val="00621BD6"/>
    <w:rsid w:val="00621EE2"/>
    <w:rsid w:val="00622509"/>
    <w:rsid w:val="00623392"/>
    <w:rsid w:val="0062380B"/>
    <w:rsid w:val="006241D5"/>
    <w:rsid w:val="00625260"/>
    <w:rsid w:val="00625464"/>
    <w:rsid w:val="00625AC7"/>
    <w:rsid w:val="00626571"/>
    <w:rsid w:val="00626598"/>
    <w:rsid w:val="00626787"/>
    <w:rsid w:val="00626E4B"/>
    <w:rsid w:val="00627590"/>
    <w:rsid w:val="006278D8"/>
    <w:rsid w:val="00627D19"/>
    <w:rsid w:val="00630597"/>
    <w:rsid w:val="00630A93"/>
    <w:rsid w:val="0063213D"/>
    <w:rsid w:val="00632534"/>
    <w:rsid w:val="006329A0"/>
    <w:rsid w:val="006338AA"/>
    <w:rsid w:val="00633934"/>
    <w:rsid w:val="00633A85"/>
    <w:rsid w:val="00634913"/>
    <w:rsid w:val="0063711C"/>
    <w:rsid w:val="00640062"/>
    <w:rsid w:val="006404D9"/>
    <w:rsid w:val="006404EE"/>
    <w:rsid w:val="00641ABC"/>
    <w:rsid w:val="00642ED5"/>
    <w:rsid w:val="00643447"/>
    <w:rsid w:val="00644D41"/>
    <w:rsid w:val="0064521C"/>
    <w:rsid w:val="00645FDB"/>
    <w:rsid w:val="00646875"/>
    <w:rsid w:val="00647441"/>
    <w:rsid w:val="006475D6"/>
    <w:rsid w:val="00650E68"/>
    <w:rsid w:val="00651822"/>
    <w:rsid w:val="00652CB6"/>
    <w:rsid w:val="00653596"/>
    <w:rsid w:val="006537BB"/>
    <w:rsid w:val="00655921"/>
    <w:rsid w:val="00655D50"/>
    <w:rsid w:val="00656BDD"/>
    <w:rsid w:val="006577E5"/>
    <w:rsid w:val="00661868"/>
    <w:rsid w:val="00663F0F"/>
    <w:rsid w:val="00664866"/>
    <w:rsid w:val="00664D76"/>
    <w:rsid w:val="00665075"/>
    <w:rsid w:val="0066539C"/>
    <w:rsid w:val="0066540B"/>
    <w:rsid w:val="00666EC0"/>
    <w:rsid w:val="00667E15"/>
    <w:rsid w:val="00670771"/>
    <w:rsid w:val="00672616"/>
    <w:rsid w:val="00673754"/>
    <w:rsid w:val="00673F4D"/>
    <w:rsid w:val="006758C8"/>
    <w:rsid w:val="00676D9A"/>
    <w:rsid w:val="006778E2"/>
    <w:rsid w:val="006800DE"/>
    <w:rsid w:val="00681219"/>
    <w:rsid w:val="006812A6"/>
    <w:rsid w:val="006821C3"/>
    <w:rsid w:val="00682B4F"/>
    <w:rsid w:val="00683C01"/>
    <w:rsid w:val="00685114"/>
    <w:rsid w:val="00685866"/>
    <w:rsid w:val="00685A15"/>
    <w:rsid w:val="006863A5"/>
    <w:rsid w:val="00686FA9"/>
    <w:rsid w:val="006878C6"/>
    <w:rsid w:val="00687D0B"/>
    <w:rsid w:val="0069052B"/>
    <w:rsid w:val="00690580"/>
    <w:rsid w:val="006908B1"/>
    <w:rsid w:val="006918B5"/>
    <w:rsid w:val="00692018"/>
    <w:rsid w:val="006928AE"/>
    <w:rsid w:val="0069383C"/>
    <w:rsid w:val="006938CF"/>
    <w:rsid w:val="0069413A"/>
    <w:rsid w:val="00694C35"/>
    <w:rsid w:val="006951B2"/>
    <w:rsid w:val="006966AB"/>
    <w:rsid w:val="0069683C"/>
    <w:rsid w:val="0069717D"/>
    <w:rsid w:val="006A0318"/>
    <w:rsid w:val="006A361F"/>
    <w:rsid w:val="006A44FB"/>
    <w:rsid w:val="006A50D2"/>
    <w:rsid w:val="006A600D"/>
    <w:rsid w:val="006A6108"/>
    <w:rsid w:val="006A6C7C"/>
    <w:rsid w:val="006B07F1"/>
    <w:rsid w:val="006B0A8F"/>
    <w:rsid w:val="006B0BB0"/>
    <w:rsid w:val="006B0DCC"/>
    <w:rsid w:val="006B0E9B"/>
    <w:rsid w:val="006B13FE"/>
    <w:rsid w:val="006B1EA3"/>
    <w:rsid w:val="006B2942"/>
    <w:rsid w:val="006B5169"/>
    <w:rsid w:val="006B5175"/>
    <w:rsid w:val="006B682A"/>
    <w:rsid w:val="006B7BB0"/>
    <w:rsid w:val="006C0C84"/>
    <w:rsid w:val="006C10AD"/>
    <w:rsid w:val="006C206C"/>
    <w:rsid w:val="006C2209"/>
    <w:rsid w:val="006C2A5D"/>
    <w:rsid w:val="006C5E7C"/>
    <w:rsid w:val="006C6332"/>
    <w:rsid w:val="006C659D"/>
    <w:rsid w:val="006C6634"/>
    <w:rsid w:val="006D2D33"/>
    <w:rsid w:val="006D3106"/>
    <w:rsid w:val="006D4673"/>
    <w:rsid w:val="006D50D9"/>
    <w:rsid w:val="006D588C"/>
    <w:rsid w:val="006D5A88"/>
    <w:rsid w:val="006D5CBA"/>
    <w:rsid w:val="006D6456"/>
    <w:rsid w:val="006D70DF"/>
    <w:rsid w:val="006D70FB"/>
    <w:rsid w:val="006D7827"/>
    <w:rsid w:val="006E0199"/>
    <w:rsid w:val="006E1EEC"/>
    <w:rsid w:val="006E1F62"/>
    <w:rsid w:val="006E22C9"/>
    <w:rsid w:val="006E27AE"/>
    <w:rsid w:val="006E3754"/>
    <w:rsid w:val="006E384D"/>
    <w:rsid w:val="006E3DE5"/>
    <w:rsid w:val="006E41EA"/>
    <w:rsid w:val="006E5341"/>
    <w:rsid w:val="006E5933"/>
    <w:rsid w:val="006E6027"/>
    <w:rsid w:val="006E7D14"/>
    <w:rsid w:val="006F0114"/>
    <w:rsid w:val="006F23D5"/>
    <w:rsid w:val="006F28ED"/>
    <w:rsid w:val="006F33C3"/>
    <w:rsid w:val="006F35D5"/>
    <w:rsid w:val="006F3938"/>
    <w:rsid w:val="006F39BE"/>
    <w:rsid w:val="006F3CCC"/>
    <w:rsid w:val="006F3E1F"/>
    <w:rsid w:val="006F3F82"/>
    <w:rsid w:val="006F66DF"/>
    <w:rsid w:val="006F71AF"/>
    <w:rsid w:val="006F7431"/>
    <w:rsid w:val="00701518"/>
    <w:rsid w:val="00702D9C"/>
    <w:rsid w:val="007030EF"/>
    <w:rsid w:val="00704C2D"/>
    <w:rsid w:val="00705512"/>
    <w:rsid w:val="00706B49"/>
    <w:rsid w:val="00707077"/>
    <w:rsid w:val="007101BA"/>
    <w:rsid w:val="0071046F"/>
    <w:rsid w:val="00710C5C"/>
    <w:rsid w:val="00711AED"/>
    <w:rsid w:val="00711E9A"/>
    <w:rsid w:val="0071203F"/>
    <w:rsid w:val="007127B5"/>
    <w:rsid w:val="007138F8"/>
    <w:rsid w:val="00713B54"/>
    <w:rsid w:val="00714174"/>
    <w:rsid w:val="007145F0"/>
    <w:rsid w:val="0071473A"/>
    <w:rsid w:val="007159DC"/>
    <w:rsid w:val="007159E4"/>
    <w:rsid w:val="00715F7A"/>
    <w:rsid w:val="007164A9"/>
    <w:rsid w:val="00717266"/>
    <w:rsid w:val="0071767E"/>
    <w:rsid w:val="00720950"/>
    <w:rsid w:val="00720958"/>
    <w:rsid w:val="00721B5A"/>
    <w:rsid w:val="00723679"/>
    <w:rsid w:val="00723E48"/>
    <w:rsid w:val="00724325"/>
    <w:rsid w:val="007245FB"/>
    <w:rsid w:val="00724F54"/>
    <w:rsid w:val="007253F0"/>
    <w:rsid w:val="0072619D"/>
    <w:rsid w:val="00726BA4"/>
    <w:rsid w:val="00727044"/>
    <w:rsid w:val="00730B46"/>
    <w:rsid w:val="00731234"/>
    <w:rsid w:val="00732867"/>
    <w:rsid w:val="0073517F"/>
    <w:rsid w:val="0073575D"/>
    <w:rsid w:val="00735BFA"/>
    <w:rsid w:val="00736069"/>
    <w:rsid w:val="0073677A"/>
    <w:rsid w:val="00740A61"/>
    <w:rsid w:val="0074154E"/>
    <w:rsid w:val="007416F3"/>
    <w:rsid w:val="007419C1"/>
    <w:rsid w:val="007426D5"/>
    <w:rsid w:val="007434FF"/>
    <w:rsid w:val="00744C47"/>
    <w:rsid w:val="0074529A"/>
    <w:rsid w:val="007458C8"/>
    <w:rsid w:val="00746100"/>
    <w:rsid w:val="00746264"/>
    <w:rsid w:val="00746399"/>
    <w:rsid w:val="007471B4"/>
    <w:rsid w:val="00750211"/>
    <w:rsid w:val="00750624"/>
    <w:rsid w:val="007516D9"/>
    <w:rsid w:val="00752AB9"/>
    <w:rsid w:val="007531FB"/>
    <w:rsid w:val="00753EDC"/>
    <w:rsid w:val="0075571F"/>
    <w:rsid w:val="007565D9"/>
    <w:rsid w:val="00756C86"/>
    <w:rsid w:val="00757B7D"/>
    <w:rsid w:val="0076011E"/>
    <w:rsid w:val="00760271"/>
    <w:rsid w:val="007610C1"/>
    <w:rsid w:val="00761564"/>
    <w:rsid w:val="0076270C"/>
    <w:rsid w:val="00762877"/>
    <w:rsid w:val="00762E22"/>
    <w:rsid w:val="00764790"/>
    <w:rsid w:val="00764D5C"/>
    <w:rsid w:val="00765954"/>
    <w:rsid w:val="0076619B"/>
    <w:rsid w:val="007663EC"/>
    <w:rsid w:val="00767715"/>
    <w:rsid w:val="00767B6A"/>
    <w:rsid w:val="00767CEB"/>
    <w:rsid w:val="00771BD9"/>
    <w:rsid w:val="00771F87"/>
    <w:rsid w:val="007720A7"/>
    <w:rsid w:val="0077230F"/>
    <w:rsid w:val="007724B2"/>
    <w:rsid w:val="00773108"/>
    <w:rsid w:val="00773616"/>
    <w:rsid w:val="00774C2A"/>
    <w:rsid w:val="00775529"/>
    <w:rsid w:val="007757D4"/>
    <w:rsid w:val="00783A77"/>
    <w:rsid w:val="00784AAC"/>
    <w:rsid w:val="00785A0E"/>
    <w:rsid w:val="00785DA0"/>
    <w:rsid w:val="00785E7A"/>
    <w:rsid w:val="007863C7"/>
    <w:rsid w:val="00786954"/>
    <w:rsid w:val="00787F44"/>
    <w:rsid w:val="007912EF"/>
    <w:rsid w:val="00792F1B"/>
    <w:rsid w:val="0079337F"/>
    <w:rsid w:val="00793DE2"/>
    <w:rsid w:val="007942FF"/>
    <w:rsid w:val="00795135"/>
    <w:rsid w:val="007962C5"/>
    <w:rsid w:val="00796401"/>
    <w:rsid w:val="0079797C"/>
    <w:rsid w:val="0079799D"/>
    <w:rsid w:val="00797D45"/>
    <w:rsid w:val="007A000A"/>
    <w:rsid w:val="007A0760"/>
    <w:rsid w:val="007A190F"/>
    <w:rsid w:val="007A2C55"/>
    <w:rsid w:val="007A334B"/>
    <w:rsid w:val="007A3968"/>
    <w:rsid w:val="007A3B01"/>
    <w:rsid w:val="007A4318"/>
    <w:rsid w:val="007A5AD2"/>
    <w:rsid w:val="007A6B1D"/>
    <w:rsid w:val="007A6E75"/>
    <w:rsid w:val="007A7363"/>
    <w:rsid w:val="007A7878"/>
    <w:rsid w:val="007A7ADD"/>
    <w:rsid w:val="007B0026"/>
    <w:rsid w:val="007B0057"/>
    <w:rsid w:val="007B0225"/>
    <w:rsid w:val="007B1413"/>
    <w:rsid w:val="007B1673"/>
    <w:rsid w:val="007B1AA5"/>
    <w:rsid w:val="007B1D34"/>
    <w:rsid w:val="007B28D3"/>
    <w:rsid w:val="007B42CD"/>
    <w:rsid w:val="007B447E"/>
    <w:rsid w:val="007B5EF0"/>
    <w:rsid w:val="007B6886"/>
    <w:rsid w:val="007B79F3"/>
    <w:rsid w:val="007C015E"/>
    <w:rsid w:val="007C0DB9"/>
    <w:rsid w:val="007C1407"/>
    <w:rsid w:val="007C17D1"/>
    <w:rsid w:val="007C192F"/>
    <w:rsid w:val="007C1E34"/>
    <w:rsid w:val="007C20B2"/>
    <w:rsid w:val="007C2A2A"/>
    <w:rsid w:val="007C301B"/>
    <w:rsid w:val="007C4702"/>
    <w:rsid w:val="007C510F"/>
    <w:rsid w:val="007C5D6F"/>
    <w:rsid w:val="007C5F0F"/>
    <w:rsid w:val="007C65E5"/>
    <w:rsid w:val="007C7094"/>
    <w:rsid w:val="007C718E"/>
    <w:rsid w:val="007C7A96"/>
    <w:rsid w:val="007C7D48"/>
    <w:rsid w:val="007D04A8"/>
    <w:rsid w:val="007D0818"/>
    <w:rsid w:val="007D3F10"/>
    <w:rsid w:val="007D49E5"/>
    <w:rsid w:val="007D4B50"/>
    <w:rsid w:val="007D56A3"/>
    <w:rsid w:val="007D64E4"/>
    <w:rsid w:val="007D700B"/>
    <w:rsid w:val="007D7044"/>
    <w:rsid w:val="007E04E4"/>
    <w:rsid w:val="007E13E4"/>
    <w:rsid w:val="007E1A68"/>
    <w:rsid w:val="007E1F5A"/>
    <w:rsid w:val="007E261B"/>
    <w:rsid w:val="007E62E1"/>
    <w:rsid w:val="007E63A3"/>
    <w:rsid w:val="007E649B"/>
    <w:rsid w:val="007E6965"/>
    <w:rsid w:val="007E7574"/>
    <w:rsid w:val="007E76A6"/>
    <w:rsid w:val="007F0B4F"/>
    <w:rsid w:val="007F1148"/>
    <w:rsid w:val="007F11C3"/>
    <w:rsid w:val="007F122B"/>
    <w:rsid w:val="007F13D8"/>
    <w:rsid w:val="007F174C"/>
    <w:rsid w:val="007F4232"/>
    <w:rsid w:val="007F5C8C"/>
    <w:rsid w:val="007F5DBE"/>
    <w:rsid w:val="007F5F44"/>
    <w:rsid w:val="007F610B"/>
    <w:rsid w:val="007F6AA9"/>
    <w:rsid w:val="00800059"/>
    <w:rsid w:val="00800437"/>
    <w:rsid w:val="00801858"/>
    <w:rsid w:val="0080198F"/>
    <w:rsid w:val="0080265C"/>
    <w:rsid w:val="008039BF"/>
    <w:rsid w:val="00804B89"/>
    <w:rsid w:val="00804C97"/>
    <w:rsid w:val="00806BA1"/>
    <w:rsid w:val="00806CC9"/>
    <w:rsid w:val="008077F1"/>
    <w:rsid w:val="0081227F"/>
    <w:rsid w:val="008123FA"/>
    <w:rsid w:val="008134F8"/>
    <w:rsid w:val="00813645"/>
    <w:rsid w:val="00813F7B"/>
    <w:rsid w:val="00814576"/>
    <w:rsid w:val="00815082"/>
    <w:rsid w:val="00816266"/>
    <w:rsid w:val="00816DF5"/>
    <w:rsid w:val="00817FC5"/>
    <w:rsid w:val="00821A12"/>
    <w:rsid w:val="008228A2"/>
    <w:rsid w:val="00822A78"/>
    <w:rsid w:val="00823ACF"/>
    <w:rsid w:val="00823E8F"/>
    <w:rsid w:val="008240F1"/>
    <w:rsid w:val="00825BFE"/>
    <w:rsid w:val="00825CB8"/>
    <w:rsid w:val="00827805"/>
    <w:rsid w:val="0082789E"/>
    <w:rsid w:val="00833A6E"/>
    <w:rsid w:val="0083413F"/>
    <w:rsid w:val="00835515"/>
    <w:rsid w:val="0083670C"/>
    <w:rsid w:val="008372EB"/>
    <w:rsid w:val="00837377"/>
    <w:rsid w:val="00837A7E"/>
    <w:rsid w:val="00837D44"/>
    <w:rsid w:val="00837DF2"/>
    <w:rsid w:val="00840289"/>
    <w:rsid w:val="00841140"/>
    <w:rsid w:val="008412C5"/>
    <w:rsid w:val="00842C51"/>
    <w:rsid w:val="00845614"/>
    <w:rsid w:val="00845640"/>
    <w:rsid w:val="00846F94"/>
    <w:rsid w:val="00847182"/>
    <w:rsid w:val="008529C3"/>
    <w:rsid w:val="00853250"/>
    <w:rsid w:val="0085339B"/>
    <w:rsid w:val="0085348A"/>
    <w:rsid w:val="008536C4"/>
    <w:rsid w:val="00853EFF"/>
    <w:rsid w:val="0085409E"/>
    <w:rsid w:val="00854333"/>
    <w:rsid w:val="008568B3"/>
    <w:rsid w:val="00856F02"/>
    <w:rsid w:val="00857733"/>
    <w:rsid w:val="008579A7"/>
    <w:rsid w:val="00860C48"/>
    <w:rsid w:val="0086105F"/>
    <w:rsid w:val="0086115D"/>
    <w:rsid w:val="00861B30"/>
    <w:rsid w:val="00862FB9"/>
    <w:rsid w:val="00864601"/>
    <w:rsid w:val="0086700E"/>
    <w:rsid w:val="008700F6"/>
    <w:rsid w:val="00870E9C"/>
    <w:rsid w:val="00873A2E"/>
    <w:rsid w:val="00873A63"/>
    <w:rsid w:val="00873E53"/>
    <w:rsid w:val="008751F0"/>
    <w:rsid w:val="008758C3"/>
    <w:rsid w:val="008763E5"/>
    <w:rsid w:val="0087655E"/>
    <w:rsid w:val="00876F7D"/>
    <w:rsid w:val="0088037E"/>
    <w:rsid w:val="00880488"/>
    <w:rsid w:val="00880C05"/>
    <w:rsid w:val="008847FD"/>
    <w:rsid w:val="00884DDA"/>
    <w:rsid w:val="00885546"/>
    <w:rsid w:val="0088596E"/>
    <w:rsid w:val="00885A31"/>
    <w:rsid w:val="008860DA"/>
    <w:rsid w:val="008863AC"/>
    <w:rsid w:val="008871F7"/>
    <w:rsid w:val="008875A3"/>
    <w:rsid w:val="008922D0"/>
    <w:rsid w:val="0089343A"/>
    <w:rsid w:val="00893D53"/>
    <w:rsid w:val="00893E01"/>
    <w:rsid w:val="0089472A"/>
    <w:rsid w:val="00894AAE"/>
    <w:rsid w:val="008966CE"/>
    <w:rsid w:val="00896CC9"/>
    <w:rsid w:val="00896DBA"/>
    <w:rsid w:val="00897171"/>
    <w:rsid w:val="00897484"/>
    <w:rsid w:val="00897E45"/>
    <w:rsid w:val="008A0B28"/>
    <w:rsid w:val="008A11D3"/>
    <w:rsid w:val="008A15E9"/>
    <w:rsid w:val="008A2389"/>
    <w:rsid w:val="008A277A"/>
    <w:rsid w:val="008A4034"/>
    <w:rsid w:val="008A426E"/>
    <w:rsid w:val="008A4524"/>
    <w:rsid w:val="008A47FA"/>
    <w:rsid w:val="008A4CC6"/>
    <w:rsid w:val="008A64A6"/>
    <w:rsid w:val="008B011E"/>
    <w:rsid w:val="008B0546"/>
    <w:rsid w:val="008B0D19"/>
    <w:rsid w:val="008B0FAD"/>
    <w:rsid w:val="008B1A2B"/>
    <w:rsid w:val="008B1FBB"/>
    <w:rsid w:val="008B284E"/>
    <w:rsid w:val="008B2D9E"/>
    <w:rsid w:val="008B392F"/>
    <w:rsid w:val="008B40F4"/>
    <w:rsid w:val="008B4136"/>
    <w:rsid w:val="008B439D"/>
    <w:rsid w:val="008B56FF"/>
    <w:rsid w:val="008B5C5F"/>
    <w:rsid w:val="008B5E30"/>
    <w:rsid w:val="008B617A"/>
    <w:rsid w:val="008B67F7"/>
    <w:rsid w:val="008C0874"/>
    <w:rsid w:val="008C0B28"/>
    <w:rsid w:val="008C22EC"/>
    <w:rsid w:val="008C23E0"/>
    <w:rsid w:val="008C2650"/>
    <w:rsid w:val="008C2E5C"/>
    <w:rsid w:val="008C4076"/>
    <w:rsid w:val="008C4761"/>
    <w:rsid w:val="008C54BF"/>
    <w:rsid w:val="008C58B5"/>
    <w:rsid w:val="008C6828"/>
    <w:rsid w:val="008C6A32"/>
    <w:rsid w:val="008C7509"/>
    <w:rsid w:val="008D05D8"/>
    <w:rsid w:val="008D1E27"/>
    <w:rsid w:val="008D29C1"/>
    <w:rsid w:val="008D2A0E"/>
    <w:rsid w:val="008D2BF1"/>
    <w:rsid w:val="008D45EF"/>
    <w:rsid w:val="008D68B8"/>
    <w:rsid w:val="008D6B9A"/>
    <w:rsid w:val="008D6D42"/>
    <w:rsid w:val="008D7259"/>
    <w:rsid w:val="008D7B26"/>
    <w:rsid w:val="008D7DED"/>
    <w:rsid w:val="008E0475"/>
    <w:rsid w:val="008E086E"/>
    <w:rsid w:val="008E1916"/>
    <w:rsid w:val="008E1BEA"/>
    <w:rsid w:val="008E1E21"/>
    <w:rsid w:val="008E27AD"/>
    <w:rsid w:val="008E2E5F"/>
    <w:rsid w:val="008E2E7A"/>
    <w:rsid w:val="008E50BC"/>
    <w:rsid w:val="008F002C"/>
    <w:rsid w:val="008F1194"/>
    <w:rsid w:val="008F2241"/>
    <w:rsid w:val="008F2F52"/>
    <w:rsid w:val="008F33B7"/>
    <w:rsid w:val="008F58AE"/>
    <w:rsid w:val="008F598B"/>
    <w:rsid w:val="008F618A"/>
    <w:rsid w:val="008F6C4F"/>
    <w:rsid w:val="008F7374"/>
    <w:rsid w:val="008F7459"/>
    <w:rsid w:val="008F7632"/>
    <w:rsid w:val="008F76B4"/>
    <w:rsid w:val="00900426"/>
    <w:rsid w:val="00900853"/>
    <w:rsid w:val="00902335"/>
    <w:rsid w:val="00902ECE"/>
    <w:rsid w:val="00903487"/>
    <w:rsid w:val="009037D0"/>
    <w:rsid w:val="00910243"/>
    <w:rsid w:val="0091134C"/>
    <w:rsid w:val="0091168C"/>
    <w:rsid w:val="00911A83"/>
    <w:rsid w:val="00911E10"/>
    <w:rsid w:val="00912063"/>
    <w:rsid w:val="009121AB"/>
    <w:rsid w:val="009125AE"/>
    <w:rsid w:val="00912E88"/>
    <w:rsid w:val="0091409B"/>
    <w:rsid w:val="009142C8"/>
    <w:rsid w:val="00915120"/>
    <w:rsid w:val="00915264"/>
    <w:rsid w:val="009159CA"/>
    <w:rsid w:val="009159D6"/>
    <w:rsid w:val="009161D2"/>
    <w:rsid w:val="00916DE7"/>
    <w:rsid w:val="00917113"/>
    <w:rsid w:val="00917335"/>
    <w:rsid w:val="0092118E"/>
    <w:rsid w:val="0092187A"/>
    <w:rsid w:val="00921927"/>
    <w:rsid w:val="00921AED"/>
    <w:rsid w:val="00921FB5"/>
    <w:rsid w:val="009225F6"/>
    <w:rsid w:val="00923DBB"/>
    <w:rsid w:val="00925E63"/>
    <w:rsid w:val="00926F14"/>
    <w:rsid w:val="00930215"/>
    <w:rsid w:val="00930C62"/>
    <w:rsid w:val="009322C8"/>
    <w:rsid w:val="009326F2"/>
    <w:rsid w:val="00932781"/>
    <w:rsid w:val="0093437C"/>
    <w:rsid w:val="009352D3"/>
    <w:rsid w:val="0093650B"/>
    <w:rsid w:val="00936693"/>
    <w:rsid w:val="00937CDC"/>
    <w:rsid w:val="00940BE1"/>
    <w:rsid w:val="00941A25"/>
    <w:rsid w:val="00942287"/>
    <w:rsid w:val="0094232E"/>
    <w:rsid w:val="00943CFE"/>
    <w:rsid w:val="0094408E"/>
    <w:rsid w:val="00945B44"/>
    <w:rsid w:val="00945BA0"/>
    <w:rsid w:val="00945EFE"/>
    <w:rsid w:val="00946072"/>
    <w:rsid w:val="00946E08"/>
    <w:rsid w:val="00946F1A"/>
    <w:rsid w:val="00947084"/>
    <w:rsid w:val="00947EE3"/>
    <w:rsid w:val="0095053E"/>
    <w:rsid w:val="0095120B"/>
    <w:rsid w:val="0095233B"/>
    <w:rsid w:val="00952B85"/>
    <w:rsid w:val="009534E8"/>
    <w:rsid w:val="00954D92"/>
    <w:rsid w:val="00956539"/>
    <w:rsid w:val="00961D45"/>
    <w:rsid w:val="00963A41"/>
    <w:rsid w:val="0096444D"/>
    <w:rsid w:val="009646EA"/>
    <w:rsid w:val="009646EF"/>
    <w:rsid w:val="009648E8"/>
    <w:rsid w:val="00965B2C"/>
    <w:rsid w:val="00965FD2"/>
    <w:rsid w:val="00966007"/>
    <w:rsid w:val="00966522"/>
    <w:rsid w:val="00966B3D"/>
    <w:rsid w:val="00967265"/>
    <w:rsid w:val="00967285"/>
    <w:rsid w:val="0096754A"/>
    <w:rsid w:val="009679C7"/>
    <w:rsid w:val="00967B4C"/>
    <w:rsid w:val="00967B98"/>
    <w:rsid w:val="00967DA4"/>
    <w:rsid w:val="00970349"/>
    <w:rsid w:val="00970C19"/>
    <w:rsid w:val="00971121"/>
    <w:rsid w:val="0097115E"/>
    <w:rsid w:val="009711EA"/>
    <w:rsid w:val="00972337"/>
    <w:rsid w:val="00972F7E"/>
    <w:rsid w:val="00973116"/>
    <w:rsid w:val="0097322F"/>
    <w:rsid w:val="009732DA"/>
    <w:rsid w:val="009739CF"/>
    <w:rsid w:val="009747B1"/>
    <w:rsid w:val="0097748B"/>
    <w:rsid w:val="00977749"/>
    <w:rsid w:val="00980A40"/>
    <w:rsid w:val="00981349"/>
    <w:rsid w:val="00981B49"/>
    <w:rsid w:val="00982035"/>
    <w:rsid w:val="00982748"/>
    <w:rsid w:val="0098295E"/>
    <w:rsid w:val="00986684"/>
    <w:rsid w:val="00987FE8"/>
    <w:rsid w:val="009904B7"/>
    <w:rsid w:val="009913DD"/>
    <w:rsid w:val="00991400"/>
    <w:rsid w:val="0099173D"/>
    <w:rsid w:val="009919ED"/>
    <w:rsid w:val="00992490"/>
    <w:rsid w:val="00992A91"/>
    <w:rsid w:val="00992C9D"/>
    <w:rsid w:val="0099464B"/>
    <w:rsid w:val="00995471"/>
    <w:rsid w:val="0099561C"/>
    <w:rsid w:val="00996144"/>
    <w:rsid w:val="00996248"/>
    <w:rsid w:val="00996F65"/>
    <w:rsid w:val="00997681"/>
    <w:rsid w:val="00997BDF"/>
    <w:rsid w:val="009A4149"/>
    <w:rsid w:val="009A4612"/>
    <w:rsid w:val="009A6608"/>
    <w:rsid w:val="009A6B50"/>
    <w:rsid w:val="009A7A36"/>
    <w:rsid w:val="009A7CDE"/>
    <w:rsid w:val="009B04ED"/>
    <w:rsid w:val="009B0851"/>
    <w:rsid w:val="009B2050"/>
    <w:rsid w:val="009B2C8A"/>
    <w:rsid w:val="009B3526"/>
    <w:rsid w:val="009B3828"/>
    <w:rsid w:val="009B4113"/>
    <w:rsid w:val="009B411F"/>
    <w:rsid w:val="009B5624"/>
    <w:rsid w:val="009B7610"/>
    <w:rsid w:val="009B7B86"/>
    <w:rsid w:val="009B7D8B"/>
    <w:rsid w:val="009C04E7"/>
    <w:rsid w:val="009C067F"/>
    <w:rsid w:val="009C0A3A"/>
    <w:rsid w:val="009C124F"/>
    <w:rsid w:val="009C1AA1"/>
    <w:rsid w:val="009C5342"/>
    <w:rsid w:val="009C5AAF"/>
    <w:rsid w:val="009C6F79"/>
    <w:rsid w:val="009C7B31"/>
    <w:rsid w:val="009D0170"/>
    <w:rsid w:val="009D01EA"/>
    <w:rsid w:val="009D0628"/>
    <w:rsid w:val="009D18EE"/>
    <w:rsid w:val="009D1914"/>
    <w:rsid w:val="009D1D32"/>
    <w:rsid w:val="009D2FF2"/>
    <w:rsid w:val="009D336C"/>
    <w:rsid w:val="009D502F"/>
    <w:rsid w:val="009D54D0"/>
    <w:rsid w:val="009D578B"/>
    <w:rsid w:val="009D60BD"/>
    <w:rsid w:val="009D64A8"/>
    <w:rsid w:val="009D7AFE"/>
    <w:rsid w:val="009E054E"/>
    <w:rsid w:val="009E0F1F"/>
    <w:rsid w:val="009E1023"/>
    <w:rsid w:val="009E11DC"/>
    <w:rsid w:val="009E18CA"/>
    <w:rsid w:val="009E2DFD"/>
    <w:rsid w:val="009E2EB5"/>
    <w:rsid w:val="009E44FD"/>
    <w:rsid w:val="009E566E"/>
    <w:rsid w:val="009E60E6"/>
    <w:rsid w:val="009E7F9B"/>
    <w:rsid w:val="009F0747"/>
    <w:rsid w:val="009F088B"/>
    <w:rsid w:val="009F0E50"/>
    <w:rsid w:val="009F14DF"/>
    <w:rsid w:val="009F16A3"/>
    <w:rsid w:val="009F2614"/>
    <w:rsid w:val="009F27A4"/>
    <w:rsid w:val="009F34B8"/>
    <w:rsid w:val="009F3AAC"/>
    <w:rsid w:val="009F50A9"/>
    <w:rsid w:val="009F5524"/>
    <w:rsid w:val="009F6B1B"/>
    <w:rsid w:val="009F77CB"/>
    <w:rsid w:val="00A006A4"/>
    <w:rsid w:val="00A030F3"/>
    <w:rsid w:val="00A03658"/>
    <w:rsid w:val="00A04A1E"/>
    <w:rsid w:val="00A06C96"/>
    <w:rsid w:val="00A06F04"/>
    <w:rsid w:val="00A07CF4"/>
    <w:rsid w:val="00A1214F"/>
    <w:rsid w:val="00A131AB"/>
    <w:rsid w:val="00A15000"/>
    <w:rsid w:val="00A15DFA"/>
    <w:rsid w:val="00A17585"/>
    <w:rsid w:val="00A210C3"/>
    <w:rsid w:val="00A21894"/>
    <w:rsid w:val="00A22FD3"/>
    <w:rsid w:val="00A24FF0"/>
    <w:rsid w:val="00A25901"/>
    <w:rsid w:val="00A26041"/>
    <w:rsid w:val="00A26DD0"/>
    <w:rsid w:val="00A27389"/>
    <w:rsid w:val="00A275DD"/>
    <w:rsid w:val="00A2780E"/>
    <w:rsid w:val="00A30CE8"/>
    <w:rsid w:val="00A33AC2"/>
    <w:rsid w:val="00A344D7"/>
    <w:rsid w:val="00A34A5B"/>
    <w:rsid w:val="00A34EAA"/>
    <w:rsid w:val="00A34EE0"/>
    <w:rsid w:val="00A376CC"/>
    <w:rsid w:val="00A37793"/>
    <w:rsid w:val="00A37A30"/>
    <w:rsid w:val="00A4077F"/>
    <w:rsid w:val="00A40F9F"/>
    <w:rsid w:val="00A4203B"/>
    <w:rsid w:val="00A423F6"/>
    <w:rsid w:val="00A4256E"/>
    <w:rsid w:val="00A428E8"/>
    <w:rsid w:val="00A42B9F"/>
    <w:rsid w:val="00A42CF3"/>
    <w:rsid w:val="00A43493"/>
    <w:rsid w:val="00A438D1"/>
    <w:rsid w:val="00A43C95"/>
    <w:rsid w:val="00A44521"/>
    <w:rsid w:val="00A4636B"/>
    <w:rsid w:val="00A46441"/>
    <w:rsid w:val="00A46853"/>
    <w:rsid w:val="00A46B26"/>
    <w:rsid w:val="00A479AB"/>
    <w:rsid w:val="00A50035"/>
    <w:rsid w:val="00A5115A"/>
    <w:rsid w:val="00A51169"/>
    <w:rsid w:val="00A525DE"/>
    <w:rsid w:val="00A5263A"/>
    <w:rsid w:val="00A5286B"/>
    <w:rsid w:val="00A52F99"/>
    <w:rsid w:val="00A54AA2"/>
    <w:rsid w:val="00A55EC7"/>
    <w:rsid w:val="00A56142"/>
    <w:rsid w:val="00A5685F"/>
    <w:rsid w:val="00A5788A"/>
    <w:rsid w:val="00A57E73"/>
    <w:rsid w:val="00A6181A"/>
    <w:rsid w:val="00A63F71"/>
    <w:rsid w:val="00A64151"/>
    <w:rsid w:val="00A64842"/>
    <w:rsid w:val="00A66A44"/>
    <w:rsid w:val="00A6762B"/>
    <w:rsid w:val="00A7039A"/>
    <w:rsid w:val="00A71215"/>
    <w:rsid w:val="00A71ADD"/>
    <w:rsid w:val="00A71B31"/>
    <w:rsid w:val="00A71D6E"/>
    <w:rsid w:val="00A71E66"/>
    <w:rsid w:val="00A72E42"/>
    <w:rsid w:val="00A734B3"/>
    <w:rsid w:val="00A740D6"/>
    <w:rsid w:val="00A748B8"/>
    <w:rsid w:val="00A7499F"/>
    <w:rsid w:val="00A74D7C"/>
    <w:rsid w:val="00A75082"/>
    <w:rsid w:val="00A75EE4"/>
    <w:rsid w:val="00A77028"/>
    <w:rsid w:val="00A809FD"/>
    <w:rsid w:val="00A80F41"/>
    <w:rsid w:val="00A8585D"/>
    <w:rsid w:val="00A86716"/>
    <w:rsid w:val="00A86B62"/>
    <w:rsid w:val="00A873A0"/>
    <w:rsid w:val="00A90E88"/>
    <w:rsid w:val="00A91136"/>
    <w:rsid w:val="00A92E0F"/>
    <w:rsid w:val="00A93FA8"/>
    <w:rsid w:val="00A9409C"/>
    <w:rsid w:val="00A951BA"/>
    <w:rsid w:val="00A95307"/>
    <w:rsid w:val="00A9534B"/>
    <w:rsid w:val="00A95436"/>
    <w:rsid w:val="00A95C6A"/>
    <w:rsid w:val="00A95C90"/>
    <w:rsid w:val="00A973C7"/>
    <w:rsid w:val="00A97C23"/>
    <w:rsid w:val="00A97CD0"/>
    <w:rsid w:val="00AA083F"/>
    <w:rsid w:val="00AA0E42"/>
    <w:rsid w:val="00AA17EF"/>
    <w:rsid w:val="00AA2B7C"/>
    <w:rsid w:val="00AA3B33"/>
    <w:rsid w:val="00AA435A"/>
    <w:rsid w:val="00AA53F4"/>
    <w:rsid w:val="00AA58DE"/>
    <w:rsid w:val="00AA5A53"/>
    <w:rsid w:val="00AA6FC9"/>
    <w:rsid w:val="00AB103E"/>
    <w:rsid w:val="00AB1AEE"/>
    <w:rsid w:val="00AB1B99"/>
    <w:rsid w:val="00AB1D4D"/>
    <w:rsid w:val="00AB2B3B"/>
    <w:rsid w:val="00AB3AAA"/>
    <w:rsid w:val="00AB3D73"/>
    <w:rsid w:val="00AB573D"/>
    <w:rsid w:val="00AB5A53"/>
    <w:rsid w:val="00AB614E"/>
    <w:rsid w:val="00AB6B0C"/>
    <w:rsid w:val="00AB7362"/>
    <w:rsid w:val="00AB7B9D"/>
    <w:rsid w:val="00AB7DFB"/>
    <w:rsid w:val="00AC1328"/>
    <w:rsid w:val="00AC1544"/>
    <w:rsid w:val="00AC1545"/>
    <w:rsid w:val="00AC1FAE"/>
    <w:rsid w:val="00AC2DFD"/>
    <w:rsid w:val="00AC3647"/>
    <w:rsid w:val="00AC3987"/>
    <w:rsid w:val="00AC3F6B"/>
    <w:rsid w:val="00AC43BC"/>
    <w:rsid w:val="00AC4A62"/>
    <w:rsid w:val="00AC5C45"/>
    <w:rsid w:val="00AC5DBE"/>
    <w:rsid w:val="00AC6870"/>
    <w:rsid w:val="00AC6A10"/>
    <w:rsid w:val="00AC6BC8"/>
    <w:rsid w:val="00AC72F8"/>
    <w:rsid w:val="00AD0C04"/>
    <w:rsid w:val="00AD1E98"/>
    <w:rsid w:val="00AD22A4"/>
    <w:rsid w:val="00AD23E7"/>
    <w:rsid w:val="00AD24AC"/>
    <w:rsid w:val="00AD2A86"/>
    <w:rsid w:val="00AD323F"/>
    <w:rsid w:val="00AD33B1"/>
    <w:rsid w:val="00AD34C0"/>
    <w:rsid w:val="00AD4178"/>
    <w:rsid w:val="00AD447D"/>
    <w:rsid w:val="00AD5476"/>
    <w:rsid w:val="00AD5C5A"/>
    <w:rsid w:val="00AD6A11"/>
    <w:rsid w:val="00AD76CE"/>
    <w:rsid w:val="00AE0A8B"/>
    <w:rsid w:val="00AE0D2D"/>
    <w:rsid w:val="00AE1AFD"/>
    <w:rsid w:val="00AE1C4E"/>
    <w:rsid w:val="00AE212F"/>
    <w:rsid w:val="00AE27FB"/>
    <w:rsid w:val="00AE2B60"/>
    <w:rsid w:val="00AE36C4"/>
    <w:rsid w:val="00AE4184"/>
    <w:rsid w:val="00AE4608"/>
    <w:rsid w:val="00AE5B31"/>
    <w:rsid w:val="00AE6971"/>
    <w:rsid w:val="00AE7ACF"/>
    <w:rsid w:val="00AF047C"/>
    <w:rsid w:val="00AF26F3"/>
    <w:rsid w:val="00AF29FA"/>
    <w:rsid w:val="00AF34F8"/>
    <w:rsid w:val="00AF36B9"/>
    <w:rsid w:val="00AF37B6"/>
    <w:rsid w:val="00AF4D50"/>
    <w:rsid w:val="00AF4FF6"/>
    <w:rsid w:val="00AF512B"/>
    <w:rsid w:val="00AF5662"/>
    <w:rsid w:val="00AF569E"/>
    <w:rsid w:val="00B005C2"/>
    <w:rsid w:val="00B00A80"/>
    <w:rsid w:val="00B00F82"/>
    <w:rsid w:val="00B01A7E"/>
    <w:rsid w:val="00B02BBD"/>
    <w:rsid w:val="00B03CED"/>
    <w:rsid w:val="00B04729"/>
    <w:rsid w:val="00B0496F"/>
    <w:rsid w:val="00B04AC3"/>
    <w:rsid w:val="00B055F0"/>
    <w:rsid w:val="00B05F80"/>
    <w:rsid w:val="00B0631D"/>
    <w:rsid w:val="00B067BB"/>
    <w:rsid w:val="00B06F86"/>
    <w:rsid w:val="00B0772A"/>
    <w:rsid w:val="00B07F17"/>
    <w:rsid w:val="00B10638"/>
    <w:rsid w:val="00B10955"/>
    <w:rsid w:val="00B10C1F"/>
    <w:rsid w:val="00B10D1F"/>
    <w:rsid w:val="00B117A6"/>
    <w:rsid w:val="00B12751"/>
    <w:rsid w:val="00B12CE9"/>
    <w:rsid w:val="00B13AFD"/>
    <w:rsid w:val="00B14474"/>
    <w:rsid w:val="00B15692"/>
    <w:rsid w:val="00B17CA3"/>
    <w:rsid w:val="00B20307"/>
    <w:rsid w:val="00B219AC"/>
    <w:rsid w:val="00B21DDB"/>
    <w:rsid w:val="00B22821"/>
    <w:rsid w:val="00B22AC3"/>
    <w:rsid w:val="00B22F15"/>
    <w:rsid w:val="00B244EA"/>
    <w:rsid w:val="00B2546C"/>
    <w:rsid w:val="00B274C5"/>
    <w:rsid w:val="00B275A6"/>
    <w:rsid w:val="00B2767C"/>
    <w:rsid w:val="00B27719"/>
    <w:rsid w:val="00B3054C"/>
    <w:rsid w:val="00B305F9"/>
    <w:rsid w:val="00B30B70"/>
    <w:rsid w:val="00B3105A"/>
    <w:rsid w:val="00B31C6C"/>
    <w:rsid w:val="00B31F96"/>
    <w:rsid w:val="00B33589"/>
    <w:rsid w:val="00B34987"/>
    <w:rsid w:val="00B34F36"/>
    <w:rsid w:val="00B34FC5"/>
    <w:rsid w:val="00B35426"/>
    <w:rsid w:val="00B366A6"/>
    <w:rsid w:val="00B37E4F"/>
    <w:rsid w:val="00B40620"/>
    <w:rsid w:val="00B40E05"/>
    <w:rsid w:val="00B41085"/>
    <w:rsid w:val="00B41C83"/>
    <w:rsid w:val="00B422B4"/>
    <w:rsid w:val="00B4252F"/>
    <w:rsid w:val="00B42CDF"/>
    <w:rsid w:val="00B42EE5"/>
    <w:rsid w:val="00B431CF"/>
    <w:rsid w:val="00B4354D"/>
    <w:rsid w:val="00B4361E"/>
    <w:rsid w:val="00B4364A"/>
    <w:rsid w:val="00B436ED"/>
    <w:rsid w:val="00B43BB4"/>
    <w:rsid w:val="00B442D4"/>
    <w:rsid w:val="00B46151"/>
    <w:rsid w:val="00B46BBD"/>
    <w:rsid w:val="00B46D26"/>
    <w:rsid w:val="00B47197"/>
    <w:rsid w:val="00B47361"/>
    <w:rsid w:val="00B47B95"/>
    <w:rsid w:val="00B500BC"/>
    <w:rsid w:val="00B50C26"/>
    <w:rsid w:val="00B51798"/>
    <w:rsid w:val="00B52C7C"/>
    <w:rsid w:val="00B52F5B"/>
    <w:rsid w:val="00B5330E"/>
    <w:rsid w:val="00B539C6"/>
    <w:rsid w:val="00B54814"/>
    <w:rsid w:val="00B548D4"/>
    <w:rsid w:val="00B54F0D"/>
    <w:rsid w:val="00B54F66"/>
    <w:rsid w:val="00B553D3"/>
    <w:rsid w:val="00B5571B"/>
    <w:rsid w:val="00B56078"/>
    <w:rsid w:val="00B561D1"/>
    <w:rsid w:val="00B606AC"/>
    <w:rsid w:val="00B611C6"/>
    <w:rsid w:val="00B611F1"/>
    <w:rsid w:val="00B613FF"/>
    <w:rsid w:val="00B62153"/>
    <w:rsid w:val="00B62862"/>
    <w:rsid w:val="00B6350A"/>
    <w:rsid w:val="00B63C07"/>
    <w:rsid w:val="00B64EB8"/>
    <w:rsid w:val="00B6564F"/>
    <w:rsid w:val="00B6584E"/>
    <w:rsid w:val="00B65853"/>
    <w:rsid w:val="00B66EA0"/>
    <w:rsid w:val="00B6730C"/>
    <w:rsid w:val="00B6743C"/>
    <w:rsid w:val="00B675E5"/>
    <w:rsid w:val="00B6798B"/>
    <w:rsid w:val="00B71E57"/>
    <w:rsid w:val="00B72002"/>
    <w:rsid w:val="00B722A8"/>
    <w:rsid w:val="00B73570"/>
    <w:rsid w:val="00B76333"/>
    <w:rsid w:val="00B76BF1"/>
    <w:rsid w:val="00B76D0F"/>
    <w:rsid w:val="00B77169"/>
    <w:rsid w:val="00B80952"/>
    <w:rsid w:val="00B80DA2"/>
    <w:rsid w:val="00B80E88"/>
    <w:rsid w:val="00B82871"/>
    <w:rsid w:val="00B83865"/>
    <w:rsid w:val="00B83D7A"/>
    <w:rsid w:val="00B85231"/>
    <w:rsid w:val="00B85A80"/>
    <w:rsid w:val="00B86085"/>
    <w:rsid w:val="00B86EDD"/>
    <w:rsid w:val="00B87E0D"/>
    <w:rsid w:val="00B90090"/>
    <w:rsid w:val="00B92196"/>
    <w:rsid w:val="00B9221A"/>
    <w:rsid w:val="00B930E2"/>
    <w:rsid w:val="00B9336F"/>
    <w:rsid w:val="00B939C3"/>
    <w:rsid w:val="00B93C78"/>
    <w:rsid w:val="00B93D89"/>
    <w:rsid w:val="00B94550"/>
    <w:rsid w:val="00B945F1"/>
    <w:rsid w:val="00B94B8D"/>
    <w:rsid w:val="00B95A3D"/>
    <w:rsid w:val="00B96568"/>
    <w:rsid w:val="00B97B9F"/>
    <w:rsid w:val="00BA0EBE"/>
    <w:rsid w:val="00BA1712"/>
    <w:rsid w:val="00BA1A4D"/>
    <w:rsid w:val="00BA232C"/>
    <w:rsid w:val="00BA3005"/>
    <w:rsid w:val="00BA3046"/>
    <w:rsid w:val="00BA3309"/>
    <w:rsid w:val="00BA4AF9"/>
    <w:rsid w:val="00BA52DC"/>
    <w:rsid w:val="00BA6262"/>
    <w:rsid w:val="00BA63B4"/>
    <w:rsid w:val="00BA6ACE"/>
    <w:rsid w:val="00BA7632"/>
    <w:rsid w:val="00BB0996"/>
    <w:rsid w:val="00BB09EE"/>
    <w:rsid w:val="00BB0A0D"/>
    <w:rsid w:val="00BB0A38"/>
    <w:rsid w:val="00BB305D"/>
    <w:rsid w:val="00BB6FD5"/>
    <w:rsid w:val="00BB72CB"/>
    <w:rsid w:val="00BB7AA2"/>
    <w:rsid w:val="00BB7F28"/>
    <w:rsid w:val="00BC05A4"/>
    <w:rsid w:val="00BC1E6A"/>
    <w:rsid w:val="00BC2A7B"/>
    <w:rsid w:val="00BC37D2"/>
    <w:rsid w:val="00BC4BE6"/>
    <w:rsid w:val="00BC4E42"/>
    <w:rsid w:val="00BC5406"/>
    <w:rsid w:val="00BC559C"/>
    <w:rsid w:val="00BC5AB8"/>
    <w:rsid w:val="00BC5D52"/>
    <w:rsid w:val="00BC6049"/>
    <w:rsid w:val="00BC6818"/>
    <w:rsid w:val="00BC683A"/>
    <w:rsid w:val="00BC716B"/>
    <w:rsid w:val="00BD09DC"/>
    <w:rsid w:val="00BD0CF5"/>
    <w:rsid w:val="00BD1D8E"/>
    <w:rsid w:val="00BD4042"/>
    <w:rsid w:val="00BD4053"/>
    <w:rsid w:val="00BD491F"/>
    <w:rsid w:val="00BD4DEB"/>
    <w:rsid w:val="00BD543D"/>
    <w:rsid w:val="00BD5E9C"/>
    <w:rsid w:val="00BD6027"/>
    <w:rsid w:val="00BD604B"/>
    <w:rsid w:val="00BD665F"/>
    <w:rsid w:val="00BD6C20"/>
    <w:rsid w:val="00BD7255"/>
    <w:rsid w:val="00BD77DA"/>
    <w:rsid w:val="00BE13C2"/>
    <w:rsid w:val="00BE1F23"/>
    <w:rsid w:val="00BE27E9"/>
    <w:rsid w:val="00BE2ECF"/>
    <w:rsid w:val="00BE3010"/>
    <w:rsid w:val="00BE3381"/>
    <w:rsid w:val="00BE4978"/>
    <w:rsid w:val="00BE4E9D"/>
    <w:rsid w:val="00BE509D"/>
    <w:rsid w:val="00BE5EA3"/>
    <w:rsid w:val="00BE6451"/>
    <w:rsid w:val="00BE6FD8"/>
    <w:rsid w:val="00BF0B13"/>
    <w:rsid w:val="00BF1576"/>
    <w:rsid w:val="00BF2C03"/>
    <w:rsid w:val="00BF32FF"/>
    <w:rsid w:val="00BF356C"/>
    <w:rsid w:val="00BF3C20"/>
    <w:rsid w:val="00BF6746"/>
    <w:rsid w:val="00BF68EF"/>
    <w:rsid w:val="00BF70EC"/>
    <w:rsid w:val="00BF728B"/>
    <w:rsid w:val="00C00084"/>
    <w:rsid w:val="00C001B8"/>
    <w:rsid w:val="00C0118C"/>
    <w:rsid w:val="00C01C58"/>
    <w:rsid w:val="00C02805"/>
    <w:rsid w:val="00C02EB3"/>
    <w:rsid w:val="00C03998"/>
    <w:rsid w:val="00C03FFC"/>
    <w:rsid w:val="00C04066"/>
    <w:rsid w:val="00C042B9"/>
    <w:rsid w:val="00C0526A"/>
    <w:rsid w:val="00C05F94"/>
    <w:rsid w:val="00C06C20"/>
    <w:rsid w:val="00C10927"/>
    <w:rsid w:val="00C13A32"/>
    <w:rsid w:val="00C14192"/>
    <w:rsid w:val="00C145F2"/>
    <w:rsid w:val="00C14621"/>
    <w:rsid w:val="00C14BCE"/>
    <w:rsid w:val="00C15C0B"/>
    <w:rsid w:val="00C16B5A"/>
    <w:rsid w:val="00C206E8"/>
    <w:rsid w:val="00C20B75"/>
    <w:rsid w:val="00C21F44"/>
    <w:rsid w:val="00C22492"/>
    <w:rsid w:val="00C229AC"/>
    <w:rsid w:val="00C22C3B"/>
    <w:rsid w:val="00C22DD7"/>
    <w:rsid w:val="00C25827"/>
    <w:rsid w:val="00C26EF6"/>
    <w:rsid w:val="00C27401"/>
    <w:rsid w:val="00C279C7"/>
    <w:rsid w:val="00C303BD"/>
    <w:rsid w:val="00C3040A"/>
    <w:rsid w:val="00C30AB6"/>
    <w:rsid w:val="00C30E35"/>
    <w:rsid w:val="00C31A47"/>
    <w:rsid w:val="00C31F0B"/>
    <w:rsid w:val="00C322BE"/>
    <w:rsid w:val="00C323CB"/>
    <w:rsid w:val="00C331EE"/>
    <w:rsid w:val="00C33B8B"/>
    <w:rsid w:val="00C34B35"/>
    <w:rsid w:val="00C368C2"/>
    <w:rsid w:val="00C37705"/>
    <w:rsid w:val="00C40D5A"/>
    <w:rsid w:val="00C429CA"/>
    <w:rsid w:val="00C42FB7"/>
    <w:rsid w:val="00C446BB"/>
    <w:rsid w:val="00C44C41"/>
    <w:rsid w:val="00C463A3"/>
    <w:rsid w:val="00C46671"/>
    <w:rsid w:val="00C47BD7"/>
    <w:rsid w:val="00C500F0"/>
    <w:rsid w:val="00C50621"/>
    <w:rsid w:val="00C517D9"/>
    <w:rsid w:val="00C524A4"/>
    <w:rsid w:val="00C524F5"/>
    <w:rsid w:val="00C53DD4"/>
    <w:rsid w:val="00C53EC6"/>
    <w:rsid w:val="00C54E3A"/>
    <w:rsid w:val="00C55867"/>
    <w:rsid w:val="00C5634B"/>
    <w:rsid w:val="00C56F5A"/>
    <w:rsid w:val="00C5764B"/>
    <w:rsid w:val="00C603CD"/>
    <w:rsid w:val="00C605E7"/>
    <w:rsid w:val="00C6087D"/>
    <w:rsid w:val="00C60CE3"/>
    <w:rsid w:val="00C61F13"/>
    <w:rsid w:val="00C62A3F"/>
    <w:rsid w:val="00C643B9"/>
    <w:rsid w:val="00C66108"/>
    <w:rsid w:val="00C705C9"/>
    <w:rsid w:val="00C71963"/>
    <w:rsid w:val="00C72081"/>
    <w:rsid w:val="00C72850"/>
    <w:rsid w:val="00C72C72"/>
    <w:rsid w:val="00C72D96"/>
    <w:rsid w:val="00C7347E"/>
    <w:rsid w:val="00C73BFA"/>
    <w:rsid w:val="00C73C94"/>
    <w:rsid w:val="00C73E1E"/>
    <w:rsid w:val="00C748D5"/>
    <w:rsid w:val="00C75006"/>
    <w:rsid w:val="00C7506C"/>
    <w:rsid w:val="00C76714"/>
    <w:rsid w:val="00C800AD"/>
    <w:rsid w:val="00C817F8"/>
    <w:rsid w:val="00C8215F"/>
    <w:rsid w:val="00C823F8"/>
    <w:rsid w:val="00C82414"/>
    <w:rsid w:val="00C82642"/>
    <w:rsid w:val="00C82EFA"/>
    <w:rsid w:val="00C82FFC"/>
    <w:rsid w:val="00C83A53"/>
    <w:rsid w:val="00C8439E"/>
    <w:rsid w:val="00C85B77"/>
    <w:rsid w:val="00C9277A"/>
    <w:rsid w:val="00C92C92"/>
    <w:rsid w:val="00C931CE"/>
    <w:rsid w:val="00C9336D"/>
    <w:rsid w:val="00C95B84"/>
    <w:rsid w:val="00C95C58"/>
    <w:rsid w:val="00C95E20"/>
    <w:rsid w:val="00C95EF8"/>
    <w:rsid w:val="00C97A0F"/>
    <w:rsid w:val="00CA125E"/>
    <w:rsid w:val="00CA18AA"/>
    <w:rsid w:val="00CA5375"/>
    <w:rsid w:val="00CA615A"/>
    <w:rsid w:val="00CA6476"/>
    <w:rsid w:val="00CA6579"/>
    <w:rsid w:val="00CA69B1"/>
    <w:rsid w:val="00CA6EFE"/>
    <w:rsid w:val="00CB0340"/>
    <w:rsid w:val="00CB0601"/>
    <w:rsid w:val="00CB0AA1"/>
    <w:rsid w:val="00CB28A5"/>
    <w:rsid w:val="00CB2BCE"/>
    <w:rsid w:val="00CB3FE1"/>
    <w:rsid w:val="00CB404B"/>
    <w:rsid w:val="00CB4317"/>
    <w:rsid w:val="00CB4377"/>
    <w:rsid w:val="00CB57D4"/>
    <w:rsid w:val="00CB60EA"/>
    <w:rsid w:val="00CC0452"/>
    <w:rsid w:val="00CC1F5A"/>
    <w:rsid w:val="00CC2D9B"/>
    <w:rsid w:val="00CC4890"/>
    <w:rsid w:val="00CC6232"/>
    <w:rsid w:val="00CC6419"/>
    <w:rsid w:val="00CD0572"/>
    <w:rsid w:val="00CD0634"/>
    <w:rsid w:val="00CD0771"/>
    <w:rsid w:val="00CD1C7A"/>
    <w:rsid w:val="00CD2F03"/>
    <w:rsid w:val="00CD4652"/>
    <w:rsid w:val="00CD465B"/>
    <w:rsid w:val="00CD4E52"/>
    <w:rsid w:val="00CD5F29"/>
    <w:rsid w:val="00CD6D92"/>
    <w:rsid w:val="00CE0608"/>
    <w:rsid w:val="00CE14DA"/>
    <w:rsid w:val="00CE18D4"/>
    <w:rsid w:val="00CE251A"/>
    <w:rsid w:val="00CE33C6"/>
    <w:rsid w:val="00CE45E2"/>
    <w:rsid w:val="00CE47E6"/>
    <w:rsid w:val="00CE5C71"/>
    <w:rsid w:val="00CE61B0"/>
    <w:rsid w:val="00CE64E1"/>
    <w:rsid w:val="00CE67BC"/>
    <w:rsid w:val="00CF0EF4"/>
    <w:rsid w:val="00CF178F"/>
    <w:rsid w:val="00CF207D"/>
    <w:rsid w:val="00CF3087"/>
    <w:rsid w:val="00CF3311"/>
    <w:rsid w:val="00CF435E"/>
    <w:rsid w:val="00CF44CB"/>
    <w:rsid w:val="00CF4542"/>
    <w:rsid w:val="00CF4A69"/>
    <w:rsid w:val="00CF5E1F"/>
    <w:rsid w:val="00CF6B10"/>
    <w:rsid w:val="00CF716E"/>
    <w:rsid w:val="00CF7329"/>
    <w:rsid w:val="00CF7462"/>
    <w:rsid w:val="00CF7C20"/>
    <w:rsid w:val="00CF7D10"/>
    <w:rsid w:val="00CF7E11"/>
    <w:rsid w:val="00CF7FCF"/>
    <w:rsid w:val="00D00A09"/>
    <w:rsid w:val="00D00C8D"/>
    <w:rsid w:val="00D02856"/>
    <w:rsid w:val="00D03269"/>
    <w:rsid w:val="00D03722"/>
    <w:rsid w:val="00D043BE"/>
    <w:rsid w:val="00D056C3"/>
    <w:rsid w:val="00D05796"/>
    <w:rsid w:val="00D05F09"/>
    <w:rsid w:val="00D0775D"/>
    <w:rsid w:val="00D07BA3"/>
    <w:rsid w:val="00D07D28"/>
    <w:rsid w:val="00D10AA7"/>
    <w:rsid w:val="00D10BA3"/>
    <w:rsid w:val="00D115FC"/>
    <w:rsid w:val="00D12304"/>
    <w:rsid w:val="00D12456"/>
    <w:rsid w:val="00D146F2"/>
    <w:rsid w:val="00D14C4C"/>
    <w:rsid w:val="00D155A1"/>
    <w:rsid w:val="00D16C1E"/>
    <w:rsid w:val="00D16C43"/>
    <w:rsid w:val="00D16DC8"/>
    <w:rsid w:val="00D17447"/>
    <w:rsid w:val="00D2469D"/>
    <w:rsid w:val="00D2510E"/>
    <w:rsid w:val="00D26CC8"/>
    <w:rsid w:val="00D26F90"/>
    <w:rsid w:val="00D27AF1"/>
    <w:rsid w:val="00D30988"/>
    <w:rsid w:val="00D33712"/>
    <w:rsid w:val="00D33FE6"/>
    <w:rsid w:val="00D3570E"/>
    <w:rsid w:val="00D36BF7"/>
    <w:rsid w:val="00D36EB4"/>
    <w:rsid w:val="00D37ACD"/>
    <w:rsid w:val="00D41960"/>
    <w:rsid w:val="00D432F8"/>
    <w:rsid w:val="00D44D3A"/>
    <w:rsid w:val="00D46AAB"/>
    <w:rsid w:val="00D46FCE"/>
    <w:rsid w:val="00D51092"/>
    <w:rsid w:val="00D5125A"/>
    <w:rsid w:val="00D529BD"/>
    <w:rsid w:val="00D531FC"/>
    <w:rsid w:val="00D536A6"/>
    <w:rsid w:val="00D536BE"/>
    <w:rsid w:val="00D53753"/>
    <w:rsid w:val="00D54A3E"/>
    <w:rsid w:val="00D553C1"/>
    <w:rsid w:val="00D56241"/>
    <w:rsid w:val="00D562D1"/>
    <w:rsid w:val="00D57EDC"/>
    <w:rsid w:val="00D60245"/>
    <w:rsid w:val="00D60EB8"/>
    <w:rsid w:val="00D61509"/>
    <w:rsid w:val="00D616F4"/>
    <w:rsid w:val="00D619FF"/>
    <w:rsid w:val="00D61F6E"/>
    <w:rsid w:val="00D62385"/>
    <w:rsid w:val="00D64184"/>
    <w:rsid w:val="00D64766"/>
    <w:rsid w:val="00D64CC2"/>
    <w:rsid w:val="00D660ED"/>
    <w:rsid w:val="00D669DB"/>
    <w:rsid w:val="00D66C02"/>
    <w:rsid w:val="00D71104"/>
    <w:rsid w:val="00D7186D"/>
    <w:rsid w:val="00D740CD"/>
    <w:rsid w:val="00D74298"/>
    <w:rsid w:val="00D746C9"/>
    <w:rsid w:val="00D74751"/>
    <w:rsid w:val="00D74B60"/>
    <w:rsid w:val="00D74FEE"/>
    <w:rsid w:val="00D7543E"/>
    <w:rsid w:val="00D75FD3"/>
    <w:rsid w:val="00D76622"/>
    <w:rsid w:val="00D801AF"/>
    <w:rsid w:val="00D8023E"/>
    <w:rsid w:val="00D80653"/>
    <w:rsid w:val="00D8216C"/>
    <w:rsid w:val="00D82AD8"/>
    <w:rsid w:val="00D831F2"/>
    <w:rsid w:val="00D848D9"/>
    <w:rsid w:val="00D85C7F"/>
    <w:rsid w:val="00D85EAA"/>
    <w:rsid w:val="00D906E4"/>
    <w:rsid w:val="00D91238"/>
    <w:rsid w:val="00D91DD3"/>
    <w:rsid w:val="00D91EE8"/>
    <w:rsid w:val="00D921CF"/>
    <w:rsid w:val="00D93364"/>
    <w:rsid w:val="00D93624"/>
    <w:rsid w:val="00D95DC6"/>
    <w:rsid w:val="00D96274"/>
    <w:rsid w:val="00D96322"/>
    <w:rsid w:val="00D9635F"/>
    <w:rsid w:val="00D97649"/>
    <w:rsid w:val="00D978CB"/>
    <w:rsid w:val="00DA0CC9"/>
    <w:rsid w:val="00DA1035"/>
    <w:rsid w:val="00DA1C2A"/>
    <w:rsid w:val="00DA1ED3"/>
    <w:rsid w:val="00DA2733"/>
    <w:rsid w:val="00DA34F7"/>
    <w:rsid w:val="00DA7CEB"/>
    <w:rsid w:val="00DB151B"/>
    <w:rsid w:val="00DB18DC"/>
    <w:rsid w:val="00DB295C"/>
    <w:rsid w:val="00DB2988"/>
    <w:rsid w:val="00DB302E"/>
    <w:rsid w:val="00DB37AD"/>
    <w:rsid w:val="00DB3C0A"/>
    <w:rsid w:val="00DB3FF8"/>
    <w:rsid w:val="00DB665D"/>
    <w:rsid w:val="00DB7EF5"/>
    <w:rsid w:val="00DC047A"/>
    <w:rsid w:val="00DC1321"/>
    <w:rsid w:val="00DC1B3C"/>
    <w:rsid w:val="00DC2731"/>
    <w:rsid w:val="00DC2A86"/>
    <w:rsid w:val="00DC30FB"/>
    <w:rsid w:val="00DC34EB"/>
    <w:rsid w:val="00DC4755"/>
    <w:rsid w:val="00DC4F3E"/>
    <w:rsid w:val="00DC4F65"/>
    <w:rsid w:val="00DC5455"/>
    <w:rsid w:val="00DC58EA"/>
    <w:rsid w:val="00DC7569"/>
    <w:rsid w:val="00DC7DB5"/>
    <w:rsid w:val="00DD2028"/>
    <w:rsid w:val="00DD2CE9"/>
    <w:rsid w:val="00DD3FA3"/>
    <w:rsid w:val="00DD4432"/>
    <w:rsid w:val="00DD4ACD"/>
    <w:rsid w:val="00DD511D"/>
    <w:rsid w:val="00DD531A"/>
    <w:rsid w:val="00DD6411"/>
    <w:rsid w:val="00DD6E0E"/>
    <w:rsid w:val="00DD7282"/>
    <w:rsid w:val="00DD75EA"/>
    <w:rsid w:val="00DD7DD2"/>
    <w:rsid w:val="00DE0529"/>
    <w:rsid w:val="00DE10AB"/>
    <w:rsid w:val="00DE3D6F"/>
    <w:rsid w:val="00DE4036"/>
    <w:rsid w:val="00DE4D6A"/>
    <w:rsid w:val="00DE620D"/>
    <w:rsid w:val="00DE6FD1"/>
    <w:rsid w:val="00DE744D"/>
    <w:rsid w:val="00DF1149"/>
    <w:rsid w:val="00DF12C8"/>
    <w:rsid w:val="00DF2329"/>
    <w:rsid w:val="00DF3190"/>
    <w:rsid w:val="00DF3427"/>
    <w:rsid w:val="00DF361F"/>
    <w:rsid w:val="00DF3BB3"/>
    <w:rsid w:val="00DF4754"/>
    <w:rsid w:val="00DF5283"/>
    <w:rsid w:val="00DF6848"/>
    <w:rsid w:val="00DF6DC5"/>
    <w:rsid w:val="00DF70C9"/>
    <w:rsid w:val="00E028F3"/>
    <w:rsid w:val="00E029BB"/>
    <w:rsid w:val="00E04C41"/>
    <w:rsid w:val="00E05451"/>
    <w:rsid w:val="00E05E1C"/>
    <w:rsid w:val="00E06607"/>
    <w:rsid w:val="00E0778D"/>
    <w:rsid w:val="00E07B50"/>
    <w:rsid w:val="00E07C2E"/>
    <w:rsid w:val="00E10053"/>
    <w:rsid w:val="00E1020F"/>
    <w:rsid w:val="00E10DB0"/>
    <w:rsid w:val="00E1297C"/>
    <w:rsid w:val="00E13386"/>
    <w:rsid w:val="00E14AE6"/>
    <w:rsid w:val="00E14C0A"/>
    <w:rsid w:val="00E15AEB"/>
    <w:rsid w:val="00E15D47"/>
    <w:rsid w:val="00E16761"/>
    <w:rsid w:val="00E16A78"/>
    <w:rsid w:val="00E171F8"/>
    <w:rsid w:val="00E171FA"/>
    <w:rsid w:val="00E17269"/>
    <w:rsid w:val="00E178C3"/>
    <w:rsid w:val="00E20246"/>
    <w:rsid w:val="00E21395"/>
    <w:rsid w:val="00E21DBF"/>
    <w:rsid w:val="00E2303F"/>
    <w:rsid w:val="00E242B0"/>
    <w:rsid w:val="00E249B7"/>
    <w:rsid w:val="00E24CD6"/>
    <w:rsid w:val="00E252AF"/>
    <w:rsid w:val="00E25A16"/>
    <w:rsid w:val="00E27252"/>
    <w:rsid w:val="00E27481"/>
    <w:rsid w:val="00E3085C"/>
    <w:rsid w:val="00E30B21"/>
    <w:rsid w:val="00E30CB0"/>
    <w:rsid w:val="00E32A1B"/>
    <w:rsid w:val="00E331F1"/>
    <w:rsid w:val="00E33878"/>
    <w:rsid w:val="00E3503B"/>
    <w:rsid w:val="00E36ACC"/>
    <w:rsid w:val="00E37E3F"/>
    <w:rsid w:val="00E406C2"/>
    <w:rsid w:val="00E40D46"/>
    <w:rsid w:val="00E40D4B"/>
    <w:rsid w:val="00E419AA"/>
    <w:rsid w:val="00E430A8"/>
    <w:rsid w:val="00E4331D"/>
    <w:rsid w:val="00E43A6C"/>
    <w:rsid w:val="00E44B48"/>
    <w:rsid w:val="00E4521A"/>
    <w:rsid w:val="00E457EB"/>
    <w:rsid w:val="00E469E9"/>
    <w:rsid w:val="00E46FB6"/>
    <w:rsid w:val="00E506C4"/>
    <w:rsid w:val="00E516E8"/>
    <w:rsid w:val="00E5269F"/>
    <w:rsid w:val="00E528E3"/>
    <w:rsid w:val="00E53FCF"/>
    <w:rsid w:val="00E54620"/>
    <w:rsid w:val="00E549EC"/>
    <w:rsid w:val="00E554B0"/>
    <w:rsid w:val="00E555C4"/>
    <w:rsid w:val="00E55A16"/>
    <w:rsid w:val="00E55E7C"/>
    <w:rsid w:val="00E5639C"/>
    <w:rsid w:val="00E568E0"/>
    <w:rsid w:val="00E56C04"/>
    <w:rsid w:val="00E57C65"/>
    <w:rsid w:val="00E6047A"/>
    <w:rsid w:val="00E60F1C"/>
    <w:rsid w:val="00E6184A"/>
    <w:rsid w:val="00E626E9"/>
    <w:rsid w:val="00E62E26"/>
    <w:rsid w:val="00E63090"/>
    <w:rsid w:val="00E63C9D"/>
    <w:rsid w:val="00E647BB"/>
    <w:rsid w:val="00E651C9"/>
    <w:rsid w:val="00E66B13"/>
    <w:rsid w:val="00E66CAC"/>
    <w:rsid w:val="00E66F60"/>
    <w:rsid w:val="00E670DF"/>
    <w:rsid w:val="00E67371"/>
    <w:rsid w:val="00E675AB"/>
    <w:rsid w:val="00E67850"/>
    <w:rsid w:val="00E67D25"/>
    <w:rsid w:val="00E7123C"/>
    <w:rsid w:val="00E7213B"/>
    <w:rsid w:val="00E72A6F"/>
    <w:rsid w:val="00E7308D"/>
    <w:rsid w:val="00E737BA"/>
    <w:rsid w:val="00E741A1"/>
    <w:rsid w:val="00E7492A"/>
    <w:rsid w:val="00E75C55"/>
    <w:rsid w:val="00E775B6"/>
    <w:rsid w:val="00E84231"/>
    <w:rsid w:val="00E8425A"/>
    <w:rsid w:val="00E8450D"/>
    <w:rsid w:val="00E84A69"/>
    <w:rsid w:val="00E852B0"/>
    <w:rsid w:val="00E853BA"/>
    <w:rsid w:val="00E85ACF"/>
    <w:rsid w:val="00E8620B"/>
    <w:rsid w:val="00E86CA8"/>
    <w:rsid w:val="00E86CAE"/>
    <w:rsid w:val="00E86FEF"/>
    <w:rsid w:val="00E919D3"/>
    <w:rsid w:val="00E9231D"/>
    <w:rsid w:val="00E92693"/>
    <w:rsid w:val="00E92FF7"/>
    <w:rsid w:val="00E93DAD"/>
    <w:rsid w:val="00E95841"/>
    <w:rsid w:val="00E9595E"/>
    <w:rsid w:val="00E95EC4"/>
    <w:rsid w:val="00E97887"/>
    <w:rsid w:val="00E97C40"/>
    <w:rsid w:val="00EA0CC0"/>
    <w:rsid w:val="00EA13FC"/>
    <w:rsid w:val="00EA1EE6"/>
    <w:rsid w:val="00EA2043"/>
    <w:rsid w:val="00EA232B"/>
    <w:rsid w:val="00EA3329"/>
    <w:rsid w:val="00EA3800"/>
    <w:rsid w:val="00EA3CED"/>
    <w:rsid w:val="00EA4D50"/>
    <w:rsid w:val="00EA579F"/>
    <w:rsid w:val="00EA59CA"/>
    <w:rsid w:val="00EA63A6"/>
    <w:rsid w:val="00EA6790"/>
    <w:rsid w:val="00EA70C1"/>
    <w:rsid w:val="00EA7118"/>
    <w:rsid w:val="00EB01E0"/>
    <w:rsid w:val="00EB2495"/>
    <w:rsid w:val="00EB29BC"/>
    <w:rsid w:val="00EB36C5"/>
    <w:rsid w:val="00EB4E0E"/>
    <w:rsid w:val="00EB4EF7"/>
    <w:rsid w:val="00EB5F00"/>
    <w:rsid w:val="00EB745A"/>
    <w:rsid w:val="00EB7B14"/>
    <w:rsid w:val="00EC099D"/>
    <w:rsid w:val="00EC1401"/>
    <w:rsid w:val="00EC30D2"/>
    <w:rsid w:val="00EC5610"/>
    <w:rsid w:val="00EC5CFA"/>
    <w:rsid w:val="00EC683E"/>
    <w:rsid w:val="00EC70F3"/>
    <w:rsid w:val="00EC7D63"/>
    <w:rsid w:val="00ED0769"/>
    <w:rsid w:val="00ED0D52"/>
    <w:rsid w:val="00ED1040"/>
    <w:rsid w:val="00ED22DF"/>
    <w:rsid w:val="00ED4C49"/>
    <w:rsid w:val="00ED5387"/>
    <w:rsid w:val="00ED5BD9"/>
    <w:rsid w:val="00ED6847"/>
    <w:rsid w:val="00ED6AF2"/>
    <w:rsid w:val="00ED6D5B"/>
    <w:rsid w:val="00ED6E99"/>
    <w:rsid w:val="00EE022D"/>
    <w:rsid w:val="00EE0889"/>
    <w:rsid w:val="00EE166B"/>
    <w:rsid w:val="00EE43F0"/>
    <w:rsid w:val="00EE4879"/>
    <w:rsid w:val="00EE5F3F"/>
    <w:rsid w:val="00EE63F4"/>
    <w:rsid w:val="00EE6567"/>
    <w:rsid w:val="00EE7B65"/>
    <w:rsid w:val="00EF095A"/>
    <w:rsid w:val="00EF2162"/>
    <w:rsid w:val="00EF3000"/>
    <w:rsid w:val="00EF308D"/>
    <w:rsid w:val="00EF3407"/>
    <w:rsid w:val="00EF515F"/>
    <w:rsid w:val="00EF5E36"/>
    <w:rsid w:val="00EF5F8C"/>
    <w:rsid w:val="00EF603B"/>
    <w:rsid w:val="00EF6227"/>
    <w:rsid w:val="00EF65A2"/>
    <w:rsid w:val="00EF7901"/>
    <w:rsid w:val="00F01127"/>
    <w:rsid w:val="00F02ABF"/>
    <w:rsid w:val="00F03FBD"/>
    <w:rsid w:val="00F0477D"/>
    <w:rsid w:val="00F04979"/>
    <w:rsid w:val="00F0528F"/>
    <w:rsid w:val="00F05644"/>
    <w:rsid w:val="00F05B87"/>
    <w:rsid w:val="00F0757F"/>
    <w:rsid w:val="00F0788E"/>
    <w:rsid w:val="00F07C81"/>
    <w:rsid w:val="00F07D10"/>
    <w:rsid w:val="00F07F74"/>
    <w:rsid w:val="00F10516"/>
    <w:rsid w:val="00F1070D"/>
    <w:rsid w:val="00F11025"/>
    <w:rsid w:val="00F11A59"/>
    <w:rsid w:val="00F12075"/>
    <w:rsid w:val="00F127C0"/>
    <w:rsid w:val="00F12E14"/>
    <w:rsid w:val="00F1359F"/>
    <w:rsid w:val="00F13C56"/>
    <w:rsid w:val="00F14198"/>
    <w:rsid w:val="00F14331"/>
    <w:rsid w:val="00F14961"/>
    <w:rsid w:val="00F202D0"/>
    <w:rsid w:val="00F207E7"/>
    <w:rsid w:val="00F20DA4"/>
    <w:rsid w:val="00F21B39"/>
    <w:rsid w:val="00F223BA"/>
    <w:rsid w:val="00F23F96"/>
    <w:rsid w:val="00F240C5"/>
    <w:rsid w:val="00F2445E"/>
    <w:rsid w:val="00F24626"/>
    <w:rsid w:val="00F24AF9"/>
    <w:rsid w:val="00F264AE"/>
    <w:rsid w:val="00F275D3"/>
    <w:rsid w:val="00F27BD1"/>
    <w:rsid w:val="00F30E0C"/>
    <w:rsid w:val="00F3139F"/>
    <w:rsid w:val="00F31633"/>
    <w:rsid w:val="00F33FA9"/>
    <w:rsid w:val="00F34911"/>
    <w:rsid w:val="00F34F78"/>
    <w:rsid w:val="00F35242"/>
    <w:rsid w:val="00F3536E"/>
    <w:rsid w:val="00F3666B"/>
    <w:rsid w:val="00F37AB5"/>
    <w:rsid w:val="00F37FE9"/>
    <w:rsid w:val="00F40110"/>
    <w:rsid w:val="00F4056F"/>
    <w:rsid w:val="00F40755"/>
    <w:rsid w:val="00F41600"/>
    <w:rsid w:val="00F41694"/>
    <w:rsid w:val="00F42829"/>
    <w:rsid w:val="00F43967"/>
    <w:rsid w:val="00F43CEB"/>
    <w:rsid w:val="00F451A2"/>
    <w:rsid w:val="00F452B9"/>
    <w:rsid w:val="00F45440"/>
    <w:rsid w:val="00F4593A"/>
    <w:rsid w:val="00F4598C"/>
    <w:rsid w:val="00F45E70"/>
    <w:rsid w:val="00F46E4F"/>
    <w:rsid w:val="00F473F4"/>
    <w:rsid w:val="00F47818"/>
    <w:rsid w:val="00F51347"/>
    <w:rsid w:val="00F515FC"/>
    <w:rsid w:val="00F54E9F"/>
    <w:rsid w:val="00F54F75"/>
    <w:rsid w:val="00F56D78"/>
    <w:rsid w:val="00F57777"/>
    <w:rsid w:val="00F57B6E"/>
    <w:rsid w:val="00F60520"/>
    <w:rsid w:val="00F609C3"/>
    <w:rsid w:val="00F60D35"/>
    <w:rsid w:val="00F6106A"/>
    <w:rsid w:val="00F6117A"/>
    <w:rsid w:val="00F61B0A"/>
    <w:rsid w:val="00F61BA8"/>
    <w:rsid w:val="00F63863"/>
    <w:rsid w:val="00F63956"/>
    <w:rsid w:val="00F6397A"/>
    <w:rsid w:val="00F655C2"/>
    <w:rsid w:val="00F65CEC"/>
    <w:rsid w:val="00F6626D"/>
    <w:rsid w:val="00F676EC"/>
    <w:rsid w:val="00F67EBC"/>
    <w:rsid w:val="00F700A5"/>
    <w:rsid w:val="00F717D4"/>
    <w:rsid w:val="00F721F6"/>
    <w:rsid w:val="00F724CD"/>
    <w:rsid w:val="00F72AAF"/>
    <w:rsid w:val="00F72F43"/>
    <w:rsid w:val="00F73A3A"/>
    <w:rsid w:val="00F7422E"/>
    <w:rsid w:val="00F74446"/>
    <w:rsid w:val="00F76ED8"/>
    <w:rsid w:val="00F80A04"/>
    <w:rsid w:val="00F80DEF"/>
    <w:rsid w:val="00F81A19"/>
    <w:rsid w:val="00F81F72"/>
    <w:rsid w:val="00F81FED"/>
    <w:rsid w:val="00F8373A"/>
    <w:rsid w:val="00F83CF9"/>
    <w:rsid w:val="00F83E78"/>
    <w:rsid w:val="00F84049"/>
    <w:rsid w:val="00F8432A"/>
    <w:rsid w:val="00F85E05"/>
    <w:rsid w:val="00F90228"/>
    <w:rsid w:val="00F90548"/>
    <w:rsid w:val="00F908AA"/>
    <w:rsid w:val="00F912E9"/>
    <w:rsid w:val="00F92264"/>
    <w:rsid w:val="00F938E9"/>
    <w:rsid w:val="00F93D6A"/>
    <w:rsid w:val="00F95486"/>
    <w:rsid w:val="00F95D5C"/>
    <w:rsid w:val="00F95DEF"/>
    <w:rsid w:val="00F95E0F"/>
    <w:rsid w:val="00F95EA5"/>
    <w:rsid w:val="00F9739C"/>
    <w:rsid w:val="00F97519"/>
    <w:rsid w:val="00F975E6"/>
    <w:rsid w:val="00F9764B"/>
    <w:rsid w:val="00F976B7"/>
    <w:rsid w:val="00FA02AE"/>
    <w:rsid w:val="00FA0D56"/>
    <w:rsid w:val="00FA184A"/>
    <w:rsid w:val="00FA3549"/>
    <w:rsid w:val="00FA495E"/>
    <w:rsid w:val="00FA4B6A"/>
    <w:rsid w:val="00FA519B"/>
    <w:rsid w:val="00FA5609"/>
    <w:rsid w:val="00FB0069"/>
    <w:rsid w:val="00FB0627"/>
    <w:rsid w:val="00FB0C59"/>
    <w:rsid w:val="00FB2180"/>
    <w:rsid w:val="00FB225B"/>
    <w:rsid w:val="00FB2A87"/>
    <w:rsid w:val="00FB2DC6"/>
    <w:rsid w:val="00FB3C84"/>
    <w:rsid w:val="00FB48DD"/>
    <w:rsid w:val="00FB494B"/>
    <w:rsid w:val="00FB56C7"/>
    <w:rsid w:val="00FB5CC3"/>
    <w:rsid w:val="00FB5EC0"/>
    <w:rsid w:val="00FB6717"/>
    <w:rsid w:val="00FC0411"/>
    <w:rsid w:val="00FC119D"/>
    <w:rsid w:val="00FC15E1"/>
    <w:rsid w:val="00FC2762"/>
    <w:rsid w:val="00FC3793"/>
    <w:rsid w:val="00FC3DAE"/>
    <w:rsid w:val="00FC5097"/>
    <w:rsid w:val="00FD0DF7"/>
    <w:rsid w:val="00FD19ED"/>
    <w:rsid w:val="00FD1BB0"/>
    <w:rsid w:val="00FD2A10"/>
    <w:rsid w:val="00FD3A9E"/>
    <w:rsid w:val="00FD4775"/>
    <w:rsid w:val="00FD492B"/>
    <w:rsid w:val="00FD4E7A"/>
    <w:rsid w:val="00FD5175"/>
    <w:rsid w:val="00FD5B47"/>
    <w:rsid w:val="00FD5C7D"/>
    <w:rsid w:val="00FD63FF"/>
    <w:rsid w:val="00FD7D6C"/>
    <w:rsid w:val="00FD7EFC"/>
    <w:rsid w:val="00FE0E42"/>
    <w:rsid w:val="00FE1322"/>
    <w:rsid w:val="00FE19FA"/>
    <w:rsid w:val="00FE2E72"/>
    <w:rsid w:val="00FE308A"/>
    <w:rsid w:val="00FE3D54"/>
    <w:rsid w:val="00FE599C"/>
    <w:rsid w:val="00FE5B32"/>
    <w:rsid w:val="00FE6CD7"/>
    <w:rsid w:val="00FF03C6"/>
    <w:rsid w:val="00FF0822"/>
    <w:rsid w:val="00FF0993"/>
    <w:rsid w:val="00FF0CB0"/>
    <w:rsid w:val="00FF32EE"/>
    <w:rsid w:val="00FF3FB3"/>
    <w:rsid w:val="00FF5547"/>
    <w:rsid w:val="00FF5CCF"/>
    <w:rsid w:val="00FF5D55"/>
    <w:rsid w:val="00FF6D24"/>
    <w:rsid w:val="00FF6D38"/>
    <w:rsid w:val="00FF7E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18E22DA"/>
  <w15:docId w15:val="{F83A63FC-66CE-489E-BC85-0221487C6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0246"/>
    <w:pPr>
      <w:ind w:firstLine="709"/>
      <w:jc w:val="both"/>
    </w:pPr>
    <w:rPr>
      <w:sz w:val="24"/>
      <w:szCs w:val="24"/>
    </w:rPr>
  </w:style>
  <w:style w:type="paragraph" w:styleId="1">
    <w:name w:val="heading 1"/>
    <w:basedOn w:val="a"/>
    <w:next w:val="a"/>
    <w:link w:val="10"/>
    <w:qFormat/>
    <w:rsid w:val="00E20246"/>
    <w:pPr>
      <w:keepNext/>
      <w:autoSpaceDE w:val="0"/>
      <w:autoSpaceDN w:val="0"/>
      <w:adjustRightInd w:val="0"/>
      <w:ind w:firstLine="540"/>
      <w:outlineLvl w:val="0"/>
    </w:pPr>
    <w:rPr>
      <w:b/>
      <w:bCs/>
    </w:rPr>
  </w:style>
  <w:style w:type="paragraph" w:styleId="2">
    <w:name w:val="heading 2"/>
    <w:basedOn w:val="a"/>
    <w:next w:val="a"/>
    <w:qFormat/>
    <w:rsid w:val="00E20246"/>
    <w:pPr>
      <w:keepNext/>
      <w:outlineLvl w:val="1"/>
    </w:pPr>
    <w:rPr>
      <w:b/>
    </w:rPr>
  </w:style>
  <w:style w:type="paragraph" w:styleId="3">
    <w:name w:val="heading 3"/>
    <w:basedOn w:val="a"/>
    <w:next w:val="a"/>
    <w:qFormat/>
    <w:rsid w:val="00E20246"/>
    <w:pPr>
      <w:keepNext/>
      <w:outlineLvl w:val="2"/>
    </w:pPr>
    <w:rPr>
      <w:b/>
      <w:bCs/>
      <w:color w:val="FF0000"/>
    </w:rPr>
  </w:style>
  <w:style w:type="paragraph" w:styleId="4">
    <w:name w:val="heading 4"/>
    <w:basedOn w:val="a"/>
    <w:next w:val="a"/>
    <w:qFormat/>
    <w:rsid w:val="00E20246"/>
    <w:pPr>
      <w:keepNext/>
      <w:ind w:firstLine="708"/>
      <w:outlineLvl w:val="3"/>
    </w:pPr>
    <w:rPr>
      <w:b/>
      <w:color w:val="339966"/>
    </w:rPr>
  </w:style>
  <w:style w:type="paragraph" w:styleId="5">
    <w:name w:val="heading 5"/>
    <w:basedOn w:val="a"/>
    <w:next w:val="a"/>
    <w:qFormat/>
    <w:rsid w:val="00E20246"/>
    <w:pPr>
      <w:keepNext/>
      <w:ind w:firstLine="708"/>
      <w:outlineLvl w:val="4"/>
    </w:pPr>
    <w:rPr>
      <w:b/>
      <w:bCs/>
      <w:color w:val="FF0000"/>
    </w:rPr>
  </w:style>
  <w:style w:type="paragraph" w:styleId="6">
    <w:name w:val="heading 6"/>
    <w:basedOn w:val="a"/>
    <w:next w:val="a"/>
    <w:qFormat/>
    <w:rsid w:val="00E20246"/>
    <w:pPr>
      <w:keepNext/>
      <w:ind w:firstLine="720"/>
      <w:jc w:val="center"/>
      <w:outlineLvl w:val="5"/>
    </w:pPr>
    <w:rPr>
      <w:b/>
      <w:bCs/>
      <w:color w:val="0000FF"/>
    </w:rPr>
  </w:style>
  <w:style w:type="paragraph" w:styleId="7">
    <w:name w:val="heading 7"/>
    <w:basedOn w:val="a"/>
    <w:next w:val="a"/>
    <w:qFormat/>
    <w:rsid w:val="00E20246"/>
    <w:pPr>
      <w:keepNext/>
      <w:ind w:firstLine="720"/>
      <w:outlineLvl w:val="6"/>
    </w:pPr>
    <w:rPr>
      <w:b/>
      <w:bCs/>
      <w:color w:val="FF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96274"/>
    <w:rPr>
      <w:b/>
      <w:bCs/>
      <w:sz w:val="24"/>
      <w:szCs w:val="24"/>
    </w:rPr>
  </w:style>
  <w:style w:type="paragraph" w:customStyle="1" w:styleId="11">
    <w:name w:val="Название1"/>
    <w:basedOn w:val="12"/>
    <w:rsid w:val="00E20246"/>
    <w:pPr>
      <w:jc w:val="center"/>
    </w:pPr>
    <w:rPr>
      <w:b/>
      <w:caps/>
      <w:sz w:val="32"/>
    </w:rPr>
  </w:style>
  <w:style w:type="paragraph" w:customStyle="1" w:styleId="12">
    <w:name w:val="Обычный1"/>
    <w:rsid w:val="00E20246"/>
    <w:pPr>
      <w:widowControl w:val="0"/>
      <w:ind w:firstLine="709"/>
      <w:jc w:val="both"/>
    </w:pPr>
    <w:rPr>
      <w:snapToGrid w:val="0"/>
    </w:rPr>
  </w:style>
  <w:style w:type="paragraph" w:customStyle="1" w:styleId="a3">
    <w:name w:val="загол"/>
    <w:basedOn w:val="12"/>
    <w:next w:val="12"/>
    <w:rsid w:val="00E20246"/>
    <w:pPr>
      <w:keepNext/>
      <w:jc w:val="center"/>
    </w:pPr>
    <w:rPr>
      <w:b/>
      <w:caps/>
      <w:sz w:val="24"/>
    </w:rPr>
  </w:style>
  <w:style w:type="paragraph" w:customStyle="1" w:styleId="ConsCell">
    <w:name w:val="ConsCell"/>
    <w:rsid w:val="00E20246"/>
    <w:pPr>
      <w:widowControl w:val="0"/>
      <w:autoSpaceDE w:val="0"/>
      <w:autoSpaceDN w:val="0"/>
      <w:adjustRightInd w:val="0"/>
      <w:ind w:firstLine="709"/>
      <w:jc w:val="both"/>
    </w:pPr>
    <w:rPr>
      <w:sz w:val="24"/>
      <w:szCs w:val="24"/>
    </w:rPr>
  </w:style>
  <w:style w:type="paragraph" w:styleId="a4">
    <w:name w:val="header"/>
    <w:basedOn w:val="a"/>
    <w:link w:val="a5"/>
    <w:rsid w:val="00E20246"/>
    <w:pPr>
      <w:tabs>
        <w:tab w:val="center" w:pos="4677"/>
        <w:tab w:val="right" w:pos="9355"/>
      </w:tabs>
    </w:pPr>
  </w:style>
  <w:style w:type="character" w:customStyle="1" w:styleId="a5">
    <w:name w:val="Верхний колонтитул Знак"/>
    <w:basedOn w:val="a0"/>
    <w:link w:val="a4"/>
    <w:uiPriority w:val="99"/>
    <w:rsid w:val="006F33C3"/>
    <w:rPr>
      <w:sz w:val="24"/>
      <w:szCs w:val="24"/>
    </w:rPr>
  </w:style>
  <w:style w:type="paragraph" w:styleId="a6">
    <w:name w:val="Body Text Indent"/>
    <w:basedOn w:val="a"/>
    <w:link w:val="a7"/>
    <w:rsid w:val="00E20246"/>
    <w:pPr>
      <w:autoSpaceDE w:val="0"/>
      <w:autoSpaceDN w:val="0"/>
      <w:adjustRightInd w:val="0"/>
      <w:ind w:firstLine="540"/>
    </w:pPr>
    <w:rPr>
      <w:color w:val="008000"/>
    </w:rPr>
  </w:style>
  <w:style w:type="character" w:styleId="a8">
    <w:name w:val="page number"/>
    <w:basedOn w:val="a0"/>
    <w:rsid w:val="00E20246"/>
  </w:style>
  <w:style w:type="paragraph" w:customStyle="1" w:styleId="ConsPlusNormal">
    <w:name w:val="ConsPlusNormal"/>
    <w:link w:val="ConsPlusNormal0"/>
    <w:rsid w:val="00E20246"/>
    <w:pPr>
      <w:widowControl w:val="0"/>
      <w:autoSpaceDE w:val="0"/>
      <w:autoSpaceDN w:val="0"/>
      <w:adjustRightInd w:val="0"/>
      <w:ind w:firstLine="720"/>
      <w:jc w:val="both"/>
    </w:pPr>
    <w:rPr>
      <w:rFonts w:ascii="Arial" w:hAnsi="Arial" w:cs="Arial"/>
    </w:rPr>
  </w:style>
  <w:style w:type="character" w:customStyle="1" w:styleId="ConsPlusNormal0">
    <w:name w:val="ConsPlusNormal Знак"/>
    <w:link w:val="ConsPlusNormal"/>
    <w:locked/>
    <w:rsid w:val="00D96274"/>
    <w:rPr>
      <w:rFonts w:ascii="Arial" w:hAnsi="Arial" w:cs="Arial"/>
    </w:rPr>
  </w:style>
  <w:style w:type="paragraph" w:customStyle="1" w:styleId="ConsPlusNonformat">
    <w:name w:val="ConsPlusNonformat"/>
    <w:rsid w:val="00E20246"/>
    <w:pPr>
      <w:widowControl w:val="0"/>
      <w:autoSpaceDE w:val="0"/>
      <w:autoSpaceDN w:val="0"/>
      <w:adjustRightInd w:val="0"/>
      <w:ind w:firstLine="709"/>
      <w:jc w:val="both"/>
    </w:pPr>
    <w:rPr>
      <w:rFonts w:ascii="Courier New" w:hAnsi="Courier New" w:cs="Courier New"/>
    </w:rPr>
  </w:style>
  <w:style w:type="paragraph" w:styleId="20">
    <w:name w:val="Body Text Indent 2"/>
    <w:basedOn w:val="a"/>
    <w:link w:val="21"/>
    <w:rsid w:val="00E20246"/>
  </w:style>
  <w:style w:type="character" w:customStyle="1" w:styleId="21">
    <w:name w:val="Основной текст с отступом 2 Знак"/>
    <w:basedOn w:val="a0"/>
    <w:link w:val="20"/>
    <w:rsid w:val="004E06F3"/>
    <w:rPr>
      <w:sz w:val="24"/>
      <w:szCs w:val="24"/>
    </w:rPr>
  </w:style>
  <w:style w:type="paragraph" w:styleId="a9">
    <w:name w:val="Body Text"/>
    <w:basedOn w:val="a"/>
    <w:link w:val="aa"/>
    <w:rsid w:val="00E20246"/>
  </w:style>
  <w:style w:type="character" w:customStyle="1" w:styleId="aa">
    <w:name w:val="Основной текст Знак"/>
    <w:basedOn w:val="a0"/>
    <w:link w:val="a9"/>
    <w:rsid w:val="004E06F3"/>
    <w:rPr>
      <w:sz w:val="24"/>
      <w:szCs w:val="24"/>
    </w:rPr>
  </w:style>
  <w:style w:type="paragraph" w:customStyle="1" w:styleId="ConsNormal">
    <w:name w:val="ConsNormal"/>
    <w:rsid w:val="00E20246"/>
    <w:pPr>
      <w:widowControl w:val="0"/>
      <w:autoSpaceDE w:val="0"/>
      <w:autoSpaceDN w:val="0"/>
      <w:adjustRightInd w:val="0"/>
      <w:ind w:firstLine="720"/>
      <w:jc w:val="both"/>
    </w:pPr>
    <w:rPr>
      <w:sz w:val="24"/>
      <w:szCs w:val="24"/>
    </w:rPr>
  </w:style>
  <w:style w:type="paragraph" w:styleId="30">
    <w:name w:val="Body Text Indent 3"/>
    <w:basedOn w:val="a"/>
    <w:rsid w:val="00E20246"/>
    <w:pPr>
      <w:autoSpaceDE w:val="0"/>
      <w:autoSpaceDN w:val="0"/>
      <w:adjustRightInd w:val="0"/>
      <w:ind w:firstLine="540"/>
    </w:pPr>
  </w:style>
  <w:style w:type="character" w:customStyle="1" w:styleId="ab">
    <w:name w:val="Не вступил в силу"/>
    <w:basedOn w:val="a0"/>
    <w:rsid w:val="00E20246"/>
    <w:rPr>
      <w:b/>
      <w:bCs/>
      <w:color w:val="008080"/>
      <w:sz w:val="20"/>
      <w:szCs w:val="20"/>
    </w:rPr>
  </w:style>
  <w:style w:type="paragraph" w:styleId="22">
    <w:name w:val="Body Text 2"/>
    <w:basedOn w:val="a"/>
    <w:rsid w:val="00E20246"/>
    <w:pPr>
      <w:spacing w:line="360" w:lineRule="auto"/>
    </w:pPr>
  </w:style>
  <w:style w:type="paragraph" w:styleId="ac">
    <w:name w:val="Title"/>
    <w:basedOn w:val="a"/>
    <w:qFormat/>
    <w:rsid w:val="00E20246"/>
    <w:pPr>
      <w:jc w:val="center"/>
    </w:pPr>
    <w:rPr>
      <w:b/>
      <w:bCs/>
      <w:sz w:val="28"/>
    </w:rPr>
  </w:style>
  <w:style w:type="paragraph" w:styleId="31">
    <w:name w:val="Body Text 3"/>
    <w:basedOn w:val="a"/>
    <w:rsid w:val="00E20246"/>
    <w:pPr>
      <w:jc w:val="center"/>
    </w:pPr>
    <w:rPr>
      <w:b/>
      <w:bCs/>
      <w:sz w:val="28"/>
    </w:rPr>
  </w:style>
  <w:style w:type="character" w:styleId="ad">
    <w:name w:val="Strong"/>
    <w:basedOn w:val="a0"/>
    <w:qFormat/>
    <w:rsid w:val="00E20246"/>
    <w:rPr>
      <w:b/>
      <w:bCs/>
    </w:rPr>
  </w:style>
  <w:style w:type="paragraph" w:styleId="ae">
    <w:name w:val="Block Text"/>
    <w:basedOn w:val="a"/>
    <w:rsid w:val="00E20246"/>
    <w:pPr>
      <w:shd w:val="clear" w:color="auto" w:fill="FFFFFF"/>
      <w:spacing w:line="324" w:lineRule="exact"/>
      <w:ind w:left="68" w:right="7" w:firstLine="706"/>
    </w:pPr>
    <w:rPr>
      <w:color w:val="000000"/>
      <w:szCs w:val="28"/>
    </w:rPr>
  </w:style>
  <w:style w:type="paragraph" w:styleId="af">
    <w:name w:val="footer"/>
    <w:basedOn w:val="a"/>
    <w:link w:val="af0"/>
    <w:rsid w:val="00E20246"/>
    <w:pPr>
      <w:tabs>
        <w:tab w:val="center" w:pos="4677"/>
        <w:tab w:val="right" w:pos="9355"/>
      </w:tabs>
    </w:pPr>
  </w:style>
  <w:style w:type="character" w:customStyle="1" w:styleId="af0">
    <w:name w:val="Нижний колонтитул Знак"/>
    <w:basedOn w:val="a0"/>
    <w:link w:val="af"/>
    <w:uiPriority w:val="99"/>
    <w:rsid w:val="00D96274"/>
    <w:rPr>
      <w:sz w:val="24"/>
      <w:szCs w:val="24"/>
    </w:rPr>
  </w:style>
  <w:style w:type="paragraph" w:customStyle="1" w:styleId="xl24">
    <w:name w:val="xl24"/>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8"/>
      <w:szCs w:val="28"/>
    </w:rPr>
  </w:style>
  <w:style w:type="paragraph" w:customStyle="1" w:styleId="xl25">
    <w:name w:val="xl25"/>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sz w:val="28"/>
      <w:szCs w:val="28"/>
    </w:rPr>
  </w:style>
  <w:style w:type="paragraph" w:customStyle="1" w:styleId="xl26">
    <w:name w:val="xl26"/>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eastAsia="Arial Unicode MS" w:hAnsi="Arial CYR" w:cs="Arial CYR"/>
      <w:b/>
      <w:bCs/>
      <w:sz w:val="28"/>
      <w:szCs w:val="28"/>
    </w:rPr>
  </w:style>
  <w:style w:type="paragraph" w:customStyle="1" w:styleId="xl27">
    <w:name w:val="xl27"/>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eastAsia="Arial Unicode MS" w:hAnsi="Arial CYR" w:cs="Arial CYR"/>
      <w:b/>
      <w:bCs/>
      <w:sz w:val="28"/>
      <w:szCs w:val="28"/>
    </w:rPr>
  </w:style>
  <w:style w:type="paragraph" w:customStyle="1" w:styleId="xl28">
    <w:name w:val="xl28"/>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29">
    <w:name w:val="xl29"/>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eastAsia="Arial Unicode MS" w:hAnsi="Arial CYR" w:cs="Arial CYR"/>
      <w:b/>
      <w:bCs/>
      <w:sz w:val="28"/>
      <w:szCs w:val="28"/>
    </w:rPr>
  </w:style>
  <w:style w:type="paragraph" w:customStyle="1" w:styleId="xl30">
    <w:name w:val="xl30"/>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8"/>
      <w:szCs w:val="28"/>
    </w:rPr>
  </w:style>
  <w:style w:type="paragraph" w:customStyle="1" w:styleId="xl31">
    <w:name w:val="xl31"/>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32">
    <w:name w:val="xl32"/>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33">
    <w:name w:val="xl33"/>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eastAsia="Arial Unicode MS" w:hAnsi="Arial CYR" w:cs="Arial CYR"/>
      <w:b/>
      <w:bCs/>
      <w:sz w:val="28"/>
      <w:szCs w:val="28"/>
    </w:rPr>
  </w:style>
  <w:style w:type="paragraph" w:customStyle="1" w:styleId="xl34">
    <w:name w:val="xl34"/>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sz w:val="28"/>
      <w:szCs w:val="28"/>
    </w:rPr>
  </w:style>
  <w:style w:type="paragraph" w:customStyle="1" w:styleId="xl35">
    <w:name w:val="xl35"/>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sz w:val="28"/>
      <w:szCs w:val="28"/>
    </w:rPr>
  </w:style>
  <w:style w:type="paragraph" w:customStyle="1" w:styleId="xl36">
    <w:name w:val="xl36"/>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sz w:val="28"/>
      <w:szCs w:val="28"/>
    </w:rPr>
  </w:style>
  <w:style w:type="paragraph" w:customStyle="1" w:styleId="xl37">
    <w:name w:val="xl37"/>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38">
    <w:name w:val="xl38"/>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39">
    <w:name w:val="xl39"/>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sz w:val="28"/>
      <w:szCs w:val="28"/>
    </w:rPr>
  </w:style>
  <w:style w:type="paragraph" w:customStyle="1" w:styleId="xl40">
    <w:name w:val="xl40"/>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sz w:val="28"/>
      <w:szCs w:val="28"/>
    </w:rPr>
  </w:style>
  <w:style w:type="paragraph" w:customStyle="1" w:styleId="xl41">
    <w:name w:val="xl41"/>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8"/>
      <w:szCs w:val="28"/>
    </w:rPr>
  </w:style>
  <w:style w:type="paragraph" w:customStyle="1" w:styleId="xl42">
    <w:name w:val="xl42"/>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b/>
      <w:bCs/>
      <w:sz w:val="28"/>
      <w:szCs w:val="28"/>
    </w:rPr>
  </w:style>
  <w:style w:type="paragraph" w:customStyle="1" w:styleId="xl43">
    <w:name w:val="xl43"/>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44">
    <w:name w:val="xl44"/>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45">
    <w:name w:val="xl45"/>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46">
    <w:name w:val="xl46"/>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styleId="af1">
    <w:name w:val="Balloon Text"/>
    <w:basedOn w:val="a"/>
    <w:link w:val="af2"/>
    <w:rsid w:val="00E20246"/>
    <w:rPr>
      <w:rFonts w:ascii="Tahoma" w:hAnsi="Tahoma" w:cs="Tahoma"/>
      <w:sz w:val="16"/>
      <w:szCs w:val="16"/>
    </w:rPr>
  </w:style>
  <w:style w:type="character" w:customStyle="1" w:styleId="af2">
    <w:name w:val="Текст выноски Знак"/>
    <w:basedOn w:val="a0"/>
    <w:link w:val="af1"/>
    <w:rsid w:val="00D96274"/>
    <w:rPr>
      <w:rFonts w:ascii="Tahoma" w:hAnsi="Tahoma" w:cs="Tahoma"/>
      <w:sz w:val="16"/>
      <w:szCs w:val="16"/>
    </w:rPr>
  </w:style>
  <w:style w:type="paragraph" w:customStyle="1" w:styleId="ConsNonformat">
    <w:name w:val="ConsNonformat"/>
    <w:rsid w:val="00E20246"/>
    <w:pPr>
      <w:widowControl w:val="0"/>
      <w:autoSpaceDE w:val="0"/>
      <w:autoSpaceDN w:val="0"/>
      <w:adjustRightInd w:val="0"/>
      <w:ind w:firstLine="709"/>
      <w:jc w:val="both"/>
    </w:pPr>
    <w:rPr>
      <w:rFonts w:ascii="Courier New" w:hAnsi="Courier New" w:cs="Courier New"/>
    </w:rPr>
  </w:style>
  <w:style w:type="paragraph" w:customStyle="1" w:styleId="af3">
    <w:name w:val="Знак Знак Знак Знак"/>
    <w:basedOn w:val="a"/>
    <w:rsid w:val="0028011D"/>
    <w:pPr>
      <w:spacing w:after="160" w:line="240" w:lineRule="exact"/>
    </w:pPr>
    <w:rPr>
      <w:rFonts w:ascii="Verdana" w:hAnsi="Verdana"/>
      <w:sz w:val="20"/>
      <w:szCs w:val="20"/>
      <w:lang w:val="en-US" w:eastAsia="en-US"/>
    </w:rPr>
  </w:style>
  <w:style w:type="paragraph" w:customStyle="1" w:styleId="af4">
    <w:name w:val="текст"/>
    <w:basedOn w:val="a"/>
    <w:rsid w:val="00147DC1"/>
    <w:rPr>
      <w:sz w:val="26"/>
    </w:rPr>
  </w:style>
  <w:style w:type="paragraph" w:customStyle="1" w:styleId="af5">
    <w:name w:val="Основной"/>
    <w:basedOn w:val="a"/>
    <w:rsid w:val="00515EEE"/>
    <w:pPr>
      <w:widowControl w:val="0"/>
      <w:snapToGrid w:val="0"/>
      <w:ind w:left="567" w:firstLine="142"/>
    </w:pPr>
    <w:rPr>
      <w:sz w:val="28"/>
      <w:szCs w:val="20"/>
    </w:rPr>
  </w:style>
  <w:style w:type="character" w:customStyle="1" w:styleId="system1">
    <w:name w:val="system1"/>
    <w:basedOn w:val="a0"/>
    <w:rsid w:val="00BC6818"/>
    <w:rPr>
      <w:b w:val="0"/>
      <w:bCs w:val="0"/>
      <w:i w:val="0"/>
      <w:iCs w:val="0"/>
      <w:color w:val="DA8103"/>
    </w:rPr>
  </w:style>
  <w:style w:type="paragraph" w:styleId="af6">
    <w:name w:val="footnote text"/>
    <w:basedOn w:val="a"/>
    <w:link w:val="af7"/>
    <w:semiHidden/>
    <w:unhideWhenUsed/>
    <w:rsid w:val="00B87E0D"/>
    <w:rPr>
      <w:sz w:val="20"/>
      <w:szCs w:val="20"/>
    </w:rPr>
  </w:style>
  <w:style w:type="character" w:customStyle="1" w:styleId="af7">
    <w:name w:val="Текст сноски Знак"/>
    <w:basedOn w:val="a0"/>
    <w:link w:val="af6"/>
    <w:semiHidden/>
    <w:rsid w:val="00B87E0D"/>
  </w:style>
  <w:style w:type="character" w:styleId="af8">
    <w:name w:val="footnote reference"/>
    <w:basedOn w:val="a0"/>
    <w:semiHidden/>
    <w:unhideWhenUsed/>
    <w:rsid w:val="00B87E0D"/>
    <w:rPr>
      <w:vertAlign w:val="superscript"/>
    </w:rPr>
  </w:style>
  <w:style w:type="paragraph" w:styleId="af9">
    <w:name w:val="Document Map"/>
    <w:basedOn w:val="a"/>
    <w:link w:val="afa"/>
    <w:uiPriority w:val="99"/>
    <w:semiHidden/>
    <w:unhideWhenUsed/>
    <w:rsid w:val="00AB103E"/>
    <w:rPr>
      <w:rFonts w:ascii="Tahoma" w:hAnsi="Tahoma" w:cs="Tahoma"/>
      <w:sz w:val="16"/>
      <w:szCs w:val="16"/>
    </w:rPr>
  </w:style>
  <w:style w:type="character" w:customStyle="1" w:styleId="afa">
    <w:name w:val="Схема документа Знак"/>
    <w:basedOn w:val="a0"/>
    <w:link w:val="af9"/>
    <w:uiPriority w:val="99"/>
    <w:semiHidden/>
    <w:rsid w:val="00AB103E"/>
    <w:rPr>
      <w:rFonts w:ascii="Tahoma" w:hAnsi="Tahoma" w:cs="Tahoma"/>
      <w:sz w:val="16"/>
      <w:szCs w:val="16"/>
    </w:rPr>
  </w:style>
  <w:style w:type="character" w:styleId="afb">
    <w:name w:val="annotation reference"/>
    <w:basedOn w:val="a0"/>
    <w:uiPriority w:val="99"/>
    <w:semiHidden/>
    <w:unhideWhenUsed/>
    <w:rsid w:val="00AC2DFD"/>
    <w:rPr>
      <w:sz w:val="16"/>
      <w:szCs w:val="16"/>
    </w:rPr>
  </w:style>
  <w:style w:type="paragraph" w:styleId="afc">
    <w:name w:val="annotation text"/>
    <w:basedOn w:val="a"/>
    <w:link w:val="afd"/>
    <w:uiPriority w:val="99"/>
    <w:unhideWhenUsed/>
    <w:rsid w:val="00AC2DFD"/>
    <w:rPr>
      <w:sz w:val="20"/>
      <w:szCs w:val="20"/>
    </w:rPr>
  </w:style>
  <w:style w:type="character" w:customStyle="1" w:styleId="afd">
    <w:name w:val="Текст примечания Знак"/>
    <w:basedOn w:val="a0"/>
    <w:link w:val="afc"/>
    <w:uiPriority w:val="99"/>
    <w:rsid w:val="00AC2DFD"/>
  </w:style>
  <w:style w:type="paragraph" w:styleId="afe">
    <w:name w:val="annotation subject"/>
    <w:basedOn w:val="afc"/>
    <w:next w:val="afc"/>
    <w:link w:val="aff"/>
    <w:uiPriority w:val="99"/>
    <w:semiHidden/>
    <w:unhideWhenUsed/>
    <w:rsid w:val="00AC2DFD"/>
    <w:rPr>
      <w:b/>
      <w:bCs/>
    </w:rPr>
  </w:style>
  <w:style w:type="character" w:customStyle="1" w:styleId="aff">
    <w:name w:val="Тема примечания Знак"/>
    <w:basedOn w:val="afd"/>
    <w:link w:val="afe"/>
    <w:uiPriority w:val="99"/>
    <w:semiHidden/>
    <w:rsid w:val="00AC2DFD"/>
    <w:rPr>
      <w:b/>
      <w:bCs/>
    </w:rPr>
  </w:style>
  <w:style w:type="character" w:customStyle="1" w:styleId="FontStyle82">
    <w:name w:val="Font Style82"/>
    <w:basedOn w:val="a0"/>
    <w:uiPriority w:val="99"/>
    <w:rsid w:val="00514341"/>
    <w:rPr>
      <w:rFonts w:ascii="Times New Roman" w:hAnsi="Times New Roman" w:cs="Times New Roman"/>
      <w:sz w:val="24"/>
      <w:szCs w:val="24"/>
    </w:rPr>
  </w:style>
  <w:style w:type="character" w:customStyle="1" w:styleId="FontStyle22">
    <w:name w:val="Font Style22"/>
    <w:uiPriority w:val="99"/>
    <w:rsid w:val="00247150"/>
    <w:rPr>
      <w:rFonts w:ascii="Times New Roman" w:hAnsi="Times New Roman" w:cs="Times New Roman"/>
      <w:sz w:val="28"/>
      <w:szCs w:val="28"/>
    </w:rPr>
  </w:style>
  <w:style w:type="character" w:styleId="aff0">
    <w:name w:val="Hyperlink"/>
    <w:basedOn w:val="a0"/>
    <w:uiPriority w:val="99"/>
    <w:unhideWhenUsed/>
    <w:rsid w:val="00391A69"/>
    <w:rPr>
      <w:color w:val="0000FF" w:themeColor="hyperlink"/>
      <w:u w:val="single"/>
    </w:rPr>
  </w:style>
  <w:style w:type="paragraph" w:customStyle="1" w:styleId="Style10">
    <w:name w:val="Style10"/>
    <w:basedOn w:val="a"/>
    <w:uiPriority w:val="99"/>
    <w:rsid w:val="000B6BDB"/>
    <w:pPr>
      <w:widowControl w:val="0"/>
      <w:autoSpaceDE w:val="0"/>
      <w:autoSpaceDN w:val="0"/>
      <w:adjustRightInd w:val="0"/>
      <w:spacing w:line="310" w:lineRule="exact"/>
      <w:ind w:firstLine="0"/>
      <w:jc w:val="right"/>
    </w:pPr>
    <w:rPr>
      <w:rFonts w:eastAsiaTheme="minorEastAsia"/>
    </w:rPr>
  </w:style>
  <w:style w:type="paragraph" w:styleId="aff1">
    <w:name w:val="List Paragraph"/>
    <w:basedOn w:val="a"/>
    <w:uiPriority w:val="34"/>
    <w:qFormat/>
    <w:rsid w:val="00D96274"/>
    <w:pPr>
      <w:spacing w:after="160" w:line="259" w:lineRule="auto"/>
      <w:ind w:left="720" w:firstLine="0"/>
      <w:contextualSpacing/>
      <w:jc w:val="left"/>
    </w:pPr>
    <w:rPr>
      <w:rFonts w:ascii="Calibri" w:hAnsi="Calibri"/>
      <w:sz w:val="22"/>
      <w:szCs w:val="22"/>
    </w:rPr>
  </w:style>
  <w:style w:type="table" w:styleId="aff2">
    <w:name w:val="Table Grid"/>
    <w:basedOn w:val="a1"/>
    <w:uiPriority w:val="39"/>
    <w:rsid w:val="00D96274"/>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Normal (Web)"/>
    <w:basedOn w:val="a"/>
    <w:uiPriority w:val="99"/>
    <w:semiHidden/>
    <w:unhideWhenUsed/>
    <w:rsid w:val="00D96274"/>
    <w:pPr>
      <w:spacing w:before="100" w:beforeAutospacing="1" w:after="100" w:afterAutospacing="1"/>
      <w:ind w:firstLine="0"/>
      <w:jc w:val="left"/>
    </w:pPr>
  </w:style>
  <w:style w:type="paragraph" w:styleId="aff4">
    <w:name w:val="Revision"/>
    <w:hidden/>
    <w:uiPriority w:val="99"/>
    <w:semiHidden/>
    <w:rsid w:val="00D96274"/>
    <w:rPr>
      <w:rFonts w:ascii="Calibri" w:hAnsi="Calibri"/>
      <w:sz w:val="22"/>
      <w:szCs w:val="22"/>
    </w:rPr>
  </w:style>
  <w:style w:type="paragraph" w:styleId="aff5">
    <w:name w:val="endnote text"/>
    <w:basedOn w:val="a"/>
    <w:link w:val="aff6"/>
    <w:uiPriority w:val="99"/>
    <w:semiHidden/>
    <w:unhideWhenUsed/>
    <w:rsid w:val="00D96274"/>
    <w:pPr>
      <w:ind w:firstLine="0"/>
      <w:jc w:val="left"/>
    </w:pPr>
    <w:rPr>
      <w:rFonts w:ascii="Calibri" w:hAnsi="Calibri"/>
      <w:sz w:val="20"/>
      <w:szCs w:val="20"/>
    </w:rPr>
  </w:style>
  <w:style w:type="character" w:customStyle="1" w:styleId="aff6">
    <w:name w:val="Текст концевой сноски Знак"/>
    <w:basedOn w:val="a0"/>
    <w:link w:val="aff5"/>
    <w:uiPriority w:val="99"/>
    <w:semiHidden/>
    <w:rsid w:val="00D96274"/>
    <w:rPr>
      <w:rFonts w:ascii="Calibri" w:hAnsi="Calibri"/>
    </w:rPr>
  </w:style>
  <w:style w:type="paragraph" w:customStyle="1" w:styleId="ConsPlusTitle">
    <w:name w:val="ConsPlusTitle"/>
    <w:rsid w:val="00D96274"/>
    <w:pPr>
      <w:widowControl w:val="0"/>
      <w:autoSpaceDE w:val="0"/>
      <w:autoSpaceDN w:val="0"/>
    </w:pPr>
    <w:rPr>
      <w:rFonts w:ascii="Arial" w:eastAsiaTheme="minorEastAsia" w:hAnsi="Arial" w:cs="Arial"/>
      <w:b/>
      <w:szCs w:val="22"/>
    </w:rPr>
  </w:style>
  <w:style w:type="paragraph" w:customStyle="1" w:styleId="13">
    <w:name w:val="Заголовок1"/>
    <w:basedOn w:val="23"/>
    <w:rsid w:val="005716A6"/>
    <w:pPr>
      <w:jc w:val="center"/>
    </w:pPr>
    <w:rPr>
      <w:b/>
      <w:caps/>
      <w:sz w:val="32"/>
    </w:rPr>
  </w:style>
  <w:style w:type="paragraph" w:customStyle="1" w:styleId="23">
    <w:name w:val="Обычный2"/>
    <w:rsid w:val="005716A6"/>
    <w:pPr>
      <w:widowControl w:val="0"/>
    </w:pPr>
    <w:rPr>
      <w:snapToGrid w:val="0"/>
    </w:rPr>
  </w:style>
  <w:style w:type="paragraph" w:customStyle="1" w:styleId="aff7">
    <w:basedOn w:val="a"/>
    <w:next w:val="ac"/>
    <w:link w:val="aff8"/>
    <w:qFormat/>
    <w:rsid w:val="005716A6"/>
    <w:pPr>
      <w:ind w:firstLine="0"/>
      <w:jc w:val="center"/>
    </w:pPr>
    <w:rPr>
      <w:b/>
      <w:bCs/>
      <w:sz w:val="28"/>
      <w:lang w:val="x-none" w:eastAsia="x-none"/>
    </w:rPr>
  </w:style>
  <w:style w:type="character" w:customStyle="1" w:styleId="a7">
    <w:name w:val="Основной текст с отступом Знак"/>
    <w:link w:val="a6"/>
    <w:rsid w:val="005716A6"/>
    <w:rPr>
      <w:color w:val="008000"/>
      <w:sz w:val="24"/>
      <w:szCs w:val="24"/>
    </w:rPr>
  </w:style>
  <w:style w:type="character" w:customStyle="1" w:styleId="aff8">
    <w:name w:val="Название Знак"/>
    <w:link w:val="aff7"/>
    <w:rsid w:val="005716A6"/>
    <w:rPr>
      <w:b/>
      <w:bCs/>
      <w:sz w:val="28"/>
      <w:szCs w:val="24"/>
    </w:rPr>
  </w:style>
  <w:style w:type="character" w:customStyle="1" w:styleId="32">
    <w:name w:val="Знак Знак3"/>
    <w:rsid w:val="005716A6"/>
    <w:rPr>
      <w:rFonts w:ascii="Times New Roman" w:eastAsia="Times New Roman" w:hAnsi="Times New Roman" w:cs="Times New Roman"/>
      <w:color w:val="008000"/>
      <w:sz w:val="24"/>
      <w:szCs w:val="24"/>
      <w:lang w:eastAsia="ru-RU"/>
    </w:rPr>
  </w:style>
  <w:style w:type="character" w:customStyle="1" w:styleId="FontStyle12">
    <w:name w:val="Font Style12"/>
    <w:rsid w:val="005716A6"/>
    <w:rPr>
      <w:rFonts w:ascii="Times New Roman" w:hAnsi="Times New Roman" w:cs="Times New Roman"/>
      <w:sz w:val="26"/>
      <w:szCs w:val="26"/>
    </w:rPr>
  </w:style>
  <w:style w:type="paragraph" w:customStyle="1" w:styleId="Style2">
    <w:name w:val="Style2"/>
    <w:basedOn w:val="a"/>
    <w:rsid w:val="005716A6"/>
    <w:pPr>
      <w:widowControl w:val="0"/>
      <w:autoSpaceDE w:val="0"/>
      <w:autoSpaceDN w:val="0"/>
      <w:adjustRightInd w:val="0"/>
      <w:spacing w:line="322" w:lineRule="exact"/>
      <w:ind w:firstLine="55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06736">
      <w:bodyDiv w:val="1"/>
      <w:marLeft w:val="0"/>
      <w:marRight w:val="0"/>
      <w:marTop w:val="0"/>
      <w:marBottom w:val="0"/>
      <w:divBdr>
        <w:top w:val="none" w:sz="0" w:space="0" w:color="auto"/>
        <w:left w:val="none" w:sz="0" w:space="0" w:color="auto"/>
        <w:bottom w:val="none" w:sz="0" w:space="0" w:color="auto"/>
        <w:right w:val="none" w:sz="0" w:space="0" w:color="auto"/>
      </w:divBdr>
    </w:div>
    <w:div w:id="167647595">
      <w:bodyDiv w:val="1"/>
      <w:marLeft w:val="0"/>
      <w:marRight w:val="0"/>
      <w:marTop w:val="0"/>
      <w:marBottom w:val="0"/>
      <w:divBdr>
        <w:top w:val="none" w:sz="0" w:space="0" w:color="auto"/>
        <w:left w:val="none" w:sz="0" w:space="0" w:color="auto"/>
        <w:bottom w:val="none" w:sz="0" w:space="0" w:color="auto"/>
        <w:right w:val="none" w:sz="0" w:space="0" w:color="auto"/>
      </w:divBdr>
    </w:div>
    <w:div w:id="831915409">
      <w:bodyDiv w:val="1"/>
      <w:marLeft w:val="0"/>
      <w:marRight w:val="0"/>
      <w:marTop w:val="0"/>
      <w:marBottom w:val="0"/>
      <w:divBdr>
        <w:top w:val="none" w:sz="0" w:space="0" w:color="auto"/>
        <w:left w:val="none" w:sz="0" w:space="0" w:color="auto"/>
        <w:bottom w:val="none" w:sz="0" w:space="0" w:color="auto"/>
        <w:right w:val="none" w:sz="0" w:space="0" w:color="auto"/>
      </w:divBdr>
    </w:div>
    <w:div w:id="1471247740">
      <w:bodyDiv w:val="1"/>
      <w:marLeft w:val="0"/>
      <w:marRight w:val="0"/>
      <w:marTop w:val="0"/>
      <w:marBottom w:val="0"/>
      <w:divBdr>
        <w:top w:val="none" w:sz="0" w:space="0" w:color="auto"/>
        <w:left w:val="none" w:sz="0" w:space="0" w:color="auto"/>
        <w:bottom w:val="none" w:sz="0" w:space="0" w:color="auto"/>
        <w:right w:val="none" w:sz="0" w:space="0" w:color="auto"/>
      </w:divBdr>
    </w:div>
    <w:div w:id="1958484401">
      <w:bodyDiv w:val="1"/>
      <w:marLeft w:val="0"/>
      <w:marRight w:val="0"/>
      <w:marTop w:val="0"/>
      <w:marBottom w:val="0"/>
      <w:divBdr>
        <w:top w:val="none" w:sz="0" w:space="0" w:color="auto"/>
        <w:left w:val="none" w:sz="0" w:space="0" w:color="auto"/>
        <w:bottom w:val="none" w:sz="0" w:space="0" w:color="auto"/>
        <w:right w:val="none" w:sz="0" w:space="0" w:color="auto"/>
      </w:divBdr>
      <w:divsChild>
        <w:div w:id="1529221795">
          <w:marLeft w:val="0"/>
          <w:marRight w:val="0"/>
          <w:marTop w:val="0"/>
          <w:marBottom w:val="0"/>
          <w:divBdr>
            <w:top w:val="none" w:sz="0" w:space="0" w:color="auto"/>
            <w:left w:val="none" w:sz="0" w:space="0" w:color="auto"/>
            <w:bottom w:val="none" w:sz="0" w:space="0" w:color="auto"/>
            <w:right w:val="none" w:sz="0" w:space="0" w:color="auto"/>
          </w:divBdr>
          <w:divsChild>
            <w:div w:id="1869563641">
              <w:marLeft w:val="50"/>
              <w:marRight w:val="0"/>
              <w:marTop w:val="0"/>
              <w:marBottom w:val="38"/>
              <w:divBdr>
                <w:top w:val="none" w:sz="0" w:space="0" w:color="auto"/>
                <w:left w:val="none" w:sz="0" w:space="0" w:color="auto"/>
                <w:bottom w:val="none" w:sz="0" w:space="0" w:color="auto"/>
                <w:right w:val="none" w:sz="0" w:space="0" w:color="auto"/>
              </w:divBdr>
              <w:divsChild>
                <w:div w:id="41830681">
                  <w:marLeft w:val="125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3650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5A50E062BC39A919DCC23901283FBAA3425662F7FF9FA7B25C76798327EAEDE8B61442751167A32260692CCB0A9C45B2F40DE344BC1B44Ad2D9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55A50E062BC39A919DCC23901283FBAA3425662F7FF9FA7B25C76798327EAEDE8B61442751167A32260692CCB0A9C45B2F40DE344BC1B44Ad2D9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19AFB7-4E52-494E-8C08-52F537C97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48</Pages>
  <Words>14451</Words>
  <Characters>101932</Characters>
  <Application>Microsoft Office Word</Application>
  <DocSecurity>0</DocSecurity>
  <Lines>849</Lines>
  <Paragraphs>232</Paragraphs>
  <ScaleCrop>false</ScaleCrop>
  <HeadingPairs>
    <vt:vector size="2" baseType="variant">
      <vt:variant>
        <vt:lpstr>Название</vt:lpstr>
      </vt:variant>
      <vt:variant>
        <vt:i4>1</vt:i4>
      </vt:variant>
    </vt:vector>
  </HeadingPairs>
  <TitlesOfParts>
    <vt:vector size="1" baseType="lpstr">
      <vt:lpstr>МОСКОВСКАЯ ОБЛАСТЬ</vt:lpstr>
    </vt:vector>
  </TitlesOfParts>
  <Company>MinFin MO</Company>
  <LinksUpToDate>false</LinksUpToDate>
  <CharactersWithSpaces>116151</CharactersWithSpaces>
  <SharedDoc>false</SharedDoc>
  <HLinks>
    <vt:vector size="12" baseType="variant">
      <vt:variant>
        <vt:i4>327761</vt:i4>
      </vt:variant>
      <vt:variant>
        <vt:i4>6</vt:i4>
      </vt:variant>
      <vt:variant>
        <vt:i4>0</vt:i4>
      </vt:variant>
      <vt:variant>
        <vt:i4>5</vt:i4>
      </vt:variant>
      <vt:variant>
        <vt:lpwstr>consultantplus://offline/ref=A06E06000A88C2AE755BF85E6DAB13D04E6D066433F0534B7130B03B4Av9C8K</vt:lpwstr>
      </vt:variant>
      <vt:variant>
        <vt:lpwstr/>
      </vt:variant>
      <vt:variant>
        <vt:i4>327767</vt:i4>
      </vt:variant>
      <vt:variant>
        <vt:i4>3</vt:i4>
      </vt:variant>
      <vt:variant>
        <vt:i4>0</vt:i4>
      </vt:variant>
      <vt:variant>
        <vt:i4>5</vt:i4>
      </vt:variant>
      <vt:variant>
        <vt:lpwstr>consultantplus://offline/ref=A06E06000A88C2AE755BF85E6DAB13D04E6F016436F6534B7130B03B4Av9C8K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МОСКОВСКАЯ ОБЛАСТЬ</dc:title>
  <dc:creator>505_Bea</dc:creator>
  <cp:lastModifiedBy>User</cp:lastModifiedBy>
  <cp:revision>6</cp:revision>
  <cp:lastPrinted>2021-10-12T06:48:00Z</cp:lastPrinted>
  <dcterms:created xsi:type="dcterms:W3CDTF">2022-11-14T06:16:00Z</dcterms:created>
  <dcterms:modified xsi:type="dcterms:W3CDTF">2022-12-16T12:55:00Z</dcterms:modified>
</cp:coreProperties>
</file>