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883246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640422467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B56635" w:rsidTr="006A2BFA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6635" w:rsidRPr="002948FA" w:rsidRDefault="002948FA" w:rsidP="0054692B">
            <w:pPr>
              <w:jc w:val="center"/>
              <w:rPr>
                <w:rFonts w:ascii="Arial" w:hAnsi="Arial" w:cs="Arial"/>
              </w:rPr>
            </w:pPr>
            <w:r w:rsidRPr="002948FA">
              <w:rPr>
                <w:rFonts w:ascii="Arial" w:hAnsi="Arial" w:cs="Arial"/>
              </w:rPr>
              <w:t>31.12.2019</w:t>
            </w:r>
          </w:p>
        </w:tc>
        <w:tc>
          <w:tcPr>
            <w:tcW w:w="397" w:type="dxa"/>
          </w:tcPr>
          <w:p w:rsidR="00B56635" w:rsidRDefault="00B56635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6635" w:rsidRPr="002948FA" w:rsidRDefault="002948FA" w:rsidP="00DA34F1">
            <w:pPr>
              <w:jc w:val="center"/>
              <w:rPr>
                <w:rFonts w:ascii="Arial" w:hAnsi="Arial" w:cs="Arial"/>
              </w:rPr>
            </w:pPr>
            <w:r w:rsidRPr="002948FA">
              <w:rPr>
                <w:rFonts w:ascii="Arial" w:hAnsi="Arial" w:cs="Arial"/>
              </w:rPr>
              <w:t>1838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883246" w:rsidP="00E54EC7">
      <w:pPr>
        <w:rPr>
          <w:b/>
          <w:spacing w:val="20"/>
          <w:sz w:val="40"/>
        </w:rPr>
      </w:pPr>
      <w:r w:rsidRPr="0088324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107.9pt;z-index:251655680" stroked="f">
            <v:textbox style="mso-next-textbox:#_x0000_s1026">
              <w:txbxContent>
                <w:p w:rsidR="00602ACB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Об утверждении </w:t>
                  </w:r>
                  <w:r w:rsidR="00573BD1">
                    <w:rPr>
                      <w:rFonts w:ascii="Arial" w:hAnsi="Arial" w:cs="Arial"/>
                      <w:b/>
                    </w:rPr>
                    <w:t xml:space="preserve">муниципального задания на </w:t>
                  </w:r>
                  <w:r w:rsidR="003666D4">
                    <w:rPr>
                      <w:rFonts w:ascii="Arial" w:hAnsi="Arial" w:cs="Arial"/>
                      <w:b/>
                    </w:rPr>
                    <w:t xml:space="preserve">оказание услуг </w:t>
                  </w:r>
                  <w:r w:rsidR="00602ACB">
                    <w:rPr>
                      <w:rFonts w:ascii="Arial" w:hAnsi="Arial" w:cs="Arial"/>
                      <w:b/>
                    </w:rPr>
                    <w:t xml:space="preserve"> муниципальным бюджетным учреждениям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C15D9">
                    <w:rPr>
                      <w:rFonts w:ascii="Arial" w:hAnsi="Arial" w:cs="Arial"/>
                      <w:b/>
                    </w:rPr>
                    <w:t>дополнительного образования</w:t>
                  </w:r>
                </w:p>
                <w:p w:rsidR="00602ACB" w:rsidRDefault="00FC15D9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в сфере </w:t>
                  </w:r>
                  <w:r w:rsidR="00602ACB">
                    <w:rPr>
                      <w:rFonts w:ascii="Arial" w:hAnsi="Arial" w:cs="Arial"/>
                      <w:b/>
                    </w:rPr>
                    <w:t>культуры</w:t>
                  </w:r>
                  <w:r w:rsidR="00512301">
                    <w:rPr>
                      <w:rFonts w:ascii="Arial" w:hAnsi="Arial" w:cs="Arial"/>
                      <w:b/>
                    </w:rPr>
                    <w:t xml:space="preserve">, </w:t>
                  </w:r>
                  <w:proofErr w:type="gramStart"/>
                  <w:r w:rsidR="00512301">
                    <w:rPr>
                      <w:rFonts w:ascii="Arial" w:hAnsi="Arial" w:cs="Arial"/>
                      <w:b/>
                    </w:rPr>
                    <w:t>подведомственным</w:t>
                  </w:r>
                  <w:proofErr w:type="gramEnd"/>
                  <w:r w:rsidR="00512301">
                    <w:rPr>
                      <w:rFonts w:ascii="Arial" w:hAnsi="Arial" w:cs="Arial"/>
                      <w:b/>
                    </w:rPr>
                    <w:t xml:space="preserve"> администрации </w:t>
                  </w:r>
                </w:p>
                <w:p w:rsidR="00654A9D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</w:t>
                  </w:r>
                  <w:r w:rsidR="00512301">
                    <w:rPr>
                      <w:rFonts w:ascii="Arial" w:hAnsi="Arial" w:cs="Arial"/>
                      <w:b/>
                    </w:rPr>
                    <w:t>ушкинского городского округа</w:t>
                  </w:r>
                  <w:r w:rsidR="00324934">
                    <w:rPr>
                      <w:rFonts w:ascii="Arial" w:hAnsi="Arial" w:cs="Arial"/>
                      <w:b/>
                    </w:rPr>
                    <w:t xml:space="preserve"> Московской области,</w:t>
                  </w:r>
                </w:p>
                <w:p w:rsidR="00654A9D" w:rsidRDefault="00425696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на 2020 год и плановый период 2021 – 2022</w:t>
                  </w:r>
                  <w:r w:rsidR="003B73F2">
                    <w:rPr>
                      <w:rFonts w:ascii="Arial" w:hAnsi="Arial" w:cs="Arial"/>
                      <w:b/>
                    </w:rPr>
                    <w:t xml:space="preserve"> годов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512301" w:rsidRDefault="00735230" w:rsidP="00512301">
      <w:pPr>
        <w:shd w:val="clear" w:color="auto" w:fill="FFFFFF"/>
        <w:spacing w:after="144" w:line="276" w:lineRule="auto"/>
        <w:ind w:firstLine="540"/>
        <w:jc w:val="both"/>
        <w:outlineLvl w:val="0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 xml:space="preserve">зациях», </w:t>
      </w:r>
      <w:r w:rsidR="00512301" w:rsidRPr="00D6466B">
        <w:rPr>
          <w:rFonts w:ascii="Arial" w:hAnsi="Arial" w:cs="Arial"/>
          <w:color w:val="000000"/>
        </w:rPr>
        <w:t xml:space="preserve">законом Московской области от 22.04.2019 </w:t>
      </w:r>
      <w:r w:rsidR="00512301">
        <w:rPr>
          <w:rFonts w:ascii="Arial" w:hAnsi="Arial" w:cs="Arial"/>
          <w:color w:val="000000"/>
        </w:rPr>
        <w:t>№</w:t>
      </w:r>
      <w:r w:rsidR="00512301" w:rsidRPr="00D6466B">
        <w:rPr>
          <w:rFonts w:ascii="Arial" w:hAnsi="Arial" w:cs="Arial"/>
          <w:color w:val="000000"/>
        </w:rPr>
        <w:t xml:space="preserve"> 68/2019-ОЗ «Об организации местного самоуправления на территории Пушкинского муниципального района»</w:t>
      </w:r>
      <w:r w:rsidR="00512301">
        <w:rPr>
          <w:rFonts w:ascii="Arial" w:hAnsi="Arial" w:cs="Arial"/>
          <w:color w:val="000000"/>
        </w:rPr>
        <w:t>,</w:t>
      </w:r>
      <w:r w:rsidR="00512301" w:rsidRPr="00D6466B">
        <w:rPr>
          <w:rFonts w:ascii="Arial" w:hAnsi="Arial" w:cs="Arial"/>
          <w:color w:val="000000"/>
        </w:rPr>
        <w:t xml:space="preserve"> </w:t>
      </w:r>
      <w:r w:rsidR="00512301" w:rsidRPr="00D6466B">
        <w:rPr>
          <w:rFonts w:ascii="Arial" w:hAnsi="Arial" w:cs="Arial"/>
        </w:rPr>
        <w:t>решением Совета депутатов Пушкинского городского округа от 12.12.2019 № 76/9</w:t>
      </w:r>
      <w:r w:rsidR="00512301">
        <w:rPr>
          <w:rFonts w:ascii="Arial" w:hAnsi="Arial" w:cs="Arial"/>
        </w:rPr>
        <w:t xml:space="preserve"> </w:t>
      </w:r>
      <w:r w:rsidR="00512301" w:rsidRPr="00D6466B">
        <w:rPr>
          <w:rFonts w:ascii="Arial" w:hAnsi="Arial" w:cs="Arial"/>
        </w:rPr>
        <w:t>«О переименовании администрации Пушкинского муниципального района Московской</w:t>
      </w:r>
      <w:proofErr w:type="gramEnd"/>
      <w:r w:rsidR="00512301" w:rsidRPr="00D6466B">
        <w:rPr>
          <w:rFonts w:ascii="Arial" w:hAnsi="Arial" w:cs="Arial"/>
        </w:rPr>
        <w:t xml:space="preserve"> области»</w:t>
      </w:r>
      <w:r w:rsidR="0051230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</w:t>
      </w:r>
      <w:r w:rsidR="00573BD1">
        <w:rPr>
          <w:rFonts w:ascii="Arial" w:hAnsi="Arial" w:cs="Arial"/>
        </w:rPr>
        <w:t xml:space="preserve">               </w:t>
      </w:r>
      <w:proofErr w:type="gramStart"/>
      <w:r w:rsidRPr="000F7F40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</w:t>
      </w:r>
      <w:proofErr w:type="gramEnd"/>
      <w:r w:rsidRPr="000F7F40">
        <w:rPr>
          <w:rFonts w:ascii="Arial" w:hAnsi="Arial" w:cs="Arial"/>
        </w:rPr>
        <w:t xml:space="preserve">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</w:p>
    <w:p w:rsidR="00E54EC7" w:rsidRPr="00E54EC7" w:rsidRDefault="00E54EC7" w:rsidP="00654A9D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B978A0" w:rsidRPr="00EC56DD" w:rsidRDefault="00EC56DD" w:rsidP="00EC56DD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муниципальное задание </w:t>
      </w:r>
      <w:r w:rsidR="00425696">
        <w:rPr>
          <w:rFonts w:ascii="Arial" w:hAnsi="Arial" w:cs="Arial"/>
        </w:rPr>
        <w:t>на оказание услуг муниципальным бюджетным учреждениям</w:t>
      </w:r>
      <w:r>
        <w:rPr>
          <w:rFonts w:ascii="Arial" w:hAnsi="Arial" w:cs="Arial"/>
        </w:rPr>
        <w:t xml:space="preserve"> дополнительного образования в сфере культуры</w:t>
      </w:r>
      <w:r w:rsidR="00512301">
        <w:rPr>
          <w:rFonts w:ascii="Arial" w:hAnsi="Arial" w:cs="Arial"/>
        </w:rPr>
        <w:t xml:space="preserve">, </w:t>
      </w:r>
      <w:r w:rsidR="00512301">
        <w:rPr>
          <w:rFonts w:ascii="Arial" w:hAnsi="Arial" w:cs="Arial"/>
        </w:rPr>
        <w:lastRenderedPageBreak/>
        <w:t>подведомственным администрации</w:t>
      </w:r>
      <w:r>
        <w:rPr>
          <w:rFonts w:ascii="Arial" w:hAnsi="Arial" w:cs="Arial"/>
        </w:rPr>
        <w:t xml:space="preserve"> Пушкинского </w:t>
      </w:r>
      <w:r w:rsidR="00512301">
        <w:rPr>
          <w:rFonts w:ascii="Arial" w:hAnsi="Arial" w:cs="Arial"/>
        </w:rPr>
        <w:t>городского округа</w:t>
      </w:r>
      <w:r w:rsidR="00ED2A5F">
        <w:rPr>
          <w:rFonts w:ascii="Arial" w:hAnsi="Arial" w:cs="Arial"/>
        </w:rPr>
        <w:t xml:space="preserve"> Московской области</w:t>
      </w:r>
      <w:r w:rsidR="00324934">
        <w:rPr>
          <w:rFonts w:ascii="Arial" w:hAnsi="Arial" w:cs="Arial"/>
        </w:rPr>
        <w:t>,</w:t>
      </w:r>
      <w:r w:rsidR="00ED2A5F">
        <w:rPr>
          <w:rFonts w:ascii="Arial" w:hAnsi="Arial" w:cs="Arial"/>
        </w:rPr>
        <w:t xml:space="preserve"> </w:t>
      </w:r>
      <w:r w:rsidR="00425696">
        <w:rPr>
          <w:rFonts w:ascii="Arial" w:hAnsi="Arial" w:cs="Arial"/>
        </w:rPr>
        <w:t>на 2020 год и плановый период 2021 – 2022</w:t>
      </w:r>
      <w:r>
        <w:rPr>
          <w:rFonts w:ascii="Arial" w:hAnsi="Arial" w:cs="Arial"/>
        </w:rPr>
        <w:t xml:space="preserve"> годов:</w:t>
      </w:r>
    </w:p>
    <w:p w:rsidR="00FC15D9" w:rsidRPr="00D202E9" w:rsidRDefault="00FE5379" w:rsidP="00FC15D9">
      <w:pPr>
        <w:pStyle w:val="af1"/>
        <w:numPr>
          <w:ilvl w:val="1"/>
          <w:numId w:val="39"/>
        </w:numPr>
        <w:tabs>
          <w:tab w:val="left" w:pos="709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Муниципальному бюджетному учреждению</w:t>
      </w:r>
      <w:r w:rsidR="00FC15D9" w:rsidRPr="00D202E9">
        <w:rPr>
          <w:rFonts w:ascii="Arial" w:hAnsi="Arial" w:cs="Arial"/>
        </w:rPr>
        <w:t xml:space="preserve"> дополнительного образования «Пушкинс</w:t>
      </w:r>
      <w:r w:rsidR="003B73F2">
        <w:rPr>
          <w:rFonts w:ascii="Arial" w:hAnsi="Arial" w:cs="Arial"/>
        </w:rPr>
        <w:t>кая детская музыкальная школа №</w:t>
      </w:r>
      <w:r w:rsidR="00FC15D9" w:rsidRPr="00D202E9">
        <w:rPr>
          <w:rFonts w:ascii="Arial" w:hAnsi="Arial" w:cs="Arial"/>
        </w:rPr>
        <w:t>1» Пушкинского муниципального района Мо</w:t>
      </w:r>
      <w:r w:rsidR="00B978A0">
        <w:rPr>
          <w:rFonts w:ascii="Arial" w:hAnsi="Arial" w:cs="Arial"/>
        </w:rPr>
        <w:t xml:space="preserve">сковской области согласно приложению </w:t>
      </w:r>
      <w:r w:rsidR="00754C42">
        <w:rPr>
          <w:rFonts w:ascii="Arial" w:hAnsi="Arial" w:cs="Arial"/>
        </w:rPr>
        <w:t xml:space="preserve">№ </w:t>
      </w:r>
      <w:r w:rsidR="00B978A0">
        <w:rPr>
          <w:rFonts w:ascii="Arial" w:hAnsi="Arial" w:cs="Arial"/>
        </w:rPr>
        <w:t>1 к настоящему постановлению</w:t>
      </w:r>
      <w:r w:rsidR="00B978A0" w:rsidRPr="00D202E9">
        <w:rPr>
          <w:rFonts w:ascii="Arial" w:hAnsi="Arial" w:cs="Arial"/>
        </w:rPr>
        <w:t>;</w:t>
      </w:r>
    </w:p>
    <w:p w:rsidR="00FC15D9" w:rsidRPr="00D202E9" w:rsidRDefault="00FE5379" w:rsidP="00FC15D9">
      <w:pPr>
        <w:pStyle w:val="af1"/>
        <w:numPr>
          <w:ilvl w:val="1"/>
          <w:numId w:val="39"/>
        </w:numPr>
        <w:tabs>
          <w:tab w:val="left" w:pos="709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Муниципальному бюджетному учреждению</w:t>
      </w:r>
      <w:r w:rsidRPr="00D202E9">
        <w:rPr>
          <w:rFonts w:ascii="Arial" w:hAnsi="Arial" w:cs="Arial"/>
        </w:rPr>
        <w:t xml:space="preserve"> </w:t>
      </w:r>
      <w:r w:rsidR="00FC15D9" w:rsidRPr="00D202E9">
        <w:rPr>
          <w:rFonts w:ascii="Arial" w:hAnsi="Arial" w:cs="Arial"/>
        </w:rPr>
        <w:t>дополнительного образования «Пушкинская детская музыкальная школа № 2» Пушкинского муниципального района Мо</w:t>
      </w:r>
      <w:r w:rsidR="00B978A0">
        <w:rPr>
          <w:rFonts w:ascii="Arial" w:hAnsi="Arial" w:cs="Arial"/>
        </w:rPr>
        <w:t xml:space="preserve">сковской области согласно приложению </w:t>
      </w:r>
      <w:r w:rsidR="00754C42">
        <w:rPr>
          <w:rFonts w:ascii="Arial" w:hAnsi="Arial" w:cs="Arial"/>
        </w:rPr>
        <w:t xml:space="preserve">№ </w:t>
      </w:r>
      <w:r w:rsidR="00B978A0">
        <w:rPr>
          <w:rFonts w:ascii="Arial" w:hAnsi="Arial" w:cs="Arial"/>
        </w:rPr>
        <w:t>2 к настоящему постановлению</w:t>
      </w:r>
      <w:r w:rsidR="00B978A0" w:rsidRPr="00D202E9">
        <w:rPr>
          <w:rFonts w:ascii="Arial" w:hAnsi="Arial" w:cs="Arial"/>
        </w:rPr>
        <w:t>;</w:t>
      </w:r>
    </w:p>
    <w:p w:rsidR="00FC15D9" w:rsidRPr="00D202E9" w:rsidRDefault="00FE5379" w:rsidP="00FC15D9">
      <w:pPr>
        <w:pStyle w:val="af1"/>
        <w:numPr>
          <w:ilvl w:val="1"/>
          <w:numId w:val="39"/>
        </w:numPr>
        <w:tabs>
          <w:tab w:val="left" w:pos="709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Муниципальному бюджетному учреждению</w:t>
      </w:r>
      <w:r w:rsidR="00FC15D9" w:rsidRPr="00D202E9">
        <w:rPr>
          <w:rFonts w:ascii="Arial" w:hAnsi="Arial" w:cs="Arial"/>
        </w:rPr>
        <w:t xml:space="preserve"> дополнительного образования «</w:t>
      </w:r>
      <w:proofErr w:type="spellStart"/>
      <w:r w:rsidR="00FC15D9" w:rsidRPr="00D202E9">
        <w:rPr>
          <w:rFonts w:ascii="Arial" w:hAnsi="Arial" w:cs="Arial"/>
        </w:rPr>
        <w:t>Софринск</w:t>
      </w:r>
      <w:r w:rsidR="00725E59">
        <w:rPr>
          <w:rFonts w:ascii="Arial" w:hAnsi="Arial" w:cs="Arial"/>
        </w:rPr>
        <w:t>ая</w:t>
      </w:r>
      <w:proofErr w:type="spellEnd"/>
      <w:r w:rsidR="00725E59">
        <w:rPr>
          <w:rFonts w:ascii="Arial" w:hAnsi="Arial" w:cs="Arial"/>
        </w:rPr>
        <w:t xml:space="preserve"> детская музыкальная школа</w:t>
      </w:r>
      <w:r w:rsidR="00FC15D9" w:rsidRPr="00D202E9">
        <w:rPr>
          <w:rFonts w:ascii="Arial" w:hAnsi="Arial" w:cs="Arial"/>
        </w:rPr>
        <w:t>» Пушкинского муниципального района Мо</w:t>
      </w:r>
      <w:r w:rsidR="00B978A0">
        <w:rPr>
          <w:rFonts w:ascii="Arial" w:hAnsi="Arial" w:cs="Arial"/>
        </w:rPr>
        <w:t xml:space="preserve">сковской области согласно приложению </w:t>
      </w:r>
      <w:r w:rsidR="00754C42">
        <w:rPr>
          <w:rFonts w:ascii="Arial" w:hAnsi="Arial" w:cs="Arial"/>
        </w:rPr>
        <w:t xml:space="preserve">№ </w:t>
      </w:r>
      <w:r w:rsidR="00B978A0">
        <w:rPr>
          <w:rFonts w:ascii="Arial" w:hAnsi="Arial" w:cs="Arial"/>
        </w:rPr>
        <w:t>3 к настоящему постановлению</w:t>
      </w:r>
      <w:r w:rsidR="00B978A0" w:rsidRPr="00D202E9">
        <w:rPr>
          <w:rFonts w:ascii="Arial" w:hAnsi="Arial" w:cs="Arial"/>
        </w:rPr>
        <w:t>;</w:t>
      </w:r>
    </w:p>
    <w:p w:rsidR="00FC15D9" w:rsidRPr="00FC15D9" w:rsidRDefault="00FE5379" w:rsidP="00FC15D9">
      <w:pPr>
        <w:pStyle w:val="af1"/>
        <w:numPr>
          <w:ilvl w:val="1"/>
          <w:numId w:val="39"/>
        </w:numPr>
        <w:tabs>
          <w:tab w:val="left" w:pos="709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Муниципальному бюджетному учреждению</w:t>
      </w:r>
      <w:r w:rsidRPr="00D202E9">
        <w:rPr>
          <w:rFonts w:ascii="Arial" w:hAnsi="Arial" w:cs="Arial"/>
        </w:rPr>
        <w:t xml:space="preserve"> </w:t>
      </w:r>
      <w:r w:rsidR="00FC15D9" w:rsidRPr="00D202E9">
        <w:rPr>
          <w:rFonts w:ascii="Arial" w:hAnsi="Arial" w:cs="Arial"/>
        </w:rPr>
        <w:t>дополнительного образования «Детская музыкальная школа пос. Лесные Поляны» Пушкинского муниципального района Мо</w:t>
      </w:r>
      <w:r w:rsidR="00B978A0">
        <w:rPr>
          <w:rFonts w:ascii="Arial" w:hAnsi="Arial" w:cs="Arial"/>
        </w:rPr>
        <w:t xml:space="preserve">сковской области согласно приложению </w:t>
      </w:r>
      <w:r w:rsidR="00754C42">
        <w:rPr>
          <w:rFonts w:ascii="Arial" w:hAnsi="Arial" w:cs="Arial"/>
        </w:rPr>
        <w:t xml:space="preserve">№ </w:t>
      </w:r>
      <w:r w:rsidR="00725E59">
        <w:rPr>
          <w:rFonts w:ascii="Arial" w:hAnsi="Arial" w:cs="Arial"/>
        </w:rPr>
        <w:t>4</w:t>
      </w:r>
      <w:r w:rsidR="00B978A0">
        <w:rPr>
          <w:rFonts w:ascii="Arial" w:hAnsi="Arial" w:cs="Arial"/>
        </w:rPr>
        <w:t xml:space="preserve"> к настоящему постановлению</w:t>
      </w:r>
      <w:r w:rsidR="00B978A0" w:rsidRPr="00D202E9">
        <w:rPr>
          <w:rFonts w:ascii="Arial" w:hAnsi="Arial" w:cs="Arial"/>
        </w:rPr>
        <w:t>;</w:t>
      </w:r>
    </w:p>
    <w:p w:rsidR="00FC15D9" w:rsidRPr="00D202E9" w:rsidRDefault="00FE5379" w:rsidP="00FC15D9">
      <w:pPr>
        <w:pStyle w:val="af1"/>
        <w:numPr>
          <w:ilvl w:val="1"/>
          <w:numId w:val="39"/>
        </w:numPr>
        <w:tabs>
          <w:tab w:val="left" w:pos="709"/>
        </w:tabs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Муниципальному бюджетному учреждению</w:t>
      </w:r>
      <w:r w:rsidRPr="00D202E9">
        <w:rPr>
          <w:rFonts w:ascii="Arial" w:hAnsi="Arial" w:cs="Arial"/>
        </w:rPr>
        <w:t xml:space="preserve"> </w:t>
      </w:r>
      <w:r w:rsidR="00FC15D9" w:rsidRPr="00D202E9">
        <w:rPr>
          <w:rFonts w:ascii="Arial" w:hAnsi="Arial" w:cs="Arial"/>
        </w:rPr>
        <w:t>дополнительного образования «Пушкинская детская художественная школа» Пушкинского муниципального района Моско</w:t>
      </w:r>
      <w:r w:rsidR="00B978A0">
        <w:rPr>
          <w:rFonts w:ascii="Arial" w:hAnsi="Arial" w:cs="Arial"/>
        </w:rPr>
        <w:t xml:space="preserve">вской области согласно приложению </w:t>
      </w:r>
      <w:r w:rsidR="00754C42">
        <w:rPr>
          <w:rFonts w:ascii="Arial" w:hAnsi="Arial" w:cs="Arial"/>
        </w:rPr>
        <w:t xml:space="preserve">№ </w:t>
      </w:r>
      <w:r w:rsidR="00725E59">
        <w:rPr>
          <w:rFonts w:ascii="Arial" w:hAnsi="Arial" w:cs="Arial"/>
        </w:rPr>
        <w:t>5</w:t>
      </w:r>
      <w:r w:rsidR="00B978A0">
        <w:rPr>
          <w:rFonts w:ascii="Arial" w:hAnsi="Arial" w:cs="Arial"/>
        </w:rPr>
        <w:t xml:space="preserve"> к настоящему постановлению</w:t>
      </w:r>
      <w:r w:rsidR="00FC15D9">
        <w:rPr>
          <w:rFonts w:ascii="Arial" w:hAnsi="Arial" w:cs="Arial"/>
        </w:rPr>
        <w:t>.</w:t>
      </w:r>
    </w:p>
    <w:p w:rsidR="00512301" w:rsidRPr="00D6466B" w:rsidRDefault="00512301" w:rsidP="00512301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D6466B">
        <w:rPr>
          <w:rFonts w:ascii="Arial" w:hAnsi="Arial" w:cs="Arial"/>
        </w:rPr>
        <w:t>Настоящее постановление подлежит размещению в информационно</w:t>
      </w:r>
      <w:r>
        <w:rPr>
          <w:rFonts w:ascii="Arial" w:hAnsi="Arial" w:cs="Arial"/>
        </w:rPr>
        <w:t>-</w:t>
      </w:r>
      <w:r w:rsidRPr="00D6466B">
        <w:rPr>
          <w:rFonts w:ascii="Arial" w:hAnsi="Arial" w:cs="Arial"/>
        </w:rPr>
        <w:t xml:space="preserve">телекоммуникационной сети Интернет по адресу: </w:t>
      </w:r>
      <w:hyperlink r:id="rId10" w:history="1">
        <w:r w:rsidRPr="00EA2BEF">
          <w:rPr>
            <w:rFonts w:ascii="Arial" w:hAnsi="Arial" w:cs="Arial"/>
          </w:rPr>
          <w:t>http://www.adm-pushkino.ru/</w:t>
        </w:r>
      </w:hyperlink>
      <w:r w:rsidRPr="00D6466B">
        <w:rPr>
          <w:rFonts w:ascii="Arial" w:hAnsi="Arial" w:cs="Arial"/>
        </w:rPr>
        <w:t>.</w:t>
      </w:r>
    </w:p>
    <w:p w:rsidR="00725E59" w:rsidRPr="00D202E9" w:rsidRDefault="00725E59" w:rsidP="00725E59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Настоящее постановление вступает в силу с момента его подписания и распространяется на правоотно</w:t>
      </w:r>
      <w:r w:rsidR="00D7081F">
        <w:rPr>
          <w:rFonts w:ascii="Arial" w:hAnsi="Arial" w:cs="Arial"/>
        </w:rPr>
        <w:t>шения, возникающие</w:t>
      </w:r>
      <w:r w:rsidR="00425696">
        <w:rPr>
          <w:rFonts w:ascii="Arial" w:hAnsi="Arial" w:cs="Arial"/>
        </w:rPr>
        <w:t xml:space="preserve"> с 1 января 2020</w:t>
      </w:r>
      <w:r w:rsidRPr="00D202E9">
        <w:rPr>
          <w:rFonts w:ascii="Arial" w:hAnsi="Arial" w:cs="Arial"/>
        </w:rPr>
        <w:t xml:space="preserve"> года.</w:t>
      </w:r>
    </w:p>
    <w:p w:rsidR="00725E59" w:rsidRPr="00D202E9" w:rsidRDefault="00725E59" w:rsidP="00725E59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D202E9">
        <w:rPr>
          <w:rFonts w:ascii="Arial" w:hAnsi="Arial" w:cs="Arial"/>
        </w:rPr>
        <w:t>Контроль за</w:t>
      </w:r>
      <w:proofErr w:type="gramEnd"/>
      <w:r w:rsidRPr="00D202E9">
        <w:rPr>
          <w:rFonts w:ascii="Arial" w:hAnsi="Arial" w:cs="Arial"/>
        </w:rPr>
        <w:t xml:space="preserve"> исполнением настоящего постановления возложить на</w:t>
      </w:r>
      <w:r>
        <w:rPr>
          <w:rFonts w:ascii="Arial" w:hAnsi="Arial" w:cs="Arial"/>
        </w:rPr>
        <w:t xml:space="preserve">                     </w:t>
      </w:r>
      <w:r w:rsidRPr="00D202E9">
        <w:rPr>
          <w:rFonts w:ascii="Arial" w:hAnsi="Arial" w:cs="Arial"/>
        </w:rPr>
        <w:t>заместителя Главы администрации Пу</w:t>
      </w:r>
      <w:r w:rsidR="00512301">
        <w:rPr>
          <w:rFonts w:ascii="Arial" w:hAnsi="Arial" w:cs="Arial"/>
        </w:rPr>
        <w:t>шкинского городского округа</w:t>
      </w:r>
      <w:r w:rsidR="00425696">
        <w:rPr>
          <w:rFonts w:ascii="Arial" w:hAnsi="Arial" w:cs="Arial"/>
        </w:rPr>
        <w:t xml:space="preserve"> О.В. </w:t>
      </w:r>
      <w:proofErr w:type="spellStart"/>
      <w:r w:rsidR="00425696">
        <w:rPr>
          <w:rFonts w:ascii="Arial" w:hAnsi="Arial" w:cs="Arial"/>
        </w:rPr>
        <w:t>Шеменеву</w:t>
      </w:r>
      <w:proofErr w:type="spellEnd"/>
      <w:r>
        <w:rPr>
          <w:rFonts w:ascii="Arial" w:hAnsi="Arial" w:cs="Arial"/>
        </w:rPr>
        <w:t>.</w:t>
      </w:r>
    </w:p>
    <w:p w:rsidR="002C0F12" w:rsidRPr="00622093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622093" w:rsidRDefault="00207F1B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425696" w:rsidRPr="00E54EC7" w:rsidRDefault="00B759D4" w:rsidP="00425696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Глава</w:t>
      </w:r>
      <w:r w:rsidR="00425696">
        <w:rPr>
          <w:rFonts w:ascii="Arial" w:hAnsi="Arial" w:cs="Arial"/>
          <w:b/>
        </w:rPr>
        <w:t xml:space="preserve"> Пушкинского </w:t>
      </w:r>
      <w:r>
        <w:rPr>
          <w:rFonts w:ascii="Arial" w:hAnsi="Arial" w:cs="Arial"/>
          <w:b/>
        </w:rPr>
        <w:t>городского округа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25696">
        <w:rPr>
          <w:rFonts w:ascii="Arial" w:hAnsi="Arial" w:cs="Arial"/>
          <w:b/>
        </w:rPr>
        <w:t>М.Ф. Перцев</w:t>
      </w:r>
    </w:p>
    <w:p w:rsidR="007C3BAA" w:rsidRPr="00D01245" w:rsidRDefault="007C3BAA" w:rsidP="007C3BAA">
      <w:pPr>
        <w:jc w:val="both"/>
        <w:rPr>
          <w:rFonts w:ascii="Arial" w:hAnsi="Arial" w:cs="Arial"/>
          <w:b/>
          <w:bCs/>
        </w:rPr>
      </w:pPr>
    </w:p>
    <w:p w:rsidR="00207F1B" w:rsidRPr="00D01245" w:rsidRDefault="00207F1B" w:rsidP="007C3BAA">
      <w:pPr>
        <w:jc w:val="both"/>
        <w:rPr>
          <w:rFonts w:ascii="Arial" w:hAnsi="Arial" w:cs="Arial"/>
          <w:b/>
          <w:bCs/>
        </w:rPr>
      </w:pPr>
    </w:p>
    <w:p w:rsidR="002948FA" w:rsidRDefault="002948FA" w:rsidP="002948FA">
      <w:pPr>
        <w:ind w:right="-81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ВЕРНО:</w:t>
      </w:r>
    </w:p>
    <w:p w:rsidR="002948FA" w:rsidRDefault="002948FA" w:rsidP="002948FA">
      <w:pPr>
        <w:ind w:right="-81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Начальник Управления делами администрации</w:t>
      </w:r>
    </w:p>
    <w:p w:rsidR="002948FA" w:rsidRDefault="002948FA" w:rsidP="002948FA">
      <w:pPr>
        <w:ind w:right="-81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Пушкинского муниципального района</w:t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  <w:t xml:space="preserve">С.Н. </w:t>
      </w:r>
      <w:proofErr w:type="spellStart"/>
      <w:r>
        <w:rPr>
          <w:rFonts w:ascii="Arial" w:hAnsi="Arial" w:cs="Arial"/>
          <w:b/>
          <w:szCs w:val="28"/>
        </w:rPr>
        <w:t>Холмакова</w:t>
      </w:r>
      <w:proofErr w:type="spellEnd"/>
    </w:p>
    <w:p w:rsidR="00B56635" w:rsidRDefault="00B56635" w:rsidP="00B56635">
      <w:pPr>
        <w:jc w:val="both"/>
        <w:rPr>
          <w:rFonts w:ascii="Arial" w:hAnsi="Arial" w:cs="Arial"/>
          <w:b/>
          <w:bCs/>
        </w:rPr>
      </w:pPr>
    </w:p>
    <w:p w:rsidR="00207F1B" w:rsidRPr="00D01245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D01245" w:rsidRDefault="00207F1B" w:rsidP="007C3BAA">
      <w:pPr>
        <w:jc w:val="both"/>
        <w:rPr>
          <w:rFonts w:ascii="Arial" w:hAnsi="Arial" w:cs="Arial"/>
          <w:b/>
          <w:bCs/>
        </w:rPr>
      </w:pPr>
    </w:p>
    <w:p w:rsidR="005B3B74" w:rsidRPr="00D01245" w:rsidRDefault="005B3B74">
      <w:pPr>
        <w:rPr>
          <w:rFonts w:ascii="Arial" w:hAnsi="Arial" w:cs="Arial"/>
          <w:b/>
          <w:bCs/>
        </w:rPr>
      </w:pPr>
      <w:r w:rsidRPr="00D01245">
        <w:rPr>
          <w:rFonts w:ascii="Arial" w:hAnsi="Arial" w:cs="Arial"/>
          <w:b/>
          <w:bCs/>
        </w:rPr>
        <w:br w:type="page"/>
      </w:r>
    </w:p>
    <w:p w:rsidR="00512301" w:rsidRPr="00D01245" w:rsidRDefault="00512301" w:rsidP="00512301">
      <w:pPr>
        <w:rPr>
          <w:rFonts w:ascii="Arial" w:hAnsi="Arial" w:cs="Arial"/>
          <w:b/>
          <w:bCs/>
        </w:rPr>
      </w:pPr>
    </w:p>
    <w:p w:rsidR="00512301" w:rsidRDefault="00512301" w:rsidP="00512301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СОГЛАСОВАНО:</w:t>
      </w:r>
    </w:p>
    <w:p w:rsidR="00512301" w:rsidRPr="008D15C1" w:rsidRDefault="00512301" w:rsidP="00512301">
      <w:pPr>
        <w:spacing w:line="276" w:lineRule="auto"/>
        <w:jc w:val="both"/>
        <w:rPr>
          <w:rFonts w:ascii="Arial" w:hAnsi="Arial" w:cs="Arial"/>
          <w:color w:val="000000"/>
        </w:rPr>
      </w:pPr>
    </w:p>
    <w:tbl>
      <w:tblPr>
        <w:tblW w:w="10173" w:type="dxa"/>
        <w:tblLook w:val="04A0"/>
      </w:tblPr>
      <w:tblGrid>
        <w:gridCol w:w="6236"/>
        <w:gridCol w:w="749"/>
        <w:gridCol w:w="3188"/>
      </w:tblGrid>
      <w:tr w:rsidR="00512301" w:rsidRPr="00D77C23" w:rsidTr="00657890">
        <w:tc>
          <w:tcPr>
            <w:tcW w:w="6236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>Заместитель Главы администрации</w:t>
            </w:r>
          </w:p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 xml:space="preserve">О.В. </w:t>
            </w:r>
            <w:proofErr w:type="spellStart"/>
            <w:r>
              <w:rPr>
                <w:rFonts w:ascii="Arial" w:hAnsi="Arial" w:cs="Arial"/>
                <w:iCs/>
                <w:color w:val="000000"/>
              </w:rPr>
              <w:t>Шеменева</w:t>
            </w:r>
            <w:proofErr w:type="spellEnd"/>
          </w:p>
          <w:p w:rsidR="00512301" w:rsidRPr="00D77C23" w:rsidRDefault="00512301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512301" w:rsidRPr="00D77C23" w:rsidTr="00657890">
        <w:tc>
          <w:tcPr>
            <w:tcW w:w="6236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Заместитель</w:t>
            </w:r>
            <w:r w:rsidRPr="00D77C23">
              <w:rPr>
                <w:rFonts w:ascii="Arial" w:hAnsi="Arial" w:cs="Arial"/>
                <w:iCs/>
                <w:color w:val="000000"/>
              </w:rPr>
              <w:t xml:space="preserve"> Главы администрации </w:t>
            </w:r>
          </w:p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512301" w:rsidRPr="00D77C23" w:rsidRDefault="00512301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  <w:p w:rsidR="00512301" w:rsidRPr="00D77C23" w:rsidRDefault="00512301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D77C23">
              <w:rPr>
                <w:rFonts w:ascii="Arial" w:hAnsi="Arial" w:cs="Arial"/>
                <w:color w:val="000000"/>
              </w:rPr>
              <w:t>И.А. Максимов</w:t>
            </w:r>
          </w:p>
          <w:p w:rsidR="00512301" w:rsidRPr="00D77C23" w:rsidRDefault="00512301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512301" w:rsidRPr="00D77C23" w:rsidTr="00657890">
        <w:tc>
          <w:tcPr>
            <w:tcW w:w="6236" w:type="dxa"/>
          </w:tcPr>
          <w:p w:rsidR="00512301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Начальник Правового управления</w:t>
            </w:r>
          </w:p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 xml:space="preserve">администрации </w:t>
            </w: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С.А. Приходько</w:t>
            </w:r>
          </w:p>
          <w:p w:rsidR="00512301" w:rsidRPr="00D77C23" w:rsidRDefault="00512301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512301" w:rsidRPr="00D77C23" w:rsidTr="00657890">
        <w:tc>
          <w:tcPr>
            <w:tcW w:w="6236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Председатель Комитета по </w:t>
            </w:r>
            <w:proofErr w:type="gramStart"/>
            <w:r w:rsidRPr="00D77C23">
              <w:rPr>
                <w:rFonts w:ascii="Arial" w:hAnsi="Arial" w:cs="Arial"/>
                <w:iCs/>
                <w:color w:val="000000"/>
              </w:rPr>
              <w:t>финансовой</w:t>
            </w:r>
            <w:proofErr w:type="gramEnd"/>
            <w:r w:rsidRPr="00D77C23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и налоговой политике администрации </w:t>
            </w:r>
          </w:p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512301" w:rsidRPr="00D77C23" w:rsidRDefault="00512301" w:rsidP="00657890">
            <w:pPr>
              <w:pStyle w:val="7"/>
              <w:spacing w:before="0" w:after="0" w:line="276" w:lineRule="auto"/>
              <w:ind w:right="-1"/>
              <w:rPr>
                <w:rFonts w:ascii="Arial" w:hAnsi="Arial" w:cs="Arial"/>
                <w:i/>
              </w:rPr>
            </w:pPr>
            <w:r w:rsidRPr="00D77C23">
              <w:rPr>
                <w:rFonts w:ascii="Arial" w:hAnsi="Arial" w:cs="Arial"/>
              </w:rPr>
              <w:t>М.Д. Рябцева</w:t>
            </w:r>
          </w:p>
          <w:p w:rsidR="00512301" w:rsidRPr="00D77C23" w:rsidRDefault="00512301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512301" w:rsidRPr="00D77C23" w:rsidTr="00657890">
        <w:tc>
          <w:tcPr>
            <w:tcW w:w="6236" w:type="dxa"/>
          </w:tcPr>
          <w:p w:rsidR="00512301" w:rsidRPr="005101F3" w:rsidRDefault="00512301" w:rsidP="00657890">
            <w:pPr>
              <w:jc w:val="both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Директор МКУ «Централизованная</w:t>
            </w:r>
          </w:p>
          <w:p w:rsidR="00512301" w:rsidRPr="009848EC" w:rsidRDefault="00512301" w:rsidP="00657890">
            <w:pPr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бухгалтерия»</w:t>
            </w:r>
          </w:p>
        </w:tc>
        <w:tc>
          <w:tcPr>
            <w:tcW w:w="749" w:type="dxa"/>
          </w:tcPr>
          <w:p w:rsidR="00512301" w:rsidRPr="009848EC" w:rsidRDefault="00512301" w:rsidP="00657890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3188" w:type="dxa"/>
          </w:tcPr>
          <w:p w:rsidR="00512301" w:rsidRDefault="00512301" w:rsidP="00657890">
            <w:pPr>
              <w:ind w:right="-1"/>
              <w:rPr>
                <w:rFonts w:ascii="Arial" w:hAnsi="Arial" w:cs="Arial"/>
              </w:rPr>
            </w:pPr>
          </w:p>
          <w:p w:rsidR="00512301" w:rsidRDefault="00512301" w:rsidP="00657890">
            <w:pPr>
              <w:ind w:right="-1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Т.Ю. Зарубина</w:t>
            </w:r>
          </w:p>
          <w:p w:rsidR="00512301" w:rsidRPr="009848EC" w:rsidRDefault="00512301" w:rsidP="00657890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512301" w:rsidRPr="00D77C23" w:rsidTr="00657890">
        <w:tc>
          <w:tcPr>
            <w:tcW w:w="6236" w:type="dxa"/>
          </w:tcPr>
          <w:p w:rsidR="00512301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Начальник</w:t>
            </w:r>
            <w:r w:rsidRPr="00583E3A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proofErr w:type="gramStart"/>
            <w:r w:rsidRPr="00583E3A">
              <w:rPr>
                <w:rFonts w:ascii="Arial" w:hAnsi="Arial" w:cs="Arial"/>
                <w:color w:val="000000"/>
                <w:szCs w:val="28"/>
              </w:rPr>
              <w:t>Управления развития отраслей социальной сферы администрации</w:t>
            </w:r>
            <w:proofErr w:type="gramEnd"/>
          </w:p>
          <w:p w:rsidR="00512301" w:rsidRPr="00F34DBD" w:rsidRDefault="00512301" w:rsidP="00657890"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512301" w:rsidRPr="00D77C23" w:rsidRDefault="00512301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512301" w:rsidRPr="00D32AB6" w:rsidRDefault="00512301" w:rsidP="00657890">
            <w:pPr>
              <w:rPr>
                <w:rFonts w:ascii="Arial" w:hAnsi="Arial" w:cs="Arial"/>
                <w:lang w:eastAsia="en-US" w:bidi="en-US"/>
              </w:rPr>
            </w:pPr>
          </w:p>
          <w:p w:rsidR="00512301" w:rsidRPr="00D32AB6" w:rsidRDefault="00512301" w:rsidP="00657890">
            <w:pPr>
              <w:rPr>
                <w:rFonts w:ascii="Arial" w:hAnsi="Arial" w:cs="Arial"/>
                <w:lang w:eastAsia="en-US" w:bidi="en-US"/>
              </w:rPr>
            </w:pPr>
          </w:p>
          <w:p w:rsidR="00512301" w:rsidRPr="00583E3A" w:rsidRDefault="00512301" w:rsidP="00657890">
            <w:pPr>
              <w:pStyle w:val="7"/>
              <w:spacing w:before="0" w:after="0" w:line="276" w:lineRule="auto"/>
              <w:ind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С.В. </w:t>
            </w:r>
            <w:proofErr w:type="spellStart"/>
            <w:r>
              <w:rPr>
                <w:rFonts w:ascii="Arial" w:hAnsi="Arial" w:cs="Arial"/>
              </w:rPr>
              <w:t>Голубовская</w:t>
            </w:r>
            <w:proofErr w:type="spellEnd"/>
          </w:p>
        </w:tc>
      </w:tr>
    </w:tbl>
    <w:p w:rsidR="00BC68FE" w:rsidRDefault="00BC68FE" w:rsidP="00622093">
      <w:pPr>
        <w:pStyle w:val="a6"/>
        <w:rPr>
          <w:rFonts w:ascii="Arial" w:hAnsi="Arial" w:cs="Arial"/>
        </w:rPr>
      </w:pPr>
    </w:p>
    <w:p w:rsidR="001949F9" w:rsidRDefault="001949F9" w:rsidP="00622093">
      <w:pPr>
        <w:pStyle w:val="a6"/>
        <w:rPr>
          <w:rFonts w:ascii="Arial" w:hAnsi="Arial" w:cs="Arial"/>
        </w:rPr>
      </w:pPr>
    </w:p>
    <w:p w:rsidR="001949F9" w:rsidRDefault="001949F9" w:rsidP="00622093">
      <w:pPr>
        <w:pStyle w:val="a6"/>
        <w:rPr>
          <w:rFonts w:ascii="Arial" w:hAnsi="Arial" w:cs="Arial"/>
        </w:rPr>
      </w:pPr>
    </w:p>
    <w:p w:rsidR="001949F9" w:rsidRDefault="001949F9" w:rsidP="00622093">
      <w:pPr>
        <w:pStyle w:val="a6"/>
        <w:rPr>
          <w:rFonts w:ascii="Arial" w:hAnsi="Arial" w:cs="Arial"/>
        </w:rPr>
      </w:pPr>
    </w:p>
    <w:p w:rsidR="007C3BAA" w:rsidRPr="00993B8E" w:rsidRDefault="007C3BAA" w:rsidP="00622093">
      <w:pPr>
        <w:pStyle w:val="a6"/>
        <w:rPr>
          <w:rFonts w:ascii="Arial" w:hAnsi="Arial" w:cs="Arial"/>
          <w:b/>
        </w:rPr>
      </w:pPr>
      <w:r w:rsidRPr="00993B8E">
        <w:rPr>
          <w:rFonts w:ascii="Arial" w:hAnsi="Arial" w:cs="Arial"/>
          <w:b/>
        </w:rPr>
        <w:t>РАЗОСЛАНО:</w:t>
      </w:r>
    </w:p>
    <w:p w:rsidR="007C3BAA" w:rsidRPr="007317FD" w:rsidRDefault="007C3BAA" w:rsidP="00622093">
      <w:pPr>
        <w:pStyle w:val="a6"/>
        <w:rPr>
          <w:rFonts w:ascii="Arial" w:hAnsi="Arial" w:cs="Arial"/>
          <w:sz w:val="16"/>
          <w:szCs w:val="16"/>
        </w:rPr>
      </w:pPr>
      <w:r w:rsidRPr="007317FD">
        <w:rPr>
          <w:rFonts w:ascii="Arial" w:hAnsi="Arial" w:cs="Arial"/>
          <w:sz w:val="16"/>
          <w:szCs w:val="16"/>
        </w:rPr>
        <w:t xml:space="preserve"> 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делами администрации– 2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экономике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финансовой и налоговой политике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МКУ «Централизованная бухгалтерия»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развития отраслей социальной сферы – 2 экз.</w:t>
      </w:r>
    </w:p>
    <w:p w:rsidR="00FC15D9" w:rsidRPr="00A26D8A" w:rsidRDefault="00FC15D9" w:rsidP="00FC15D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МБУДО «Пушкинс</w:t>
      </w:r>
      <w:r w:rsidR="00512301">
        <w:rPr>
          <w:rFonts w:ascii="Arial" w:hAnsi="Arial" w:cs="Arial"/>
        </w:rPr>
        <w:t>кая ДМШ</w:t>
      </w:r>
      <w:r w:rsidR="008A7E35">
        <w:rPr>
          <w:rFonts w:ascii="Arial" w:hAnsi="Arial" w:cs="Arial"/>
        </w:rPr>
        <w:t xml:space="preserve"> №</w:t>
      </w:r>
      <w:r w:rsidRPr="00A26D8A">
        <w:rPr>
          <w:rFonts w:ascii="Arial" w:hAnsi="Arial" w:cs="Arial"/>
        </w:rPr>
        <w:t>1» – 1 экз.</w:t>
      </w:r>
    </w:p>
    <w:p w:rsidR="00FC15D9" w:rsidRPr="00A26D8A" w:rsidRDefault="00512301" w:rsidP="00FC15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МБУДО «Пушкинская ДМШ</w:t>
      </w:r>
      <w:r w:rsidR="00FC15D9" w:rsidRPr="00A26D8A">
        <w:rPr>
          <w:rFonts w:ascii="Arial" w:hAnsi="Arial" w:cs="Arial"/>
        </w:rPr>
        <w:t xml:space="preserve"> № 2» – 1 экз.</w:t>
      </w:r>
    </w:p>
    <w:p w:rsidR="00FC15D9" w:rsidRPr="00A26D8A" w:rsidRDefault="00FC15D9" w:rsidP="00FC15D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МБУДО «</w:t>
      </w:r>
      <w:proofErr w:type="spellStart"/>
      <w:r w:rsidRPr="00A26D8A">
        <w:rPr>
          <w:rFonts w:ascii="Arial" w:hAnsi="Arial" w:cs="Arial"/>
        </w:rPr>
        <w:t>Софринск</w:t>
      </w:r>
      <w:r w:rsidR="00512301">
        <w:rPr>
          <w:rFonts w:ascii="Arial" w:hAnsi="Arial" w:cs="Arial"/>
        </w:rPr>
        <w:t>ая</w:t>
      </w:r>
      <w:proofErr w:type="spellEnd"/>
      <w:r w:rsidR="00512301">
        <w:rPr>
          <w:rFonts w:ascii="Arial" w:hAnsi="Arial" w:cs="Arial"/>
        </w:rPr>
        <w:t xml:space="preserve"> ДМШ</w:t>
      </w:r>
      <w:r w:rsidRPr="00A26D8A">
        <w:rPr>
          <w:rFonts w:ascii="Arial" w:hAnsi="Arial" w:cs="Arial"/>
        </w:rPr>
        <w:t>» – 1 экз.</w:t>
      </w:r>
    </w:p>
    <w:p w:rsidR="00FC15D9" w:rsidRPr="00A26D8A" w:rsidRDefault="00512301" w:rsidP="00FC15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МБУДО «ДМШ</w:t>
      </w:r>
      <w:r w:rsidR="00FC15D9" w:rsidRPr="00A26D8A">
        <w:rPr>
          <w:rFonts w:ascii="Arial" w:hAnsi="Arial" w:cs="Arial"/>
        </w:rPr>
        <w:t xml:space="preserve"> пос. Лесные Поляны» – 1 экз.</w:t>
      </w:r>
    </w:p>
    <w:p w:rsidR="00FC15D9" w:rsidRPr="00A26D8A" w:rsidRDefault="00FC15D9" w:rsidP="00FC15D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МБУДО «Пушкинс</w:t>
      </w:r>
      <w:r w:rsidR="00512301">
        <w:rPr>
          <w:rFonts w:ascii="Arial" w:hAnsi="Arial" w:cs="Arial"/>
        </w:rPr>
        <w:t>кая ДХШ</w:t>
      </w:r>
      <w:r w:rsidRPr="00A26D8A">
        <w:rPr>
          <w:rFonts w:ascii="Arial" w:hAnsi="Arial" w:cs="Arial"/>
        </w:rPr>
        <w:t>» – 1 экз.</w:t>
      </w:r>
    </w:p>
    <w:p w:rsidR="00FC15D9" w:rsidRDefault="00FC15D9" w:rsidP="00FC15D9">
      <w:pPr>
        <w:pStyle w:val="a6"/>
        <w:rPr>
          <w:rFonts w:ascii="Arial" w:hAnsi="Arial" w:cs="Arial"/>
          <w:sz w:val="20"/>
          <w:szCs w:val="20"/>
        </w:rPr>
      </w:pPr>
    </w:p>
    <w:p w:rsidR="00B63647" w:rsidRDefault="00B63647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6A0442" w:rsidRDefault="006A0442" w:rsidP="00622093">
      <w:pPr>
        <w:pStyle w:val="a6"/>
        <w:rPr>
          <w:rFonts w:ascii="Arial" w:hAnsi="Arial" w:cs="Arial"/>
          <w:sz w:val="20"/>
          <w:szCs w:val="20"/>
        </w:rPr>
      </w:pPr>
    </w:p>
    <w:p w:rsidR="007C3BAA" w:rsidRPr="00CC6C41" w:rsidRDefault="00B15349" w:rsidP="00622093">
      <w:pPr>
        <w:pStyle w:val="a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Дегтярева Л.А.</w:t>
      </w:r>
      <w:r w:rsidR="007C3BAA" w:rsidRPr="00CC6C41">
        <w:rPr>
          <w:rFonts w:ascii="Arial" w:hAnsi="Arial" w:cs="Arial"/>
          <w:sz w:val="20"/>
          <w:szCs w:val="20"/>
        </w:rPr>
        <w:t xml:space="preserve"> _________</w:t>
      </w:r>
    </w:p>
    <w:p w:rsidR="007C3BAA" w:rsidRDefault="007C3BAA" w:rsidP="00622093">
      <w:pPr>
        <w:pStyle w:val="a6"/>
        <w:rPr>
          <w:rFonts w:ascii="Arial" w:hAnsi="Arial" w:cs="Arial"/>
          <w:sz w:val="20"/>
          <w:szCs w:val="20"/>
        </w:rPr>
      </w:pPr>
      <w:r w:rsidRPr="00CC6C41">
        <w:rPr>
          <w:rFonts w:ascii="Arial" w:hAnsi="Arial" w:cs="Arial"/>
          <w:sz w:val="20"/>
          <w:szCs w:val="20"/>
        </w:rPr>
        <w:t xml:space="preserve">Тел.: </w:t>
      </w:r>
      <w:r w:rsidR="00725E59">
        <w:rPr>
          <w:rFonts w:ascii="Arial" w:hAnsi="Arial" w:cs="Arial"/>
          <w:sz w:val="20"/>
          <w:szCs w:val="20"/>
        </w:rPr>
        <w:t xml:space="preserve">+7 </w:t>
      </w:r>
      <w:r>
        <w:rPr>
          <w:rFonts w:ascii="Arial" w:hAnsi="Arial" w:cs="Arial"/>
          <w:sz w:val="20"/>
          <w:szCs w:val="20"/>
        </w:rPr>
        <w:t>(496)</w:t>
      </w:r>
      <w:r w:rsidR="00725E59">
        <w:rPr>
          <w:rFonts w:ascii="Arial" w:hAnsi="Arial" w:cs="Arial"/>
          <w:sz w:val="20"/>
          <w:szCs w:val="20"/>
        </w:rPr>
        <w:t xml:space="preserve"> </w:t>
      </w:r>
      <w:r w:rsidRPr="00CC6C41">
        <w:rPr>
          <w:rFonts w:ascii="Arial" w:hAnsi="Arial" w:cs="Arial"/>
          <w:sz w:val="20"/>
          <w:szCs w:val="20"/>
        </w:rPr>
        <w:t>535-12-69</w:t>
      </w:r>
    </w:p>
    <w:p w:rsidR="00622093" w:rsidRDefault="00622093">
      <w:pPr>
        <w:pStyle w:val="a6"/>
        <w:rPr>
          <w:rFonts w:ascii="Arial" w:hAnsi="Arial" w:cs="Arial"/>
          <w:sz w:val="20"/>
          <w:szCs w:val="20"/>
        </w:rPr>
      </w:pPr>
    </w:p>
    <w:sectPr w:rsidR="00622093" w:rsidSect="00343EFF">
      <w:headerReference w:type="even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44D" w:rsidRDefault="0049444D">
      <w:r>
        <w:separator/>
      </w:r>
    </w:p>
  </w:endnote>
  <w:endnote w:type="continuationSeparator" w:id="0">
    <w:p w:rsidR="0049444D" w:rsidRDefault="00494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44D" w:rsidRDefault="0049444D">
      <w:r>
        <w:separator/>
      </w:r>
    </w:p>
  </w:footnote>
  <w:footnote w:type="continuationSeparator" w:id="0">
    <w:p w:rsidR="0049444D" w:rsidRDefault="00494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883246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04D1A"/>
    <w:rsid w:val="00011488"/>
    <w:rsid w:val="00023BD7"/>
    <w:rsid w:val="000332B7"/>
    <w:rsid w:val="00043A4D"/>
    <w:rsid w:val="00056BC9"/>
    <w:rsid w:val="00057DFF"/>
    <w:rsid w:val="00057EE8"/>
    <w:rsid w:val="00061238"/>
    <w:rsid w:val="0007101F"/>
    <w:rsid w:val="00077567"/>
    <w:rsid w:val="00081D98"/>
    <w:rsid w:val="0008743F"/>
    <w:rsid w:val="000A660D"/>
    <w:rsid w:val="000B33B6"/>
    <w:rsid w:val="000B4C58"/>
    <w:rsid w:val="000B5F60"/>
    <w:rsid w:val="000C1492"/>
    <w:rsid w:val="000E1DA5"/>
    <w:rsid w:val="000F193C"/>
    <w:rsid w:val="001107D1"/>
    <w:rsid w:val="00114074"/>
    <w:rsid w:val="00117FE0"/>
    <w:rsid w:val="00124AFC"/>
    <w:rsid w:val="001264DB"/>
    <w:rsid w:val="00126D4D"/>
    <w:rsid w:val="00130933"/>
    <w:rsid w:val="00135230"/>
    <w:rsid w:val="00136C98"/>
    <w:rsid w:val="0014190A"/>
    <w:rsid w:val="00143116"/>
    <w:rsid w:val="00161918"/>
    <w:rsid w:val="001710ED"/>
    <w:rsid w:val="001772F2"/>
    <w:rsid w:val="00182664"/>
    <w:rsid w:val="001830D0"/>
    <w:rsid w:val="0019221B"/>
    <w:rsid w:val="001949F9"/>
    <w:rsid w:val="001A314E"/>
    <w:rsid w:val="00207F1B"/>
    <w:rsid w:val="00225DD4"/>
    <w:rsid w:val="00242348"/>
    <w:rsid w:val="00252756"/>
    <w:rsid w:val="00253D8E"/>
    <w:rsid w:val="00256599"/>
    <w:rsid w:val="00275BAA"/>
    <w:rsid w:val="00286B82"/>
    <w:rsid w:val="0028745D"/>
    <w:rsid w:val="002948FA"/>
    <w:rsid w:val="0029541E"/>
    <w:rsid w:val="00295480"/>
    <w:rsid w:val="002A13AA"/>
    <w:rsid w:val="002A7AA5"/>
    <w:rsid w:val="002B4260"/>
    <w:rsid w:val="002C0F12"/>
    <w:rsid w:val="002C1C27"/>
    <w:rsid w:val="002D6D3E"/>
    <w:rsid w:val="002F170B"/>
    <w:rsid w:val="00324934"/>
    <w:rsid w:val="0033505E"/>
    <w:rsid w:val="00342D86"/>
    <w:rsid w:val="00343ED7"/>
    <w:rsid w:val="00343EFF"/>
    <w:rsid w:val="00352721"/>
    <w:rsid w:val="00352F7E"/>
    <w:rsid w:val="00361ACF"/>
    <w:rsid w:val="0036322E"/>
    <w:rsid w:val="003666D4"/>
    <w:rsid w:val="00372497"/>
    <w:rsid w:val="003834D3"/>
    <w:rsid w:val="003861FF"/>
    <w:rsid w:val="00394361"/>
    <w:rsid w:val="003B0240"/>
    <w:rsid w:val="003B5171"/>
    <w:rsid w:val="003B73F2"/>
    <w:rsid w:val="003C7FE3"/>
    <w:rsid w:val="003D1CA0"/>
    <w:rsid w:val="003E1897"/>
    <w:rsid w:val="003F283F"/>
    <w:rsid w:val="00407279"/>
    <w:rsid w:val="00410294"/>
    <w:rsid w:val="0041787D"/>
    <w:rsid w:val="004179C6"/>
    <w:rsid w:val="00425696"/>
    <w:rsid w:val="004312DF"/>
    <w:rsid w:val="004336A6"/>
    <w:rsid w:val="00436233"/>
    <w:rsid w:val="00440BEE"/>
    <w:rsid w:val="0044207B"/>
    <w:rsid w:val="00442C15"/>
    <w:rsid w:val="00450B96"/>
    <w:rsid w:val="0047308B"/>
    <w:rsid w:val="00485976"/>
    <w:rsid w:val="00490628"/>
    <w:rsid w:val="00492443"/>
    <w:rsid w:val="0049444D"/>
    <w:rsid w:val="004A002C"/>
    <w:rsid w:val="004B19C7"/>
    <w:rsid w:val="004C15B8"/>
    <w:rsid w:val="004E03C7"/>
    <w:rsid w:val="0050404F"/>
    <w:rsid w:val="00512301"/>
    <w:rsid w:val="0052055D"/>
    <w:rsid w:val="0052229E"/>
    <w:rsid w:val="00536F0A"/>
    <w:rsid w:val="00543AFC"/>
    <w:rsid w:val="0054692B"/>
    <w:rsid w:val="005476FC"/>
    <w:rsid w:val="00547B2C"/>
    <w:rsid w:val="00573BD1"/>
    <w:rsid w:val="00590755"/>
    <w:rsid w:val="005B3B74"/>
    <w:rsid w:val="005C168A"/>
    <w:rsid w:val="005C16A3"/>
    <w:rsid w:val="005C2859"/>
    <w:rsid w:val="005C3BF8"/>
    <w:rsid w:val="005C51D5"/>
    <w:rsid w:val="005D57A3"/>
    <w:rsid w:val="005E02CE"/>
    <w:rsid w:val="005E6862"/>
    <w:rsid w:val="005F4662"/>
    <w:rsid w:val="00602ACB"/>
    <w:rsid w:val="006142B9"/>
    <w:rsid w:val="00621A94"/>
    <w:rsid w:val="00622093"/>
    <w:rsid w:val="00623A81"/>
    <w:rsid w:val="00640899"/>
    <w:rsid w:val="00641484"/>
    <w:rsid w:val="00644B02"/>
    <w:rsid w:val="00653D04"/>
    <w:rsid w:val="00654A9D"/>
    <w:rsid w:val="00661FE6"/>
    <w:rsid w:val="006630AD"/>
    <w:rsid w:val="00664398"/>
    <w:rsid w:val="00673ED9"/>
    <w:rsid w:val="00677747"/>
    <w:rsid w:val="00683038"/>
    <w:rsid w:val="00685F95"/>
    <w:rsid w:val="00693131"/>
    <w:rsid w:val="006A0442"/>
    <w:rsid w:val="006A166C"/>
    <w:rsid w:val="006D4DEB"/>
    <w:rsid w:val="0070320A"/>
    <w:rsid w:val="00720F4A"/>
    <w:rsid w:val="0072265A"/>
    <w:rsid w:val="00725E59"/>
    <w:rsid w:val="00727987"/>
    <w:rsid w:val="00730AE2"/>
    <w:rsid w:val="00735230"/>
    <w:rsid w:val="0074330F"/>
    <w:rsid w:val="00754C42"/>
    <w:rsid w:val="0076529B"/>
    <w:rsid w:val="007667A0"/>
    <w:rsid w:val="00767880"/>
    <w:rsid w:val="007810C4"/>
    <w:rsid w:val="007B1F3C"/>
    <w:rsid w:val="007C06B0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36661"/>
    <w:rsid w:val="00846EE8"/>
    <w:rsid w:val="00883246"/>
    <w:rsid w:val="008974CC"/>
    <w:rsid w:val="008A42C2"/>
    <w:rsid w:val="008A7E35"/>
    <w:rsid w:val="008B3BF0"/>
    <w:rsid w:val="008D62B1"/>
    <w:rsid w:val="008D7C47"/>
    <w:rsid w:val="008E14CF"/>
    <w:rsid w:val="00902552"/>
    <w:rsid w:val="0090425F"/>
    <w:rsid w:val="009062EA"/>
    <w:rsid w:val="00920EF9"/>
    <w:rsid w:val="00936C52"/>
    <w:rsid w:val="00940A79"/>
    <w:rsid w:val="00943968"/>
    <w:rsid w:val="0096107E"/>
    <w:rsid w:val="00963AD1"/>
    <w:rsid w:val="00967D2F"/>
    <w:rsid w:val="00975171"/>
    <w:rsid w:val="009803E2"/>
    <w:rsid w:val="009911B6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26D8A"/>
    <w:rsid w:val="00A35470"/>
    <w:rsid w:val="00A41009"/>
    <w:rsid w:val="00A436C4"/>
    <w:rsid w:val="00A4434F"/>
    <w:rsid w:val="00A51FC1"/>
    <w:rsid w:val="00A60DAF"/>
    <w:rsid w:val="00A61A4D"/>
    <w:rsid w:val="00A663B5"/>
    <w:rsid w:val="00A72D95"/>
    <w:rsid w:val="00A931D2"/>
    <w:rsid w:val="00A97696"/>
    <w:rsid w:val="00AA4732"/>
    <w:rsid w:val="00AB0E49"/>
    <w:rsid w:val="00AB361E"/>
    <w:rsid w:val="00AB6DFD"/>
    <w:rsid w:val="00AD5C06"/>
    <w:rsid w:val="00AE7585"/>
    <w:rsid w:val="00AF0447"/>
    <w:rsid w:val="00B049B9"/>
    <w:rsid w:val="00B15349"/>
    <w:rsid w:val="00B17FC5"/>
    <w:rsid w:val="00B24057"/>
    <w:rsid w:val="00B40CF8"/>
    <w:rsid w:val="00B5005C"/>
    <w:rsid w:val="00B56635"/>
    <w:rsid w:val="00B63647"/>
    <w:rsid w:val="00B73ED0"/>
    <w:rsid w:val="00B759D4"/>
    <w:rsid w:val="00B7755F"/>
    <w:rsid w:val="00B91927"/>
    <w:rsid w:val="00B978A0"/>
    <w:rsid w:val="00BA4CC0"/>
    <w:rsid w:val="00BC24A1"/>
    <w:rsid w:val="00BC68FE"/>
    <w:rsid w:val="00BE101A"/>
    <w:rsid w:val="00BE3FE8"/>
    <w:rsid w:val="00BF6C8E"/>
    <w:rsid w:val="00C044F4"/>
    <w:rsid w:val="00C06A21"/>
    <w:rsid w:val="00C23E0D"/>
    <w:rsid w:val="00C4254A"/>
    <w:rsid w:val="00C61337"/>
    <w:rsid w:val="00C636C4"/>
    <w:rsid w:val="00C65A17"/>
    <w:rsid w:val="00C76977"/>
    <w:rsid w:val="00C77ECE"/>
    <w:rsid w:val="00C96518"/>
    <w:rsid w:val="00CC31A3"/>
    <w:rsid w:val="00CC6C41"/>
    <w:rsid w:val="00CD0146"/>
    <w:rsid w:val="00CD6065"/>
    <w:rsid w:val="00CD636A"/>
    <w:rsid w:val="00CE5202"/>
    <w:rsid w:val="00CF00CB"/>
    <w:rsid w:val="00D01245"/>
    <w:rsid w:val="00D16EF6"/>
    <w:rsid w:val="00D17E16"/>
    <w:rsid w:val="00D20270"/>
    <w:rsid w:val="00D202BC"/>
    <w:rsid w:val="00D424EC"/>
    <w:rsid w:val="00D7081F"/>
    <w:rsid w:val="00D83BA9"/>
    <w:rsid w:val="00D9626E"/>
    <w:rsid w:val="00D977FC"/>
    <w:rsid w:val="00DA1032"/>
    <w:rsid w:val="00DA34F1"/>
    <w:rsid w:val="00DA3590"/>
    <w:rsid w:val="00DB798E"/>
    <w:rsid w:val="00DD42A2"/>
    <w:rsid w:val="00DE315B"/>
    <w:rsid w:val="00DE3202"/>
    <w:rsid w:val="00DE4125"/>
    <w:rsid w:val="00E0657F"/>
    <w:rsid w:val="00E10F2C"/>
    <w:rsid w:val="00E11657"/>
    <w:rsid w:val="00E16D9F"/>
    <w:rsid w:val="00E22B2C"/>
    <w:rsid w:val="00E30364"/>
    <w:rsid w:val="00E53FE0"/>
    <w:rsid w:val="00E54EC7"/>
    <w:rsid w:val="00E60764"/>
    <w:rsid w:val="00E710BD"/>
    <w:rsid w:val="00E77BCE"/>
    <w:rsid w:val="00E77C4E"/>
    <w:rsid w:val="00E836D7"/>
    <w:rsid w:val="00EC56DD"/>
    <w:rsid w:val="00ED1A26"/>
    <w:rsid w:val="00ED2A5F"/>
    <w:rsid w:val="00EF637B"/>
    <w:rsid w:val="00EF7BC4"/>
    <w:rsid w:val="00F01600"/>
    <w:rsid w:val="00F22156"/>
    <w:rsid w:val="00F25A6C"/>
    <w:rsid w:val="00F325E9"/>
    <w:rsid w:val="00F37589"/>
    <w:rsid w:val="00F5076B"/>
    <w:rsid w:val="00F56E93"/>
    <w:rsid w:val="00F756DD"/>
    <w:rsid w:val="00F7633D"/>
    <w:rsid w:val="00F77779"/>
    <w:rsid w:val="00F80CE6"/>
    <w:rsid w:val="00F95A6F"/>
    <w:rsid w:val="00FB0D92"/>
    <w:rsid w:val="00FB3D7C"/>
    <w:rsid w:val="00FC15D9"/>
    <w:rsid w:val="00FC48F2"/>
    <w:rsid w:val="00FD00A6"/>
    <w:rsid w:val="00FE44BD"/>
    <w:rsid w:val="00FE50B1"/>
    <w:rsid w:val="00FE5379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-pushkino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6811C-BA8A-46D2-A31D-DA44063EC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30</cp:revision>
  <cp:lastPrinted>2020-01-13T09:08:00Z</cp:lastPrinted>
  <dcterms:created xsi:type="dcterms:W3CDTF">2017-08-22T15:38:00Z</dcterms:created>
  <dcterms:modified xsi:type="dcterms:W3CDTF">2020-01-13T09:08:00Z</dcterms:modified>
  <dc:description>exif_MSED_890189fd96e9222fc947d6758e1c2821d77105ed3ad290898cb02c0e435e2002</dc:description>
</cp:coreProperties>
</file>