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C45" w:rsidRDefault="00634F09">
      <w:pPr>
        <w:jc w:val="center"/>
        <w:rPr>
          <w:b/>
          <w:spacing w:val="20"/>
          <w:lang w:val="en-US"/>
        </w:rPr>
      </w:pPr>
      <w:r>
        <w:rPr>
          <w:noProof/>
          <w:spacing w:val="20"/>
        </w:rPr>
        <w:drawing>
          <wp:inline distT="0" distB="0" distL="0" distR="0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C45" w:rsidRDefault="00DF0C45">
      <w:pPr>
        <w:jc w:val="center"/>
        <w:rPr>
          <w:b/>
          <w:spacing w:val="20"/>
          <w:sz w:val="16"/>
          <w:lang w:val="en-US"/>
        </w:rPr>
      </w:pPr>
    </w:p>
    <w:p w:rsidR="00DF0C45" w:rsidRDefault="00DF0C45">
      <w:pPr>
        <w:pStyle w:val="2"/>
        <w:rPr>
          <w:b/>
        </w:rPr>
      </w:pPr>
      <w:r>
        <w:rPr>
          <w:b/>
        </w:rPr>
        <w:t xml:space="preserve">Администрация </w:t>
      </w:r>
      <w:r w:rsidR="00D55A8F">
        <w:rPr>
          <w:b/>
        </w:rPr>
        <w:t>Г</w:t>
      </w:r>
      <w:r w:rsidR="00051F33">
        <w:rPr>
          <w:b/>
        </w:rPr>
        <w:t xml:space="preserve">ородского округа Пушкинский </w:t>
      </w:r>
      <w:r>
        <w:rPr>
          <w:b/>
        </w:rPr>
        <w:t>Московской области</w:t>
      </w:r>
    </w:p>
    <w:p w:rsidR="00DF0C45" w:rsidRPr="00051F33" w:rsidRDefault="00051F33" w:rsidP="00980F5C">
      <w:pPr>
        <w:spacing w:after="120"/>
        <w:jc w:val="center"/>
        <w:rPr>
          <w:b/>
          <w:sz w:val="36"/>
          <w:szCs w:val="36"/>
        </w:rPr>
      </w:pPr>
      <w:r w:rsidRPr="00051F33">
        <w:rPr>
          <w:b/>
          <w:sz w:val="36"/>
          <w:szCs w:val="36"/>
        </w:rPr>
        <w:t>ФИНАНСОВОЕ УПРАВЛЕНИЕ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2104"/>
        <w:gridCol w:w="3338"/>
      </w:tblGrid>
      <w:tr w:rsidR="00DF0C45" w:rsidRPr="00980F5C" w:rsidTr="00634F09">
        <w:trPr>
          <w:trHeight w:val="672"/>
        </w:trPr>
        <w:tc>
          <w:tcPr>
            <w:tcW w:w="3242" w:type="pct"/>
            <w:gridSpan w:val="2"/>
          </w:tcPr>
          <w:p w:rsidR="00386965" w:rsidRPr="00386965" w:rsidRDefault="00386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141207, Московская</w:t>
            </w:r>
            <w:r w:rsidRPr="00386965">
              <w:rPr>
                <w:sz w:val="22"/>
                <w:szCs w:val="22"/>
              </w:rPr>
              <w:t xml:space="preserve"> </w:t>
            </w:r>
            <w:r w:rsidR="00DF0C45" w:rsidRPr="00980F5C">
              <w:rPr>
                <w:sz w:val="22"/>
                <w:szCs w:val="22"/>
              </w:rPr>
              <w:t xml:space="preserve">обл., </w:t>
            </w:r>
            <w:r>
              <w:rPr>
                <w:sz w:val="22"/>
                <w:szCs w:val="22"/>
              </w:rPr>
              <w:t>г.о.Пушкинский,</w:t>
            </w:r>
          </w:p>
          <w:p w:rsidR="00DF0C45" w:rsidRPr="00386965" w:rsidRDefault="003869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  <w:r w:rsidR="00DF0C45" w:rsidRPr="00980F5C">
              <w:rPr>
                <w:sz w:val="22"/>
                <w:szCs w:val="22"/>
              </w:rPr>
              <w:t xml:space="preserve">Пушкино, </w:t>
            </w:r>
            <w:r>
              <w:rPr>
                <w:sz w:val="22"/>
                <w:szCs w:val="22"/>
              </w:rPr>
              <w:t>Московский пр-т, д.12</w:t>
            </w:r>
            <w:r w:rsidRPr="00386965">
              <w:rPr>
                <w:sz w:val="22"/>
                <w:szCs w:val="22"/>
              </w:rPr>
              <w:t>/2</w:t>
            </w:r>
          </w:p>
          <w:p w:rsidR="0080131F" w:rsidRPr="00386965" w:rsidRDefault="00980F5C" w:rsidP="00386965">
            <w:pPr>
              <w:rPr>
                <w:sz w:val="20"/>
                <w:szCs w:val="20"/>
              </w:rPr>
            </w:pPr>
            <w:r w:rsidRPr="00386965">
              <w:rPr>
                <w:sz w:val="20"/>
                <w:szCs w:val="20"/>
              </w:rPr>
              <w:t xml:space="preserve">ОКПО </w:t>
            </w:r>
            <w:r w:rsidR="00386965">
              <w:rPr>
                <w:sz w:val="20"/>
                <w:szCs w:val="20"/>
              </w:rPr>
              <w:t>48056984</w:t>
            </w:r>
            <w:r w:rsidRPr="00386965">
              <w:rPr>
                <w:sz w:val="20"/>
                <w:szCs w:val="20"/>
              </w:rPr>
              <w:t xml:space="preserve"> ОГРН </w:t>
            </w:r>
            <w:r w:rsidR="000B6FEA" w:rsidRPr="00386965">
              <w:rPr>
                <w:sz w:val="20"/>
                <w:szCs w:val="20"/>
                <w:shd w:val="clear" w:color="auto" w:fill="FFFFFF"/>
              </w:rPr>
              <w:t>1215000068414</w:t>
            </w:r>
            <w:r w:rsidRPr="00386965">
              <w:rPr>
                <w:sz w:val="20"/>
                <w:szCs w:val="20"/>
              </w:rPr>
              <w:t xml:space="preserve"> </w:t>
            </w:r>
            <w:r w:rsidR="0080131F" w:rsidRPr="00386965">
              <w:rPr>
                <w:sz w:val="20"/>
                <w:szCs w:val="20"/>
              </w:rPr>
              <w:t xml:space="preserve">ИНН/КПП </w:t>
            </w:r>
            <w:r w:rsidR="000B6FEA" w:rsidRPr="00386965">
              <w:rPr>
                <w:sz w:val="20"/>
                <w:szCs w:val="20"/>
                <w:shd w:val="clear" w:color="auto" w:fill="FFFFFF"/>
              </w:rPr>
              <w:t>5038159293</w:t>
            </w:r>
            <w:r w:rsidRPr="00386965">
              <w:rPr>
                <w:sz w:val="20"/>
                <w:szCs w:val="20"/>
              </w:rPr>
              <w:t>/503801001</w:t>
            </w:r>
          </w:p>
        </w:tc>
        <w:tc>
          <w:tcPr>
            <w:tcW w:w="1758" w:type="pct"/>
          </w:tcPr>
          <w:p w:rsidR="00DF0C45" w:rsidRPr="00895FE9" w:rsidRDefault="0080131F" w:rsidP="00A604AF">
            <w:pPr>
              <w:ind w:left="415"/>
              <w:jc w:val="center"/>
              <w:rPr>
                <w:sz w:val="20"/>
                <w:szCs w:val="20"/>
              </w:rPr>
            </w:pPr>
            <w:r w:rsidRPr="00895FE9">
              <w:rPr>
                <w:sz w:val="20"/>
                <w:szCs w:val="20"/>
              </w:rPr>
              <w:t xml:space="preserve">Тел/факс: </w:t>
            </w:r>
            <w:r w:rsidR="009843FD">
              <w:rPr>
                <w:sz w:val="20"/>
                <w:szCs w:val="20"/>
              </w:rPr>
              <w:t>(496</w:t>
            </w:r>
            <w:r w:rsidR="00411906">
              <w:rPr>
                <w:sz w:val="20"/>
                <w:szCs w:val="20"/>
              </w:rPr>
              <w:t xml:space="preserve">) </w:t>
            </w:r>
            <w:r w:rsidR="009843FD">
              <w:rPr>
                <w:sz w:val="20"/>
                <w:szCs w:val="20"/>
              </w:rPr>
              <w:t>536-14-63</w:t>
            </w:r>
          </w:p>
          <w:p w:rsidR="00895FE9" w:rsidRPr="00035878" w:rsidRDefault="00A604AF" w:rsidP="00A604AF">
            <w:pPr>
              <w:jc w:val="center"/>
              <w:rPr>
                <w:sz w:val="22"/>
                <w:szCs w:val="22"/>
              </w:rPr>
            </w:pPr>
            <w:r>
              <w:t xml:space="preserve">            </w:t>
            </w:r>
            <w:hyperlink r:id="rId7" w:history="1">
              <w:r w:rsidR="00411906" w:rsidRPr="00035878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pushkinokfnp</w:t>
              </w:r>
              <w:r w:rsidR="00411906" w:rsidRPr="00035878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411906" w:rsidRPr="00035878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="00411906" w:rsidRPr="00035878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411906" w:rsidRPr="00035878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F0C45" w:rsidTr="00634F09">
        <w:trPr>
          <w:trHeight w:val="42"/>
        </w:trPr>
        <w:tc>
          <w:tcPr>
            <w:tcW w:w="2134" w:type="pct"/>
            <w:tcBorders>
              <w:top w:val="single" w:sz="24" w:space="0" w:color="auto"/>
              <w:bottom w:val="single" w:sz="6" w:space="0" w:color="auto"/>
            </w:tcBorders>
          </w:tcPr>
          <w:p w:rsidR="00DF0C45" w:rsidRDefault="00DF0C45">
            <w:pPr>
              <w:jc w:val="center"/>
              <w:rPr>
                <w:rFonts w:ascii="Arial" w:hAnsi="Arial"/>
                <w:sz w:val="2"/>
              </w:rPr>
            </w:pPr>
          </w:p>
        </w:tc>
        <w:tc>
          <w:tcPr>
            <w:tcW w:w="2866" w:type="pct"/>
            <w:gridSpan w:val="2"/>
            <w:tcBorders>
              <w:top w:val="single" w:sz="24" w:space="0" w:color="auto"/>
              <w:bottom w:val="single" w:sz="6" w:space="0" w:color="auto"/>
            </w:tcBorders>
          </w:tcPr>
          <w:p w:rsidR="00DF0C45" w:rsidRDefault="00DF0C45">
            <w:pPr>
              <w:jc w:val="center"/>
              <w:rPr>
                <w:rFonts w:ascii="Arial" w:hAnsi="Arial"/>
                <w:sz w:val="2"/>
              </w:rPr>
            </w:pPr>
          </w:p>
        </w:tc>
      </w:tr>
    </w:tbl>
    <w:p w:rsidR="00DF0C45" w:rsidRDefault="00DF0C45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1418"/>
        <w:gridCol w:w="397"/>
        <w:gridCol w:w="1418"/>
      </w:tblGrid>
      <w:tr w:rsidR="0080131F" w:rsidTr="009D6A12">
        <w:trPr>
          <w:cantSplit/>
        </w:trPr>
        <w:tc>
          <w:tcPr>
            <w:tcW w:w="737" w:type="dxa"/>
            <w:tcBorders>
              <w:bottom w:val="single" w:sz="6" w:space="0" w:color="auto"/>
            </w:tcBorders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  <w:tc>
          <w:tcPr>
            <w:tcW w:w="397" w:type="dxa"/>
          </w:tcPr>
          <w:p w:rsidR="0080131F" w:rsidRDefault="0080131F" w:rsidP="009D6A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80131F" w:rsidRDefault="0080131F" w:rsidP="009D6A12">
            <w:pPr>
              <w:jc w:val="center"/>
              <w:rPr>
                <w:sz w:val="22"/>
              </w:rPr>
            </w:pPr>
          </w:p>
        </w:tc>
      </w:tr>
      <w:tr w:rsidR="0080131F" w:rsidTr="009D6A12">
        <w:trPr>
          <w:cantSplit/>
        </w:trPr>
        <w:tc>
          <w:tcPr>
            <w:tcW w:w="737" w:type="dxa"/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  <w:tc>
          <w:tcPr>
            <w:tcW w:w="397" w:type="dxa"/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  <w:tc>
          <w:tcPr>
            <w:tcW w:w="1418" w:type="dxa"/>
          </w:tcPr>
          <w:p w:rsidR="0080131F" w:rsidRDefault="0080131F" w:rsidP="009D6A12">
            <w:pPr>
              <w:jc w:val="both"/>
              <w:rPr>
                <w:sz w:val="22"/>
              </w:rPr>
            </w:pPr>
          </w:p>
        </w:tc>
      </w:tr>
      <w:tr w:rsidR="0080131F" w:rsidTr="009D6A12">
        <w:trPr>
          <w:cantSplit/>
        </w:trPr>
        <w:tc>
          <w:tcPr>
            <w:tcW w:w="737" w:type="dxa"/>
          </w:tcPr>
          <w:p w:rsidR="0080131F" w:rsidRDefault="0080131F" w:rsidP="009D6A12">
            <w:pPr>
              <w:ind w:left="-57"/>
              <w:rPr>
                <w:sz w:val="22"/>
              </w:rPr>
            </w:pPr>
            <w:r>
              <w:rPr>
                <w:sz w:val="22"/>
              </w:rPr>
              <w:t>на  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80131F" w:rsidRPr="00517F56" w:rsidRDefault="0080131F" w:rsidP="009D6A12">
            <w:pPr>
              <w:jc w:val="center"/>
              <w:rPr>
                <w:b/>
                <w:bCs/>
                <w:i/>
                <w:iCs/>
                <w:sz w:val="22"/>
              </w:rPr>
            </w:pPr>
          </w:p>
        </w:tc>
        <w:tc>
          <w:tcPr>
            <w:tcW w:w="397" w:type="dxa"/>
          </w:tcPr>
          <w:p w:rsidR="0080131F" w:rsidRDefault="0080131F" w:rsidP="009D6A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80131F" w:rsidRPr="00517F56" w:rsidRDefault="0080131F" w:rsidP="009D6A12">
            <w:pPr>
              <w:jc w:val="center"/>
              <w:rPr>
                <w:b/>
                <w:bCs/>
                <w:i/>
                <w:iCs/>
                <w:sz w:val="22"/>
              </w:rPr>
            </w:pPr>
          </w:p>
        </w:tc>
      </w:tr>
    </w:tbl>
    <w:tbl>
      <w:tblPr>
        <w:tblStyle w:val="a7"/>
        <w:tblW w:w="310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0"/>
      </w:tblGrid>
      <w:tr w:rsidR="009D6A12" w:rsidRPr="007C7DA0" w:rsidTr="00634F09">
        <w:trPr>
          <w:jc w:val="right"/>
        </w:trPr>
        <w:tc>
          <w:tcPr>
            <w:tcW w:w="3100" w:type="dxa"/>
          </w:tcPr>
          <w:p w:rsidR="003648E4" w:rsidRDefault="003648E4" w:rsidP="009F393A">
            <w:pPr>
              <w:ind w:left="-90" w:right="-126"/>
              <w:rPr>
                <w:sz w:val="28"/>
                <w:szCs w:val="28"/>
              </w:rPr>
            </w:pPr>
          </w:p>
          <w:p w:rsidR="00634F09" w:rsidRDefault="00FB71E4" w:rsidP="00FB71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Директору</w:t>
            </w:r>
          </w:p>
          <w:p w:rsidR="00FB71E4" w:rsidRDefault="00FB71E4" w:rsidP="00FB71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«Сервис-Центр»</w:t>
            </w:r>
          </w:p>
          <w:p w:rsidR="00FB71E4" w:rsidRDefault="00FB71E4" w:rsidP="00FB71E4">
            <w:pPr>
              <w:rPr>
                <w:sz w:val="28"/>
                <w:szCs w:val="28"/>
              </w:rPr>
            </w:pPr>
          </w:p>
          <w:p w:rsidR="00D21D62" w:rsidRPr="007C7DA0" w:rsidRDefault="00FB71E4" w:rsidP="00FB71E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Ждану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</w:tbl>
    <w:p w:rsidR="001406EA" w:rsidRDefault="001406EA" w:rsidP="007B743B">
      <w:pPr>
        <w:jc w:val="both"/>
      </w:pPr>
    </w:p>
    <w:p w:rsidR="00A604AF" w:rsidRDefault="00A604AF" w:rsidP="007B743B">
      <w:pPr>
        <w:jc w:val="both"/>
      </w:pPr>
    </w:p>
    <w:p w:rsidR="00FB71E4" w:rsidRPr="00773270" w:rsidRDefault="00FB71E4" w:rsidP="00FB71E4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Михаил Александрович</w:t>
      </w:r>
      <w:r w:rsidRPr="00773270">
        <w:rPr>
          <w:sz w:val="28"/>
          <w:szCs w:val="28"/>
        </w:rPr>
        <w:t>!</w:t>
      </w:r>
    </w:p>
    <w:p w:rsidR="00FB71E4" w:rsidRDefault="00FB71E4" w:rsidP="00FB71E4">
      <w:pPr>
        <w:jc w:val="both"/>
      </w:pPr>
    </w:p>
    <w:p w:rsidR="00B052AB" w:rsidRPr="00B052AB" w:rsidRDefault="00634F09" w:rsidP="00BA4E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приказом М</w:t>
      </w:r>
      <w:r w:rsidR="00FB71E4" w:rsidRPr="00617998">
        <w:rPr>
          <w:sz w:val="28"/>
          <w:szCs w:val="28"/>
        </w:rPr>
        <w:t>инис</w:t>
      </w:r>
      <w:r w:rsidR="00FB71E4">
        <w:rPr>
          <w:sz w:val="28"/>
          <w:szCs w:val="28"/>
        </w:rPr>
        <w:t>тра финансов Московской области                от 29.12.2016</w:t>
      </w:r>
      <w:r w:rsidR="00FB71E4" w:rsidRPr="00617998">
        <w:rPr>
          <w:sz w:val="28"/>
          <w:szCs w:val="28"/>
        </w:rPr>
        <w:t xml:space="preserve"> </w:t>
      </w:r>
      <w:r w:rsidR="00FB71E4">
        <w:rPr>
          <w:sz w:val="28"/>
          <w:szCs w:val="28"/>
        </w:rPr>
        <w:t>№ 23П-381</w:t>
      </w:r>
      <w:r w:rsidR="00FB71E4" w:rsidRPr="00617998">
        <w:rPr>
          <w:sz w:val="28"/>
          <w:szCs w:val="28"/>
        </w:rPr>
        <w:t xml:space="preserve"> «Об организации проведения оценки уровня открытости бюджетных данных  в муниципальных образованиях Московской области», </w:t>
      </w:r>
      <w:r w:rsidR="00FB71E4">
        <w:rPr>
          <w:sz w:val="28"/>
          <w:szCs w:val="28"/>
        </w:rPr>
        <w:t>Финансовое управление Администрации Г</w:t>
      </w:r>
      <w:r w:rsidR="00FB71E4" w:rsidRPr="00617998">
        <w:rPr>
          <w:sz w:val="28"/>
          <w:szCs w:val="28"/>
        </w:rPr>
        <w:t>ородского округа</w:t>
      </w:r>
      <w:r w:rsidR="00FB71E4">
        <w:rPr>
          <w:sz w:val="28"/>
          <w:szCs w:val="28"/>
        </w:rPr>
        <w:t xml:space="preserve"> Пушкинский</w:t>
      </w:r>
      <w:r w:rsidR="00FB71E4" w:rsidRPr="00617998">
        <w:rPr>
          <w:sz w:val="28"/>
          <w:szCs w:val="28"/>
        </w:rPr>
        <w:t xml:space="preserve"> </w:t>
      </w:r>
      <w:r w:rsidR="00FB71E4">
        <w:rPr>
          <w:sz w:val="28"/>
          <w:szCs w:val="28"/>
        </w:rPr>
        <w:t xml:space="preserve">Московской области </w:t>
      </w:r>
      <w:r w:rsidR="00FB71E4" w:rsidRPr="00617998">
        <w:rPr>
          <w:sz w:val="28"/>
          <w:szCs w:val="28"/>
        </w:rPr>
        <w:t>просит Вас</w:t>
      </w:r>
      <w:r w:rsidR="00FB71E4">
        <w:rPr>
          <w:sz w:val="28"/>
          <w:szCs w:val="28"/>
        </w:rPr>
        <w:t xml:space="preserve"> </w:t>
      </w:r>
      <w:r w:rsidR="00FB71E4" w:rsidRPr="00617998">
        <w:rPr>
          <w:sz w:val="28"/>
          <w:szCs w:val="28"/>
        </w:rPr>
        <w:t>ра</w:t>
      </w:r>
      <w:r w:rsidR="00FB71E4">
        <w:rPr>
          <w:sz w:val="28"/>
          <w:szCs w:val="28"/>
        </w:rPr>
        <w:t>зместить в информационно</w:t>
      </w:r>
      <w:r w:rsidR="00FB71E4" w:rsidRPr="00617998">
        <w:rPr>
          <w:sz w:val="28"/>
          <w:szCs w:val="28"/>
        </w:rPr>
        <w:t xml:space="preserve">- телекоммуникационной сети Интернет по адресу: </w:t>
      </w:r>
      <w:r w:rsidR="00FB71E4" w:rsidRPr="009249A6">
        <w:rPr>
          <w:sz w:val="28"/>
          <w:szCs w:val="28"/>
        </w:rPr>
        <w:t xml:space="preserve">www.adm-pushkino.ru </w:t>
      </w:r>
      <w:hyperlink r:id="rId8" w:tooltip="Главная" w:history="1">
        <w:r w:rsidR="00FB71E4" w:rsidRPr="009249A6">
          <w:rPr>
            <w:rStyle w:val="a4"/>
            <w:color w:val="auto"/>
            <w:sz w:val="28"/>
            <w:szCs w:val="28"/>
            <w:u w:val="none"/>
          </w:rPr>
          <w:t>Главная </w:t>
        </w:r>
      </w:hyperlink>
      <w:r w:rsidR="00FB71E4" w:rsidRPr="009249A6">
        <w:rPr>
          <w:sz w:val="28"/>
          <w:szCs w:val="28"/>
        </w:rPr>
        <w:t>/ </w:t>
      </w:r>
      <w:hyperlink r:id="rId9" w:tooltip="Документы" w:history="1">
        <w:r w:rsidR="00FB71E4" w:rsidRPr="009249A6">
          <w:rPr>
            <w:rStyle w:val="a4"/>
            <w:color w:val="auto"/>
            <w:sz w:val="28"/>
            <w:szCs w:val="28"/>
            <w:u w:val="none"/>
          </w:rPr>
          <w:t>Документы </w:t>
        </w:r>
      </w:hyperlink>
      <w:r w:rsidR="00FB71E4" w:rsidRPr="009249A6">
        <w:rPr>
          <w:sz w:val="28"/>
          <w:szCs w:val="28"/>
        </w:rPr>
        <w:t>/ Экспертиз</w:t>
      </w:r>
      <w:r>
        <w:rPr>
          <w:sz w:val="28"/>
          <w:szCs w:val="28"/>
        </w:rPr>
        <w:t xml:space="preserve">а НПА/ </w:t>
      </w:r>
      <w:r w:rsidR="00FB71E4" w:rsidRPr="008C14B2">
        <w:rPr>
          <w:sz w:val="28"/>
          <w:szCs w:val="28"/>
        </w:rPr>
        <w:t xml:space="preserve">проект </w:t>
      </w:r>
      <w:r w:rsidR="00BA4EF0">
        <w:rPr>
          <w:sz w:val="28"/>
          <w:szCs w:val="28"/>
        </w:rPr>
        <w:t xml:space="preserve">Решения Совета депутатов </w:t>
      </w:r>
      <w:r w:rsidR="00FB71E4">
        <w:rPr>
          <w:sz w:val="28"/>
          <w:szCs w:val="28"/>
        </w:rPr>
        <w:t>Г</w:t>
      </w:r>
      <w:r w:rsidR="00FB71E4" w:rsidRPr="008C14B2">
        <w:rPr>
          <w:sz w:val="28"/>
          <w:szCs w:val="28"/>
        </w:rPr>
        <w:t>ородского окру</w:t>
      </w:r>
      <w:r w:rsidR="00FB71E4">
        <w:rPr>
          <w:sz w:val="28"/>
          <w:szCs w:val="28"/>
        </w:rPr>
        <w:t xml:space="preserve">га Пушкинский Московской области </w:t>
      </w:r>
      <w:r w:rsidR="00C62D30">
        <w:rPr>
          <w:sz w:val="28"/>
          <w:szCs w:val="28"/>
        </w:rPr>
        <w:t>«</w:t>
      </w:r>
      <w:r w:rsidR="00BA4EF0" w:rsidRPr="00BA4EF0">
        <w:rPr>
          <w:sz w:val="28"/>
        </w:rPr>
        <w:t xml:space="preserve">Об утверждении Порядка определения </w:t>
      </w:r>
      <w:r w:rsidR="00BA4EF0" w:rsidRPr="00BA4EF0">
        <w:rPr>
          <w:sz w:val="28"/>
          <w:szCs w:val="28"/>
        </w:rPr>
        <w:t>размера части прибыли муниципальных унитарных предприятий, остающейся после уплаты налогов и иных обязательных платежей, подлежащей перечислению в бюджет Городского округа Пушкинский Московской области</w:t>
      </w:r>
      <w:r w:rsidR="00B052AB">
        <w:rPr>
          <w:sz w:val="28"/>
          <w:szCs w:val="28"/>
        </w:rPr>
        <w:t>».</w:t>
      </w:r>
    </w:p>
    <w:p w:rsidR="00FB71E4" w:rsidRDefault="00FB71E4" w:rsidP="00FB71E4">
      <w:pPr>
        <w:spacing w:line="276" w:lineRule="auto"/>
        <w:ind w:firstLine="709"/>
        <w:jc w:val="both"/>
        <w:rPr>
          <w:sz w:val="28"/>
          <w:szCs w:val="28"/>
        </w:rPr>
      </w:pPr>
    </w:p>
    <w:p w:rsidR="00FB71E4" w:rsidRDefault="0017482D" w:rsidP="00FB71E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5</w:t>
      </w:r>
      <w:bookmarkStart w:id="0" w:name="_GoBack"/>
      <w:bookmarkEnd w:id="0"/>
      <w:r w:rsidR="00FB71E4">
        <w:rPr>
          <w:sz w:val="28"/>
          <w:szCs w:val="28"/>
        </w:rPr>
        <w:t xml:space="preserve"> л. в 1 экз.</w:t>
      </w:r>
    </w:p>
    <w:p w:rsidR="00FB71E4" w:rsidRDefault="00FB71E4" w:rsidP="00FB71E4">
      <w:pPr>
        <w:spacing w:line="276" w:lineRule="auto"/>
        <w:ind w:firstLine="709"/>
        <w:jc w:val="both"/>
        <w:rPr>
          <w:sz w:val="28"/>
          <w:szCs w:val="28"/>
        </w:rPr>
      </w:pPr>
    </w:p>
    <w:p w:rsidR="00B052AB" w:rsidRDefault="00B052AB" w:rsidP="00FB71E4">
      <w:pPr>
        <w:spacing w:line="276" w:lineRule="auto"/>
        <w:ind w:firstLine="709"/>
        <w:jc w:val="both"/>
        <w:rPr>
          <w:sz w:val="28"/>
          <w:szCs w:val="28"/>
        </w:rPr>
      </w:pPr>
    </w:p>
    <w:p w:rsidR="00FB71E4" w:rsidRDefault="00FF4AFB" w:rsidP="00FB71E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B71E4">
        <w:rPr>
          <w:sz w:val="28"/>
          <w:szCs w:val="28"/>
        </w:rPr>
        <w:t xml:space="preserve">ачальник Финансового управления             </w:t>
      </w:r>
      <w:r w:rsidR="005B0943">
        <w:rPr>
          <w:sz w:val="28"/>
          <w:szCs w:val="28"/>
        </w:rPr>
        <w:t xml:space="preserve"> </w:t>
      </w:r>
      <w:r w:rsidR="00D13ACC">
        <w:rPr>
          <w:sz w:val="28"/>
          <w:szCs w:val="28"/>
        </w:rPr>
        <w:t xml:space="preserve">                </w:t>
      </w:r>
    </w:p>
    <w:p w:rsidR="00FB71E4" w:rsidRDefault="00FB71E4" w:rsidP="00FB71E4">
      <w:pPr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4AFB">
        <w:rPr>
          <w:sz w:val="28"/>
          <w:szCs w:val="28"/>
        </w:rPr>
        <w:t xml:space="preserve">                                        М.А. Беляева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B71E4" w:rsidRPr="00773270" w:rsidRDefault="00FB71E4" w:rsidP="00FB71E4">
      <w:pPr>
        <w:rPr>
          <w:sz w:val="28"/>
          <w:szCs w:val="28"/>
        </w:rPr>
      </w:pPr>
    </w:p>
    <w:p w:rsidR="00FB71E4" w:rsidRDefault="00FB71E4" w:rsidP="00FB71E4">
      <w:pPr>
        <w:rPr>
          <w:sz w:val="28"/>
          <w:szCs w:val="28"/>
        </w:rPr>
      </w:pPr>
    </w:p>
    <w:p w:rsidR="00FB71E4" w:rsidRDefault="00FB71E4" w:rsidP="00FB71E4">
      <w:pPr>
        <w:rPr>
          <w:sz w:val="28"/>
          <w:szCs w:val="28"/>
        </w:rPr>
      </w:pPr>
    </w:p>
    <w:p w:rsidR="00FB71E4" w:rsidRDefault="00FB71E4" w:rsidP="00FB71E4">
      <w:pPr>
        <w:rPr>
          <w:sz w:val="28"/>
          <w:szCs w:val="28"/>
        </w:rPr>
      </w:pPr>
    </w:p>
    <w:p w:rsidR="00634F09" w:rsidRDefault="00634F09" w:rsidP="00FB71E4">
      <w:pPr>
        <w:rPr>
          <w:sz w:val="28"/>
          <w:szCs w:val="28"/>
        </w:rPr>
      </w:pPr>
    </w:p>
    <w:p w:rsidR="00E50D97" w:rsidRDefault="00E50D97" w:rsidP="00FB71E4">
      <w:pPr>
        <w:rPr>
          <w:sz w:val="28"/>
          <w:szCs w:val="28"/>
        </w:rPr>
      </w:pPr>
    </w:p>
    <w:p w:rsidR="00FB71E4" w:rsidRPr="00773270" w:rsidRDefault="00FB71E4" w:rsidP="00FB71E4">
      <w:pPr>
        <w:rPr>
          <w:sz w:val="20"/>
          <w:szCs w:val="20"/>
        </w:rPr>
      </w:pPr>
      <w:r>
        <w:rPr>
          <w:sz w:val="20"/>
          <w:szCs w:val="20"/>
        </w:rPr>
        <w:t>Малюкова Юлия Геннадьевна</w:t>
      </w:r>
    </w:p>
    <w:p w:rsidR="00385589" w:rsidRDefault="00FB71E4" w:rsidP="00773270">
      <w:pPr>
        <w:rPr>
          <w:sz w:val="28"/>
          <w:szCs w:val="28"/>
        </w:rPr>
      </w:pPr>
      <w:r w:rsidRPr="00773270">
        <w:rPr>
          <w:sz w:val="20"/>
          <w:szCs w:val="20"/>
        </w:rPr>
        <w:t>+7 (49</w:t>
      </w:r>
      <w:r>
        <w:rPr>
          <w:sz w:val="20"/>
          <w:szCs w:val="20"/>
        </w:rPr>
        <w:t>6</w:t>
      </w:r>
      <w:r w:rsidRPr="00773270">
        <w:rPr>
          <w:sz w:val="20"/>
          <w:szCs w:val="20"/>
        </w:rPr>
        <w:t xml:space="preserve">) </w:t>
      </w:r>
      <w:r>
        <w:rPr>
          <w:sz w:val="20"/>
          <w:szCs w:val="20"/>
        </w:rPr>
        <w:t>536-21-19</w:t>
      </w:r>
      <w:r w:rsidRPr="00773270">
        <w:rPr>
          <w:sz w:val="20"/>
          <w:szCs w:val="20"/>
        </w:rPr>
        <w:t xml:space="preserve"> </w:t>
      </w:r>
    </w:p>
    <w:sectPr w:rsidR="00385589" w:rsidSect="00943EBF">
      <w:pgSz w:w="11906" w:h="16838"/>
      <w:pgMar w:top="1021" w:right="851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F6C75"/>
    <w:multiLevelType w:val="hybridMultilevel"/>
    <w:tmpl w:val="AEC4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D9"/>
    <w:rsid w:val="00034E1C"/>
    <w:rsid w:val="00035878"/>
    <w:rsid w:val="00037F2B"/>
    <w:rsid w:val="00051F33"/>
    <w:rsid w:val="0005444E"/>
    <w:rsid w:val="000614C5"/>
    <w:rsid w:val="00077E8D"/>
    <w:rsid w:val="00081683"/>
    <w:rsid w:val="00090966"/>
    <w:rsid w:val="0009698C"/>
    <w:rsid w:val="00096E05"/>
    <w:rsid w:val="00097E71"/>
    <w:rsid w:val="000A403C"/>
    <w:rsid w:val="000A513C"/>
    <w:rsid w:val="000B6FEA"/>
    <w:rsid w:val="000C126B"/>
    <w:rsid w:val="00126163"/>
    <w:rsid w:val="00131248"/>
    <w:rsid w:val="00136615"/>
    <w:rsid w:val="001406EA"/>
    <w:rsid w:val="0016633B"/>
    <w:rsid w:val="0017482D"/>
    <w:rsid w:val="00176DFD"/>
    <w:rsid w:val="001802FB"/>
    <w:rsid w:val="001845FD"/>
    <w:rsid w:val="0019385C"/>
    <w:rsid w:val="00194F43"/>
    <w:rsid w:val="001D5F83"/>
    <w:rsid w:val="001E62A7"/>
    <w:rsid w:val="001F3A60"/>
    <w:rsid w:val="002048FE"/>
    <w:rsid w:val="00207DCC"/>
    <w:rsid w:val="00224174"/>
    <w:rsid w:val="0023607F"/>
    <w:rsid w:val="00257AAF"/>
    <w:rsid w:val="00275E68"/>
    <w:rsid w:val="00283C6F"/>
    <w:rsid w:val="00293120"/>
    <w:rsid w:val="002A6EE8"/>
    <w:rsid w:val="00306C88"/>
    <w:rsid w:val="00333F59"/>
    <w:rsid w:val="003648E4"/>
    <w:rsid w:val="00370D4C"/>
    <w:rsid w:val="00385589"/>
    <w:rsid w:val="00386965"/>
    <w:rsid w:val="003D3EA5"/>
    <w:rsid w:val="003F2B8F"/>
    <w:rsid w:val="003F6DF1"/>
    <w:rsid w:val="00411906"/>
    <w:rsid w:val="004607ED"/>
    <w:rsid w:val="00464DE6"/>
    <w:rsid w:val="004833FF"/>
    <w:rsid w:val="004D7302"/>
    <w:rsid w:val="00517F56"/>
    <w:rsid w:val="0054305E"/>
    <w:rsid w:val="005A124A"/>
    <w:rsid w:val="005B0943"/>
    <w:rsid w:val="006158C9"/>
    <w:rsid w:val="00634F09"/>
    <w:rsid w:val="00653FF6"/>
    <w:rsid w:val="00664BD9"/>
    <w:rsid w:val="006B5DE9"/>
    <w:rsid w:val="006F5EEF"/>
    <w:rsid w:val="0073377B"/>
    <w:rsid w:val="007553BC"/>
    <w:rsid w:val="00773270"/>
    <w:rsid w:val="00790E00"/>
    <w:rsid w:val="007B743B"/>
    <w:rsid w:val="007C7DA0"/>
    <w:rsid w:val="007F65AA"/>
    <w:rsid w:val="007F6EB8"/>
    <w:rsid w:val="0080131F"/>
    <w:rsid w:val="00803BD4"/>
    <w:rsid w:val="00823234"/>
    <w:rsid w:val="008467E3"/>
    <w:rsid w:val="008768FF"/>
    <w:rsid w:val="00895FE9"/>
    <w:rsid w:val="008A475A"/>
    <w:rsid w:val="008B2EE0"/>
    <w:rsid w:val="0091363B"/>
    <w:rsid w:val="00943EBF"/>
    <w:rsid w:val="0096721C"/>
    <w:rsid w:val="009703B9"/>
    <w:rsid w:val="00977F79"/>
    <w:rsid w:val="00980F5C"/>
    <w:rsid w:val="009843FD"/>
    <w:rsid w:val="00986B1B"/>
    <w:rsid w:val="009A0FD1"/>
    <w:rsid w:val="009B1427"/>
    <w:rsid w:val="009D2E07"/>
    <w:rsid w:val="009D6A12"/>
    <w:rsid w:val="009E161D"/>
    <w:rsid w:val="009E7980"/>
    <w:rsid w:val="009F393A"/>
    <w:rsid w:val="009F416C"/>
    <w:rsid w:val="00A15A24"/>
    <w:rsid w:val="00A24BE8"/>
    <w:rsid w:val="00A309F9"/>
    <w:rsid w:val="00A31143"/>
    <w:rsid w:val="00A358A8"/>
    <w:rsid w:val="00A52113"/>
    <w:rsid w:val="00A604AF"/>
    <w:rsid w:val="00A676F1"/>
    <w:rsid w:val="00A720CE"/>
    <w:rsid w:val="00A77BF9"/>
    <w:rsid w:val="00A823DD"/>
    <w:rsid w:val="00A9511A"/>
    <w:rsid w:val="00AC1790"/>
    <w:rsid w:val="00AC5BE5"/>
    <w:rsid w:val="00AD5B9F"/>
    <w:rsid w:val="00B0283A"/>
    <w:rsid w:val="00B052AB"/>
    <w:rsid w:val="00B059C6"/>
    <w:rsid w:val="00B43628"/>
    <w:rsid w:val="00B55649"/>
    <w:rsid w:val="00B64A0A"/>
    <w:rsid w:val="00B67F24"/>
    <w:rsid w:val="00B9398C"/>
    <w:rsid w:val="00BA4EF0"/>
    <w:rsid w:val="00BA6699"/>
    <w:rsid w:val="00BC6058"/>
    <w:rsid w:val="00BD2486"/>
    <w:rsid w:val="00BD54D7"/>
    <w:rsid w:val="00BF28CA"/>
    <w:rsid w:val="00BF7D4B"/>
    <w:rsid w:val="00C05BE6"/>
    <w:rsid w:val="00C075A1"/>
    <w:rsid w:val="00C62D30"/>
    <w:rsid w:val="00CB0871"/>
    <w:rsid w:val="00CB32B3"/>
    <w:rsid w:val="00CB775A"/>
    <w:rsid w:val="00CD1AEE"/>
    <w:rsid w:val="00D13ACC"/>
    <w:rsid w:val="00D21D62"/>
    <w:rsid w:val="00D35C6C"/>
    <w:rsid w:val="00D55A8F"/>
    <w:rsid w:val="00D91735"/>
    <w:rsid w:val="00D930D1"/>
    <w:rsid w:val="00DF0C45"/>
    <w:rsid w:val="00DF78C7"/>
    <w:rsid w:val="00E15465"/>
    <w:rsid w:val="00E22BF7"/>
    <w:rsid w:val="00E47D0D"/>
    <w:rsid w:val="00E50D97"/>
    <w:rsid w:val="00E52404"/>
    <w:rsid w:val="00E53235"/>
    <w:rsid w:val="00E60127"/>
    <w:rsid w:val="00E74EDB"/>
    <w:rsid w:val="00E76823"/>
    <w:rsid w:val="00E84F8A"/>
    <w:rsid w:val="00E862F1"/>
    <w:rsid w:val="00EA1F02"/>
    <w:rsid w:val="00EC6F55"/>
    <w:rsid w:val="00ED73E2"/>
    <w:rsid w:val="00F30C06"/>
    <w:rsid w:val="00F4686C"/>
    <w:rsid w:val="00F63947"/>
    <w:rsid w:val="00F7018A"/>
    <w:rsid w:val="00FA1609"/>
    <w:rsid w:val="00FB66BF"/>
    <w:rsid w:val="00FB71E4"/>
    <w:rsid w:val="00FC24BB"/>
    <w:rsid w:val="00FF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86C80"/>
  <w15:docId w15:val="{66F2544C-49DA-4FB5-A3AA-98A5F586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E6"/>
    <w:rPr>
      <w:sz w:val="24"/>
      <w:szCs w:val="24"/>
    </w:rPr>
  </w:style>
  <w:style w:type="paragraph" w:styleId="1">
    <w:name w:val="heading 1"/>
    <w:basedOn w:val="a"/>
    <w:next w:val="a"/>
    <w:qFormat/>
    <w:rsid w:val="00C05BE6"/>
    <w:pPr>
      <w:keepNext/>
      <w:jc w:val="center"/>
      <w:outlineLvl w:val="0"/>
    </w:pPr>
    <w:rPr>
      <w:b/>
      <w:spacing w:val="20"/>
      <w:sz w:val="40"/>
      <w:szCs w:val="20"/>
    </w:rPr>
  </w:style>
  <w:style w:type="paragraph" w:styleId="2">
    <w:name w:val="heading 2"/>
    <w:basedOn w:val="a"/>
    <w:next w:val="a"/>
    <w:qFormat/>
    <w:rsid w:val="00C05BE6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05BE6"/>
    <w:pPr>
      <w:spacing w:line="360" w:lineRule="auto"/>
      <w:ind w:firstLine="567"/>
      <w:jc w:val="both"/>
    </w:pPr>
    <w:rPr>
      <w:szCs w:val="20"/>
    </w:rPr>
  </w:style>
  <w:style w:type="character" w:styleId="a4">
    <w:name w:val="Hyperlink"/>
    <w:basedOn w:val="a0"/>
    <w:rsid w:val="000614C5"/>
    <w:rPr>
      <w:color w:val="0000FF"/>
      <w:u w:val="single"/>
    </w:rPr>
  </w:style>
  <w:style w:type="paragraph" w:styleId="a5">
    <w:name w:val="Balloon Text"/>
    <w:basedOn w:val="a"/>
    <w:link w:val="a6"/>
    <w:rsid w:val="00803B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03BD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D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3EA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-pushkino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ushkinokfnp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dm-pushkino.ru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0056B-5792-4268-8CA7-EE6B7BCE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образование</Company>
  <LinksUpToDate>false</LinksUpToDate>
  <CharactersWithSpaces>1570</CharactersWithSpaces>
  <SharedDoc>false</SharedDoc>
  <HLinks>
    <vt:vector size="6" baseType="variant">
      <vt:variant>
        <vt:i4>6160493</vt:i4>
      </vt:variant>
      <vt:variant>
        <vt:i4>0</vt:i4>
      </vt:variant>
      <vt:variant>
        <vt:i4>0</vt:i4>
      </vt:variant>
      <vt:variant>
        <vt:i4>5</vt:i4>
      </vt:variant>
      <vt:variant>
        <vt:lpwstr>mailto:pushkinokfnp@mail.ru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Лясникова</dc:creator>
  <cp:lastModifiedBy>RePack by Diakov</cp:lastModifiedBy>
  <cp:revision>24</cp:revision>
  <cp:lastPrinted>2022-01-20T07:43:00Z</cp:lastPrinted>
  <dcterms:created xsi:type="dcterms:W3CDTF">2021-08-19T08:09:00Z</dcterms:created>
  <dcterms:modified xsi:type="dcterms:W3CDTF">2022-05-25T13:48:00Z</dcterms:modified>
</cp:coreProperties>
</file>