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86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504586" w:rsidRPr="00104F3C" w:rsidRDefault="00F43740" w:rsidP="00504586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8240;mso-position-horizontal:center">
            <v:imagedata r:id="rId8" o:title=""/>
          </v:shape>
          <o:OLEObject Type="Embed" ProgID="PBrush" ShapeID="_x0000_s1026" DrawAspect="Content" ObjectID="_1620535744" r:id="rId9"/>
        </w:object>
      </w:r>
    </w:p>
    <w:p w:rsidR="00504586" w:rsidRPr="00104F3C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504586" w:rsidRPr="00104F3C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504586" w:rsidRPr="00104F3C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504586" w:rsidRPr="00104F3C" w:rsidRDefault="00504586" w:rsidP="00504586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104F3C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504586" w:rsidRPr="00104F3C" w:rsidRDefault="00504586" w:rsidP="00504586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504586" w:rsidRPr="00104F3C" w:rsidRDefault="00504586" w:rsidP="00504586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104F3C">
        <w:rPr>
          <w:rFonts w:ascii="Arial" w:eastAsia="Times New Roman" w:hAnsi="Arial" w:cs="Arial"/>
          <w:b/>
        </w:rPr>
        <w:t>Московской области</w:t>
      </w:r>
    </w:p>
    <w:p w:rsidR="00504586" w:rsidRPr="00104F3C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504586" w:rsidRPr="00104F3C" w:rsidRDefault="00504586" w:rsidP="00504586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504586" w:rsidRPr="00104F3C" w:rsidRDefault="00504586" w:rsidP="00504586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504586" w:rsidRPr="00104F3C" w:rsidRDefault="00504586" w:rsidP="00504586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504586" w:rsidRPr="00104F3C" w:rsidRDefault="00504586" w:rsidP="00504586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504586" w:rsidRPr="00104F3C" w:rsidTr="00241994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504586" w:rsidRPr="00104F3C" w:rsidRDefault="00F66423" w:rsidP="00241994">
            <w:pPr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 w:rsidRPr="00F66423">
              <w:rPr>
                <w:rFonts w:ascii="Arial" w:eastAsia="Times New Roman" w:hAnsi="Arial" w:cs="Arial"/>
              </w:rPr>
              <w:t>24.05.2019</w:t>
            </w:r>
            <w:bookmarkStart w:id="0" w:name="_GoBack"/>
            <w:bookmarkEnd w:id="0"/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504586" w:rsidRPr="00104F3C" w:rsidRDefault="00504586" w:rsidP="00241994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504586" w:rsidRPr="00104F3C" w:rsidRDefault="00504586" w:rsidP="00241994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104F3C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04586" w:rsidRPr="00104F3C" w:rsidRDefault="00F66423" w:rsidP="00241994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F66423">
              <w:rPr>
                <w:rFonts w:ascii="Arial" w:eastAsia="Times New Roman" w:hAnsi="Arial" w:cs="Arial"/>
              </w:rPr>
              <w:t>594</w:t>
            </w:r>
          </w:p>
        </w:tc>
      </w:tr>
    </w:tbl>
    <w:p w:rsidR="00A4253F" w:rsidRPr="00104F3C" w:rsidRDefault="00EF39FC" w:rsidP="005D51E6">
      <w:pPr>
        <w:tabs>
          <w:tab w:val="center" w:pos="4677"/>
          <w:tab w:val="right" w:pos="9355"/>
        </w:tabs>
        <w:spacing w:before="240"/>
        <w:jc w:val="center"/>
        <w:rPr>
          <w:rFonts w:ascii="Arial" w:eastAsia="Times New Roman" w:hAnsi="Arial" w:cs="Arial"/>
          <w:b/>
          <w:color w:val="000000"/>
        </w:rPr>
      </w:pPr>
      <w:r w:rsidRPr="00104F3C">
        <w:rPr>
          <w:rFonts w:ascii="Arial" w:eastAsia="Times New Roman" w:hAnsi="Arial" w:cs="Arial"/>
          <w:b/>
          <w:bCs/>
        </w:rPr>
        <w:t>О внесении изменений в постановление от 13.07.2018 №1344 «</w:t>
      </w:r>
      <w:r w:rsidR="00C268BE" w:rsidRPr="00104F3C">
        <w:rPr>
          <w:rFonts w:ascii="Arial" w:eastAsia="Times New Roman" w:hAnsi="Arial" w:cs="Arial"/>
          <w:b/>
          <w:bCs/>
        </w:rPr>
        <w:t xml:space="preserve">Об утверждении Порядков </w:t>
      </w:r>
      <w:r w:rsidR="008923C7" w:rsidRPr="00104F3C">
        <w:rPr>
          <w:rFonts w:ascii="Arial" w:hAnsi="Arial" w:cs="Arial"/>
          <w:b/>
          <w:lang w:eastAsia="ar-SA"/>
        </w:rPr>
        <w:t>пр</w:t>
      </w:r>
      <w:r w:rsidR="0083473C" w:rsidRPr="00104F3C">
        <w:rPr>
          <w:rFonts w:ascii="Arial" w:hAnsi="Arial" w:cs="Arial"/>
          <w:b/>
          <w:lang w:eastAsia="ar-SA"/>
        </w:rPr>
        <w:t>едоставления субсидии из бюджетов</w:t>
      </w:r>
      <w:r w:rsidR="008923C7" w:rsidRPr="00104F3C">
        <w:rPr>
          <w:rFonts w:ascii="Arial" w:hAnsi="Arial" w:cs="Arial"/>
          <w:b/>
          <w:lang w:eastAsia="ar-SA"/>
        </w:rPr>
        <w:t xml:space="preserve"> города Пушкино </w:t>
      </w:r>
      <w:r w:rsidR="0083473C" w:rsidRPr="00104F3C">
        <w:rPr>
          <w:rFonts w:ascii="Arial" w:hAnsi="Arial" w:cs="Arial"/>
          <w:b/>
          <w:lang w:eastAsia="ar-SA"/>
        </w:rPr>
        <w:t xml:space="preserve">и </w:t>
      </w:r>
      <w:r w:rsidR="008923C7" w:rsidRPr="00104F3C">
        <w:rPr>
          <w:rFonts w:ascii="Arial" w:hAnsi="Arial" w:cs="Arial"/>
          <w:b/>
          <w:lang w:eastAsia="ar-SA"/>
        </w:rPr>
        <w:t xml:space="preserve">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</w:t>
      </w:r>
      <w:r w:rsidR="008923C7" w:rsidRPr="00104F3C">
        <w:rPr>
          <w:rFonts w:ascii="Arial" w:hAnsi="Arial" w:cs="Arial"/>
          <w:b/>
          <w:lang w:eastAsia="ar-SA"/>
        </w:rPr>
        <w:br/>
        <w:t>с выполненным ремонтом подъездов в многоквартирных домах</w:t>
      </w:r>
      <w:r w:rsidR="00C268BE" w:rsidRPr="00104F3C">
        <w:rPr>
          <w:rFonts w:ascii="Arial" w:eastAsia="Times New Roman" w:hAnsi="Arial" w:cs="Arial"/>
          <w:b/>
          <w:bCs/>
        </w:rPr>
        <w:t>, расположенных в городском поселении Пушкино и сельских поселениях Пушкинского муниципального района</w:t>
      </w:r>
      <w:r w:rsidRPr="00104F3C">
        <w:rPr>
          <w:rFonts w:ascii="Arial" w:eastAsia="Times New Roman" w:hAnsi="Arial" w:cs="Arial"/>
          <w:b/>
          <w:bCs/>
        </w:rPr>
        <w:t>»</w:t>
      </w:r>
    </w:p>
    <w:p w:rsidR="006051DF" w:rsidRPr="00104F3C" w:rsidRDefault="006051DF" w:rsidP="00A4253F">
      <w:pPr>
        <w:autoSpaceDE/>
        <w:autoSpaceDN/>
        <w:adjustRightInd/>
        <w:spacing w:line="360" w:lineRule="auto"/>
        <w:ind w:firstLine="708"/>
        <w:rPr>
          <w:rFonts w:ascii="Arial" w:eastAsia="Times New Roman" w:hAnsi="Arial" w:cs="Arial"/>
          <w:color w:val="000000"/>
          <w:sz w:val="10"/>
          <w:szCs w:val="10"/>
        </w:rPr>
      </w:pPr>
    </w:p>
    <w:p w:rsidR="00EB42C5" w:rsidRPr="00104F3C" w:rsidRDefault="00EB42C5" w:rsidP="004A09D1">
      <w:pPr>
        <w:tabs>
          <w:tab w:val="left" w:pos="567"/>
          <w:tab w:val="left" w:pos="709"/>
        </w:tabs>
        <w:rPr>
          <w:rFonts w:ascii="Arial" w:hAnsi="Arial" w:cs="Arial"/>
        </w:rPr>
      </w:pPr>
      <w:r w:rsidRPr="00104F3C">
        <w:rPr>
          <w:rFonts w:ascii="Arial" w:hAnsi="Arial" w:cs="Arial"/>
        </w:rPr>
        <w:tab/>
      </w:r>
      <w:r w:rsidR="00C268BE" w:rsidRPr="00104F3C">
        <w:rPr>
          <w:rFonts w:ascii="Arial" w:hAnsi="Arial" w:cs="Arial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06.09.2016 № 887 </w:t>
      </w:r>
      <w:r w:rsidR="00C268BE" w:rsidRPr="00104F3C">
        <w:rPr>
          <w:rFonts w:ascii="Arial" w:hAnsi="Arial" w:cs="Arial"/>
        </w:rPr>
        <w:br/>
        <w:t xml:space="preserve">«Об общих требованиях к нормативным правовым актам, муниципальным правовым актам, регулирующим предоставление субсидий юридическим лицам </w:t>
      </w:r>
      <w:r w:rsidR="00C268BE" w:rsidRPr="00104F3C">
        <w:rPr>
          <w:rFonts w:ascii="Arial" w:hAnsi="Arial" w:cs="Arial"/>
        </w:rPr>
        <w:br/>
        <w:t xml:space="preserve"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="00AD72FF">
        <w:rPr>
          <w:rFonts w:ascii="Arial" w:hAnsi="Arial" w:cs="Arial"/>
        </w:rPr>
        <w:t xml:space="preserve">постановлением Правительства Московской области </w:t>
      </w:r>
      <w:r w:rsidR="00AD72FF" w:rsidRPr="00AD72FF">
        <w:rPr>
          <w:rFonts w:ascii="Arial" w:hAnsi="Arial" w:cs="Arial"/>
        </w:rPr>
        <w:t>от 17 октября 2017 года N 864/38</w:t>
      </w:r>
      <w:r w:rsidR="00AD72FF">
        <w:rPr>
          <w:rFonts w:ascii="Arial" w:hAnsi="Arial" w:cs="Arial"/>
        </w:rPr>
        <w:t xml:space="preserve"> «</w:t>
      </w:r>
      <w:r w:rsidR="00AD72FF" w:rsidRPr="00AD72FF">
        <w:rPr>
          <w:rFonts w:ascii="Arial" w:hAnsi="Arial" w:cs="Arial"/>
        </w:rPr>
        <w:t>Об утверждении государственно</w:t>
      </w:r>
      <w:r w:rsidR="00AD72FF">
        <w:rPr>
          <w:rFonts w:ascii="Arial" w:hAnsi="Arial" w:cs="Arial"/>
        </w:rPr>
        <w:t>й программы Московской области «</w:t>
      </w:r>
      <w:r w:rsidR="00AD72FF" w:rsidRPr="00AD72FF">
        <w:rPr>
          <w:rFonts w:ascii="Arial" w:hAnsi="Arial" w:cs="Arial"/>
        </w:rPr>
        <w:t>Формирование современн</w:t>
      </w:r>
      <w:r w:rsidR="00AD72FF">
        <w:rPr>
          <w:rFonts w:ascii="Arial" w:hAnsi="Arial" w:cs="Arial"/>
        </w:rPr>
        <w:t>ой комфортной городской среды»</w:t>
      </w:r>
      <w:r w:rsidR="00C268BE" w:rsidRPr="00104F3C">
        <w:rPr>
          <w:rFonts w:ascii="Arial" w:hAnsi="Arial" w:cs="Arial"/>
        </w:rPr>
        <w:t>,</w:t>
      </w:r>
      <w:r w:rsidR="005D51E6" w:rsidRPr="00104F3C">
        <w:rPr>
          <w:rFonts w:ascii="Arial" w:hAnsi="Arial" w:cs="Arial"/>
        </w:rPr>
        <w:t xml:space="preserve"> распоряжением Министерства экономики и финансов Московской области от 12.04.2018 № 23РВ-72 </w:t>
      </w:r>
      <w:r w:rsidR="00AD72FF">
        <w:rPr>
          <w:rFonts w:ascii="Arial" w:hAnsi="Arial" w:cs="Arial"/>
        </w:rPr>
        <w:br/>
      </w:r>
      <w:r w:rsidR="005D51E6" w:rsidRPr="00104F3C">
        <w:rPr>
          <w:rFonts w:ascii="Arial" w:hAnsi="Arial" w:cs="Arial"/>
        </w:rPr>
        <w:t xml:space="preserve">«Об утверждении предельных уровней </w:t>
      </w:r>
      <w:proofErr w:type="spellStart"/>
      <w:r w:rsidR="005D51E6" w:rsidRPr="00104F3C">
        <w:rPr>
          <w:rFonts w:ascii="Arial" w:hAnsi="Arial" w:cs="Arial"/>
        </w:rPr>
        <w:t>софинансирования</w:t>
      </w:r>
      <w:proofErr w:type="spellEnd"/>
      <w:r w:rsidR="005D51E6" w:rsidRPr="00104F3C">
        <w:rPr>
          <w:rFonts w:ascii="Arial" w:hAnsi="Arial" w:cs="Arial"/>
        </w:rPr>
        <w:t xml:space="preserve"> расходных обязательств муниципальных образований Московской области из бюджета Московской области на 2019 год и на плановый период 2020 и 2021 годов», </w:t>
      </w:r>
      <w:r w:rsidR="00345E8C" w:rsidRPr="00104F3C">
        <w:rPr>
          <w:rFonts w:ascii="Arial" w:eastAsia="Calibri" w:hAnsi="Arial" w:cs="Arial"/>
          <w:lang w:eastAsia="en-US"/>
        </w:rPr>
        <w:t xml:space="preserve">руководствуясь </w:t>
      </w:r>
      <w:r w:rsidR="00345E8C" w:rsidRPr="00104F3C">
        <w:rPr>
          <w:rFonts w:ascii="Arial" w:hAnsi="Arial" w:cs="Arial"/>
          <w:lang w:eastAsia="ar-SA"/>
        </w:rPr>
        <w:t xml:space="preserve">решением Совет депутатов города Пушкино </w:t>
      </w:r>
      <w:r w:rsidR="00026AFD" w:rsidRPr="00104F3C">
        <w:rPr>
          <w:rFonts w:ascii="Arial" w:hAnsi="Arial" w:cs="Arial"/>
          <w:lang w:eastAsia="ar-SA"/>
        </w:rPr>
        <w:t>от 20.12.2018 № 326/64/3 «О бюджете города Пушкино на 2019 год и плановый период 2020 и 2021 годов»</w:t>
      </w:r>
      <w:r w:rsidR="00345E8C" w:rsidRPr="00104F3C">
        <w:rPr>
          <w:rFonts w:ascii="Arial" w:hAnsi="Arial" w:cs="Arial"/>
          <w:lang w:eastAsia="ar-SA"/>
        </w:rPr>
        <w:t xml:space="preserve"> (с учетом изменений), решением Совет депутатов Пуш</w:t>
      </w:r>
      <w:r w:rsidR="008938E6" w:rsidRPr="00104F3C">
        <w:rPr>
          <w:rFonts w:ascii="Arial" w:hAnsi="Arial" w:cs="Arial"/>
          <w:lang w:eastAsia="ar-SA"/>
        </w:rPr>
        <w:t xml:space="preserve">кинского муниципального района </w:t>
      </w:r>
      <w:r w:rsidR="00026AFD" w:rsidRPr="00104F3C">
        <w:rPr>
          <w:rFonts w:ascii="Arial" w:hAnsi="Arial" w:cs="Arial"/>
          <w:lang w:eastAsia="ar-SA"/>
        </w:rPr>
        <w:t>от 19.12.2018 № 516/69 «О бюджете Пушкинского муниципального района Московской области на 2019 год и плановый период 2020 и 2021 годов»</w:t>
      </w:r>
      <w:r w:rsidR="00345E8C" w:rsidRPr="00104F3C">
        <w:rPr>
          <w:rFonts w:ascii="Arial" w:hAnsi="Arial" w:cs="Arial"/>
          <w:lang w:eastAsia="ar-SA"/>
        </w:rPr>
        <w:t xml:space="preserve"> (с учетом изменений)</w:t>
      </w:r>
      <w:r w:rsidR="008938E6" w:rsidRPr="00104F3C">
        <w:rPr>
          <w:rFonts w:ascii="Arial" w:hAnsi="Arial" w:cs="Arial"/>
          <w:lang w:eastAsia="ar-SA"/>
        </w:rPr>
        <w:t>,</w:t>
      </w:r>
      <w:r w:rsidR="008938E6" w:rsidRPr="00104F3C">
        <w:rPr>
          <w:rFonts w:ascii="Arial" w:eastAsia="Calibri" w:hAnsi="Arial" w:cs="Arial"/>
          <w:lang w:eastAsia="en-US"/>
        </w:rPr>
        <w:t xml:space="preserve"> Уставом Пушкинского </w:t>
      </w:r>
      <w:r w:rsidR="008938E6" w:rsidRPr="00104F3C">
        <w:rPr>
          <w:rFonts w:ascii="Arial" w:hAnsi="Arial" w:cs="Arial"/>
          <w:lang w:eastAsia="ar-SA"/>
        </w:rPr>
        <w:t>муниципального района Московской области,</w:t>
      </w:r>
      <w:r w:rsidR="008938E6" w:rsidRPr="00104F3C">
        <w:t xml:space="preserve"> </w:t>
      </w:r>
      <w:r w:rsidR="008938E6" w:rsidRPr="00104F3C">
        <w:rPr>
          <w:rFonts w:ascii="Arial" w:hAnsi="Arial" w:cs="Arial"/>
          <w:lang w:eastAsia="ar-SA"/>
        </w:rPr>
        <w:t>Уставом города Пушкино Пушкинского муниципального района Московской области,</w:t>
      </w:r>
    </w:p>
    <w:p w:rsidR="00A4253F" w:rsidRPr="00104F3C" w:rsidRDefault="00A4253F" w:rsidP="00A4253F">
      <w:pPr>
        <w:autoSpaceDE/>
        <w:autoSpaceDN/>
        <w:adjustRightInd/>
        <w:rPr>
          <w:rFonts w:ascii="Arial" w:eastAsia="Times New Roman" w:hAnsi="Arial" w:cs="Arial"/>
        </w:rPr>
      </w:pPr>
    </w:p>
    <w:p w:rsidR="00A4253F" w:rsidRPr="00104F3C" w:rsidRDefault="00A4253F" w:rsidP="002C6228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104F3C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0E6DEF" w:rsidRPr="00104F3C" w:rsidRDefault="000E6DEF" w:rsidP="00A4253F">
      <w:pPr>
        <w:tabs>
          <w:tab w:val="left" w:pos="4485"/>
          <w:tab w:val="center" w:pos="4588"/>
        </w:tabs>
        <w:autoSpaceDE/>
        <w:autoSpaceDN/>
        <w:adjustRightInd/>
        <w:ind w:hanging="180"/>
        <w:jc w:val="left"/>
        <w:rPr>
          <w:rFonts w:ascii="Arial" w:eastAsia="Times New Roman" w:hAnsi="Arial" w:cs="Arial"/>
          <w:b/>
          <w:color w:val="000000"/>
        </w:rPr>
      </w:pPr>
    </w:p>
    <w:p w:rsidR="00E939EA" w:rsidRPr="00104F3C" w:rsidRDefault="00EF39FC" w:rsidP="00720D16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hAnsi="Arial" w:cs="Arial"/>
          <w:lang w:eastAsia="ar-SA"/>
        </w:rPr>
        <w:t xml:space="preserve">Внести в приложение №1 к постановлению администрации Пушкинского муниципального района от 13.07.2018 №1344 «Об утверждении Порядков предоставления субсидии из бюджетов города Пушкино и Пушкинского муниципального района Московской области юридическим лицам, индивидуальным предпринимателям, </w:t>
      </w:r>
      <w:r w:rsidRPr="00104F3C">
        <w:rPr>
          <w:rFonts w:ascii="Arial" w:hAnsi="Arial" w:cs="Arial"/>
          <w:lang w:eastAsia="ar-SA"/>
        </w:rPr>
        <w:lastRenderedPageBreak/>
        <w:t>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в городском поселении Пушкино и сельских поселениях Пушкинского муниципального района»</w:t>
      </w:r>
      <w:r w:rsidR="0078594A">
        <w:rPr>
          <w:rFonts w:ascii="Arial" w:hAnsi="Arial" w:cs="Arial"/>
          <w:lang w:eastAsia="ar-SA"/>
        </w:rPr>
        <w:t xml:space="preserve"> </w:t>
      </w:r>
      <w:r w:rsidR="00E939EA" w:rsidRPr="00104F3C">
        <w:rPr>
          <w:rFonts w:ascii="Arial" w:hAnsi="Arial" w:cs="Arial"/>
          <w:lang w:eastAsia="ar-SA"/>
        </w:rPr>
        <w:t>следующие изменения:</w:t>
      </w:r>
    </w:p>
    <w:p w:rsidR="005D62D9" w:rsidRPr="00104F3C" w:rsidRDefault="000B7307" w:rsidP="00720D16">
      <w:pPr>
        <w:pStyle w:val="a4"/>
        <w:numPr>
          <w:ilvl w:val="1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hAnsi="Arial" w:cs="Arial"/>
          <w:lang w:eastAsia="ar-SA"/>
        </w:rPr>
        <w:t>П</w:t>
      </w:r>
      <w:r w:rsidR="00720D16" w:rsidRPr="00104F3C">
        <w:rPr>
          <w:rFonts w:ascii="Arial" w:hAnsi="Arial" w:cs="Arial"/>
          <w:lang w:eastAsia="ar-SA"/>
        </w:rPr>
        <w:t xml:space="preserve">реамбулу раздела </w:t>
      </w:r>
      <w:r w:rsidRPr="00104F3C">
        <w:rPr>
          <w:rFonts w:ascii="Arial" w:hAnsi="Arial" w:cs="Arial"/>
          <w:lang w:val="en-US" w:eastAsia="ar-SA"/>
        </w:rPr>
        <w:t>I</w:t>
      </w:r>
      <w:r w:rsidR="005D62D9" w:rsidRPr="00104F3C">
        <w:t xml:space="preserve"> </w:t>
      </w:r>
      <w:r w:rsidR="005D62D9" w:rsidRPr="00104F3C">
        <w:rPr>
          <w:rFonts w:ascii="Arial" w:hAnsi="Arial" w:cs="Arial"/>
          <w:lang w:eastAsia="ar-SA"/>
        </w:rPr>
        <w:t>изложить</w:t>
      </w:r>
      <w:r w:rsidR="005D62D9" w:rsidRPr="00104F3C">
        <w:rPr>
          <w:rFonts w:ascii="Arial" w:hAnsi="Arial" w:cs="Arial"/>
          <w:bCs/>
        </w:rPr>
        <w:t xml:space="preserve"> в новой редакции:</w:t>
      </w:r>
    </w:p>
    <w:p w:rsidR="00720D16" w:rsidRPr="00104F3C" w:rsidRDefault="00720D16" w:rsidP="00720D16">
      <w:pPr>
        <w:pStyle w:val="a4"/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hAnsi="Arial" w:cs="Arial"/>
          <w:bCs/>
        </w:rPr>
        <w:t xml:space="preserve">«Порядок предоставления субсидий из бюджета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в сельских поселениях Пушкинского муниципального района (далее – Порядок) разработан в соответствии с </w:t>
      </w:r>
      <w:r w:rsidR="00AD72FF" w:rsidRPr="00AD72FF">
        <w:rPr>
          <w:rFonts w:ascii="Arial" w:hAnsi="Arial" w:cs="Arial"/>
          <w:bCs/>
        </w:rPr>
        <w:t>постановлением Правительства Московской области от 17 октября 2017 года N 864/38 «Об утверждении государственной программы Московской области «Формирование современной комфортной городской среды»</w:t>
      </w:r>
      <w:r w:rsidRPr="00104F3C">
        <w:rPr>
          <w:rFonts w:ascii="Arial" w:hAnsi="Arial" w:cs="Arial"/>
          <w:bCs/>
        </w:rPr>
        <w:t xml:space="preserve"> (далее – Госпрограмма), ст.78 Бюджетного кодекса РФ, ст.14 Жилищного кодекса РФ, пп.6 п.1 ст.14 Федерального закона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06.09.2016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цели, условия, механизм предоставления субсидии на возмещение части затрат, связанных </w:t>
      </w:r>
      <w:r w:rsidR="00AD72FF">
        <w:rPr>
          <w:rFonts w:ascii="Arial" w:hAnsi="Arial" w:cs="Arial"/>
          <w:bCs/>
        </w:rPr>
        <w:br/>
      </w:r>
      <w:r w:rsidRPr="00104F3C">
        <w:rPr>
          <w:rFonts w:ascii="Arial" w:hAnsi="Arial" w:cs="Arial"/>
          <w:bCs/>
        </w:rPr>
        <w:t>с выполненным ремонтом подъездов в многоквартирных домах, в целях обеспечения сохранности жилищного фонда, создание безопасных и благоприятных условий проживания граждан.».</w:t>
      </w:r>
    </w:p>
    <w:p w:rsidR="005D62D9" w:rsidRPr="00104F3C" w:rsidRDefault="006C3B92" w:rsidP="004A09D1">
      <w:pPr>
        <w:pStyle w:val="a4"/>
        <w:numPr>
          <w:ilvl w:val="1"/>
          <w:numId w:val="14"/>
        </w:numPr>
        <w:autoSpaceDE/>
        <w:autoSpaceDN/>
        <w:adjustRightInd/>
        <w:rPr>
          <w:rFonts w:ascii="Arial" w:eastAsia="Times New Roman" w:hAnsi="Arial" w:cs="Arial"/>
          <w:color w:val="000000"/>
        </w:rPr>
      </w:pPr>
      <w:r w:rsidRPr="00104F3C">
        <w:rPr>
          <w:rFonts w:ascii="Arial" w:eastAsia="Times New Roman" w:hAnsi="Arial" w:cs="Arial"/>
          <w:color w:val="000000"/>
        </w:rPr>
        <w:t>Дополнить пункт 3.2 подпунктом 3.2.9</w:t>
      </w:r>
      <w:r w:rsidR="005D62D9" w:rsidRPr="00104F3C">
        <w:rPr>
          <w:rFonts w:ascii="Arial" w:hAnsi="Arial" w:cs="Arial"/>
          <w:bCs/>
        </w:rPr>
        <w:t>:</w:t>
      </w:r>
    </w:p>
    <w:p w:rsidR="005D62D9" w:rsidRPr="00104F3C" w:rsidRDefault="005D62D9" w:rsidP="006C3B92">
      <w:pPr>
        <w:ind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eastAsia="Times New Roman" w:hAnsi="Arial" w:cs="Arial"/>
          <w:color w:val="000000"/>
        </w:rPr>
        <w:t>«</w:t>
      </w:r>
      <w:r w:rsidR="006C3B92" w:rsidRPr="00104F3C">
        <w:rPr>
          <w:rFonts w:ascii="Arial" w:eastAsia="Times New Roman" w:hAnsi="Arial" w:cs="Arial"/>
          <w:color w:val="000000"/>
        </w:rPr>
        <w:t xml:space="preserve">3.2.9. </w:t>
      </w:r>
      <w:r w:rsidR="0078594A">
        <w:rPr>
          <w:rFonts w:ascii="Arial" w:eastAsia="Times New Roman" w:hAnsi="Arial" w:cs="Arial"/>
          <w:color w:val="000000"/>
        </w:rPr>
        <w:t>копия</w:t>
      </w:r>
      <w:r w:rsidR="006C3B92" w:rsidRPr="00104F3C">
        <w:rPr>
          <w:rFonts w:ascii="Arial" w:eastAsia="Times New Roman" w:hAnsi="Arial" w:cs="Arial"/>
          <w:color w:val="000000"/>
        </w:rPr>
        <w:t xml:space="preserve"> договора получателя субсидии со специализированной организацией на вывоз отходов, образовавшихся в ходе работ по ремонту подъездов </w:t>
      </w:r>
      <w:r w:rsidR="000B7307" w:rsidRPr="00104F3C">
        <w:rPr>
          <w:rFonts w:ascii="Arial" w:eastAsia="Times New Roman" w:hAnsi="Arial" w:cs="Arial"/>
          <w:color w:val="000000"/>
        </w:rPr>
        <w:br/>
      </w:r>
      <w:r w:rsidR="006C3B92" w:rsidRPr="00104F3C">
        <w:rPr>
          <w:rFonts w:ascii="Arial" w:eastAsia="Times New Roman" w:hAnsi="Arial" w:cs="Arial"/>
          <w:color w:val="000000"/>
        </w:rPr>
        <w:t>в многоквартирных домах;</w:t>
      </w:r>
      <w:r w:rsidRPr="00104F3C">
        <w:rPr>
          <w:rFonts w:ascii="Arial" w:eastAsia="Times New Roman" w:hAnsi="Arial" w:cs="Arial"/>
          <w:color w:val="000000"/>
        </w:rPr>
        <w:t>».</w:t>
      </w:r>
    </w:p>
    <w:p w:rsidR="009B2399" w:rsidRPr="00104F3C" w:rsidRDefault="006C3B92" w:rsidP="004A09D1">
      <w:pPr>
        <w:pStyle w:val="a4"/>
        <w:widowControl w:val="0"/>
        <w:numPr>
          <w:ilvl w:val="1"/>
          <w:numId w:val="14"/>
        </w:numPr>
        <w:ind w:left="0" w:firstLine="709"/>
        <w:outlineLvl w:val="3"/>
        <w:rPr>
          <w:rFonts w:ascii="Arial" w:hAnsi="Arial" w:cs="Arial"/>
        </w:rPr>
      </w:pPr>
      <w:r w:rsidRPr="00104F3C">
        <w:rPr>
          <w:rFonts w:ascii="Arial" w:hAnsi="Arial" w:cs="Arial"/>
        </w:rPr>
        <w:t>Приложение №1</w:t>
      </w:r>
      <w:r w:rsidR="009B2399" w:rsidRPr="00104F3C">
        <w:rPr>
          <w:rFonts w:ascii="Arial" w:hAnsi="Arial" w:cs="Arial"/>
        </w:rPr>
        <w:t xml:space="preserve"> к Порядку предоставления субсидии из бюджета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</w:r>
      <w:r w:rsidR="0078594A">
        <w:rPr>
          <w:rFonts w:ascii="Arial" w:hAnsi="Arial" w:cs="Arial"/>
        </w:rPr>
        <w:br/>
      </w:r>
      <w:r w:rsidR="009B2399" w:rsidRPr="00104F3C">
        <w:rPr>
          <w:rFonts w:ascii="Arial" w:hAnsi="Arial" w:cs="Arial"/>
        </w:rPr>
        <w:t>в многоквартирных домах, расположенных в сельских поселениях Пушкинско</w:t>
      </w:r>
      <w:r w:rsidR="0078594A">
        <w:rPr>
          <w:rFonts w:ascii="Arial" w:hAnsi="Arial" w:cs="Arial"/>
        </w:rPr>
        <w:t>го муниципального района изложить</w:t>
      </w:r>
      <w:r w:rsidR="009B2399" w:rsidRPr="00104F3C">
        <w:rPr>
          <w:rFonts w:ascii="Arial" w:hAnsi="Arial" w:cs="Arial"/>
        </w:rPr>
        <w:t xml:space="preserve"> в редакции, согласно приложению №1 к настоящему постановлению.</w:t>
      </w:r>
    </w:p>
    <w:p w:rsidR="006C3B92" w:rsidRPr="00104F3C" w:rsidRDefault="006C3B92" w:rsidP="006C3B92">
      <w:pPr>
        <w:pStyle w:val="a4"/>
        <w:widowControl w:val="0"/>
        <w:numPr>
          <w:ilvl w:val="1"/>
          <w:numId w:val="14"/>
        </w:numPr>
        <w:ind w:left="0" w:firstLine="709"/>
        <w:outlineLvl w:val="3"/>
        <w:rPr>
          <w:rFonts w:ascii="Arial" w:hAnsi="Arial" w:cs="Arial"/>
        </w:rPr>
      </w:pPr>
      <w:r w:rsidRPr="00104F3C">
        <w:rPr>
          <w:rFonts w:ascii="Arial" w:hAnsi="Arial" w:cs="Arial"/>
        </w:rPr>
        <w:t xml:space="preserve">Приложение №9 к Порядку предоставления субсидии из бюджета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</w:r>
      <w:r w:rsidR="0078594A">
        <w:rPr>
          <w:rFonts w:ascii="Arial" w:hAnsi="Arial" w:cs="Arial"/>
        </w:rPr>
        <w:br/>
      </w:r>
      <w:r w:rsidRPr="00104F3C">
        <w:rPr>
          <w:rFonts w:ascii="Arial" w:hAnsi="Arial" w:cs="Arial"/>
        </w:rPr>
        <w:t xml:space="preserve">в многоквартирных домах, расположенных в сельских поселениях Пушкинского </w:t>
      </w:r>
      <w:r w:rsidR="0078594A">
        <w:rPr>
          <w:rFonts w:ascii="Arial" w:hAnsi="Arial" w:cs="Arial"/>
        </w:rPr>
        <w:t>муниципального района изложить</w:t>
      </w:r>
      <w:r w:rsidRPr="00104F3C">
        <w:rPr>
          <w:rFonts w:ascii="Arial" w:hAnsi="Arial" w:cs="Arial"/>
        </w:rPr>
        <w:t xml:space="preserve"> в редакции, согласно приложению №2 к настоящему постановлению.</w:t>
      </w:r>
    </w:p>
    <w:p w:rsidR="009B2399" w:rsidRPr="00104F3C" w:rsidRDefault="00EF39FC" w:rsidP="0083394B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hAnsi="Arial" w:cs="Arial"/>
          <w:lang w:eastAsia="ar-SA"/>
        </w:rPr>
        <w:t>Внести в приложение №2 к постановлению администрации Пушкинского муниципального района от 13.07.2018 №1344 «Об утверждении Порядков предоставления субсидии из бюджетов города Пушкино и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в городском поселении Пушкино и сельских поселениях Пушкинского муниципального района»</w:t>
      </w:r>
      <w:r w:rsidR="0083394B" w:rsidRPr="00104F3C">
        <w:rPr>
          <w:rFonts w:ascii="Arial" w:hAnsi="Arial" w:cs="Arial"/>
          <w:lang w:eastAsia="ar-SA"/>
        </w:rPr>
        <w:t xml:space="preserve"> (в редакции постановления администрации Пушкинского муниципального района от 29.03.2019 №341) следующие изменения:</w:t>
      </w:r>
    </w:p>
    <w:p w:rsidR="0083394B" w:rsidRPr="00104F3C" w:rsidRDefault="0083394B" w:rsidP="0083394B">
      <w:pPr>
        <w:pStyle w:val="a4"/>
        <w:numPr>
          <w:ilvl w:val="1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hAnsi="Arial" w:cs="Arial"/>
          <w:lang w:eastAsia="ar-SA"/>
        </w:rPr>
        <w:t xml:space="preserve">Преамбулу раздела </w:t>
      </w:r>
      <w:r w:rsidRPr="00104F3C">
        <w:rPr>
          <w:rFonts w:ascii="Arial" w:hAnsi="Arial" w:cs="Arial"/>
          <w:lang w:val="en-US" w:eastAsia="ar-SA"/>
        </w:rPr>
        <w:t>I</w:t>
      </w:r>
      <w:r w:rsidRPr="00104F3C">
        <w:t xml:space="preserve"> </w:t>
      </w:r>
      <w:r w:rsidRPr="00104F3C">
        <w:rPr>
          <w:rFonts w:ascii="Arial" w:hAnsi="Arial" w:cs="Arial"/>
          <w:lang w:eastAsia="ar-SA"/>
        </w:rPr>
        <w:t>изложить</w:t>
      </w:r>
      <w:r w:rsidRPr="00104F3C">
        <w:rPr>
          <w:rFonts w:ascii="Arial" w:hAnsi="Arial" w:cs="Arial"/>
          <w:bCs/>
        </w:rPr>
        <w:t xml:space="preserve"> в новой редакции:</w:t>
      </w:r>
    </w:p>
    <w:p w:rsidR="009B2399" w:rsidRPr="00104F3C" w:rsidRDefault="0083394B" w:rsidP="0083394B">
      <w:pPr>
        <w:autoSpaceDE/>
        <w:autoSpaceDN/>
        <w:adjustRightInd/>
        <w:ind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eastAsia="Times New Roman" w:hAnsi="Arial" w:cs="Arial"/>
          <w:color w:val="000000"/>
        </w:rPr>
        <w:t xml:space="preserve"> </w:t>
      </w:r>
      <w:r w:rsidR="009B2399" w:rsidRPr="00104F3C">
        <w:rPr>
          <w:rFonts w:ascii="Arial" w:eastAsia="Times New Roman" w:hAnsi="Arial" w:cs="Arial"/>
          <w:color w:val="000000"/>
        </w:rPr>
        <w:t>«</w:t>
      </w:r>
      <w:r w:rsidRPr="00104F3C">
        <w:rPr>
          <w:rFonts w:ascii="Arial" w:eastAsia="Times New Roman" w:hAnsi="Arial" w:cs="Arial"/>
          <w:color w:val="000000"/>
        </w:rPr>
        <w:t xml:space="preserve">Порядок предоставления субсидий из бюджета города Пушкино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</w:t>
      </w:r>
      <w:r w:rsidRPr="00104F3C">
        <w:rPr>
          <w:rFonts w:ascii="Arial" w:eastAsia="Times New Roman" w:hAnsi="Arial" w:cs="Arial"/>
          <w:color w:val="000000"/>
        </w:rPr>
        <w:br/>
        <w:t xml:space="preserve">на возмещение части затрат, связанных с выполненным ремонтом подъездов </w:t>
      </w:r>
      <w:r w:rsidRPr="00104F3C">
        <w:rPr>
          <w:rFonts w:ascii="Arial" w:eastAsia="Times New Roman" w:hAnsi="Arial" w:cs="Arial"/>
          <w:color w:val="000000"/>
        </w:rPr>
        <w:br/>
      </w:r>
      <w:r w:rsidRPr="00104F3C">
        <w:rPr>
          <w:rFonts w:ascii="Arial" w:eastAsia="Times New Roman" w:hAnsi="Arial" w:cs="Arial"/>
          <w:color w:val="000000"/>
        </w:rPr>
        <w:lastRenderedPageBreak/>
        <w:t xml:space="preserve">в многоквартирных домах, расположенных в городском поселении Пушкино Пушкинского муниципального района (далее – Порядок) разработан в соответствии с </w:t>
      </w:r>
      <w:r w:rsidR="00AD72FF" w:rsidRPr="00AD72FF">
        <w:rPr>
          <w:rFonts w:ascii="Arial" w:eastAsia="Times New Roman" w:hAnsi="Arial" w:cs="Arial"/>
          <w:color w:val="000000"/>
        </w:rPr>
        <w:t>постановлением Правительства Московской области от 17 октября 2017 года N 864/38 «Об утверждении государственной программы Московской области «Формирование современной комфортной городской среды»</w:t>
      </w:r>
      <w:r w:rsidRPr="00104F3C">
        <w:rPr>
          <w:rFonts w:ascii="Arial" w:eastAsia="Times New Roman" w:hAnsi="Arial" w:cs="Arial"/>
          <w:color w:val="000000"/>
        </w:rPr>
        <w:t xml:space="preserve"> (далее – Госпрограмма), ст.78 Бюджетного кодекса РФ, ст.14 Жилищного кодекса РФ, пп.6 п.1 ст.14 Федерального закона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06.09.2016 №887 «Об общих требован</w:t>
      </w:r>
      <w:r w:rsidR="00AD72FF">
        <w:rPr>
          <w:rFonts w:ascii="Arial" w:eastAsia="Times New Roman" w:hAnsi="Arial" w:cs="Arial"/>
          <w:color w:val="000000"/>
        </w:rPr>
        <w:t xml:space="preserve">иях </w:t>
      </w:r>
      <w:r w:rsidRPr="00104F3C">
        <w:rPr>
          <w:rFonts w:ascii="Arial" w:eastAsia="Times New Roman" w:hAnsi="Arial" w:cs="Arial"/>
          <w:color w:val="000000"/>
        </w:rPr>
        <w:t xml:space="preserve">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цели, условия, механизм предоставления субсидии на возмещение части затрат, связанных </w:t>
      </w:r>
      <w:r w:rsidRPr="00104F3C">
        <w:rPr>
          <w:rFonts w:ascii="Arial" w:eastAsia="Times New Roman" w:hAnsi="Arial" w:cs="Arial"/>
          <w:color w:val="000000"/>
        </w:rPr>
        <w:br/>
        <w:t>с выполненным ремонтом подъездов в многоквартирных домах, в целях обеспечения сохранности жилищного фонда, создание безопасных и благоприятных условий проживания граждан.</w:t>
      </w:r>
    </w:p>
    <w:p w:rsidR="0083394B" w:rsidRPr="00104F3C" w:rsidRDefault="0083394B" w:rsidP="0083394B">
      <w:pPr>
        <w:pStyle w:val="a4"/>
        <w:numPr>
          <w:ilvl w:val="1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eastAsia="Times New Roman" w:hAnsi="Arial" w:cs="Arial"/>
          <w:color w:val="000000"/>
        </w:rPr>
        <w:t>Дополнить пункт 3.2 подпунктом 3.2.9</w:t>
      </w:r>
      <w:r w:rsidRPr="00104F3C">
        <w:rPr>
          <w:rFonts w:ascii="Arial" w:hAnsi="Arial" w:cs="Arial"/>
          <w:bCs/>
        </w:rPr>
        <w:t>:</w:t>
      </w:r>
    </w:p>
    <w:p w:rsidR="0083394B" w:rsidRPr="00104F3C" w:rsidRDefault="0083394B" w:rsidP="0083394B">
      <w:pPr>
        <w:ind w:firstLine="709"/>
        <w:rPr>
          <w:rFonts w:ascii="Arial" w:eastAsia="Times New Roman" w:hAnsi="Arial" w:cs="Arial"/>
          <w:color w:val="000000"/>
        </w:rPr>
      </w:pPr>
      <w:r w:rsidRPr="00104F3C">
        <w:rPr>
          <w:rFonts w:ascii="Arial" w:eastAsia="Times New Roman" w:hAnsi="Arial" w:cs="Arial"/>
          <w:color w:val="000000"/>
        </w:rPr>
        <w:t xml:space="preserve">«3.2.9. </w:t>
      </w:r>
      <w:r w:rsidR="0078594A">
        <w:rPr>
          <w:rFonts w:ascii="Arial" w:eastAsia="Times New Roman" w:hAnsi="Arial" w:cs="Arial"/>
          <w:color w:val="000000"/>
        </w:rPr>
        <w:t>копия</w:t>
      </w:r>
      <w:r w:rsidRPr="00104F3C">
        <w:rPr>
          <w:rFonts w:ascii="Arial" w:eastAsia="Times New Roman" w:hAnsi="Arial" w:cs="Arial"/>
          <w:color w:val="000000"/>
        </w:rPr>
        <w:t xml:space="preserve"> договора получателя субсидии со специализированной организацией на вывоз отходов, образовавшихся в ходе работ по ремонту подъездов </w:t>
      </w:r>
      <w:r w:rsidRPr="00104F3C">
        <w:rPr>
          <w:rFonts w:ascii="Arial" w:eastAsia="Times New Roman" w:hAnsi="Arial" w:cs="Arial"/>
          <w:color w:val="000000"/>
        </w:rPr>
        <w:br/>
        <w:t>в многоквартирных домах;».</w:t>
      </w:r>
    </w:p>
    <w:p w:rsidR="009B2399" w:rsidRPr="00104F3C" w:rsidRDefault="00104F3C" w:rsidP="004A09D1">
      <w:pPr>
        <w:pStyle w:val="a4"/>
        <w:widowControl w:val="0"/>
        <w:numPr>
          <w:ilvl w:val="1"/>
          <w:numId w:val="14"/>
        </w:numPr>
        <w:ind w:left="0" w:firstLine="709"/>
        <w:outlineLvl w:val="3"/>
        <w:rPr>
          <w:rFonts w:ascii="Arial" w:hAnsi="Arial" w:cs="Arial"/>
        </w:rPr>
      </w:pPr>
      <w:r w:rsidRPr="00104F3C">
        <w:rPr>
          <w:rFonts w:ascii="Arial" w:hAnsi="Arial" w:cs="Arial"/>
        </w:rPr>
        <w:t>Приложение №1</w:t>
      </w:r>
      <w:r w:rsidR="004514AB" w:rsidRPr="00104F3C">
        <w:rPr>
          <w:rFonts w:ascii="Arial" w:hAnsi="Arial" w:cs="Arial"/>
        </w:rPr>
        <w:t xml:space="preserve"> к Порядку предоставления субсидии из бюджета города Пушкино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</w:r>
      <w:r w:rsidR="0078594A">
        <w:rPr>
          <w:rFonts w:ascii="Arial" w:hAnsi="Arial" w:cs="Arial"/>
        </w:rPr>
        <w:br/>
      </w:r>
      <w:r w:rsidR="004514AB" w:rsidRPr="00104F3C">
        <w:rPr>
          <w:rFonts w:ascii="Arial" w:hAnsi="Arial" w:cs="Arial"/>
        </w:rPr>
        <w:t>в многоквартирных домах, расположенных в городском поселении Пушкино</w:t>
      </w:r>
      <w:r w:rsidR="0078594A">
        <w:rPr>
          <w:rFonts w:ascii="Arial" w:hAnsi="Arial" w:cs="Arial"/>
        </w:rPr>
        <w:t xml:space="preserve"> изложить</w:t>
      </w:r>
      <w:r w:rsidR="009B2399" w:rsidRPr="00104F3C">
        <w:rPr>
          <w:rFonts w:ascii="Arial" w:hAnsi="Arial" w:cs="Arial"/>
        </w:rPr>
        <w:t xml:space="preserve"> </w:t>
      </w:r>
      <w:r w:rsidR="0078594A">
        <w:rPr>
          <w:rFonts w:ascii="Arial" w:hAnsi="Arial" w:cs="Arial"/>
        </w:rPr>
        <w:br/>
      </w:r>
      <w:r w:rsidR="009B2399" w:rsidRPr="00104F3C">
        <w:rPr>
          <w:rFonts w:ascii="Arial" w:hAnsi="Arial" w:cs="Arial"/>
        </w:rPr>
        <w:t>в редакции, согласно приложению</w:t>
      </w:r>
      <w:r w:rsidRPr="00104F3C">
        <w:rPr>
          <w:rFonts w:ascii="Arial" w:hAnsi="Arial" w:cs="Arial"/>
        </w:rPr>
        <w:t xml:space="preserve"> №3</w:t>
      </w:r>
      <w:r w:rsidR="009B2399" w:rsidRPr="00104F3C">
        <w:rPr>
          <w:rFonts w:ascii="Arial" w:hAnsi="Arial" w:cs="Arial"/>
        </w:rPr>
        <w:t xml:space="preserve"> к настоящему постановлению.</w:t>
      </w:r>
    </w:p>
    <w:p w:rsidR="0083394B" w:rsidRPr="00104F3C" w:rsidRDefault="00104F3C" w:rsidP="0083394B">
      <w:pPr>
        <w:pStyle w:val="a4"/>
        <w:widowControl w:val="0"/>
        <w:numPr>
          <w:ilvl w:val="1"/>
          <w:numId w:val="14"/>
        </w:numPr>
        <w:ind w:left="0" w:firstLine="709"/>
        <w:outlineLvl w:val="3"/>
        <w:rPr>
          <w:rFonts w:ascii="Arial" w:hAnsi="Arial" w:cs="Arial"/>
        </w:rPr>
      </w:pPr>
      <w:r w:rsidRPr="00104F3C">
        <w:rPr>
          <w:rFonts w:ascii="Arial" w:hAnsi="Arial" w:cs="Arial"/>
        </w:rPr>
        <w:t>Приложение №9</w:t>
      </w:r>
      <w:r w:rsidR="0083394B" w:rsidRPr="00104F3C">
        <w:rPr>
          <w:rFonts w:ascii="Arial" w:hAnsi="Arial" w:cs="Arial"/>
        </w:rPr>
        <w:t xml:space="preserve"> к Порядку предоставления субсидии из бюджета города Пушкино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</w:r>
      <w:r w:rsidR="0078594A">
        <w:rPr>
          <w:rFonts w:ascii="Arial" w:hAnsi="Arial" w:cs="Arial"/>
        </w:rPr>
        <w:br/>
      </w:r>
      <w:r w:rsidR="0083394B" w:rsidRPr="00104F3C">
        <w:rPr>
          <w:rFonts w:ascii="Arial" w:hAnsi="Arial" w:cs="Arial"/>
        </w:rPr>
        <w:t>в многоквартирных домах, расположенных в городс</w:t>
      </w:r>
      <w:r w:rsidR="0078594A">
        <w:rPr>
          <w:rFonts w:ascii="Arial" w:hAnsi="Arial" w:cs="Arial"/>
        </w:rPr>
        <w:t>ком поселении Пушкино изложить</w:t>
      </w:r>
      <w:r w:rsidR="0083394B" w:rsidRPr="00104F3C">
        <w:rPr>
          <w:rFonts w:ascii="Arial" w:hAnsi="Arial" w:cs="Arial"/>
        </w:rPr>
        <w:t xml:space="preserve"> </w:t>
      </w:r>
      <w:r w:rsidR="0078594A">
        <w:rPr>
          <w:rFonts w:ascii="Arial" w:hAnsi="Arial" w:cs="Arial"/>
        </w:rPr>
        <w:br/>
      </w:r>
      <w:r w:rsidR="0083394B" w:rsidRPr="00104F3C">
        <w:rPr>
          <w:rFonts w:ascii="Arial" w:hAnsi="Arial" w:cs="Arial"/>
        </w:rPr>
        <w:t>в редакции, согласно приложению</w:t>
      </w:r>
      <w:r w:rsidRPr="00104F3C">
        <w:rPr>
          <w:rFonts w:ascii="Arial" w:hAnsi="Arial" w:cs="Arial"/>
        </w:rPr>
        <w:t xml:space="preserve"> №4</w:t>
      </w:r>
      <w:r w:rsidR="0083394B" w:rsidRPr="00104F3C">
        <w:rPr>
          <w:rFonts w:ascii="Arial" w:hAnsi="Arial" w:cs="Arial"/>
        </w:rPr>
        <w:t xml:space="preserve"> к настоящему постановлению.</w:t>
      </w:r>
    </w:p>
    <w:p w:rsidR="005D51E6" w:rsidRPr="00104F3C" w:rsidRDefault="005D51E6" w:rsidP="004A09D1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hAnsi="Arial" w:cs="Arial"/>
          <w:color w:val="000000"/>
        </w:rPr>
      </w:pPr>
      <w:r w:rsidRPr="00104F3C">
        <w:rPr>
          <w:rFonts w:ascii="Arial" w:hAnsi="Arial" w:cs="Arial"/>
        </w:rPr>
        <w:t>Управлению делами администрации Пушкинского муниципального района организовать публикацию настоящего постановления в официальном печатном издании Пушкинского муниципального района, муниципальному казённому учреждению Пушкинского муниципального района Московской области «Сервис-Центр» разместить настоящее постановление на официальном сайте администрации Пушкинского муниципального района Московской области</w:t>
      </w:r>
      <w:r w:rsidRPr="00104F3C">
        <w:rPr>
          <w:rFonts w:ascii="Arial" w:eastAsia="Times New Roman" w:hAnsi="Arial" w:cs="Arial"/>
        </w:rPr>
        <w:t>.</w:t>
      </w:r>
    </w:p>
    <w:p w:rsidR="00A4253F" w:rsidRPr="00104F3C" w:rsidRDefault="008D6466" w:rsidP="004A09D1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hAnsi="Arial" w:cs="Arial"/>
          <w:color w:val="000000"/>
        </w:rPr>
      </w:pPr>
      <w:r w:rsidRPr="00104F3C">
        <w:rPr>
          <w:rFonts w:ascii="Arial" w:hAnsi="Arial" w:cs="Arial"/>
        </w:rPr>
        <w:t>Контроль за исполнением нас</w:t>
      </w:r>
      <w:r w:rsidR="007973B7" w:rsidRPr="00104F3C">
        <w:rPr>
          <w:rFonts w:ascii="Arial" w:hAnsi="Arial" w:cs="Arial"/>
        </w:rPr>
        <w:t>тоящего постановления возложить</w:t>
      </w:r>
      <w:r w:rsidR="007973B7" w:rsidRPr="00104F3C">
        <w:rPr>
          <w:rFonts w:ascii="Arial" w:hAnsi="Arial" w:cs="Arial"/>
        </w:rPr>
        <w:br/>
      </w:r>
      <w:r w:rsidRPr="00104F3C">
        <w:rPr>
          <w:rFonts w:ascii="Arial" w:hAnsi="Arial" w:cs="Arial"/>
        </w:rPr>
        <w:t>на</w:t>
      </w:r>
      <w:r w:rsidR="007973B7" w:rsidRPr="00104F3C">
        <w:rPr>
          <w:rFonts w:ascii="Arial" w:hAnsi="Arial" w:cs="Arial"/>
        </w:rPr>
        <w:t xml:space="preserve"> </w:t>
      </w:r>
      <w:r w:rsidRPr="00104F3C">
        <w:rPr>
          <w:rFonts w:ascii="Arial" w:hAnsi="Arial" w:cs="Arial"/>
        </w:rPr>
        <w:t xml:space="preserve">заместителя Главы администрации Пушкинского муниципального района                </w:t>
      </w:r>
      <w:r w:rsidR="005D51E6" w:rsidRPr="00104F3C">
        <w:rPr>
          <w:rFonts w:ascii="Arial" w:hAnsi="Arial" w:cs="Arial"/>
        </w:rPr>
        <w:t xml:space="preserve">            А.М</w:t>
      </w:r>
      <w:r w:rsidRPr="00104F3C">
        <w:rPr>
          <w:rFonts w:ascii="Arial" w:hAnsi="Arial" w:cs="Arial"/>
        </w:rPr>
        <w:t>.</w:t>
      </w:r>
      <w:r w:rsidR="00EE1E89" w:rsidRPr="00104F3C">
        <w:rPr>
          <w:rFonts w:ascii="Arial" w:hAnsi="Arial" w:cs="Arial"/>
        </w:rPr>
        <w:t xml:space="preserve"> </w:t>
      </w:r>
      <w:r w:rsidR="005D51E6" w:rsidRPr="00104F3C">
        <w:rPr>
          <w:rFonts w:ascii="Arial" w:hAnsi="Arial" w:cs="Arial"/>
        </w:rPr>
        <w:t>Агееву</w:t>
      </w:r>
      <w:r w:rsidRPr="00104F3C">
        <w:rPr>
          <w:rFonts w:ascii="Arial" w:eastAsia="Times New Roman" w:hAnsi="Arial" w:cs="Arial"/>
        </w:rPr>
        <w:t>.</w:t>
      </w:r>
    </w:p>
    <w:p w:rsidR="009B2399" w:rsidRPr="00104F3C" w:rsidRDefault="009B2399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104F3C" w:rsidRPr="00104F3C" w:rsidRDefault="00104F3C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p w:rsidR="00504586" w:rsidRPr="00104F3C" w:rsidRDefault="00504586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6896"/>
        <w:gridCol w:w="3311"/>
      </w:tblGrid>
      <w:tr w:rsidR="00504586" w:rsidRPr="00E20A77" w:rsidTr="00241994">
        <w:tc>
          <w:tcPr>
            <w:tcW w:w="6896" w:type="dxa"/>
            <w:shd w:val="clear" w:color="auto" w:fill="auto"/>
            <w:vAlign w:val="center"/>
          </w:tcPr>
          <w:p w:rsidR="00504586" w:rsidRPr="00104F3C" w:rsidRDefault="00504586" w:rsidP="00241994">
            <w:pPr>
              <w:rPr>
                <w:rFonts w:ascii="Arial" w:hAnsi="Arial" w:cs="Arial"/>
                <w:b/>
              </w:rPr>
            </w:pPr>
            <w:r w:rsidRPr="00104F3C">
              <w:rPr>
                <w:rFonts w:ascii="Arial" w:eastAsia="Times New Roman" w:hAnsi="Arial" w:cs="Arial"/>
                <w:b/>
              </w:rPr>
              <w:t>Глава Пушкинского муниципального района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504586" w:rsidRPr="00E20A77" w:rsidRDefault="00504586" w:rsidP="00241994">
            <w:pPr>
              <w:jc w:val="right"/>
              <w:rPr>
                <w:rFonts w:ascii="Arial" w:hAnsi="Arial" w:cs="Arial"/>
                <w:b/>
              </w:rPr>
            </w:pPr>
            <w:r w:rsidRPr="00104F3C">
              <w:rPr>
                <w:rFonts w:ascii="Arial" w:eastAsia="Times New Roman" w:hAnsi="Arial" w:cs="Arial"/>
                <w:b/>
              </w:rPr>
              <w:t>Е.И. Жирков</w:t>
            </w:r>
          </w:p>
        </w:tc>
      </w:tr>
    </w:tbl>
    <w:p w:rsidR="00A4253F" w:rsidRPr="00A4253F" w:rsidRDefault="00A4253F" w:rsidP="00A4253F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</w:p>
    <w:sectPr w:rsidR="00A4253F" w:rsidRPr="00A4253F" w:rsidSect="004A09D1">
      <w:footerReference w:type="default" r:id="rId10"/>
      <w:pgSz w:w="11906" w:h="16838"/>
      <w:pgMar w:top="426" w:right="707" w:bottom="567" w:left="108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740" w:rsidRDefault="00F43740" w:rsidP="006000A7">
      <w:r>
        <w:separator/>
      </w:r>
    </w:p>
  </w:endnote>
  <w:endnote w:type="continuationSeparator" w:id="0">
    <w:p w:rsidR="00F43740" w:rsidRDefault="00F43740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3758423"/>
      <w:docPartObj>
        <w:docPartGallery w:val="Page Numbers (Bottom of Page)"/>
        <w:docPartUnique/>
      </w:docPartObj>
    </w:sdtPr>
    <w:sdtEndPr/>
    <w:sdtContent>
      <w:p w:rsidR="004A09D1" w:rsidRDefault="004A09D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423">
          <w:rPr>
            <w:noProof/>
          </w:rPr>
          <w:t>3</w:t>
        </w:r>
        <w:r>
          <w:fldChar w:fldCharType="end"/>
        </w:r>
      </w:p>
    </w:sdtContent>
  </w:sdt>
  <w:p w:rsidR="0018561A" w:rsidRDefault="001856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740" w:rsidRDefault="00F43740" w:rsidP="006000A7">
      <w:r>
        <w:separator/>
      </w:r>
    </w:p>
  </w:footnote>
  <w:footnote w:type="continuationSeparator" w:id="0">
    <w:p w:rsidR="00F43740" w:rsidRDefault="00F43740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17EC"/>
    <w:multiLevelType w:val="multilevel"/>
    <w:tmpl w:val="D226A67E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74215"/>
    <w:multiLevelType w:val="hybridMultilevel"/>
    <w:tmpl w:val="E0B6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0"/>
  </w:num>
  <w:num w:numId="17">
    <w:abstractNumId w:val="0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26AFD"/>
    <w:rsid w:val="0004236F"/>
    <w:rsid w:val="0006798A"/>
    <w:rsid w:val="00067C7B"/>
    <w:rsid w:val="00072747"/>
    <w:rsid w:val="00073560"/>
    <w:rsid w:val="00076166"/>
    <w:rsid w:val="00076E68"/>
    <w:rsid w:val="00090397"/>
    <w:rsid w:val="000A38F3"/>
    <w:rsid w:val="000A4844"/>
    <w:rsid w:val="000B3047"/>
    <w:rsid w:val="000B730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4F3C"/>
    <w:rsid w:val="00106F0F"/>
    <w:rsid w:val="00107706"/>
    <w:rsid w:val="00123F83"/>
    <w:rsid w:val="00124CA6"/>
    <w:rsid w:val="0013181F"/>
    <w:rsid w:val="0014430C"/>
    <w:rsid w:val="00150A5F"/>
    <w:rsid w:val="0015310A"/>
    <w:rsid w:val="00153AE2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B0475"/>
    <w:rsid w:val="001B4D50"/>
    <w:rsid w:val="001D5B21"/>
    <w:rsid w:val="001D5CCD"/>
    <w:rsid w:val="001F5554"/>
    <w:rsid w:val="001F7426"/>
    <w:rsid w:val="0020174F"/>
    <w:rsid w:val="002043DA"/>
    <w:rsid w:val="00205A86"/>
    <w:rsid w:val="00214A26"/>
    <w:rsid w:val="00217B5F"/>
    <w:rsid w:val="002205EE"/>
    <w:rsid w:val="00231687"/>
    <w:rsid w:val="0024334F"/>
    <w:rsid w:val="002459B9"/>
    <w:rsid w:val="00260E14"/>
    <w:rsid w:val="00262B93"/>
    <w:rsid w:val="00274847"/>
    <w:rsid w:val="0027501A"/>
    <w:rsid w:val="00276709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5A39"/>
    <w:rsid w:val="00373C9E"/>
    <w:rsid w:val="003852B4"/>
    <w:rsid w:val="003869FB"/>
    <w:rsid w:val="003918BB"/>
    <w:rsid w:val="00392473"/>
    <w:rsid w:val="003A30E4"/>
    <w:rsid w:val="003B4578"/>
    <w:rsid w:val="003D2E7E"/>
    <w:rsid w:val="003D72DC"/>
    <w:rsid w:val="00407ECB"/>
    <w:rsid w:val="00420CB7"/>
    <w:rsid w:val="0043606B"/>
    <w:rsid w:val="004373FF"/>
    <w:rsid w:val="00445380"/>
    <w:rsid w:val="00450DD3"/>
    <w:rsid w:val="004514AB"/>
    <w:rsid w:val="00455051"/>
    <w:rsid w:val="00456906"/>
    <w:rsid w:val="004679D0"/>
    <w:rsid w:val="0047209D"/>
    <w:rsid w:val="004772D8"/>
    <w:rsid w:val="00483FFE"/>
    <w:rsid w:val="0048732D"/>
    <w:rsid w:val="00496FFE"/>
    <w:rsid w:val="004A09D1"/>
    <w:rsid w:val="004A5DE5"/>
    <w:rsid w:val="004B118C"/>
    <w:rsid w:val="004B722A"/>
    <w:rsid w:val="004E06FA"/>
    <w:rsid w:val="004E0997"/>
    <w:rsid w:val="004E2C67"/>
    <w:rsid w:val="004E34F6"/>
    <w:rsid w:val="004E4FFF"/>
    <w:rsid w:val="004F48D1"/>
    <w:rsid w:val="00503C89"/>
    <w:rsid w:val="00504586"/>
    <w:rsid w:val="0052139D"/>
    <w:rsid w:val="00521E37"/>
    <w:rsid w:val="00521EDC"/>
    <w:rsid w:val="005303B2"/>
    <w:rsid w:val="005305E1"/>
    <w:rsid w:val="0053165E"/>
    <w:rsid w:val="005437A9"/>
    <w:rsid w:val="00547ECC"/>
    <w:rsid w:val="00554279"/>
    <w:rsid w:val="0056545D"/>
    <w:rsid w:val="00571187"/>
    <w:rsid w:val="00573BEC"/>
    <w:rsid w:val="00577058"/>
    <w:rsid w:val="0058587A"/>
    <w:rsid w:val="00590992"/>
    <w:rsid w:val="005A0800"/>
    <w:rsid w:val="005B5A62"/>
    <w:rsid w:val="005C4CC8"/>
    <w:rsid w:val="005D008D"/>
    <w:rsid w:val="005D3E6E"/>
    <w:rsid w:val="005D51E6"/>
    <w:rsid w:val="005D56BC"/>
    <w:rsid w:val="005D5EE7"/>
    <w:rsid w:val="005D62D9"/>
    <w:rsid w:val="005D6DBC"/>
    <w:rsid w:val="005E10E2"/>
    <w:rsid w:val="005E3954"/>
    <w:rsid w:val="005E507A"/>
    <w:rsid w:val="005F170E"/>
    <w:rsid w:val="005F4F7C"/>
    <w:rsid w:val="005F55EF"/>
    <w:rsid w:val="005F7C64"/>
    <w:rsid w:val="006000A7"/>
    <w:rsid w:val="006051DF"/>
    <w:rsid w:val="00614060"/>
    <w:rsid w:val="00617BC0"/>
    <w:rsid w:val="00632B0C"/>
    <w:rsid w:val="006357F6"/>
    <w:rsid w:val="00640438"/>
    <w:rsid w:val="006463E1"/>
    <w:rsid w:val="00650DF9"/>
    <w:rsid w:val="00653E9C"/>
    <w:rsid w:val="00661D89"/>
    <w:rsid w:val="00675A4C"/>
    <w:rsid w:val="006966AD"/>
    <w:rsid w:val="00697C9E"/>
    <w:rsid w:val="006B196C"/>
    <w:rsid w:val="006B5697"/>
    <w:rsid w:val="006C2D3D"/>
    <w:rsid w:val="006C3B92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0D1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8594A"/>
    <w:rsid w:val="007973B7"/>
    <w:rsid w:val="007A0BBC"/>
    <w:rsid w:val="007A1716"/>
    <w:rsid w:val="007A191C"/>
    <w:rsid w:val="007B0E90"/>
    <w:rsid w:val="007B61F7"/>
    <w:rsid w:val="007C50BE"/>
    <w:rsid w:val="007E2DF3"/>
    <w:rsid w:val="007E6DEB"/>
    <w:rsid w:val="007F0D01"/>
    <w:rsid w:val="007F50FF"/>
    <w:rsid w:val="0081146D"/>
    <w:rsid w:val="008124AA"/>
    <w:rsid w:val="00822566"/>
    <w:rsid w:val="008259FE"/>
    <w:rsid w:val="008312A9"/>
    <w:rsid w:val="0083209F"/>
    <w:rsid w:val="008320A9"/>
    <w:rsid w:val="00832E1A"/>
    <w:rsid w:val="00832F6B"/>
    <w:rsid w:val="00833580"/>
    <w:rsid w:val="0083394B"/>
    <w:rsid w:val="0083473C"/>
    <w:rsid w:val="0084091D"/>
    <w:rsid w:val="00840F95"/>
    <w:rsid w:val="008423DF"/>
    <w:rsid w:val="00851E3C"/>
    <w:rsid w:val="008551A6"/>
    <w:rsid w:val="00861CE8"/>
    <w:rsid w:val="00862624"/>
    <w:rsid w:val="00862A01"/>
    <w:rsid w:val="00873FC8"/>
    <w:rsid w:val="00875485"/>
    <w:rsid w:val="008754D7"/>
    <w:rsid w:val="00875FC6"/>
    <w:rsid w:val="008923C7"/>
    <w:rsid w:val="008938E6"/>
    <w:rsid w:val="008975E1"/>
    <w:rsid w:val="008A2576"/>
    <w:rsid w:val="008A78CE"/>
    <w:rsid w:val="008D0518"/>
    <w:rsid w:val="008D1DB6"/>
    <w:rsid w:val="008D6466"/>
    <w:rsid w:val="008D7462"/>
    <w:rsid w:val="008E2568"/>
    <w:rsid w:val="008E45D2"/>
    <w:rsid w:val="008E6B05"/>
    <w:rsid w:val="00903745"/>
    <w:rsid w:val="00907FCA"/>
    <w:rsid w:val="00911725"/>
    <w:rsid w:val="009175E3"/>
    <w:rsid w:val="00922B1A"/>
    <w:rsid w:val="009249F0"/>
    <w:rsid w:val="0092561C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71237"/>
    <w:rsid w:val="00986346"/>
    <w:rsid w:val="009900A7"/>
    <w:rsid w:val="009A0CAE"/>
    <w:rsid w:val="009A482D"/>
    <w:rsid w:val="009A6032"/>
    <w:rsid w:val="009A7EFD"/>
    <w:rsid w:val="009B21E4"/>
    <w:rsid w:val="009B2399"/>
    <w:rsid w:val="009B5739"/>
    <w:rsid w:val="009B6FF8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5164E"/>
    <w:rsid w:val="00A602D7"/>
    <w:rsid w:val="00A60BFC"/>
    <w:rsid w:val="00A6316C"/>
    <w:rsid w:val="00A64663"/>
    <w:rsid w:val="00A67204"/>
    <w:rsid w:val="00A71265"/>
    <w:rsid w:val="00A718D4"/>
    <w:rsid w:val="00A92CF9"/>
    <w:rsid w:val="00A95793"/>
    <w:rsid w:val="00AA1ECA"/>
    <w:rsid w:val="00AA3D67"/>
    <w:rsid w:val="00AA59D3"/>
    <w:rsid w:val="00AA5EB5"/>
    <w:rsid w:val="00AA7C50"/>
    <w:rsid w:val="00AB2247"/>
    <w:rsid w:val="00AC40A4"/>
    <w:rsid w:val="00AD72FF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66647"/>
    <w:rsid w:val="00B72C3D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B5233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522E"/>
    <w:rsid w:val="00C607F4"/>
    <w:rsid w:val="00C64EAB"/>
    <w:rsid w:val="00C843A4"/>
    <w:rsid w:val="00C8471B"/>
    <w:rsid w:val="00C92180"/>
    <w:rsid w:val="00C933AF"/>
    <w:rsid w:val="00C95F17"/>
    <w:rsid w:val="00C95F74"/>
    <w:rsid w:val="00C97059"/>
    <w:rsid w:val="00CB004E"/>
    <w:rsid w:val="00CC18F7"/>
    <w:rsid w:val="00CC1B47"/>
    <w:rsid w:val="00CD5838"/>
    <w:rsid w:val="00CF2B5E"/>
    <w:rsid w:val="00CF3E7E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54B9"/>
    <w:rsid w:val="00D951FA"/>
    <w:rsid w:val="00DA0845"/>
    <w:rsid w:val="00DA1246"/>
    <w:rsid w:val="00DB5273"/>
    <w:rsid w:val="00DB68C0"/>
    <w:rsid w:val="00DB692D"/>
    <w:rsid w:val="00DB7F50"/>
    <w:rsid w:val="00DC138F"/>
    <w:rsid w:val="00DC2B50"/>
    <w:rsid w:val="00DC7A74"/>
    <w:rsid w:val="00DC7BF9"/>
    <w:rsid w:val="00DD0268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939EA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9FC"/>
    <w:rsid w:val="00EF3F6B"/>
    <w:rsid w:val="00EF5F29"/>
    <w:rsid w:val="00F00C58"/>
    <w:rsid w:val="00F02580"/>
    <w:rsid w:val="00F042CE"/>
    <w:rsid w:val="00F14039"/>
    <w:rsid w:val="00F3485D"/>
    <w:rsid w:val="00F40C70"/>
    <w:rsid w:val="00F43740"/>
    <w:rsid w:val="00F45DDC"/>
    <w:rsid w:val="00F51B88"/>
    <w:rsid w:val="00F51FE7"/>
    <w:rsid w:val="00F551A1"/>
    <w:rsid w:val="00F56AE7"/>
    <w:rsid w:val="00F618AF"/>
    <w:rsid w:val="00F66423"/>
    <w:rsid w:val="00F71474"/>
    <w:rsid w:val="00F83358"/>
    <w:rsid w:val="00F92771"/>
    <w:rsid w:val="00FA6DAD"/>
    <w:rsid w:val="00FB18FF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aliases w:val="Маркер"/>
    <w:basedOn w:val="a"/>
    <w:link w:val="a5"/>
    <w:uiPriority w:val="34"/>
    <w:qFormat/>
    <w:rsid w:val="00617BC0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6000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f">
    <w:name w:val="No Spacing"/>
    <w:link w:val="af0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1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Маркер Знак"/>
    <w:link w:val="a4"/>
    <w:uiPriority w:val="34"/>
    <w:locked/>
    <w:rsid w:val="00EF39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6413E-CDF1-43E1-9740-D1A8B978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НоздринаМА</dc:creator>
  <cp:lastModifiedBy>С. И. Егорова</cp:lastModifiedBy>
  <cp:revision>69</cp:revision>
  <cp:lastPrinted>2019-03-26T08:45:00Z</cp:lastPrinted>
  <dcterms:created xsi:type="dcterms:W3CDTF">2016-12-28T07:26:00Z</dcterms:created>
  <dcterms:modified xsi:type="dcterms:W3CDTF">2019-05-28T05:03:00Z</dcterms:modified>
  <dc:description>exif_MSED_a4297b027571ec305f9f46eee98c9108fc6aae6e2f14d655dd8b349912a5be75</dc:description>
</cp:coreProperties>
</file>