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B3671" w:rsidRPr="00893D9D" w:rsidRDefault="008E47EC" w:rsidP="0029062A">
      <w:pPr>
        <w:spacing w:line="240" w:lineRule="auto"/>
        <w:contextualSpacing/>
        <w:jc w:val="right"/>
        <w:rPr>
          <w:rFonts w:ascii="Arial" w:eastAsia="Times New Roman" w:hAnsi="Arial" w:cs="Arial"/>
          <w:sz w:val="16"/>
          <w:szCs w:val="16"/>
          <w:lang w:bidi="en-US"/>
        </w:rPr>
      </w:pPr>
      <w:r>
        <w:rPr>
          <w:rFonts w:ascii="Arial" w:hAnsi="Arial" w:cs="Arial"/>
          <w:b/>
          <w:i/>
          <w:szCs w:val="20"/>
        </w:rPr>
        <w:t xml:space="preserve">                                                                                                                                                                        </w:t>
      </w:r>
    </w:p>
    <w:p w:rsidR="008E47EC" w:rsidRDefault="008E47EC" w:rsidP="008E47EC">
      <w:pPr>
        <w:widowControl w:val="0"/>
        <w:autoSpaceDE w:val="0"/>
        <w:autoSpaceDN w:val="0"/>
        <w:adjustRightInd w:val="0"/>
        <w:spacing w:after="0" w:line="240" w:lineRule="auto"/>
        <w:outlineLvl w:val="2"/>
        <w:rPr>
          <w:rFonts w:ascii="Arial" w:hAnsi="Arial" w:cs="Arial"/>
          <w:b/>
          <w:i/>
          <w:szCs w:val="20"/>
        </w:rPr>
      </w:pPr>
      <w:r>
        <w:rPr>
          <w:rFonts w:ascii="Arial" w:hAnsi="Arial" w:cs="Arial"/>
          <w:b/>
          <w:i/>
          <w:szCs w:val="20"/>
        </w:rPr>
        <w:t xml:space="preserve">                                                </w:t>
      </w:r>
    </w:p>
    <w:p w:rsidR="00DE2F76" w:rsidRPr="00846FD4" w:rsidRDefault="00DE2F76" w:rsidP="00DE2F76">
      <w:pPr>
        <w:widowControl w:val="0"/>
        <w:autoSpaceDE w:val="0"/>
        <w:autoSpaceDN w:val="0"/>
        <w:adjustRightInd w:val="0"/>
        <w:spacing w:after="0" w:line="240" w:lineRule="auto"/>
        <w:jc w:val="right"/>
        <w:outlineLvl w:val="2"/>
        <w:rPr>
          <w:rFonts w:ascii="Arial" w:hAnsi="Arial" w:cs="Arial"/>
          <w:b/>
          <w:i/>
          <w:szCs w:val="20"/>
        </w:rPr>
      </w:pPr>
      <w:r w:rsidRPr="00846FD4">
        <w:rPr>
          <w:rFonts w:ascii="Arial" w:hAnsi="Arial" w:cs="Arial"/>
          <w:b/>
          <w:i/>
          <w:szCs w:val="20"/>
        </w:rPr>
        <w:t>Приложение N 2 к муниципальной программе</w:t>
      </w:r>
    </w:p>
    <w:p w:rsidR="00DE2F76" w:rsidRPr="00846FD4" w:rsidRDefault="00DE2F76" w:rsidP="00ED0748">
      <w:pPr>
        <w:widowControl w:val="0"/>
        <w:autoSpaceDE w:val="0"/>
        <w:autoSpaceDN w:val="0"/>
        <w:adjustRightInd w:val="0"/>
        <w:spacing w:after="0" w:line="240" w:lineRule="auto"/>
        <w:jc w:val="right"/>
        <w:outlineLvl w:val="2"/>
        <w:rPr>
          <w:rFonts w:ascii="Arial" w:hAnsi="Arial" w:cs="Arial"/>
          <w:b/>
          <w:i/>
          <w:szCs w:val="20"/>
        </w:rPr>
      </w:pPr>
      <w:r w:rsidRPr="00846FD4">
        <w:rPr>
          <w:rFonts w:ascii="Arial" w:hAnsi="Arial" w:cs="Arial"/>
          <w:b/>
          <w:i/>
          <w:szCs w:val="20"/>
        </w:rPr>
        <w:t xml:space="preserve"> «Жилище» Пушкинско</w:t>
      </w:r>
      <w:r w:rsidR="005F2D5F" w:rsidRPr="00846FD4">
        <w:rPr>
          <w:rFonts w:ascii="Arial" w:hAnsi="Arial" w:cs="Arial"/>
          <w:b/>
          <w:i/>
          <w:szCs w:val="20"/>
        </w:rPr>
        <w:t>го муниципального района на 2017-2021</w:t>
      </w:r>
      <w:r w:rsidRPr="00846FD4">
        <w:rPr>
          <w:rFonts w:ascii="Arial" w:hAnsi="Arial" w:cs="Arial"/>
          <w:b/>
          <w:i/>
          <w:szCs w:val="20"/>
        </w:rPr>
        <w:t xml:space="preserve"> годы</w:t>
      </w:r>
      <w:r w:rsidR="00CC2EAC" w:rsidRPr="00846FD4">
        <w:rPr>
          <w:rFonts w:ascii="Arial" w:hAnsi="Arial" w:cs="Arial"/>
          <w:b/>
          <w:i/>
          <w:szCs w:val="20"/>
        </w:rPr>
        <w:t>»</w:t>
      </w:r>
    </w:p>
    <w:p w:rsidR="00B35D8F" w:rsidRPr="00846FD4" w:rsidRDefault="00B87062" w:rsidP="00E64DFE">
      <w:pPr>
        <w:widowControl w:val="0"/>
        <w:autoSpaceDE w:val="0"/>
        <w:autoSpaceDN w:val="0"/>
        <w:adjustRightInd w:val="0"/>
        <w:spacing w:after="0" w:line="240" w:lineRule="auto"/>
        <w:ind w:right="-568"/>
        <w:jc w:val="center"/>
        <w:outlineLvl w:val="1"/>
        <w:rPr>
          <w:rFonts w:ascii="Arial" w:eastAsia="Times New Roman" w:hAnsi="Arial" w:cs="Arial"/>
          <w:b/>
          <w:sz w:val="28"/>
          <w:szCs w:val="28"/>
          <w:lang w:eastAsia="ru-RU"/>
        </w:rPr>
      </w:pPr>
      <w:r w:rsidRPr="00846FD4">
        <w:rPr>
          <w:rFonts w:ascii="Arial" w:eastAsia="Times New Roman" w:hAnsi="Arial" w:cs="Arial"/>
          <w:b/>
          <w:sz w:val="28"/>
          <w:szCs w:val="28"/>
          <w:lang w:eastAsia="ru-RU"/>
        </w:rPr>
        <w:t xml:space="preserve">   </w:t>
      </w:r>
    </w:p>
    <w:p w:rsidR="00B87062" w:rsidRPr="00846FD4" w:rsidRDefault="00DE2F76" w:rsidP="00E64DFE">
      <w:pPr>
        <w:widowControl w:val="0"/>
        <w:autoSpaceDE w:val="0"/>
        <w:autoSpaceDN w:val="0"/>
        <w:adjustRightInd w:val="0"/>
        <w:spacing w:after="0" w:line="240" w:lineRule="auto"/>
        <w:ind w:right="-568"/>
        <w:jc w:val="center"/>
        <w:outlineLvl w:val="1"/>
        <w:rPr>
          <w:rFonts w:ascii="Arial" w:eastAsia="Times New Roman" w:hAnsi="Arial" w:cs="Arial"/>
          <w:b/>
          <w:sz w:val="28"/>
          <w:szCs w:val="28"/>
          <w:lang w:eastAsia="ru-RU"/>
        </w:rPr>
      </w:pPr>
      <w:r w:rsidRPr="00846FD4">
        <w:rPr>
          <w:rFonts w:ascii="Arial" w:eastAsia="Times New Roman" w:hAnsi="Arial" w:cs="Arial"/>
          <w:b/>
          <w:sz w:val="28"/>
          <w:szCs w:val="28"/>
          <w:lang w:eastAsia="ru-RU"/>
        </w:rPr>
        <w:t>Паспорт подпрограммы</w:t>
      </w:r>
      <w:r w:rsidR="00B35D8F" w:rsidRPr="00846FD4">
        <w:rPr>
          <w:rFonts w:ascii="Arial" w:eastAsia="Times New Roman" w:hAnsi="Arial" w:cs="Arial"/>
          <w:b/>
          <w:sz w:val="28"/>
          <w:szCs w:val="28"/>
          <w:lang w:eastAsia="ru-RU"/>
        </w:rPr>
        <w:t xml:space="preserve"> 2</w:t>
      </w:r>
    </w:p>
    <w:p w:rsidR="00B35D8F" w:rsidRPr="00846FD4" w:rsidRDefault="00B87062" w:rsidP="00B87062">
      <w:pPr>
        <w:widowControl w:val="0"/>
        <w:spacing w:after="0" w:line="240" w:lineRule="auto"/>
        <w:jc w:val="center"/>
        <w:rPr>
          <w:rFonts w:ascii="Arial" w:eastAsia="Times New Roman" w:hAnsi="Arial" w:cs="Arial"/>
          <w:b/>
          <w:sz w:val="24"/>
          <w:szCs w:val="24"/>
          <w:lang w:eastAsia="ru-RU"/>
        </w:rPr>
      </w:pPr>
      <w:r w:rsidRPr="00846FD4">
        <w:rPr>
          <w:rFonts w:ascii="Arial" w:eastAsia="Times New Roman" w:hAnsi="Arial" w:cs="Arial"/>
          <w:sz w:val="24"/>
          <w:szCs w:val="24"/>
          <w:lang w:eastAsia="ru-RU"/>
        </w:rPr>
        <w:t>«</w:t>
      </w:r>
      <w:r w:rsidRPr="00846FD4">
        <w:rPr>
          <w:rFonts w:ascii="Arial" w:eastAsia="Times New Roman" w:hAnsi="Arial" w:cs="Arial"/>
          <w:b/>
          <w:sz w:val="24"/>
          <w:szCs w:val="24"/>
          <w:lang w:eastAsia="ru-RU"/>
        </w:rPr>
        <w:t>Обеспечен</w:t>
      </w:r>
      <w:r w:rsidR="005F2D5F" w:rsidRPr="00846FD4">
        <w:rPr>
          <w:rFonts w:ascii="Arial" w:eastAsia="Times New Roman" w:hAnsi="Arial" w:cs="Arial"/>
          <w:b/>
          <w:sz w:val="24"/>
          <w:szCs w:val="24"/>
          <w:lang w:eastAsia="ru-RU"/>
        </w:rPr>
        <w:t>ие жильем молодых семей</w:t>
      </w:r>
      <w:r w:rsidR="00157146" w:rsidRPr="00846FD4">
        <w:rPr>
          <w:rFonts w:ascii="Arial" w:eastAsia="Times New Roman" w:hAnsi="Arial" w:cs="Arial"/>
          <w:b/>
          <w:sz w:val="24"/>
          <w:szCs w:val="24"/>
          <w:lang w:eastAsia="ru-RU"/>
        </w:rPr>
        <w:t>»</w:t>
      </w:r>
      <w:r w:rsidR="005F2D5F" w:rsidRPr="00846FD4">
        <w:rPr>
          <w:rFonts w:ascii="Arial" w:eastAsia="Times New Roman" w:hAnsi="Arial" w:cs="Arial"/>
          <w:b/>
          <w:sz w:val="24"/>
          <w:szCs w:val="24"/>
          <w:lang w:eastAsia="ru-RU"/>
        </w:rPr>
        <w:t xml:space="preserve">  </w:t>
      </w:r>
    </w:p>
    <w:p w:rsidR="000D5740" w:rsidRPr="00846FD4" w:rsidRDefault="000D5740" w:rsidP="00B87062">
      <w:pPr>
        <w:widowControl w:val="0"/>
        <w:spacing w:after="0" w:line="240" w:lineRule="auto"/>
        <w:jc w:val="center"/>
        <w:rPr>
          <w:rFonts w:ascii="Arial" w:eastAsia="Times New Roman" w:hAnsi="Arial" w:cs="Arial"/>
          <w:b/>
          <w:sz w:val="24"/>
          <w:szCs w:val="24"/>
          <w:lang w:eastAsia="ru-RU"/>
        </w:rPr>
      </w:pPr>
    </w:p>
    <w:tbl>
      <w:tblPr>
        <w:tblW w:w="5115" w:type="pct"/>
        <w:tblCellSpacing w:w="5" w:type="nil"/>
        <w:tblInd w:w="-351" w:type="dxa"/>
        <w:tblLayout w:type="fixed"/>
        <w:tblCellMar>
          <w:left w:w="75" w:type="dxa"/>
          <w:right w:w="75" w:type="dxa"/>
        </w:tblCellMar>
        <w:tblLook w:val="0000"/>
      </w:tblPr>
      <w:tblGrid>
        <w:gridCol w:w="1495"/>
        <w:gridCol w:w="1860"/>
        <w:gridCol w:w="2549"/>
        <w:gridCol w:w="2695"/>
        <w:gridCol w:w="1276"/>
        <w:gridCol w:w="1130"/>
        <w:gridCol w:w="1133"/>
        <w:gridCol w:w="1133"/>
        <w:gridCol w:w="1127"/>
        <w:gridCol w:w="1127"/>
      </w:tblGrid>
      <w:tr w:rsidR="00FD04D9" w:rsidRPr="00846FD4" w:rsidTr="005C3C81">
        <w:trPr>
          <w:trHeight w:val="515"/>
          <w:tblCellSpacing w:w="5" w:type="nil"/>
        </w:trPr>
        <w:tc>
          <w:tcPr>
            <w:tcW w:w="1080" w:type="pct"/>
            <w:gridSpan w:val="2"/>
            <w:tcBorders>
              <w:top w:val="single" w:sz="4" w:space="0" w:color="auto"/>
              <w:left w:val="single" w:sz="4" w:space="0" w:color="auto"/>
              <w:bottom w:val="single" w:sz="4" w:space="0" w:color="auto"/>
              <w:right w:val="single" w:sz="4" w:space="0" w:color="auto"/>
            </w:tcBorders>
          </w:tcPr>
          <w:p w:rsidR="00FD04D9" w:rsidRPr="00846FD4" w:rsidRDefault="00FD04D9" w:rsidP="00D57249">
            <w:pPr>
              <w:pStyle w:val="ConsPlusCell"/>
              <w:rPr>
                <w:rFonts w:ascii="Arial" w:hAnsi="Arial" w:cs="Arial"/>
                <w:sz w:val="24"/>
                <w:szCs w:val="24"/>
              </w:rPr>
            </w:pPr>
            <w:r w:rsidRPr="00846FD4">
              <w:rPr>
                <w:rFonts w:ascii="Arial" w:hAnsi="Arial" w:cs="Arial"/>
                <w:sz w:val="24"/>
                <w:szCs w:val="24"/>
              </w:rPr>
              <w:t>Муниципальный заказчик подпрограммы</w:t>
            </w:r>
          </w:p>
        </w:tc>
        <w:tc>
          <w:tcPr>
            <w:tcW w:w="3920" w:type="pct"/>
            <w:gridSpan w:val="8"/>
            <w:tcBorders>
              <w:top w:val="single" w:sz="4" w:space="0" w:color="auto"/>
              <w:left w:val="single" w:sz="4" w:space="0" w:color="auto"/>
              <w:bottom w:val="single" w:sz="4" w:space="0" w:color="auto"/>
              <w:right w:val="single" w:sz="4" w:space="0" w:color="auto"/>
            </w:tcBorders>
          </w:tcPr>
          <w:p w:rsidR="00FD04D9" w:rsidRPr="00846FD4" w:rsidRDefault="00FD04D9" w:rsidP="00FD04D9">
            <w:pPr>
              <w:tabs>
                <w:tab w:val="center" w:pos="4677"/>
                <w:tab w:val="right" w:pos="9355"/>
              </w:tabs>
              <w:autoSpaceDE w:val="0"/>
              <w:autoSpaceDN w:val="0"/>
              <w:adjustRightInd w:val="0"/>
              <w:spacing w:after="0" w:line="240" w:lineRule="auto"/>
              <w:rPr>
                <w:rFonts w:ascii="Arial" w:eastAsia="Times New Roman" w:hAnsi="Arial" w:cs="Arial"/>
                <w:sz w:val="24"/>
                <w:szCs w:val="24"/>
                <w:lang w:eastAsia="ru-RU"/>
              </w:rPr>
            </w:pPr>
            <w:r w:rsidRPr="00846FD4">
              <w:rPr>
                <w:rFonts w:ascii="Arial" w:eastAsia="Times New Roman" w:hAnsi="Arial" w:cs="Arial"/>
                <w:sz w:val="24"/>
                <w:szCs w:val="24"/>
                <w:lang w:eastAsia="ru-RU"/>
              </w:rPr>
              <w:t>Комитет по управлению имуществом администрации  Пушкинского муниципального района</w:t>
            </w:r>
            <w:r w:rsidR="00E63D72" w:rsidRPr="00846FD4">
              <w:rPr>
                <w:rFonts w:ascii="Arial" w:eastAsia="Times New Roman" w:hAnsi="Arial" w:cs="Arial"/>
                <w:sz w:val="24"/>
                <w:szCs w:val="24"/>
                <w:lang w:eastAsia="ru-RU"/>
              </w:rPr>
              <w:t xml:space="preserve"> (далее</w:t>
            </w:r>
            <w:r w:rsidR="007F27DA" w:rsidRPr="00846FD4">
              <w:rPr>
                <w:rFonts w:ascii="Arial" w:eastAsia="Times New Roman" w:hAnsi="Arial" w:cs="Arial"/>
                <w:sz w:val="24"/>
                <w:szCs w:val="24"/>
                <w:lang w:eastAsia="ru-RU"/>
              </w:rPr>
              <w:t xml:space="preserve"> </w:t>
            </w:r>
            <w:r w:rsidR="00E63D72" w:rsidRPr="00846FD4">
              <w:rPr>
                <w:rFonts w:ascii="Arial" w:eastAsia="Times New Roman" w:hAnsi="Arial" w:cs="Arial"/>
                <w:sz w:val="24"/>
                <w:szCs w:val="24"/>
                <w:lang w:eastAsia="ru-RU"/>
              </w:rPr>
              <w:t>- КУИ)</w:t>
            </w:r>
          </w:p>
        </w:tc>
      </w:tr>
      <w:tr w:rsidR="00B87062" w:rsidRPr="00846FD4" w:rsidTr="005C3C81">
        <w:trPr>
          <w:trHeight w:val="360"/>
          <w:tblCellSpacing w:w="5" w:type="nil"/>
        </w:trPr>
        <w:tc>
          <w:tcPr>
            <w:tcW w:w="481" w:type="pct"/>
            <w:vMerge w:val="restart"/>
            <w:tcBorders>
              <w:top w:val="single" w:sz="4" w:space="0" w:color="auto"/>
              <w:left w:val="single" w:sz="4" w:space="0" w:color="auto"/>
              <w:bottom w:val="single" w:sz="4" w:space="0" w:color="auto"/>
              <w:right w:val="single" w:sz="4" w:space="0" w:color="auto"/>
            </w:tcBorders>
          </w:tcPr>
          <w:p w:rsidR="00B87062" w:rsidRPr="00846FD4" w:rsidRDefault="00B87062" w:rsidP="00DE2F76">
            <w:pPr>
              <w:pStyle w:val="ConsPlusCell"/>
              <w:rPr>
                <w:rFonts w:ascii="Arial" w:hAnsi="Arial" w:cs="Arial"/>
                <w:sz w:val="24"/>
                <w:szCs w:val="24"/>
              </w:rPr>
            </w:pPr>
            <w:r w:rsidRPr="00846FD4">
              <w:rPr>
                <w:rFonts w:ascii="Arial" w:hAnsi="Arial" w:cs="Arial"/>
                <w:sz w:val="24"/>
                <w:szCs w:val="24"/>
              </w:rPr>
              <w:t xml:space="preserve">Источники         </w:t>
            </w:r>
            <w:r w:rsidRPr="00846FD4">
              <w:rPr>
                <w:rFonts w:ascii="Arial" w:hAnsi="Arial" w:cs="Arial"/>
                <w:sz w:val="24"/>
                <w:szCs w:val="24"/>
              </w:rPr>
              <w:br/>
              <w:t>финан</w:t>
            </w:r>
            <w:r w:rsidR="007F6D6D" w:rsidRPr="00846FD4">
              <w:rPr>
                <w:rFonts w:ascii="Arial" w:hAnsi="Arial" w:cs="Arial"/>
                <w:sz w:val="24"/>
                <w:szCs w:val="24"/>
              </w:rPr>
              <w:t xml:space="preserve">сирования    </w:t>
            </w:r>
            <w:r w:rsidR="007F6D6D" w:rsidRPr="00846FD4">
              <w:rPr>
                <w:rFonts w:ascii="Arial" w:hAnsi="Arial" w:cs="Arial"/>
                <w:sz w:val="24"/>
                <w:szCs w:val="24"/>
              </w:rPr>
              <w:br/>
              <w:t xml:space="preserve">подпрограммы по </w:t>
            </w:r>
            <w:r w:rsidRPr="00846FD4">
              <w:rPr>
                <w:rFonts w:ascii="Arial" w:hAnsi="Arial" w:cs="Arial"/>
                <w:sz w:val="24"/>
                <w:szCs w:val="24"/>
              </w:rPr>
              <w:t>годам реализации и</w:t>
            </w:r>
            <w:r w:rsidRPr="00846FD4">
              <w:rPr>
                <w:rFonts w:ascii="Arial" w:hAnsi="Arial" w:cs="Arial"/>
                <w:sz w:val="24"/>
                <w:szCs w:val="24"/>
              </w:rPr>
              <w:br/>
              <w:t xml:space="preserve">главным           </w:t>
            </w:r>
            <w:r w:rsidRPr="00846FD4">
              <w:rPr>
                <w:rFonts w:ascii="Arial" w:hAnsi="Arial" w:cs="Arial"/>
                <w:sz w:val="24"/>
                <w:szCs w:val="24"/>
              </w:rPr>
              <w:br/>
              <w:t xml:space="preserve">распорядителям    </w:t>
            </w:r>
            <w:r w:rsidRPr="00846FD4">
              <w:rPr>
                <w:rFonts w:ascii="Arial" w:hAnsi="Arial" w:cs="Arial"/>
                <w:sz w:val="24"/>
                <w:szCs w:val="24"/>
              </w:rPr>
              <w:br/>
              <w:t>бюджетных средств,</w:t>
            </w:r>
            <w:r w:rsidRPr="00846FD4">
              <w:rPr>
                <w:rFonts w:ascii="Arial" w:hAnsi="Arial" w:cs="Arial"/>
                <w:sz w:val="24"/>
                <w:szCs w:val="24"/>
              </w:rPr>
              <w:br/>
              <w:t xml:space="preserve">в том числе по    </w:t>
            </w:r>
            <w:r w:rsidRPr="00846FD4">
              <w:rPr>
                <w:rFonts w:ascii="Arial" w:hAnsi="Arial" w:cs="Arial"/>
                <w:sz w:val="24"/>
                <w:szCs w:val="24"/>
              </w:rPr>
              <w:br/>
              <w:t xml:space="preserve">годам:            </w:t>
            </w:r>
          </w:p>
        </w:tc>
        <w:tc>
          <w:tcPr>
            <w:tcW w:w="598" w:type="pct"/>
            <w:vMerge w:val="restart"/>
            <w:tcBorders>
              <w:top w:val="single" w:sz="4" w:space="0" w:color="auto"/>
              <w:left w:val="single" w:sz="4" w:space="0" w:color="auto"/>
              <w:bottom w:val="single" w:sz="4" w:space="0" w:color="auto"/>
              <w:right w:val="single" w:sz="4" w:space="0" w:color="auto"/>
            </w:tcBorders>
          </w:tcPr>
          <w:p w:rsidR="00B87062" w:rsidRPr="00846FD4" w:rsidRDefault="00B87062" w:rsidP="00DE2F76">
            <w:pPr>
              <w:pStyle w:val="ConsPlusCell"/>
              <w:rPr>
                <w:rFonts w:ascii="Arial" w:hAnsi="Arial" w:cs="Arial"/>
                <w:sz w:val="24"/>
                <w:szCs w:val="24"/>
              </w:rPr>
            </w:pPr>
            <w:r w:rsidRPr="00846FD4">
              <w:rPr>
                <w:rFonts w:ascii="Arial" w:hAnsi="Arial" w:cs="Arial"/>
                <w:sz w:val="24"/>
                <w:szCs w:val="24"/>
              </w:rPr>
              <w:t xml:space="preserve">Наименование </w:t>
            </w:r>
            <w:r w:rsidRPr="00846FD4">
              <w:rPr>
                <w:rFonts w:ascii="Arial" w:hAnsi="Arial" w:cs="Arial"/>
                <w:sz w:val="24"/>
                <w:szCs w:val="24"/>
              </w:rPr>
              <w:br/>
              <w:t xml:space="preserve">подпрограммы </w:t>
            </w:r>
          </w:p>
        </w:tc>
        <w:tc>
          <w:tcPr>
            <w:tcW w:w="821" w:type="pct"/>
            <w:vMerge w:val="restart"/>
            <w:tcBorders>
              <w:top w:val="single" w:sz="4" w:space="0" w:color="auto"/>
              <w:left w:val="single" w:sz="4" w:space="0" w:color="auto"/>
              <w:bottom w:val="single" w:sz="4" w:space="0" w:color="auto"/>
              <w:right w:val="single" w:sz="4" w:space="0" w:color="auto"/>
            </w:tcBorders>
          </w:tcPr>
          <w:p w:rsidR="00B87062" w:rsidRPr="006F66EC" w:rsidRDefault="00B87062" w:rsidP="00DE2F76">
            <w:pPr>
              <w:pStyle w:val="ConsPlusCell"/>
              <w:rPr>
                <w:rFonts w:ascii="Arial" w:hAnsi="Arial" w:cs="Arial"/>
                <w:sz w:val="24"/>
                <w:szCs w:val="24"/>
              </w:rPr>
            </w:pPr>
            <w:r w:rsidRPr="006F66EC">
              <w:rPr>
                <w:rFonts w:ascii="Arial" w:hAnsi="Arial" w:cs="Arial"/>
                <w:sz w:val="24"/>
                <w:szCs w:val="24"/>
              </w:rPr>
              <w:t xml:space="preserve">Главный      </w:t>
            </w:r>
            <w:r w:rsidRPr="006F66EC">
              <w:rPr>
                <w:rFonts w:ascii="Arial" w:hAnsi="Arial" w:cs="Arial"/>
                <w:sz w:val="24"/>
                <w:szCs w:val="24"/>
              </w:rPr>
              <w:br/>
              <w:t>распорядитель</w:t>
            </w:r>
            <w:r w:rsidRPr="006F66EC">
              <w:rPr>
                <w:rFonts w:ascii="Arial" w:hAnsi="Arial" w:cs="Arial"/>
                <w:sz w:val="24"/>
                <w:szCs w:val="24"/>
              </w:rPr>
              <w:br/>
              <w:t xml:space="preserve">бюджетных    </w:t>
            </w:r>
            <w:r w:rsidRPr="006F66EC">
              <w:rPr>
                <w:rFonts w:ascii="Arial" w:hAnsi="Arial" w:cs="Arial"/>
                <w:sz w:val="24"/>
                <w:szCs w:val="24"/>
              </w:rPr>
              <w:br/>
              <w:t xml:space="preserve">средств      </w:t>
            </w:r>
          </w:p>
        </w:tc>
        <w:tc>
          <w:tcPr>
            <w:tcW w:w="868" w:type="pct"/>
            <w:vMerge w:val="restart"/>
            <w:tcBorders>
              <w:top w:val="single" w:sz="4" w:space="0" w:color="auto"/>
              <w:left w:val="single" w:sz="4" w:space="0" w:color="auto"/>
              <w:bottom w:val="single" w:sz="4" w:space="0" w:color="auto"/>
              <w:right w:val="single" w:sz="4" w:space="0" w:color="auto"/>
            </w:tcBorders>
          </w:tcPr>
          <w:p w:rsidR="00B87062" w:rsidRPr="006F66EC" w:rsidRDefault="00B87062" w:rsidP="00DE2F76">
            <w:pPr>
              <w:pStyle w:val="ConsPlusCell"/>
              <w:ind w:left="-75"/>
              <w:rPr>
                <w:rFonts w:ascii="Arial" w:hAnsi="Arial" w:cs="Arial"/>
                <w:sz w:val="24"/>
                <w:szCs w:val="24"/>
              </w:rPr>
            </w:pPr>
            <w:r w:rsidRPr="006F66EC">
              <w:rPr>
                <w:rFonts w:ascii="Arial" w:hAnsi="Arial" w:cs="Arial"/>
                <w:sz w:val="24"/>
                <w:szCs w:val="24"/>
              </w:rPr>
              <w:t xml:space="preserve">Источник      </w:t>
            </w:r>
            <w:r w:rsidRPr="006F66EC">
              <w:rPr>
                <w:rFonts w:ascii="Arial" w:hAnsi="Arial" w:cs="Arial"/>
                <w:sz w:val="24"/>
                <w:szCs w:val="24"/>
              </w:rPr>
              <w:br/>
              <w:t>финансирования</w:t>
            </w:r>
          </w:p>
        </w:tc>
        <w:tc>
          <w:tcPr>
            <w:tcW w:w="2232" w:type="pct"/>
            <w:gridSpan w:val="6"/>
            <w:tcBorders>
              <w:top w:val="single" w:sz="4" w:space="0" w:color="auto"/>
              <w:left w:val="single" w:sz="4" w:space="0" w:color="auto"/>
              <w:bottom w:val="single" w:sz="4" w:space="0" w:color="auto"/>
              <w:right w:val="single" w:sz="4" w:space="0" w:color="auto"/>
            </w:tcBorders>
          </w:tcPr>
          <w:p w:rsidR="00B87062" w:rsidRPr="006F66EC" w:rsidRDefault="00B87062" w:rsidP="00DE2F76">
            <w:pPr>
              <w:pStyle w:val="ConsPlusCell"/>
              <w:rPr>
                <w:rFonts w:ascii="Arial" w:hAnsi="Arial" w:cs="Arial"/>
                <w:sz w:val="24"/>
                <w:szCs w:val="24"/>
              </w:rPr>
            </w:pPr>
            <w:r w:rsidRPr="006F66EC">
              <w:rPr>
                <w:rFonts w:ascii="Arial" w:hAnsi="Arial" w:cs="Arial"/>
                <w:sz w:val="24"/>
                <w:szCs w:val="24"/>
              </w:rPr>
              <w:t xml:space="preserve">Расходы (тыс. рублей)                                   </w:t>
            </w:r>
          </w:p>
        </w:tc>
      </w:tr>
      <w:tr w:rsidR="00913024" w:rsidRPr="00846FD4" w:rsidTr="005C3C81">
        <w:trPr>
          <w:trHeight w:val="720"/>
          <w:tblCellSpacing w:w="5" w:type="nil"/>
        </w:trPr>
        <w:tc>
          <w:tcPr>
            <w:tcW w:w="481" w:type="pct"/>
            <w:vMerge/>
            <w:tcBorders>
              <w:top w:val="single" w:sz="4" w:space="0" w:color="auto"/>
              <w:left w:val="single" w:sz="4" w:space="0" w:color="auto"/>
              <w:bottom w:val="single" w:sz="4" w:space="0" w:color="auto"/>
              <w:right w:val="single" w:sz="4" w:space="0" w:color="auto"/>
            </w:tcBorders>
          </w:tcPr>
          <w:p w:rsidR="00B87062" w:rsidRPr="00846FD4" w:rsidRDefault="00B87062" w:rsidP="00DE2F76">
            <w:pPr>
              <w:pStyle w:val="ConsPlusCell"/>
              <w:rPr>
                <w:rFonts w:ascii="Arial" w:hAnsi="Arial" w:cs="Arial"/>
                <w:sz w:val="24"/>
                <w:szCs w:val="24"/>
              </w:rPr>
            </w:pPr>
          </w:p>
        </w:tc>
        <w:tc>
          <w:tcPr>
            <w:tcW w:w="598" w:type="pct"/>
            <w:vMerge/>
            <w:tcBorders>
              <w:top w:val="single" w:sz="4" w:space="0" w:color="auto"/>
              <w:left w:val="single" w:sz="4" w:space="0" w:color="auto"/>
              <w:bottom w:val="single" w:sz="4" w:space="0" w:color="auto"/>
              <w:right w:val="single" w:sz="4" w:space="0" w:color="auto"/>
            </w:tcBorders>
          </w:tcPr>
          <w:p w:rsidR="00B87062" w:rsidRPr="00846FD4" w:rsidRDefault="00B87062" w:rsidP="00DE2F76">
            <w:pPr>
              <w:pStyle w:val="ConsPlusCell"/>
              <w:rPr>
                <w:rFonts w:ascii="Arial" w:hAnsi="Arial" w:cs="Arial"/>
                <w:sz w:val="24"/>
                <w:szCs w:val="24"/>
              </w:rPr>
            </w:pPr>
          </w:p>
        </w:tc>
        <w:tc>
          <w:tcPr>
            <w:tcW w:w="821" w:type="pct"/>
            <w:vMerge/>
            <w:tcBorders>
              <w:top w:val="single" w:sz="4" w:space="0" w:color="auto"/>
              <w:left w:val="single" w:sz="4" w:space="0" w:color="auto"/>
              <w:bottom w:val="single" w:sz="4" w:space="0" w:color="auto"/>
              <w:right w:val="single" w:sz="4" w:space="0" w:color="auto"/>
            </w:tcBorders>
          </w:tcPr>
          <w:p w:rsidR="00B87062" w:rsidRPr="006F66EC" w:rsidRDefault="00B87062" w:rsidP="00DE2F76">
            <w:pPr>
              <w:pStyle w:val="ConsPlusCell"/>
              <w:rPr>
                <w:rFonts w:ascii="Arial" w:hAnsi="Arial" w:cs="Arial"/>
                <w:sz w:val="24"/>
                <w:szCs w:val="24"/>
              </w:rPr>
            </w:pPr>
          </w:p>
        </w:tc>
        <w:tc>
          <w:tcPr>
            <w:tcW w:w="868" w:type="pct"/>
            <w:vMerge/>
            <w:tcBorders>
              <w:top w:val="single" w:sz="4" w:space="0" w:color="auto"/>
              <w:left w:val="single" w:sz="4" w:space="0" w:color="auto"/>
              <w:bottom w:val="single" w:sz="4" w:space="0" w:color="auto"/>
              <w:right w:val="single" w:sz="4" w:space="0" w:color="auto"/>
            </w:tcBorders>
          </w:tcPr>
          <w:p w:rsidR="00B87062" w:rsidRPr="006F66EC" w:rsidRDefault="00B87062" w:rsidP="00DE2F76">
            <w:pPr>
              <w:pStyle w:val="ConsPlusCell"/>
              <w:rPr>
                <w:rFonts w:ascii="Arial" w:hAnsi="Arial" w:cs="Arial"/>
                <w:sz w:val="24"/>
                <w:szCs w:val="24"/>
              </w:rPr>
            </w:pPr>
          </w:p>
        </w:tc>
        <w:tc>
          <w:tcPr>
            <w:tcW w:w="411" w:type="pct"/>
            <w:tcBorders>
              <w:top w:val="single" w:sz="4" w:space="0" w:color="auto"/>
              <w:left w:val="single" w:sz="4" w:space="0" w:color="auto"/>
              <w:bottom w:val="single" w:sz="4" w:space="0" w:color="auto"/>
              <w:right w:val="single" w:sz="4" w:space="0" w:color="auto"/>
            </w:tcBorders>
          </w:tcPr>
          <w:p w:rsidR="00B87062" w:rsidRPr="006F66EC" w:rsidRDefault="00B87062" w:rsidP="00DE2F76">
            <w:pPr>
              <w:spacing w:after="0" w:line="240" w:lineRule="auto"/>
              <w:jc w:val="center"/>
              <w:rPr>
                <w:rFonts w:ascii="Arial" w:hAnsi="Arial" w:cs="Arial"/>
                <w:sz w:val="24"/>
                <w:szCs w:val="24"/>
              </w:rPr>
            </w:pPr>
            <w:r w:rsidRPr="006F66EC">
              <w:rPr>
                <w:rFonts w:ascii="Arial" w:hAnsi="Arial" w:cs="Arial"/>
                <w:sz w:val="24"/>
                <w:szCs w:val="24"/>
              </w:rPr>
              <w:t>20</w:t>
            </w:r>
            <w:r w:rsidR="005F2D5F" w:rsidRPr="006F66EC">
              <w:rPr>
                <w:rFonts w:ascii="Arial" w:hAnsi="Arial" w:cs="Arial"/>
                <w:sz w:val="24"/>
                <w:szCs w:val="24"/>
              </w:rPr>
              <w:t>17</w:t>
            </w:r>
            <w:r w:rsidRPr="006F66EC">
              <w:rPr>
                <w:rFonts w:ascii="Arial" w:eastAsia="Times New Roman" w:hAnsi="Arial" w:cs="Arial"/>
                <w:sz w:val="24"/>
                <w:szCs w:val="24"/>
                <w:lang w:eastAsia="ru-RU"/>
              </w:rPr>
              <w:t xml:space="preserve"> год</w:t>
            </w:r>
          </w:p>
        </w:tc>
        <w:tc>
          <w:tcPr>
            <w:tcW w:w="364" w:type="pct"/>
            <w:tcBorders>
              <w:top w:val="single" w:sz="4" w:space="0" w:color="auto"/>
              <w:left w:val="single" w:sz="4" w:space="0" w:color="auto"/>
              <w:bottom w:val="single" w:sz="4" w:space="0" w:color="auto"/>
              <w:right w:val="single" w:sz="4" w:space="0" w:color="auto"/>
            </w:tcBorders>
          </w:tcPr>
          <w:p w:rsidR="00B87062" w:rsidRPr="006F66EC" w:rsidRDefault="00B87062" w:rsidP="00D13B65">
            <w:pPr>
              <w:spacing w:after="0" w:line="240" w:lineRule="auto"/>
              <w:jc w:val="center"/>
              <w:rPr>
                <w:rFonts w:ascii="Arial" w:hAnsi="Arial" w:cs="Arial"/>
                <w:sz w:val="24"/>
                <w:szCs w:val="24"/>
              </w:rPr>
            </w:pPr>
            <w:r w:rsidRPr="006F66EC">
              <w:rPr>
                <w:rFonts w:ascii="Arial" w:hAnsi="Arial" w:cs="Arial"/>
                <w:sz w:val="24"/>
                <w:szCs w:val="24"/>
              </w:rPr>
              <w:t>2</w:t>
            </w:r>
            <w:r w:rsidR="00D13B65" w:rsidRPr="006F66EC">
              <w:rPr>
                <w:rFonts w:ascii="Arial" w:hAnsi="Arial" w:cs="Arial"/>
                <w:sz w:val="24"/>
                <w:szCs w:val="24"/>
              </w:rPr>
              <w:t>0</w:t>
            </w:r>
            <w:r w:rsidRPr="006F66EC">
              <w:rPr>
                <w:rFonts w:ascii="Arial" w:hAnsi="Arial" w:cs="Arial"/>
                <w:sz w:val="24"/>
                <w:szCs w:val="24"/>
              </w:rPr>
              <w:t>1</w:t>
            </w:r>
            <w:r w:rsidR="005F2D5F" w:rsidRPr="006F66EC">
              <w:rPr>
                <w:rFonts w:ascii="Arial" w:hAnsi="Arial" w:cs="Arial"/>
                <w:sz w:val="24"/>
                <w:szCs w:val="24"/>
              </w:rPr>
              <w:t>8</w:t>
            </w:r>
            <w:r w:rsidRPr="006F66EC">
              <w:rPr>
                <w:rFonts w:ascii="Arial" w:eastAsia="Times New Roman" w:hAnsi="Arial" w:cs="Arial"/>
                <w:sz w:val="24"/>
                <w:szCs w:val="24"/>
                <w:lang w:eastAsia="ru-RU"/>
              </w:rPr>
              <w:t xml:space="preserve"> год</w:t>
            </w:r>
          </w:p>
        </w:tc>
        <w:tc>
          <w:tcPr>
            <w:tcW w:w="365" w:type="pct"/>
            <w:tcBorders>
              <w:top w:val="single" w:sz="4" w:space="0" w:color="auto"/>
              <w:left w:val="single" w:sz="4" w:space="0" w:color="auto"/>
              <w:bottom w:val="single" w:sz="4" w:space="0" w:color="auto"/>
              <w:right w:val="single" w:sz="4" w:space="0" w:color="auto"/>
            </w:tcBorders>
          </w:tcPr>
          <w:p w:rsidR="00B87062" w:rsidRPr="006F66EC" w:rsidRDefault="00B87062" w:rsidP="00DE2F76">
            <w:pPr>
              <w:spacing w:after="0" w:line="240" w:lineRule="auto"/>
              <w:jc w:val="center"/>
              <w:rPr>
                <w:rFonts w:ascii="Arial" w:hAnsi="Arial" w:cs="Arial"/>
                <w:sz w:val="24"/>
                <w:szCs w:val="24"/>
              </w:rPr>
            </w:pPr>
            <w:r w:rsidRPr="006F66EC">
              <w:rPr>
                <w:rFonts w:ascii="Arial" w:hAnsi="Arial" w:cs="Arial"/>
                <w:sz w:val="24"/>
                <w:szCs w:val="24"/>
              </w:rPr>
              <w:t>20</w:t>
            </w:r>
            <w:r w:rsidR="005F2D5F" w:rsidRPr="006F66EC">
              <w:rPr>
                <w:rFonts w:ascii="Arial" w:hAnsi="Arial" w:cs="Arial"/>
                <w:sz w:val="24"/>
                <w:szCs w:val="24"/>
              </w:rPr>
              <w:t>19</w:t>
            </w:r>
            <w:r w:rsidRPr="006F66EC">
              <w:rPr>
                <w:rFonts w:ascii="Arial" w:eastAsia="Times New Roman" w:hAnsi="Arial" w:cs="Arial"/>
                <w:sz w:val="24"/>
                <w:szCs w:val="24"/>
                <w:lang w:eastAsia="ru-RU"/>
              </w:rPr>
              <w:t xml:space="preserve"> год</w:t>
            </w:r>
          </w:p>
        </w:tc>
        <w:tc>
          <w:tcPr>
            <w:tcW w:w="365" w:type="pct"/>
            <w:tcBorders>
              <w:top w:val="single" w:sz="4" w:space="0" w:color="auto"/>
              <w:left w:val="single" w:sz="4" w:space="0" w:color="auto"/>
              <w:bottom w:val="single" w:sz="4" w:space="0" w:color="auto"/>
              <w:right w:val="single" w:sz="4" w:space="0" w:color="auto"/>
            </w:tcBorders>
          </w:tcPr>
          <w:p w:rsidR="00B87062" w:rsidRPr="006F66EC" w:rsidRDefault="00D13B65" w:rsidP="00DE2F76">
            <w:pPr>
              <w:spacing w:after="0" w:line="240" w:lineRule="auto"/>
              <w:jc w:val="center"/>
              <w:rPr>
                <w:rFonts w:ascii="Arial" w:hAnsi="Arial" w:cs="Arial"/>
                <w:sz w:val="24"/>
                <w:szCs w:val="24"/>
              </w:rPr>
            </w:pPr>
            <w:r w:rsidRPr="006F66EC">
              <w:rPr>
                <w:rFonts w:ascii="Arial" w:eastAsia="Times New Roman" w:hAnsi="Arial" w:cs="Arial"/>
                <w:sz w:val="24"/>
                <w:szCs w:val="24"/>
                <w:lang w:eastAsia="ru-RU"/>
              </w:rPr>
              <w:t>2020 г</w:t>
            </w:r>
            <w:r w:rsidR="00B87062" w:rsidRPr="006F66EC">
              <w:rPr>
                <w:rFonts w:ascii="Arial" w:eastAsia="Times New Roman" w:hAnsi="Arial" w:cs="Arial"/>
                <w:sz w:val="24"/>
                <w:szCs w:val="24"/>
                <w:lang w:eastAsia="ru-RU"/>
              </w:rPr>
              <w:t>од</w:t>
            </w:r>
          </w:p>
        </w:tc>
        <w:tc>
          <w:tcPr>
            <w:tcW w:w="363" w:type="pct"/>
            <w:tcBorders>
              <w:top w:val="single" w:sz="4" w:space="0" w:color="auto"/>
              <w:left w:val="single" w:sz="4" w:space="0" w:color="auto"/>
              <w:bottom w:val="single" w:sz="4" w:space="0" w:color="auto"/>
              <w:right w:val="single" w:sz="4" w:space="0" w:color="auto"/>
            </w:tcBorders>
          </w:tcPr>
          <w:p w:rsidR="00B87062" w:rsidRPr="00F724B0" w:rsidRDefault="00B87062" w:rsidP="00DE2F76">
            <w:pPr>
              <w:spacing w:after="0" w:line="240" w:lineRule="auto"/>
              <w:jc w:val="center"/>
              <w:rPr>
                <w:rFonts w:ascii="Arial" w:hAnsi="Arial" w:cs="Arial"/>
                <w:sz w:val="24"/>
                <w:szCs w:val="24"/>
              </w:rPr>
            </w:pPr>
            <w:r w:rsidRPr="00F724B0">
              <w:rPr>
                <w:rFonts w:ascii="Arial" w:hAnsi="Arial" w:cs="Arial"/>
                <w:sz w:val="24"/>
                <w:szCs w:val="24"/>
              </w:rPr>
              <w:t>20</w:t>
            </w:r>
            <w:r w:rsidR="005F2D5F" w:rsidRPr="00F724B0">
              <w:rPr>
                <w:rFonts w:ascii="Arial" w:hAnsi="Arial" w:cs="Arial"/>
                <w:sz w:val="24"/>
                <w:szCs w:val="24"/>
              </w:rPr>
              <w:t>21</w:t>
            </w:r>
            <w:r w:rsidRPr="00F724B0">
              <w:rPr>
                <w:rFonts w:ascii="Arial" w:eastAsia="Times New Roman" w:hAnsi="Arial" w:cs="Arial"/>
                <w:sz w:val="24"/>
                <w:szCs w:val="24"/>
                <w:lang w:eastAsia="ru-RU"/>
              </w:rPr>
              <w:t xml:space="preserve"> год</w:t>
            </w:r>
          </w:p>
        </w:tc>
        <w:tc>
          <w:tcPr>
            <w:tcW w:w="364" w:type="pct"/>
            <w:tcBorders>
              <w:top w:val="single" w:sz="4" w:space="0" w:color="auto"/>
              <w:left w:val="single" w:sz="4" w:space="0" w:color="auto"/>
              <w:bottom w:val="single" w:sz="4" w:space="0" w:color="auto"/>
              <w:right w:val="single" w:sz="4" w:space="0" w:color="auto"/>
            </w:tcBorders>
          </w:tcPr>
          <w:p w:rsidR="00B87062" w:rsidRPr="00F724B0" w:rsidRDefault="00B87062" w:rsidP="00DE2F76">
            <w:pPr>
              <w:pStyle w:val="ConsPlusCell"/>
              <w:rPr>
                <w:rFonts w:ascii="Arial" w:hAnsi="Arial" w:cs="Arial"/>
                <w:sz w:val="24"/>
                <w:szCs w:val="24"/>
              </w:rPr>
            </w:pPr>
            <w:r w:rsidRPr="00F724B0">
              <w:rPr>
                <w:rFonts w:ascii="Arial" w:hAnsi="Arial" w:cs="Arial"/>
                <w:sz w:val="24"/>
                <w:szCs w:val="24"/>
              </w:rPr>
              <w:t>Итого</w:t>
            </w:r>
          </w:p>
        </w:tc>
      </w:tr>
      <w:tr w:rsidR="00E21828" w:rsidRPr="00846FD4" w:rsidTr="005C3C81">
        <w:trPr>
          <w:trHeight w:val="529"/>
          <w:tblCellSpacing w:w="5" w:type="nil"/>
        </w:trPr>
        <w:tc>
          <w:tcPr>
            <w:tcW w:w="481" w:type="pct"/>
            <w:vMerge/>
            <w:tcBorders>
              <w:top w:val="single" w:sz="4" w:space="0" w:color="auto"/>
              <w:left w:val="single" w:sz="4" w:space="0" w:color="auto"/>
              <w:bottom w:val="single" w:sz="4" w:space="0" w:color="auto"/>
              <w:right w:val="single" w:sz="4" w:space="0" w:color="auto"/>
            </w:tcBorders>
          </w:tcPr>
          <w:p w:rsidR="00E21828" w:rsidRPr="00846FD4" w:rsidRDefault="00E21828" w:rsidP="00DE2F76">
            <w:pPr>
              <w:pStyle w:val="ConsPlusCell"/>
              <w:rPr>
                <w:rFonts w:ascii="Arial" w:hAnsi="Arial" w:cs="Arial"/>
                <w:sz w:val="24"/>
                <w:szCs w:val="24"/>
              </w:rPr>
            </w:pPr>
          </w:p>
        </w:tc>
        <w:tc>
          <w:tcPr>
            <w:tcW w:w="598" w:type="pct"/>
            <w:vMerge w:val="restart"/>
            <w:tcBorders>
              <w:top w:val="single" w:sz="4" w:space="0" w:color="auto"/>
              <w:left w:val="single" w:sz="4" w:space="0" w:color="auto"/>
              <w:bottom w:val="single" w:sz="4" w:space="0" w:color="auto"/>
              <w:right w:val="single" w:sz="4" w:space="0" w:color="auto"/>
            </w:tcBorders>
          </w:tcPr>
          <w:p w:rsidR="00E21828" w:rsidRPr="00846FD4" w:rsidRDefault="00E21828" w:rsidP="00405E6F">
            <w:pPr>
              <w:tabs>
                <w:tab w:val="center" w:pos="4677"/>
                <w:tab w:val="right" w:pos="9355"/>
              </w:tabs>
              <w:autoSpaceDE w:val="0"/>
              <w:autoSpaceDN w:val="0"/>
              <w:adjustRightInd w:val="0"/>
              <w:spacing w:after="0" w:line="240" w:lineRule="auto"/>
              <w:ind w:left="-29" w:right="-90"/>
              <w:rPr>
                <w:rFonts w:ascii="Arial" w:eastAsia="Times New Roman" w:hAnsi="Arial" w:cs="Arial"/>
                <w:sz w:val="24"/>
                <w:szCs w:val="24"/>
                <w:lang w:eastAsia="ru-RU"/>
              </w:rPr>
            </w:pPr>
            <w:r w:rsidRPr="00846FD4">
              <w:rPr>
                <w:rFonts w:ascii="Arial" w:eastAsia="Times New Roman" w:hAnsi="Arial" w:cs="Arial"/>
                <w:sz w:val="24"/>
                <w:szCs w:val="24"/>
                <w:lang w:eastAsia="ru-RU"/>
              </w:rPr>
              <w:t xml:space="preserve"> «Обеспечение жильем молодых семей»  </w:t>
            </w:r>
          </w:p>
          <w:p w:rsidR="00E21828" w:rsidRPr="00846FD4" w:rsidRDefault="00E21828" w:rsidP="00DE2F76">
            <w:pPr>
              <w:tabs>
                <w:tab w:val="center" w:pos="4677"/>
                <w:tab w:val="right" w:pos="9355"/>
              </w:tabs>
              <w:autoSpaceDE w:val="0"/>
              <w:autoSpaceDN w:val="0"/>
              <w:adjustRightInd w:val="0"/>
              <w:spacing w:after="0" w:line="240" w:lineRule="auto"/>
              <w:rPr>
                <w:rFonts w:ascii="Arial" w:eastAsia="Times New Roman" w:hAnsi="Arial" w:cs="Arial"/>
                <w:sz w:val="24"/>
                <w:szCs w:val="24"/>
                <w:lang w:eastAsia="ru-RU"/>
              </w:rPr>
            </w:pPr>
          </w:p>
          <w:p w:rsidR="00E21828" w:rsidRPr="00846FD4" w:rsidRDefault="00E21828" w:rsidP="00DE2F76">
            <w:pPr>
              <w:tabs>
                <w:tab w:val="center" w:pos="4677"/>
                <w:tab w:val="right" w:pos="9355"/>
              </w:tabs>
              <w:autoSpaceDE w:val="0"/>
              <w:autoSpaceDN w:val="0"/>
              <w:adjustRightInd w:val="0"/>
              <w:spacing w:after="0" w:line="240" w:lineRule="auto"/>
              <w:rPr>
                <w:rFonts w:ascii="Arial" w:eastAsia="Times New Roman" w:hAnsi="Arial" w:cs="Arial"/>
                <w:sz w:val="24"/>
                <w:szCs w:val="24"/>
                <w:lang w:eastAsia="ru-RU"/>
              </w:rPr>
            </w:pPr>
          </w:p>
          <w:p w:rsidR="00E21828" w:rsidRPr="00846FD4" w:rsidRDefault="00E21828" w:rsidP="00DE2F76">
            <w:pPr>
              <w:tabs>
                <w:tab w:val="center" w:pos="4677"/>
                <w:tab w:val="right" w:pos="9355"/>
              </w:tabs>
              <w:autoSpaceDE w:val="0"/>
              <w:autoSpaceDN w:val="0"/>
              <w:adjustRightInd w:val="0"/>
              <w:spacing w:after="0" w:line="240" w:lineRule="auto"/>
              <w:rPr>
                <w:rFonts w:ascii="Arial" w:eastAsia="Times New Roman" w:hAnsi="Arial" w:cs="Arial"/>
                <w:sz w:val="24"/>
                <w:szCs w:val="24"/>
                <w:lang w:eastAsia="ru-RU"/>
              </w:rPr>
            </w:pPr>
          </w:p>
          <w:p w:rsidR="00E21828" w:rsidRPr="00846FD4" w:rsidRDefault="00E21828" w:rsidP="00DE2F76">
            <w:pPr>
              <w:tabs>
                <w:tab w:val="left" w:pos="-2769"/>
                <w:tab w:val="center" w:pos="4677"/>
                <w:tab w:val="right" w:pos="9355"/>
              </w:tabs>
              <w:autoSpaceDE w:val="0"/>
              <w:autoSpaceDN w:val="0"/>
              <w:adjustRightInd w:val="0"/>
              <w:spacing w:after="0" w:line="240" w:lineRule="auto"/>
              <w:ind w:left="-2769" w:right="2335"/>
              <w:rPr>
                <w:rFonts w:ascii="Arial" w:eastAsia="Times New Roman" w:hAnsi="Arial" w:cs="Arial"/>
                <w:sz w:val="24"/>
                <w:szCs w:val="24"/>
                <w:lang w:eastAsia="ru-RU"/>
              </w:rPr>
            </w:pPr>
          </w:p>
          <w:p w:rsidR="00E21828" w:rsidRPr="00846FD4" w:rsidRDefault="00E21828" w:rsidP="00DE2F76">
            <w:pPr>
              <w:tabs>
                <w:tab w:val="center" w:pos="4677"/>
                <w:tab w:val="right" w:pos="9355"/>
              </w:tabs>
              <w:autoSpaceDE w:val="0"/>
              <w:autoSpaceDN w:val="0"/>
              <w:adjustRightInd w:val="0"/>
              <w:spacing w:after="0" w:line="240" w:lineRule="auto"/>
              <w:rPr>
                <w:rFonts w:ascii="Arial" w:eastAsia="Times New Roman" w:hAnsi="Arial" w:cs="Arial"/>
                <w:sz w:val="24"/>
                <w:szCs w:val="24"/>
                <w:lang w:eastAsia="ru-RU"/>
              </w:rPr>
            </w:pPr>
          </w:p>
          <w:p w:rsidR="00E21828" w:rsidRPr="00846FD4" w:rsidRDefault="00E21828" w:rsidP="00DE2F76">
            <w:pPr>
              <w:tabs>
                <w:tab w:val="center" w:pos="4677"/>
                <w:tab w:val="right" w:pos="9355"/>
              </w:tabs>
              <w:autoSpaceDE w:val="0"/>
              <w:autoSpaceDN w:val="0"/>
              <w:adjustRightInd w:val="0"/>
              <w:spacing w:after="0" w:line="240" w:lineRule="auto"/>
              <w:rPr>
                <w:rFonts w:ascii="Arial" w:eastAsia="Times New Roman" w:hAnsi="Arial" w:cs="Arial"/>
                <w:sz w:val="24"/>
                <w:szCs w:val="24"/>
                <w:lang w:eastAsia="ru-RU"/>
              </w:rPr>
            </w:pPr>
          </w:p>
        </w:tc>
        <w:tc>
          <w:tcPr>
            <w:tcW w:w="821" w:type="pct"/>
            <w:vMerge w:val="restart"/>
            <w:tcBorders>
              <w:top w:val="single" w:sz="4" w:space="0" w:color="auto"/>
              <w:left w:val="single" w:sz="4" w:space="0" w:color="auto"/>
              <w:right w:val="single" w:sz="4" w:space="0" w:color="auto"/>
            </w:tcBorders>
          </w:tcPr>
          <w:p w:rsidR="00E21828" w:rsidRPr="006F66EC" w:rsidRDefault="00E21828" w:rsidP="00B37A2D">
            <w:pPr>
              <w:pStyle w:val="ConsPlusCell"/>
              <w:rPr>
                <w:rFonts w:ascii="Arial" w:hAnsi="Arial" w:cs="Arial"/>
                <w:sz w:val="24"/>
                <w:szCs w:val="24"/>
              </w:rPr>
            </w:pPr>
            <w:r w:rsidRPr="006F66EC">
              <w:rPr>
                <w:rFonts w:ascii="Arial" w:hAnsi="Arial" w:cs="Arial"/>
                <w:sz w:val="24"/>
                <w:szCs w:val="24"/>
              </w:rPr>
              <w:t>Администрация Пушкинского муниципального района; Комитет по управлению имуществом администрации  Пушкинского муниципального района.</w:t>
            </w:r>
          </w:p>
        </w:tc>
        <w:tc>
          <w:tcPr>
            <w:tcW w:w="868" w:type="pct"/>
            <w:tcBorders>
              <w:top w:val="single" w:sz="4" w:space="0" w:color="auto"/>
              <w:left w:val="single" w:sz="4" w:space="0" w:color="auto"/>
              <w:bottom w:val="single" w:sz="4" w:space="0" w:color="auto"/>
              <w:right w:val="single" w:sz="4" w:space="0" w:color="auto"/>
            </w:tcBorders>
          </w:tcPr>
          <w:p w:rsidR="00E21828" w:rsidRPr="006F66EC" w:rsidRDefault="00E21828" w:rsidP="00DE2F76">
            <w:pPr>
              <w:pStyle w:val="ConsPlusCell"/>
              <w:rPr>
                <w:rFonts w:ascii="Arial" w:hAnsi="Arial" w:cs="Arial"/>
                <w:sz w:val="24"/>
                <w:szCs w:val="24"/>
              </w:rPr>
            </w:pPr>
            <w:r w:rsidRPr="006F66EC">
              <w:rPr>
                <w:rFonts w:ascii="Arial" w:hAnsi="Arial" w:cs="Arial"/>
                <w:sz w:val="24"/>
                <w:szCs w:val="24"/>
              </w:rPr>
              <w:t xml:space="preserve">Всего:        </w:t>
            </w:r>
            <w:r w:rsidRPr="006F66EC">
              <w:rPr>
                <w:rFonts w:ascii="Arial" w:hAnsi="Arial" w:cs="Arial"/>
                <w:sz w:val="24"/>
                <w:szCs w:val="24"/>
              </w:rPr>
              <w:br/>
              <w:t xml:space="preserve">в том числе:  </w:t>
            </w:r>
          </w:p>
        </w:tc>
        <w:tc>
          <w:tcPr>
            <w:tcW w:w="411" w:type="pct"/>
            <w:tcBorders>
              <w:top w:val="single" w:sz="4" w:space="0" w:color="auto"/>
              <w:left w:val="single" w:sz="4" w:space="0" w:color="auto"/>
              <w:bottom w:val="single" w:sz="4" w:space="0" w:color="auto"/>
              <w:right w:val="single" w:sz="4" w:space="0" w:color="auto"/>
            </w:tcBorders>
          </w:tcPr>
          <w:p w:rsidR="00E21828" w:rsidRPr="006F66EC" w:rsidRDefault="00270157" w:rsidP="008D3406">
            <w:pPr>
              <w:pStyle w:val="ConsPlusCell"/>
              <w:tabs>
                <w:tab w:val="center" w:pos="4677"/>
                <w:tab w:val="right" w:pos="9355"/>
              </w:tabs>
              <w:ind w:left="-77" w:right="-76"/>
              <w:jc w:val="center"/>
              <w:rPr>
                <w:rFonts w:ascii="Arial" w:eastAsia="Calibri" w:hAnsi="Arial" w:cs="Arial"/>
                <w:b/>
                <w:sz w:val="24"/>
                <w:szCs w:val="24"/>
              </w:rPr>
            </w:pPr>
            <w:r w:rsidRPr="006F66EC">
              <w:rPr>
                <w:rFonts w:ascii="Arial" w:eastAsia="Calibri" w:hAnsi="Arial" w:cs="Arial"/>
                <w:b/>
                <w:sz w:val="24"/>
                <w:szCs w:val="24"/>
              </w:rPr>
              <w:t>7 943,2</w:t>
            </w:r>
          </w:p>
        </w:tc>
        <w:tc>
          <w:tcPr>
            <w:tcW w:w="364" w:type="pct"/>
            <w:tcBorders>
              <w:top w:val="single" w:sz="4" w:space="0" w:color="auto"/>
              <w:left w:val="single" w:sz="4" w:space="0" w:color="auto"/>
              <w:bottom w:val="single" w:sz="4" w:space="0" w:color="auto"/>
              <w:right w:val="single" w:sz="4" w:space="0" w:color="auto"/>
            </w:tcBorders>
          </w:tcPr>
          <w:p w:rsidR="00E21828" w:rsidRPr="006F66EC" w:rsidRDefault="005D726E" w:rsidP="007E4790">
            <w:pPr>
              <w:pStyle w:val="ConsPlusCell"/>
              <w:tabs>
                <w:tab w:val="center" w:pos="4677"/>
                <w:tab w:val="right" w:pos="9355"/>
              </w:tabs>
              <w:ind w:left="-77" w:right="-76"/>
              <w:jc w:val="center"/>
              <w:rPr>
                <w:rFonts w:ascii="Arial" w:eastAsia="Calibri" w:hAnsi="Arial" w:cs="Arial"/>
                <w:b/>
                <w:sz w:val="24"/>
                <w:szCs w:val="24"/>
              </w:rPr>
            </w:pPr>
            <w:r>
              <w:rPr>
                <w:rFonts w:ascii="Arial" w:eastAsia="Calibri" w:hAnsi="Arial" w:cs="Arial"/>
                <w:b/>
                <w:sz w:val="24"/>
                <w:szCs w:val="24"/>
              </w:rPr>
              <w:t>20 614,</w:t>
            </w:r>
            <w:r w:rsidR="007E4790">
              <w:rPr>
                <w:rFonts w:ascii="Arial" w:eastAsia="Calibri" w:hAnsi="Arial" w:cs="Arial"/>
                <w:b/>
                <w:sz w:val="24"/>
                <w:szCs w:val="24"/>
              </w:rPr>
              <w:t>1</w:t>
            </w:r>
          </w:p>
        </w:tc>
        <w:tc>
          <w:tcPr>
            <w:tcW w:w="365" w:type="pct"/>
            <w:tcBorders>
              <w:top w:val="single" w:sz="4" w:space="0" w:color="auto"/>
              <w:left w:val="single" w:sz="4" w:space="0" w:color="auto"/>
              <w:bottom w:val="single" w:sz="4" w:space="0" w:color="auto"/>
              <w:right w:val="single" w:sz="4" w:space="0" w:color="auto"/>
            </w:tcBorders>
          </w:tcPr>
          <w:p w:rsidR="00E21828" w:rsidRPr="006F66EC" w:rsidRDefault="00FC1E60" w:rsidP="00C7574B">
            <w:pPr>
              <w:pStyle w:val="ConsPlusCell"/>
              <w:tabs>
                <w:tab w:val="center" w:pos="4677"/>
                <w:tab w:val="right" w:pos="9355"/>
              </w:tabs>
              <w:ind w:left="-77" w:right="-76"/>
              <w:jc w:val="center"/>
              <w:rPr>
                <w:rFonts w:ascii="Arial" w:eastAsia="Calibri" w:hAnsi="Arial" w:cs="Arial"/>
                <w:b/>
                <w:sz w:val="24"/>
                <w:szCs w:val="24"/>
              </w:rPr>
            </w:pPr>
            <w:r w:rsidRPr="006F66EC">
              <w:rPr>
                <w:rFonts w:ascii="Arial" w:eastAsia="Calibri" w:hAnsi="Arial" w:cs="Arial"/>
                <w:b/>
                <w:sz w:val="24"/>
                <w:szCs w:val="24"/>
              </w:rPr>
              <w:t>6 54</w:t>
            </w:r>
            <w:r w:rsidR="00C7574B">
              <w:rPr>
                <w:rFonts w:ascii="Arial" w:eastAsia="Calibri" w:hAnsi="Arial" w:cs="Arial"/>
                <w:b/>
                <w:sz w:val="24"/>
                <w:szCs w:val="24"/>
              </w:rPr>
              <w:t>9</w:t>
            </w:r>
            <w:r w:rsidRPr="006F66EC">
              <w:rPr>
                <w:rFonts w:ascii="Arial" w:eastAsia="Calibri" w:hAnsi="Arial" w:cs="Arial"/>
                <w:b/>
                <w:sz w:val="24"/>
                <w:szCs w:val="24"/>
              </w:rPr>
              <w:t>,</w:t>
            </w:r>
            <w:r w:rsidR="00C7574B">
              <w:rPr>
                <w:rFonts w:ascii="Arial" w:eastAsia="Calibri" w:hAnsi="Arial" w:cs="Arial"/>
                <w:b/>
                <w:sz w:val="24"/>
                <w:szCs w:val="24"/>
              </w:rPr>
              <w:t>4</w:t>
            </w:r>
          </w:p>
        </w:tc>
        <w:tc>
          <w:tcPr>
            <w:tcW w:w="365" w:type="pct"/>
            <w:tcBorders>
              <w:top w:val="single" w:sz="4" w:space="0" w:color="auto"/>
              <w:left w:val="single" w:sz="4" w:space="0" w:color="auto"/>
              <w:bottom w:val="single" w:sz="4" w:space="0" w:color="auto"/>
              <w:right w:val="single" w:sz="4" w:space="0" w:color="auto"/>
            </w:tcBorders>
          </w:tcPr>
          <w:p w:rsidR="00E21828" w:rsidRPr="006F66EC" w:rsidRDefault="005E4A31" w:rsidP="00180845">
            <w:pPr>
              <w:pStyle w:val="ConsPlusCell"/>
              <w:tabs>
                <w:tab w:val="center" w:pos="4677"/>
                <w:tab w:val="right" w:pos="9355"/>
              </w:tabs>
              <w:ind w:left="-77" w:right="-76"/>
              <w:jc w:val="center"/>
              <w:rPr>
                <w:rFonts w:ascii="Arial" w:eastAsia="Calibri" w:hAnsi="Arial" w:cs="Arial"/>
                <w:b/>
                <w:sz w:val="24"/>
                <w:szCs w:val="24"/>
              </w:rPr>
            </w:pPr>
            <w:r>
              <w:rPr>
                <w:rFonts w:ascii="Arial" w:eastAsia="Calibri" w:hAnsi="Arial" w:cs="Arial"/>
                <w:b/>
                <w:sz w:val="24"/>
                <w:szCs w:val="24"/>
              </w:rPr>
              <w:t>25 380,0</w:t>
            </w:r>
          </w:p>
          <w:p w:rsidR="001F4DEB" w:rsidRPr="006F66EC" w:rsidRDefault="001F4DEB" w:rsidP="00180845">
            <w:pPr>
              <w:pStyle w:val="ConsPlusCell"/>
              <w:tabs>
                <w:tab w:val="center" w:pos="4677"/>
                <w:tab w:val="right" w:pos="9355"/>
              </w:tabs>
              <w:ind w:left="-77" w:right="-76"/>
              <w:jc w:val="center"/>
              <w:rPr>
                <w:rFonts w:ascii="Arial" w:eastAsia="Calibri" w:hAnsi="Arial" w:cs="Arial"/>
                <w:b/>
                <w:sz w:val="24"/>
                <w:szCs w:val="24"/>
              </w:rPr>
            </w:pPr>
          </w:p>
        </w:tc>
        <w:tc>
          <w:tcPr>
            <w:tcW w:w="363" w:type="pct"/>
            <w:tcBorders>
              <w:top w:val="single" w:sz="4" w:space="0" w:color="auto"/>
              <w:left w:val="single" w:sz="4" w:space="0" w:color="auto"/>
              <w:bottom w:val="single" w:sz="4" w:space="0" w:color="auto"/>
              <w:right w:val="single" w:sz="4" w:space="0" w:color="auto"/>
            </w:tcBorders>
          </w:tcPr>
          <w:p w:rsidR="00E21828" w:rsidRPr="00F724B0" w:rsidRDefault="001F4DEB" w:rsidP="00180845">
            <w:pPr>
              <w:pStyle w:val="ConsPlusCell"/>
              <w:tabs>
                <w:tab w:val="center" w:pos="4677"/>
                <w:tab w:val="right" w:pos="9355"/>
              </w:tabs>
              <w:ind w:left="-77" w:right="-76"/>
              <w:jc w:val="center"/>
              <w:rPr>
                <w:rFonts w:ascii="Arial" w:eastAsia="Calibri" w:hAnsi="Arial" w:cs="Arial"/>
                <w:b/>
                <w:sz w:val="24"/>
                <w:szCs w:val="24"/>
              </w:rPr>
            </w:pPr>
            <w:r w:rsidRPr="00F724B0">
              <w:rPr>
                <w:rFonts w:ascii="Arial" w:eastAsia="Calibri" w:hAnsi="Arial" w:cs="Arial"/>
                <w:b/>
                <w:sz w:val="24"/>
                <w:szCs w:val="24"/>
              </w:rPr>
              <w:t>0</w:t>
            </w:r>
          </w:p>
        </w:tc>
        <w:tc>
          <w:tcPr>
            <w:tcW w:w="364" w:type="pct"/>
            <w:tcBorders>
              <w:top w:val="single" w:sz="4" w:space="0" w:color="auto"/>
              <w:left w:val="single" w:sz="4" w:space="0" w:color="auto"/>
              <w:bottom w:val="single" w:sz="4" w:space="0" w:color="auto"/>
              <w:right w:val="single" w:sz="4" w:space="0" w:color="auto"/>
            </w:tcBorders>
          </w:tcPr>
          <w:p w:rsidR="00E21828" w:rsidRPr="00F724B0" w:rsidRDefault="00A933F7" w:rsidP="008F147B">
            <w:pPr>
              <w:pStyle w:val="ConsPlusCell"/>
              <w:tabs>
                <w:tab w:val="center" w:pos="4677"/>
                <w:tab w:val="right" w:pos="9355"/>
              </w:tabs>
              <w:ind w:left="-67"/>
              <w:jc w:val="center"/>
              <w:rPr>
                <w:rFonts w:ascii="Arial" w:eastAsia="Calibri" w:hAnsi="Arial" w:cs="Arial"/>
                <w:b/>
                <w:sz w:val="24"/>
                <w:szCs w:val="24"/>
              </w:rPr>
            </w:pPr>
            <w:r>
              <w:rPr>
                <w:rFonts w:ascii="Arial" w:eastAsia="Calibri" w:hAnsi="Arial" w:cs="Arial"/>
                <w:b/>
                <w:sz w:val="24"/>
                <w:szCs w:val="24"/>
              </w:rPr>
              <w:t>60 486,</w:t>
            </w:r>
            <w:r w:rsidR="008F147B">
              <w:rPr>
                <w:rFonts w:ascii="Arial" w:eastAsia="Calibri" w:hAnsi="Arial" w:cs="Arial"/>
                <w:b/>
                <w:sz w:val="24"/>
                <w:szCs w:val="24"/>
              </w:rPr>
              <w:t>7</w:t>
            </w:r>
          </w:p>
        </w:tc>
      </w:tr>
      <w:tr w:rsidR="00E21828" w:rsidRPr="00846FD4" w:rsidTr="005C3C81">
        <w:trPr>
          <w:trHeight w:val="720"/>
          <w:tblCellSpacing w:w="5" w:type="nil"/>
        </w:trPr>
        <w:tc>
          <w:tcPr>
            <w:tcW w:w="481" w:type="pct"/>
            <w:vMerge/>
            <w:tcBorders>
              <w:top w:val="single" w:sz="4" w:space="0" w:color="auto"/>
              <w:left w:val="single" w:sz="4" w:space="0" w:color="auto"/>
              <w:bottom w:val="single" w:sz="4" w:space="0" w:color="auto"/>
              <w:right w:val="single" w:sz="4" w:space="0" w:color="auto"/>
            </w:tcBorders>
          </w:tcPr>
          <w:p w:rsidR="00E21828" w:rsidRPr="00846FD4" w:rsidRDefault="00E21828" w:rsidP="00DE2F76">
            <w:pPr>
              <w:pStyle w:val="ConsPlusCell"/>
              <w:rPr>
                <w:rFonts w:ascii="Arial" w:hAnsi="Arial" w:cs="Arial"/>
                <w:sz w:val="24"/>
                <w:szCs w:val="24"/>
              </w:rPr>
            </w:pPr>
          </w:p>
        </w:tc>
        <w:tc>
          <w:tcPr>
            <w:tcW w:w="598" w:type="pct"/>
            <w:vMerge/>
            <w:tcBorders>
              <w:top w:val="single" w:sz="4" w:space="0" w:color="auto"/>
              <w:left w:val="single" w:sz="4" w:space="0" w:color="auto"/>
              <w:bottom w:val="single" w:sz="4" w:space="0" w:color="auto"/>
              <w:right w:val="single" w:sz="4" w:space="0" w:color="auto"/>
            </w:tcBorders>
          </w:tcPr>
          <w:p w:rsidR="00E21828" w:rsidRPr="00846FD4" w:rsidRDefault="00E21828" w:rsidP="00DE2F76">
            <w:pPr>
              <w:pStyle w:val="ConsPlusCell"/>
              <w:rPr>
                <w:rFonts w:ascii="Arial" w:hAnsi="Arial" w:cs="Arial"/>
                <w:sz w:val="24"/>
                <w:szCs w:val="24"/>
              </w:rPr>
            </w:pPr>
          </w:p>
        </w:tc>
        <w:tc>
          <w:tcPr>
            <w:tcW w:w="821" w:type="pct"/>
            <w:vMerge/>
            <w:tcBorders>
              <w:left w:val="single" w:sz="4" w:space="0" w:color="auto"/>
              <w:right w:val="single" w:sz="4" w:space="0" w:color="auto"/>
            </w:tcBorders>
          </w:tcPr>
          <w:p w:rsidR="00E21828" w:rsidRPr="006F66EC" w:rsidRDefault="00E21828" w:rsidP="00DE2F76">
            <w:pPr>
              <w:pStyle w:val="ConsPlusCell"/>
              <w:rPr>
                <w:rFonts w:ascii="Arial" w:hAnsi="Arial" w:cs="Arial"/>
                <w:sz w:val="24"/>
                <w:szCs w:val="24"/>
              </w:rPr>
            </w:pPr>
          </w:p>
        </w:tc>
        <w:tc>
          <w:tcPr>
            <w:tcW w:w="868" w:type="pct"/>
            <w:tcBorders>
              <w:top w:val="single" w:sz="4" w:space="0" w:color="auto"/>
              <w:left w:val="single" w:sz="4" w:space="0" w:color="auto"/>
              <w:bottom w:val="single" w:sz="4" w:space="0" w:color="auto"/>
              <w:right w:val="single" w:sz="4" w:space="0" w:color="auto"/>
            </w:tcBorders>
          </w:tcPr>
          <w:p w:rsidR="00E21828" w:rsidRPr="006F66EC" w:rsidRDefault="00E21828" w:rsidP="00B37A2D">
            <w:pPr>
              <w:pStyle w:val="ConsPlusCell"/>
              <w:ind w:right="-72"/>
              <w:rPr>
                <w:rFonts w:ascii="Arial" w:hAnsi="Arial" w:cs="Arial"/>
                <w:sz w:val="24"/>
                <w:szCs w:val="24"/>
              </w:rPr>
            </w:pPr>
            <w:r w:rsidRPr="006F66EC">
              <w:rPr>
                <w:rFonts w:ascii="Arial" w:hAnsi="Arial" w:cs="Arial"/>
                <w:sz w:val="24"/>
                <w:szCs w:val="24"/>
              </w:rPr>
              <w:t>Средства    федерального</w:t>
            </w:r>
            <w:r w:rsidRPr="006F66EC">
              <w:rPr>
                <w:rFonts w:ascii="Arial" w:hAnsi="Arial" w:cs="Arial"/>
                <w:sz w:val="24"/>
                <w:szCs w:val="24"/>
              </w:rPr>
              <w:br/>
              <w:t xml:space="preserve"> бюджета</w:t>
            </w:r>
          </w:p>
        </w:tc>
        <w:tc>
          <w:tcPr>
            <w:tcW w:w="411" w:type="pct"/>
            <w:tcBorders>
              <w:top w:val="single" w:sz="4" w:space="0" w:color="auto"/>
              <w:left w:val="single" w:sz="4" w:space="0" w:color="auto"/>
              <w:bottom w:val="single" w:sz="4" w:space="0" w:color="auto"/>
              <w:right w:val="single" w:sz="4" w:space="0" w:color="auto"/>
            </w:tcBorders>
          </w:tcPr>
          <w:p w:rsidR="00E21828" w:rsidRPr="006F66EC" w:rsidRDefault="00EE20DB" w:rsidP="00802572">
            <w:pPr>
              <w:tabs>
                <w:tab w:val="center" w:pos="4677"/>
                <w:tab w:val="right" w:pos="9355"/>
              </w:tabs>
              <w:autoSpaceDE w:val="0"/>
              <w:autoSpaceDN w:val="0"/>
              <w:adjustRightInd w:val="0"/>
              <w:spacing w:after="0" w:line="240" w:lineRule="auto"/>
              <w:jc w:val="center"/>
              <w:rPr>
                <w:rFonts w:ascii="Arial" w:hAnsi="Arial" w:cs="Arial"/>
                <w:sz w:val="24"/>
                <w:szCs w:val="24"/>
              </w:rPr>
            </w:pPr>
            <w:r w:rsidRPr="006F66EC">
              <w:rPr>
                <w:rFonts w:ascii="Arial" w:hAnsi="Arial" w:cs="Arial"/>
                <w:sz w:val="24"/>
                <w:szCs w:val="24"/>
              </w:rPr>
              <w:t>428,4</w:t>
            </w:r>
          </w:p>
        </w:tc>
        <w:tc>
          <w:tcPr>
            <w:tcW w:w="364" w:type="pct"/>
            <w:tcBorders>
              <w:top w:val="single" w:sz="4" w:space="0" w:color="auto"/>
              <w:left w:val="single" w:sz="4" w:space="0" w:color="auto"/>
              <w:bottom w:val="single" w:sz="4" w:space="0" w:color="auto"/>
              <w:right w:val="single" w:sz="4" w:space="0" w:color="auto"/>
            </w:tcBorders>
          </w:tcPr>
          <w:p w:rsidR="00E21828" w:rsidRPr="006F66EC" w:rsidRDefault="00825F64" w:rsidP="00802572">
            <w:pPr>
              <w:tabs>
                <w:tab w:val="center" w:pos="4677"/>
                <w:tab w:val="right" w:pos="9355"/>
              </w:tabs>
              <w:autoSpaceDE w:val="0"/>
              <w:autoSpaceDN w:val="0"/>
              <w:adjustRightInd w:val="0"/>
              <w:spacing w:after="0" w:line="240" w:lineRule="auto"/>
              <w:jc w:val="center"/>
              <w:rPr>
                <w:rFonts w:ascii="Arial" w:hAnsi="Arial" w:cs="Arial"/>
                <w:sz w:val="24"/>
                <w:szCs w:val="24"/>
              </w:rPr>
            </w:pPr>
            <w:r w:rsidRPr="006F66EC">
              <w:rPr>
                <w:rFonts w:ascii="Arial" w:hAnsi="Arial" w:cs="Arial"/>
                <w:sz w:val="24"/>
                <w:szCs w:val="24"/>
              </w:rPr>
              <w:t>1 249,2</w:t>
            </w:r>
          </w:p>
          <w:p w:rsidR="009217D1" w:rsidRPr="006F66EC" w:rsidRDefault="009217D1" w:rsidP="00802572">
            <w:pPr>
              <w:tabs>
                <w:tab w:val="center" w:pos="4677"/>
                <w:tab w:val="right" w:pos="9355"/>
              </w:tabs>
              <w:autoSpaceDE w:val="0"/>
              <w:autoSpaceDN w:val="0"/>
              <w:adjustRightInd w:val="0"/>
              <w:spacing w:after="0" w:line="240" w:lineRule="auto"/>
              <w:jc w:val="center"/>
              <w:rPr>
                <w:rFonts w:ascii="Arial" w:hAnsi="Arial" w:cs="Arial"/>
                <w:sz w:val="24"/>
                <w:szCs w:val="24"/>
              </w:rPr>
            </w:pPr>
          </w:p>
        </w:tc>
        <w:tc>
          <w:tcPr>
            <w:tcW w:w="365" w:type="pct"/>
            <w:tcBorders>
              <w:top w:val="single" w:sz="4" w:space="0" w:color="auto"/>
              <w:left w:val="single" w:sz="4" w:space="0" w:color="auto"/>
              <w:bottom w:val="single" w:sz="4" w:space="0" w:color="auto"/>
              <w:right w:val="single" w:sz="4" w:space="0" w:color="auto"/>
            </w:tcBorders>
          </w:tcPr>
          <w:p w:rsidR="00E21828" w:rsidRPr="006F66EC" w:rsidRDefault="00F90F52" w:rsidP="00802572">
            <w:pPr>
              <w:tabs>
                <w:tab w:val="center" w:pos="4677"/>
                <w:tab w:val="right" w:pos="9355"/>
              </w:tabs>
              <w:autoSpaceDE w:val="0"/>
              <w:autoSpaceDN w:val="0"/>
              <w:adjustRightInd w:val="0"/>
              <w:spacing w:after="0" w:line="240" w:lineRule="auto"/>
              <w:jc w:val="center"/>
              <w:rPr>
                <w:rFonts w:ascii="Arial" w:hAnsi="Arial" w:cs="Arial"/>
                <w:sz w:val="24"/>
                <w:szCs w:val="24"/>
              </w:rPr>
            </w:pPr>
            <w:r w:rsidRPr="006F66EC">
              <w:rPr>
                <w:rFonts w:ascii="Arial" w:hAnsi="Arial" w:cs="Arial"/>
                <w:sz w:val="24"/>
                <w:szCs w:val="24"/>
              </w:rPr>
              <w:t>258,</w:t>
            </w:r>
            <w:r w:rsidR="007D24BA">
              <w:rPr>
                <w:rFonts w:ascii="Arial" w:hAnsi="Arial" w:cs="Arial"/>
                <w:sz w:val="24"/>
                <w:szCs w:val="24"/>
              </w:rPr>
              <w:t>2</w:t>
            </w:r>
          </w:p>
        </w:tc>
        <w:tc>
          <w:tcPr>
            <w:tcW w:w="365" w:type="pct"/>
            <w:tcBorders>
              <w:top w:val="single" w:sz="4" w:space="0" w:color="auto"/>
              <w:left w:val="single" w:sz="4" w:space="0" w:color="auto"/>
              <w:bottom w:val="single" w:sz="4" w:space="0" w:color="auto"/>
              <w:right w:val="single" w:sz="4" w:space="0" w:color="auto"/>
            </w:tcBorders>
          </w:tcPr>
          <w:p w:rsidR="00E21828" w:rsidRPr="006F66EC" w:rsidRDefault="005C3C81" w:rsidP="00802572">
            <w:pPr>
              <w:tabs>
                <w:tab w:val="center" w:pos="4677"/>
                <w:tab w:val="right" w:pos="9355"/>
              </w:tabs>
              <w:autoSpaceDE w:val="0"/>
              <w:autoSpaceDN w:val="0"/>
              <w:adjustRightInd w:val="0"/>
              <w:spacing w:after="0" w:line="240" w:lineRule="auto"/>
              <w:jc w:val="center"/>
              <w:rPr>
                <w:rFonts w:ascii="Arial" w:hAnsi="Arial" w:cs="Arial"/>
                <w:sz w:val="24"/>
                <w:szCs w:val="24"/>
              </w:rPr>
            </w:pPr>
            <w:r>
              <w:rPr>
                <w:rFonts w:ascii="Arial" w:hAnsi="Arial" w:cs="Arial"/>
                <w:sz w:val="24"/>
                <w:szCs w:val="24"/>
              </w:rPr>
              <w:t>1</w:t>
            </w:r>
            <w:r w:rsidR="00490874">
              <w:rPr>
                <w:rFonts w:ascii="Arial" w:hAnsi="Arial" w:cs="Arial"/>
                <w:sz w:val="24"/>
                <w:szCs w:val="24"/>
              </w:rPr>
              <w:t xml:space="preserve"> </w:t>
            </w:r>
            <w:r>
              <w:rPr>
                <w:rFonts w:ascii="Arial" w:hAnsi="Arial" w:cs="Arial"/>
                <w:sz w:val="24"/>
                <w:szCs w:val="24"/>
              </w:rPr>
              <w:t>184,0</w:t>
            </w:r>
          </w:p>
        </w:tc>
        <w:tc>
          <w:tcPr>
            <w:tcW w:w="363" w:type="pct"/>
            <w:tcBorders>
              <w:top w:val="single" w:sz="4" w:space="0" w:color="auto"/>
              <w:left w:val="single" w:sz="4" w:space="0" w:color="auto"/>
              <w:bottom w:val="single" w:sz="4" w:space="0" w:color="auto"/>
              <w:right w:val="single" w:sz="4" w:space="0" w:color="auto"/>
            </w:tcBorders>
          </w:tcPr>
          <w:p w:rsidR="00E21828" w:rsidRPr="00F724B0" w:rsidRDefault="001F4DEB" w:rsidP="00802572">
            <w:pPr>
              <w:tabs>
                <w:tab w:val="center" w:pos="4677"/>
                <w:tab w:val="right" w:pos="9355"/>
              </w:tabs>
              <w:autoSpaceDE w:val="0"/>
              <w:autoSpaceDN w:val="0"/>
              <w:adjustRightInd w:val="0"/>
              <w:spacing w:after="0" w:line="240" w:lineRule="auto"/>
              <w:jc w:val="center"/>
              <w:rPr>
                <w:rFonts w:ascii="Arial" w:hAnsi="Arial" w:cs="Arial"/>
                <w:sz w:val="24"/>
                <w:szCs w:val="24"/>
              </w:rPr>
            </w:pPr>
            <w:r w:rsidRPr="00F724B0">
              <w:rPr>
                <w:rFonts w:ascii="Arial" w:hAnsi="Arial" w:cs="Arial"/>
                <w:sz w:val="24"/>
                <w:szCs w:val="24"/>
              </w:rPr>
              <w:t>0</w:t>
            </w:r>
          </w:p>
          <w:p w:rsidR="001F4DEB" w:rsidRPr="00F724B0" w:rsidRDefault="001F4DEB" w:rsidP="00802572">
            <w:pPr>
              <w:tabs>
                <w:tab w:val="center" w:pos="4677"/>
                <w:tab w:val="right" w:pos="9355"/>
              </w:tabs>
              <w:autoSpaceDE w:val="0"/>
              <w:autoSpaceDN w:val="0"/>
              <w:adjustRightInd w:val="0"/>
              <w:spacing w:after="0" w:line="240" w:lineRule="auto"/>
              <w:jc w:val="center"/>
              <w:rPr>
                <w:rFonts w:ascii="Arial" w:hAnsi="Arial" w:cs="Arial"/>
                <w:sz w:val="24"/>
                <w:szCs w:val="24"/>
              </w:rPr>
            </w:pPr>
          </w:p>
        </w:tc>
        <w:tc>
          <w:tcPr>
            <w:tcW w:w="364" w:type="pct"/>
            <w:tcBorders>
              <w:top w:val="single" w:sz="4" w:space="0" w:color="auto"/>
              <w:left w:val="single" w:sz="4" w:space="0" w:color="auto"/>
              <w:bottom w:val="single" w:sz="4" w:space="0" w:color="auto"/>
              <w:right w:val="single" w:sz="4" w:space="0" w:color="auto"/>
            </w:tcBorders>
          </w:tcPr>
          <w:p w:rsidR="00E21828" w:rsidRPr="00F724B0" w:rsidRDefault="006117AC" w:rsidP="00B91D97">
            <w:pPr>
              <w:tabs>
                <w:tab w:val="center" w:pos="4677"/>
                <w:tab w:val="right" w:pos="9355"/>
              </w:tabs>
              <w:autoSpaceDE w:val="0"/>
              <w:autoSpaceDN w:val="0"/>
              <w:adjustRightInd w:val="0"/>
              <w:spacing w:after="0" w:line="240" w:lineRule="auto"/>
              <w:jc w:val="center"/>
              <w:rPr>
                <w:rFonts w:ascii="Arial" w:hAnsi="Arial" w:cs="Arial"/>
                <w:sz w:val="24"/>
                <w:szCs w:val="24"/>
              </w:rPr>
            </w:pPr>
            <w:r>
              <w:rPr>
                <w:rFonts w:ascii="Arial" w:hAnsi="Arial" w:cs="Arial"/>
                <w:sz w:val="24"/>
                <w:szCs w:val="24"/>
              </w:rPr>
              <w:t>3 119,</w:t>
            </w:r>
            <w:r w:rsidR="00B91D97">
              <w:rPr>
                <w:rFonts w:ascii="Arial" w:hAnsi="Arial" w:cs="Arial"/>
                <w:sz w:val="24"/>
                <w:szCs w:val="24"/>
              </w:rPr>
              <w:t>8</w:t>
            </w:r>
          </w:p>
        </w:tc>
      </w:tr>
      <w:tr w:rsidR="00E21828" w:rsidRPr="00846FD4" w:rsidTr="005C3C81">
        <w:trPr>
          <w:trHeight w:val="557"/>
          <w:tblCellSpacing w:w="5" w:type="nil"/>
        </w:trPr>
        <w:tc>
          <w:tcPr>
            <w:tcW w:w="481" w:type="pct"/>
            <w:vMerge/>
            <w:tcBorders>
              <w:top w:val="single" w:sz="4" w:space="0" w:color="auto"/>
              <w:left w:val="single" w:sz="4" w:space="0" w:color="auto"/>
              <w:bottom w:val="single" w:sz="4" w:space="0" w:color="auto"/>
              <w:right w:val="single" w:sz="4" w:space="0" w:color="auto"/>
            </w:tcBorders>
          </w:tcPr>
          <w:p w:rsidR="00E21828" w:rsidRPr="00846FD4" w:rsidRDefault="00E21828" w:rsidP="00DE2F76">
            <w:pPr>
              <w:pStyle w:val="ConsPlusCell"/>
              <w:rPr>
                <w:rFonts w:ascii="Arial" w:hAnsi="Arial" w:cs="Arial"/>
                <w:sz w:val="24"/>
                <w:szCs w:val="24"/>
              </w:rPr>
            </w:pPr>
          </w:p>
        </w:tc>
        <w:tc>
          <w:tcPr>
            <w:tcW w:w="598" w:type="pct"/>
            <w:vMerge/>
            <w:tcBorders>
              <w:top w:val="single" w:sz="4" w:space="0" w:color="auto"/>
              <w:left w:val="single" w:sz="4" w:space="0" w:color="auto"/>
              <w:bottom w:val="single" w:sz="4" w:space="0" w:color="auto"/>
              <w:right w:val="single" w:sz="4" w:space="0" w:color="auto"/>
            </w:tcBorders>
          </w:tcPr>
          <w:p w:rsidR="00E21828" w:rsidRPr="00846FD4" w:rsidRDefault="00E21828" w:rsidP="00DE2F76">
            <w:pPr>
              <w:pStyle w:val="ConsPlusCell"/>
              <w:rPr>
                <w:rFonts w:ascii="Arial" w:hAnsi="Arial" w:cs="Arial"/>
                <w:sz w:val="24"/>
                <w:szCs w:val="24"/>
              </w:rPr>
            </w:pPr>
          </w:p>
        </w:tc>
        <w:tc>
          <w:tcPr>
            <w:tcW w:w="821" w:type="pct"/>
            <w:vMerge/>
            <w:tcBorders>
              <w:left w:val="single" w:sz="4" w:space="0" w:color="auto"/>
              <w:right w:val="single" w:sz="4" w:space="0" w:color="auto"/>
            </w:tcBorders>
          </w:tcPr>
          <w:p w:rsidR="00E21828" w:rsidRPr="006F66EC" w:rsidRDefault="00E21828" w:rsidP="00DE2F76">
            <w:pPr>
              <w:pStyle w:val="ConsPlusCell"/>
              <w:rPr>
                <w:rFonts w:ascii="Arial" w:hAnsi="Arial" w:cs="Arial"/>
                <w:sz w:val="24"/>
                <w:szCs w:val="24"/>
              </w:rPr>
            </w:pPr>
          </w:p>
        </w:tc>
        <w:tc>
          <w:tcPr>
            <w:tcW w:w="868" w:type="pct"/>
            <w:tcBorders>
              <w:top w:val="single" w:sz="4" w:space="0" w:color="auto"/>
              <w:left w:val="single" w:sz="4" w:space="0" w:color="auto"/>
              <w:bottom w:val="single" w:sz="4" w:space="0" w:color="auto"/>
              <w:right w:val="single" w:sz="4" w:space="0" w:color="auto"/>
            </w:tcBorders>
          </w:tcPr>
          <w:p w:rsidR="00E21828" w:rsidRPr="006F66EC" w:rsidRDefault="00E21828" w:rsidP="00DE2F76">
            <w:pPr>
              <w:pStyle w:val="ConsPlusCell"/>
              <w:rPr>
                <w:rFonts w:ascii="Arial" w:hAnsi="Arial" w:cs="Arial"/>
                <w:sz w:val="24"/>
                <w:szCs w:val="24"/>
              </w:rPr>
            </w:pPr>
            <w:r w:rsidRPr="006F66EC">
              <w:rPr>
                <w:rFonts w:ascii="Arial" w:hAnsi="Arial" w:cs="Arial"/>
                <w:sz w:val="24"/>
                <w:szCs w:val="24"/>
              </w:rPr>
              <w:t xml:space="preserve">Средства бюджета       </w:t>
            </w:r>
            <w:r w:rsidRPr="006F66EC">
              <w:rPr>
                <w:rFonts w:ascii="Arial" w:hAnsi="Arial" w:cs="Arial"/>
                <w:sz w:val="24"/>
                <w:szCs w:val="24"/>
              </w:rPr>
              <w:br/>
              <w:t xml:space="preserve">Московской области       </w:t>
            </w:r>
          </w:p>
        </w:tc>
        <w:tc>
          <w:tcPr>
            <w:tcW w:w="411" w:type="pct"/>
            <w:tcBorders>
              <w:top w:val="single" w:sz="4" w:space="0" w:color="auto"/>
              <w:left w:val="single" w:sz="4" w:space="0" w:color="auto"/>
              <w:bottom w:val="single" w:sz="4" w:space="0" w:color="auto"/>
              <w:right w:val="single" w:sz="4" w:space="0" w:color="auto"/>
            </w:tcBorders>
          </w:tcPr>
          <w:p w:rsidR="00E21828" w:rsidRPr="006F66EC" w:rsidRDefault="00EE20DB" w:rsidP="00802572">
            <w:pPr>
              <w:tabs>
                <w:tab w:val="center" w:pos="4677"/>
                <w:tab w:val="right" w:pos="9355"/>
              </w:tabs>
              <w:autoSpaceDE w:val="0"/>
              <w:autoSpaceDN w:val="0"/>
              <w:adjustRightInd w:val="0"/>
              <w:spacing w:after="0" w:line="240" w:lineRule="auto"/>
              <w:jc w:val="center"/>
              <w:rPr>
                <w:rFonts w:ascii="Arial" w:hAnsi="Arial" w:cs="Arial"/>
                <w:sz w:val="24"/>
                <w:szCs w:val="24"/>
              </w:rPr>
            </w:pPr>
            <w:r w:rsidRPr="006F66EC">
              <w:rPr>
                <w:rFonts w:ascii="Arial" w:hAnsi="Arial" w:cs="Arial"/>
                <w:sz w:val="24"/>
                <w:szCs w:val="24"/>
              </w:rPr>
              <w:t>1 158,8</w:t>
            </w:r>
          </w:p>
        </w:tc>
        <w:tc>
          <w:tcPr>
            <w:tcW w:w="364" w:type="pct"/>
            <w:tcBorders>
              <w:top w:val="single" w:sz="4" w:space="0" w:color="auto"/>
              <w:left w:val="single" w:sz="4" w:space="0" w:color="auto"/>
              <w:bottom w:val="single" w:sz="4" w:space="0" w:color="auto"/>
              <w:right w:val="single" w:sz="4" w:space="0" w:color="auto"/>
            </w:tcBorders>
          </w:tcPr>
          <w:p w:rsidR="00E21828" w:rsidRPr="006F66EC" w:rsidRDefault="009217D1" w:rsidP="00802572">
            <w:pPr>
              <w:tabs>
                <w:tab w:val="center" w:pos="4677"/>
                <w:tab w:val="right" w:pos="9355"/>
              </w:tabs>
              <w:autoSpaceDE w:val="0"/>
              <w:autoSpaceDN w:val="0"/>
              <w:adjustRightInd w:val="0"/>
              <w:spacing w:after="0" w:line="240" w:lineRule="auto"/>
              <w:jc w:val="center"/>
              <w:rPr>
                <w:rFonts w:ascii="Arial" w:hAnsi="Arial" w:cs="Arial"/>
                <w:sz w:val="24"/>
                <w:szCs w:val="24"/>
              </w:rPr>
            </w:pPr>
            <w:r w:rsidRPr="006F66EC">
              <w:rPr>
                <w:rFonts w:ascii="Arial" w:hAnsi="Arial" w:cs="Arial"/>
                <w:sz w:val="24"/>
                <w:szCs w:val="24"/>
              </w:rPr>
              <w:t>3 793,5</w:t>
            </w:r>
          </w:p>
        </w:tc>
        <w:tc>
          <w:tcPr>
            <w:tcW w:w="365" w:type="pct"/>
            <w:tcBorders>
              <w:top w:val="single" w:sz="4" w:space="0" w:color="auto"/>
              <w:left w:val="single" w:sz="4" w:space="0" w:color="auto"/>
              <w:bottom w:val="single" w:sz="4" w:space="0" w:color="auto"/>
              <w:right w:val="single" w:sz="4" w:space="0" w:color="auto"/>
            </w:tcBorders>
          </w:tcPr>
          <w:p w:rsidR="00E21828" w:rsidRPr="006F66EC" w:rsidRDefault="00F90F52" w:rsidP="00802572">
            <w:pPr>
              <w:tabs>
                <w:tab w:val="center" w:pos="4677"/>
                <w:tab w:val="right" w:pos="9355"/>
              </w:tabs>
              <w:autoSpaceDE w:val="0"/>
              <w:autoSpaceDN w:val="0"/>
              <w:adjustRightInd w:val="0"/>
              <w:spacing w:after="0" w:line="240" w:lineRule="auto"/>
              <w:jc w:val="center"/>
              <w:rPr>
                <w:rFonts w:ascii="Arial" w:hAnsi="Arial" w:cs="Arial"/>
                <w:sz w:val="24"/>
                <w:szCs w:val="24"/>
              </w:rPr>
            </w:pPr>
            <w:r w:rsidRPr="006F66EC">
              <w:rPr>
                <w:rFonts w:ascii="Arial" w:hAnsi="Arial" w:cs="Arial"/>
                <w:sz w:val="24"/>
                <w:szCs w:val="24"/>
              </w:rPr>
              <w:t>962,</w:t>
            </w:r>
            <w:r w:rsidR="007D24BA">
              <w:rPr>
                <w:rFonts w:ascii="Arial" w:hAnsi="Arial" w:cs="Arial"/>
                <w:sz w:val="24"/>
                <w:szCs w:val="24"/>
              </w:rPr>
              <w:t>9</w:t>
            </w:r>
          </w:p>
        </w:tc>
        <w:tc>
          <w:tcPr>
            <w:tcW w:w="365" w:type="pct"/>
            <w:tcBorders>
              <w:top w:val="single" w:sz="4" w:space="0" w:color="auto"/>
              <w:left w:val="single" w:sz="4" w:space="0" w:color="auto"/>
              <w:bottom w:val="single" w:sz="4" w:space="0" w:color="auto"/>
              <w:right w:val="single" w:sz="4" w:space="0" w:color="auto"/>
            </w:tcBorders>
          </w:tcPr>
          <w:p w:rsidR="00E21828" w:rsidRPr="006F66EC" w:rsidRDefault="005C3C81" w:rsidP="00802572">
            <w:pPr>
              <w:tabs>
                <w:tab w:val="center" w:pos="4677"/>
                <w:tab w:val="right" w:pos="9355"/>
              </w:tabs>
              <w:autoSpaceDE w:val="0"/>
              <w:autoSpaceDN w:val="0"/>
              <w:adjustRightInd w:val="0"/>
              <w:spacing w:after="0" w:line="240" w:lineRule="auto"/>
              <w:jc w:val="center"/>
              <w:rPr>
                <w:rFonts w:ascii="Arial" w:hAnsi="Arial" w:cs="Arial"/>
                <w:sz w:val="24"/>
                <w:szCs w:val="24"/>
              </w:rPr>
            </w:pPr>
            <w:r>
              <w:rPr>
                <w:rFonts w:ascii="Arial" w:hAnsi="Arial" w:cs="Arial"/>
                <w:sz w:val="24"/>
                <w:szCs w:val="24"/>
              </w:rPr>
              <w:t>3</w:t>
            </w:r>
            <w:r w:rsidR="00490874">
              <w:rPr>
                <w:rFonts w:ascii="Arial" w:hAnsi="Arial" w:cs="Arial"/>
                <w:sz w:val="24"/>
                <w:szCs w:val="24"/>
              </w:rPr>
              <w:t xml:space="preserve"> </w:t>
            </w:r>
            <w:r>
              <w:rPr>
                <w:rFonts w:ascii="Arial" w:hAnsi="Arial" w:cs="Arial"/>
                <w:sz w:val="24"/>
                <w:szCs w:val="24"/>
              </w:rPr>
              <w:t>638,0</w:t>
            </w:r>
          </w:p>
        </w:tc>
        <w:tc>
          <w:tcPr>
            <w:tcW w:w="363" w:type="pct"/>
            <w:tcBorders>
              <w:top w:val="single" w:sz="4" w:space="0" w:color="auto"/>
              <w:left w:val="single" w:sz="4" w:space="0" w:color="auto"/>
              <w:bottom w:val="single" w:sz="4" w:space="0" w:color="auto"/>
              <w:right w:val="single" w:sz="4" w:space="0" w:color="auto"/>
            </w:tcBorders>
          </w:tcPr>
          <w:p w:rsidR="00E21828" w:rsidRPr="00F724B0" w:rsidRDefault="001F4DEB" w:rsidP="00802572">
            <w:pPr>
              <w:tabs>
                <w:tab w:val="center" w:pos="4677"/>
                <w:tab w:val="right" w:pos="9355"/>
              </w:tabs>
              <w:autoSpaceDE w:val="0"/>
              <w:autoSpaceDN w:val="0"/>
              <w:adjustRightInd w:val="0"/>
              <w:spacing w:after="0" w:line="240" w:lineRule="auto"/>
              <w:jc w:val="center"/>
              <w:rPr>
                <w:rFonts w:ascii="Arial" w:hAnsi="Arial" w:cs="Arial"/>
                <w:sz w:val="24"/>
                <w:szCs w:val="24"/>
              </w:rPr>
            </w:pPr>
            <w:r w:rsidRPr="00F724B0">
              <w:rPr>
                <w:rFonts w:ascii="Arial" w:hAnsi="Arial" w:cs="Arial"/>
                <w:sz w:val="24"/>
                <w:szCs w:val="24"/>
              </w:rPr>
              <w:t>0</w:t>
            </w:r>
          </w:p>
        </w:tc>
        <w:tc>
          <w:tcPr>
            <w:tcW w:w="364" w:type="pct"/>
            <w:tcBorders>
              <w:top w:val="single" w:sz="4" w:space="0" w:color="auto"/>
              <w:left w:val="single" w:sz="4" w:space="0" w:color="auto"/>
              <w:bottom w:val="single" w:sz="4" w:space="0" w:color="auto"/>
              <w:right w:val="single" w:sz="4" w:space="0" w:color="auto"/>
            </w:tcBorders>
          </w:tcPr>
          <w:p w:rsidR="00E21828" w:rsidRPr="00F724B0" w:rsidRDefault="006117AC" w:rsidP="00FB21F6">
            <w:pPr>
              <w:tabs>
                <w:tab w:val="center" w:pos="4677"/>
                <w:tab w:val="right" w:pos="9355"/>
              </w:tabs>
              <w:autoSpaceDE w:val="0"/>
              <w:autoSpaceDN w:val="0"/>
              <w:adjustRightInd w:val="0"/>
              <w:spacing w:after="0" w:line="240" w:lineRule="auto"/>
              <w:jc w:val="center"/>
              <w:rPr>
                <w:rFonts w:ascii="Arial" w:hAnsi="Arial" w:cs="Arial"/>
                <w:sz w:val="24"/>
                <w:szCs w:val="24"/>
              </w:rPr>
            </w:pPr>
            <w:r>
              <w:rPr>
                <w:rFonts w:ascii="Arial" w:hAnsi="Arial" w:cs="Arial"/>
                <w:sz w:val="24"/>
                <w:szCs w:val="24"/>
              </w:rPr>
              <w:t>9 55</w:t>
            </w:r>
            <w:r w:rsidR="00FB21F6">
              <w:rPr>
                <w:rFonts w:ascii="Arial" w:hAnsi="Arial" w:cs="Arial"/>
                <w:sz w:val="24"/>
                <w:szCs w:val="24"/>
              </w:rPr>
              <w:t>3</w:t>
            </w:r>
            <w:r>
              <w:rPr>
                <w:rFonts w:ascii="Arial" w:hAnsi="Arial" w:cs="Arial"/>
                <w:sz w:val="24"/>
                <w:szCs w:val="24"/>
              </w:rPr>
              <w:t>,</w:t>
            </w:r>
            <w:r w:rsidR="00FB21F6">
              <w:rPr>
                <w:rFonts w:ascii="Arial" w:hAnsi="Arial" w:cs="Arial"/>
                <w:sz w:val="24"/>
                <w:szCs w:val="24"/>
              </w:rPr>
              <w:t>2</w:t>
            </w:r>
          </w:p>
        </w:tc>
      </w:tr>
      <w:tr w:rsidR="00E21828" w:rsidRPr="00846FD4" w:rsidTr="005C3C81">
        <w:trPr>
          <w:trHeight w:val="615"/>
          <w:tblCellSpacing w:w="5" w:type="nil"/>
        </w:trPr>
        <w:tc>
          <w:tcPr>
            <w:tcW w:w="481" w:type="pct"/>
            <w:vMerge/>
            <w:tcBorders>
              <w:top w:val="single" w:sz="4" w:space="0" w:color="auto"/>
              <w:left w:val="single" w:sz="4" w:space="0" w:color="auto"/>
              <w:bottom w:val="single" w:sz="4" w:space="0" w:color="auto"/>
              <w:right w:val="single" w:sz="4" w:space="0" w:color="auto"/>
            </w:tcBorders>
          </w:tcPr>
          <w:p w:rsidR="00E21828" w:rsidRPr="00846FD4" w:rsidRDefault="00E21828" w:rsidP="00DE2F76">
            <w:pPr>
              <w:pStyle w:val="ConsPlusCell"/>
              <w:rPr>
                <w:rFonts w:ascii="Arial" w:hAnsi="Arial" w:cs="Arial"/>
                <w:sz w:val="24"/>
                <w:szCs w:val="24"/>
              </w:rPr>
            </w:pPr>
          </w:p>
        </w:tc>
        <w:tc>
          <w:tcPr>
            <w:tcW w:w="598" w:type="pct"/>
            <w:vMerge/>
            <w:tcBorders>
              <w:top w:val="single" w:sz="4" w:space="0" w:color="auto"/>
              <w:left w:val="single" w:sz="4" w:space="0" w:color="auto"/>
              <w:bottom w:val="single" w:sz="4" w:space="0" w:color="auto"/>
              <w:right w:val="single" w:sz="4" w:space="0" w:color="auto"/>
            </w:tcBorders>
          </w:tcPr>
          <w:p w:rsidR="00E21828" w:rsidRPr="00846FD4" w:rsidRDefault="00E21828" w:rsidP="00DE2F76">
            <w:pPr>
              <w:pStyle w:val="ConsPlusCell"/>
              <w:rPr>
                <w:rFonts w:ascii="Arial" w:hAnsi="Arial" w:cs="Arial"/>
                <w:sz w:val="24"/>
                <w:szCs w:val="24"/>
              </w:rPr>
            </w:pPr>
          </w:p>
        </w:tc>
        <w:tc>
          <w:tcPr>
            <w:tcW w:w="821" w:type="pct"/>
            <w:vMerge/>
            <w:tcBorders>
              <w:left w:val="single" w:sz="4" w:space="0" w:color="auto"/>
              <w:right w:val="single" w:sz="4" w:space="0" w:color="auto"/>
            </w:tcBorders>
          </w:tcPr>
          <w:p w:rsidR="00E21828" w:rsidRPr="006F66EC" w:rsidRDefault="00E21828" w:rsidP="00DE2F76">
            <w:pPr>
              <w:pStyle w:val="ConsPlusCell"/>
              <w:rPr>
                <w:rFonts w:ascii="Arial" w:hAnsi="Arial" w:cs="Arial"/>
                <w:sz w:val="24"/>
                <w:szCs w:val="24"/>
              </w:rPr>
            </w:pPr>
          </w:p>
        </w:tc>
        <w:tc>
          <w:tcPr>
            <w:tcW w:w="868" w:type="pct"/>
            <w:tcBorders>
              <w:top w:val="single" w:sz="4" w:space="0" w:color="auto"/>
              <w:left w:val="single" w:sz="4" w:space="0" w:color="auto"/>
              <w:bottom w:val="single" w:sz="4" w:space="0" w:color="auto"/>
              <w:right w:val="single" w:sz="4" w:space="0" w:color="auto"/>
            </w:tcBorders>
          </w:tcPr>
          <w:p w:rsidR="00E21828" w:rsidRPr="006F66EC" w:rsidRDefault="00E21828" w:rsidP="00DE2F76">
            <w:pPr>
              <w:pStyle w:val="ConsPlusCell"/>
              <w:rPr>
                <w:rFonts w:ascii="Arial" w:hAnsi="Arial" w:cs="Arial"/>
                <w:sz w:val="24"/>
                <w:szCs w:val="24"/>
              </w:rPr>
            </w:pPr>
            <w:r w:rsidRPr="006F66EC">
              <w:rPr>
                <w:rFonts w:ascii="Arial" w:hAnsi="Arial" w:cs="Arial"/>
                <w:sz w:val="24"/>
                <w:szCs w:val="24"/>
              </w:rPr>
              <w:t>Средства местного бюджета</w:t>
            </w:r>
            <w:r w:rsidR="00AB71EA" w:rsidRPr="006F66EC">
              <w:rPr>
                <w:rFonts w:ascii="Arial" w:hAnsi="Arial" w:cs="Arial"/>
                <w:sz w:val="24"/>
                <w:szCs w:val="24"/>
              </w:rPr>
              <w:t>,</w:t>
            </w:r>
            <w:r w:rsidRPr="006F66EC">
              <w:rPr>
                <w:rFonts w:ascii="Arial" w:hAnsi="Arial" w:cs="Arial"/>
                <w:sz w:val="24"/>
                <w:szCs w:val="24"/>
              </w:rPr>
              <w:t xml:space="preserve"> в том числе: </w:t>
            </w:r>
          </w:p>
        </w:tc>
        <w:tc>
          <w:tcPr>
            <w:tcW w:w="411" w:type="pct"/>
            <w:tcBorders>
              <w:top w:val="single" w:sz="4" w:space="0" w:color="auto"/>
              <w:left w:val="single" w:sz="4" w:space="0" w:color="auto"/>
              <w:bottom w:val="single" w:sz="4" w:space="0" w:color="auto"/>
              <w:right w:val="single" w:sz="4" w:space="0" w:color="auto"/>
            </w:tcBorders>
          </w:tcPr>
          <w:p w:rsidR="00E21828" w:rsidRPr="006F66EC" w:rsidRDefault="003F7C6A" w:rsidP="00802572">
            <w:pPr>
              <w:tabs>
                <w:tab w:val="center" w:pos="4677"/>
                <w:tab w:val="right" w:pos="9355"/>
              </w:tabs>
              <w:autoSpaceDE w:val="0"/>
              <w:autoSpaceDN w:val="0"/>
              <w:adjustRightInd w:val="0"/>
              <w:spacing w:after="0" w:line="240" w:lineRule="auto"/>
              <w:jc w:val="center"/>
              <w:rPr>
                <w:rFonts w:ascii="Arial" w:hAnsi="Arial" w:cs="Arial"/>
                <w:sz w:val="24"/>
                <w:szCs w:val="24"/>
              </w:rPr>
            </w:pPr>
            <w:r w:rsidRPr="006F66EC">
              <w:rPr>
                <w:rFonts w:ascii="Arial" w:hAnsi="Arial" w:cs="Arial"/>
                <w:sz w:val="24"/>
                <w:szCs w:val="24"/>
              </w:rPr>
              <w:t>1 256,7</w:t>
            </w:r>
          </w:p>
        </w:tc>
        <w:tc>
          <w:tcPr>
            <w:tcW w:w="364" w:type="pct"/>
            <w:tcBorders>
              <w:top w:val="single" w:sz="4" w:space="0" w:color="auto"/>
              <w:left w:val="single" w:sz="4" w:space="0" w:color="auto"/>
              <w:bottom w:val="single" w:sz="4" w:space="0" w:color="auto"/>
              <w:right w:val="single" w:sz="4" w:space="0" w:color="auto"/>
            </w:tcBorders>
          </w:tcPr>
          <w:p w:rsidR="00E21828" w:rsidRPr="006F66EC" w:rsidRDefault="007B0A57" w:rsidP="00E21828">
            <w:pPr>
              <w:tabs>
                <w:tab w:val="center" w:pos="4677"/>
                <w:tab w:val="right" w:pos="9355"/>
              </w:tabs>
              <w:autoSpaceDE w:val="0"/>
              <w:autoSpaceDN w:val="0"/>
              <w:adjustRightInd w:val="0"/>
              <w:spacing w:after="0" w:line="240" w:lineRule="auto"/>
              <w:jc w:val="center"/>
              <w:rPr>
                <w:rFonts w:ascii="Arial" w:hAnsi="Arial" w:cs="Arial"/>
                <w:sz w:val="24"/>
                <w:szCs w:val="24"/>
              </w:rPr>
            </w:pPr>
            <w:r>
              <w:rPr>
                <w:rFonts w:ascii="Arial" w:hAnsi="Arial" w:cs="Arial"/>
                <w:sz w:val="24"/>
                <w:szCs w:val="24"/>
              </w:rPr>
              <w:t>1 249,8</w:t>
            </w:r>
          </w:p>
        </w:tc>
        <w:tc>
          <w:tcPr>
            <w:tcW w:w="365" w:type="pct"/>
            <w:tcBorders>
              <w:top w:val="single" w:sz="4" w:space="0" w:color="auto"/>
              <w:left w:val="single" w:sz="4" w:space="0" w:color="auto"/>
              <w:bottom w:val="single" w:sz="4" w:space="0" w:color="auto"/>
              <w:right w:val="single" w:sz="4" w:space="0" w:color="auto"/>
            </w:tcBorders>
          </w:tcPr>
          <w:p w:rsidR="00E21828" w:rsidRPr="006F66EC" w:rsidRDefault="00E527E4" w:rsidP="00F90F52">
            <w:pPr>
              <w:tabs>
                <w:tab w:val="center" w:pos="4677"/>
                <w:tab w:val="right" w:pos="9355"/>
              </w:tabs>
              <w:autoSpaceDE w:val="0"/>
              <w:autoSpaceDN w:val="0"/>
              <w:adjustRightInd w:val="0"/>
              <w:spacing w:after="0" w:line="240" w:lineRule="auto"/>
              <w:jc w:val="center"/>
              <w:rPr>
                <w:rFonts w:ascii="Arial" w:hAnsi="Arial" w:cs="Arial"/>
                <w:sz w:val="24"/>
                <w:szCs w:val="24"/>
              </w:rPr>
            </w:pPr>
            <w:r w:rsidRPr="006F66EC">
              <w:rPr>
                <w:rFonts w:ascii="Arial" w:hAnsi="Arial" w:cs="Arial"/>
                <w:sz w:val="24"/>
                <w:szCs w:val="24"/>
              </w:rPr>
              <w:t>1</w:t>
            </w:r>
            <w:r w:rsidR="00F90F52" w:rsidRPr="006F66EC">
              <w:rPr>
                <w:rFonts w:ascii="Arial" w:hAnsi="Arial" w:cs="Arial"/>
                <w:sz w:val="24"/>
                <w:szCs w:val="24"/>
              </w:rPr>
              <w:t> 274,</w:t>
            </w:r>
            <w:r w:rsidR="007D24BA">
              <w:rPr>
                <w:rFonts w:ascii="Arial" w:hAnsi="Arial" w:cs="Arial"/>
                <w:sz w:val="24"/>
                <w:szCs w:val="24"/>
              </w:rPr>
              <w:t>3</w:t>
            </w:r>
          </w:p>
        </w:tc>
        <w:tc>
          <w:tcPr>
            <w:tcW w:w="365" w:type="pct"/>
            <w:tcBorders>
              <w:top w:val="single" w:sz="4" w:space="0" w:color="auto"/>
              <w:left w:val="single" w:sz="4" w:space="0" w:color="auto"/>
              <w:bottom w:val="single" w:sz="4" w:space="0" w:color="auto"/>
              <w:right w:val="single" w:sz="4" w:space="0" w:color="auto"/>
            </w:tcBorders>
          </w:tcPr>
          <w:p w:rsidR="00E21828" w:rsidRPr="006F66EC" w:rsidRDefault="005C3C81" w:rsidP="00D31EE6">
            <w:pPr>
              <w:tabs>
                <w:tab w:val="center" w:pos="4677"/>
                <w:tab w:val="right" w:pos="9355"/>
              </w:tabs>
              <w:autoSpaceDE w:val="0"/>
              <w:autoSpaceDN w:val="0"/>
              <w:adjustRightInd w:val="0"/>
              <w:spacing w:after="0" w:line="240" w:lineRule="auto"/>
              <w:jc w:val="center"/>
              <w:rPr>
                <w:rFonts w:ascii="Arial" w:hAnsi="Arial" w:cs="Arial"/>
                <w:sz w:val="24"/>
                <w:szCs w:val="24"/>
              </w:rPr>
            </w:pPr>
            <w:r>
              <w:rPr>
                <w:rFonts w:ascii="Arial" w:hAnsi="Arial" w:cs="Arial"/>
                <w:sz w:val="24"/>
                <w:szCs w:val="24"/>
              </w:rPr>
              <w:t>4</w:t>
            </w:r>
            <w:r w:rsidR="00490874">
              <w:rPr>
                <w:rFonts w:ascii="Arial" w:hAnsi="Arial" w:cs="Arial"/>
                <w:sz w:val="24"/>
                <w:szCs w:val="24"/>
              </w:rPr>
              <w:t xml:space="preserve"> </w:t>
            </w:r>
            <w:r>
              <w:rPr>
                <w:rFonts w:ascii="Arial" w:hAnsi="Arial" w:cs="Arial"/>
                <w:sz w:val="24"/>
                <w:szCs w:val="24"/>
              </w:rPr>
              <w:t>84</w:t>
            </w:r>
            <w:r w:rsidR="00D31EE6">
              <w:rPr>
                <w:rFonts w:ascii="Arial" w:hAnsi="Arial" w:cs="Arial"/>
                <w:sz w:val="24"/>
                <w:szCs w:val="24"/>
              </w:rPr>
              <w:t>6</w:t>
            </w:r>
            <w:r>
              <w:rPr>
                <w:rFonts w:ascii="Arial" w:hAnsi="Arial" w:cs="Arial"/>
                <w:sz w:val="24"/>
                <w:szCs w:val="24"/>
              </w:rPr>
              <w:t>,0</w:t>
            </w:r>
          </w:p>
        </w:tc>
        <w:tc>
          <w:tcPr>
            <w:tcW w:w="363" w:type="pct"/>
            <w:tcBorders>
              <w:top w:val="single" w:sz="4" w:space="0" w:color="auto"/>
              <w:left w:val="single" w:sz="4" w:space="0" w:color="auto"/>
              <w:bottom w:val="single" w:sz="4" w:space="0" w:color="auto"/>
              <w:right w:val="single" w:sz="4" w:space="0" w:color="auto"/>
            </w:tcBorders>
          </w:tcPr>
          <w:p w:rsidR="00E21828" w:rsidRPr="00F724B0" w:rsidRDefault="001F4DEB" w:rsidP="00802572">
            <w:pPr>
              <w:tabs>
                <w:tab w:val="center" w:pos="4677"/>
                <w:tab w:val="right" w:pos="9355"/>
              </w:tabs>
              <w:autoSpaceDE w:val="0"/>
              <w:autoSpaceDN w:val="0"/>
              <w:adjustRightInd w:val="0"/>
              <w:spacing w:after="0" w:line="240" w:lineRule="auto"/>
              <w:jc w:val="center"/>
              <w:rPr>
                <w:rFonts w:ascii="Arial" w:hAnsi="Arial" w:cs="Arial"/>
                <w:sz w:val="24"/>
                <w:szCs w:val="24"/>
              </w:rPr>
            </w:pPr>
            <w:r w:rsidRPr="00F724B0">
              <w:rPr>
                <w:rFonts w:ascii="Arial" w:hAnsi="Arial" w:cs="Arial"/>
                <w:sz w:val="24"/>
                <w:szCs w:val="24"/>
              </w:rPr>
              <w:t>0</w:t>
            </w:r>
          </w:p>
        </w:tc>
        <w:tc>
          <w:tcPr>
            <w:tcW w:w="364" w:type="pct"/>
            <w:tcBorders>
              <w:top w:val="single" w:sz="4" w:space="0" w:color="auto"/>
              <w:left w:val="single" w:sz="4" w:space="0" w:color="auto"/>
              <w:bottom w:val="single" w:sz="4" w:space="0" w:color="auto"/>
              <w:right w:val="single" w:sz="4" w:space="0" w:color="auto"/>
            </w:tcBorders>
          </w:tcPr>
          <w:p w:rsidR="00E21828" w:rsidRPr="00F724B0" w:rsidRDefault="00A933F7" w:rsidP="00C875EF">
            <w:pPr>
              <w:tabs>
                <w:tab w:val="center" w:pos="4677"/>
                <w:tab w:val="right" w:pos="9355"/>
              </w:tabs>
              <w:autoSpaceDE w:val="0"/>
              <w:autoSpaceDN w:val="0"/>
              <w:adjustRightInd w:val="0"/>
              <w:spacing w:after="0" w:line="240" w:lineRule="auto"/>
              <w:jc w:val="center"/>
              <w:rPr>
                <w:rFonts w:ascii="Arial" w:hAnsi="Arial" w:cs="Arial"/>
                <w:sz w:val="24"/>
                <w:szCs w:val="24"/>
              </w:rPr>
            </w:pPr>
            <w:r>
              <w:rPr>
                <w:rFonts w:ascii="Arial" w:hAnsi="Arial" w:cs="Arial"/>
                <w:sz w:val="24"/>
                <w:szCs w:val="24"/>
              </w:rPr>
              <w:t>8 626,8</w:t>
            </w:r>
          </w:p>
        </w:tc>
      </w:tr>
      <w:tr w:rsidR="00E21828" w:rsidRPr="00846FD4" w:rsidTr="005C3C81">
        <w:trPr>
          <w:trHeight w:val="105"/>
          <w:tblCellSpacing w:w="5" w:type="nil"/>
        </w:trPr>
        <w:tc>
          <w:tcPr>
            <w:tcW w:w="481" w:type="pct"/>
            <w:vMerge/>
            <w:tcBorders>
              <w:top w:val="single" w:sz="4" w:space="0" w:color="auto"/>
              <w:left w:val="single" w:sz="4" w:space="0" w:color="auto"/>
              <w:bottom w:val="single" w:sz="4" w:space="0" w:color="auto"/>
              <w:right w:val="single" w:sz="4" w:space="0" w:color="auto"/>
            </w:tcBorders>
          </w:tcPr>
          <w:p w:rsidR="00E21828" w:rsidRPr="00846FD4" w:rsidRDefault="00E21828" w:rsidP="00DE2F76">
            <w:pPr>
              <w:pStyle w:val="ConsPlusCell"/>
              <w:rPr>
                <w:rFonts w:ascii="Arial" w:hAnsi="Arial" w:cs="Arial"/>
                <w:sz w:val="24"/>
                <w:szCs w:val="24"/>
              </w:rPr>
            </w:pPr>
          </w:p>
        </w:tc>
        <w:tc>
          <w:tcPr>
            <w:tcW w:w="598" w:type="pct"/>
            <w:vMerge/>
            <w:tcBorders>
              <w:top w:val="single" w:sz="4" w:space="0" w:color="auto"/>
              <w:left w:val="single" w:sz="4" w:space="0" w:color="auto"/>
              <w:bottom w:val="single" w:sz="4" w:space="0" w:color="auto"/>
              <w:right w:val="single" w:sz="4" w:space="0" w:color="auto"/>
            </w:tcBorders>
          </w:tcPr>
          <w:p w:rsidR="00E21828" w:rsidRPr="00846FD4" w:rsidRDefault="00E21828" w:rsidP="00DE2F76">
            <w:pPr>
              <w:pStyle w:val="ConsPlusCell"/>
              <w:rPr>
                <w:rFonts w:ascii="Arial" w:hAnsi="Arial" w:cs="Arial"/>
                <w:sz w:val="24"/>
                <w:szCs w:val="24"/>
              </w:rPr>
            </w:pPr>
          </w:p>
        </w:tc>
        <w:tc>
          <w:tcPr>
            <w:tcW w:w="821" w:type="pct"/>
            <w:vMerge/>
            <w:tcBorders>
              <w:left w:val="single" w:sz="4" w:space="0" w:color="auto"/>
              <w:right w:val="single" w:sz="4" w:space="0" w:color="auto"/>
            </w:tcBorders>
          </w:tcPr>
          <w:p w:rsidR="00E21828" w:rsidRPr="006F66EC" w:rsidRDefault="00E21828" w:rsidP="00DE2F76">
            <w:pPr>
              <w:pStyle w:val="ConsPlusCell"/>
              <w:rPr>
                <w:rFonts w:ascii="Arial" w:hAnsi="Arial" w:cs="Arial"/>
                <w:sz w:val="24"/>
                <w:szCs w:val="24"/>
              </w:rPr>
            </w:pPr>
          </w:p>
        </w:tc>
        <w:tc>
          <w:tcPr>
            <w:tcW w:w="868" w:type="pct"/>
            <w:tcBorders>
              <w:top w:val="single" w:sz="4" w:space="0" w:color="auto"/>
              <w:left w:val="single" w:sz="4" w:space="0" w:color="auto"/>
              <w:bottom w:val="single" w:sz="4" w:space="0" w:color="auto"/>
              <w:right w:val="single" w:sz="4" w:space="0" w:color="auto"/>
            </w:tcBorders>
          </w:tcPr>
          <w:p w:rsidR="00E21828" w:rsidRPr="006F66EC" w:rsidRDefault="00E21828" w:rsidP="00802572">
            <w:pPr>
              <w:pStyle w:val="ConsPlusCell"/>
              <w:rPr>
                <w:rFonts w:ascii="Arial" w:hAnsi="Arial" w:cs="Arial"/>
                <w:sz w:val="24"/>
                <w:szCs w:val="24"/>
              </w:rPr>
            </w:pPr>
            <w:r w:rsidRPr="006F66EC">
              <w:rPr>
                <w:rFonts w:ascii="Arial" w:hAnsi="Arial" w:cs="Arial"/>
                <w:sz w:val="24"/>
                <w:szCs w:val="24"/>
              </w:rPr>
              <w:t xml:space="preserve">Средства бюджета Пушкинского муниципального района   </w:t>
            </w:r>
          </w:p>
        </w:tc>
        <w:tc>
          <w:tcPr>
            <w:tcW w:w="411" w:type="pct"/>
            <w:tcBorders>
              <w:top w:val="single" w:sz="4" w:space="0" w:color="auto"/>
              <w:left w:val="single" w:sz="4" w:space="0" w:color="auto"/>
              <w:bottom w:val="single" w:sz="4" w:space="0" w:color="auto"/>
              <w:right w:val="single" w:sz="4" w:space="0" w:color="auto"/>
            </w:tcBorders>
          </w:tcPr>
          <w:p w:rsidR="00E21828" w:rsidRPr="006F66EC" w:rsidRDefault="00F313E3" w:rsidP="00802572">
            <w:pPr>
              <w:tabs>
                <w:tab w:val="center" w:pos="4677"/>
                <w:tab w:val="right" w:pos="9355"/>
              </w:tabs>
              <w:autoSpaceDE w:val="0"/>
              <w:autoSpaceDN w:val="0"/>
              <w:adjustRightInd w:val="0"/>
              <w:spacing w:after="0" w:line="240" w:lineRule="auto"/>
              <w:jc w:val="center"/>
              <w:rPr>
                <w:rFonts w:ascii="Arial" w:hAnsi="Arial" w:cs="Arial"/>
                <w:sz w:val="24"/>
                <w:szCs w:val="24"/>
              </w:rPr>
            </w:pPr>
            <w:r w:rsidRPr="006F66EC">
              <w:rPr>
                <w:rFonts w:ascii="Arial" w:hAnsi="Arial" w:cs="Arial"/>
                <w:sz w:val="24"/>
                <w:szCs w:val="24"/>
              </w:rPr>
              <w:t>677,4</w:t>
            </w:r>
          </w:p>
        </w:tc>
        <w:tc>
          <w:tcPr>
            <w:tcW w:w="364" w:type="pct"/>
            <w:tcBorders>
              <w:top w:val="single" w:sz="4" w:space="0" w:color="auto"/>
              <w:left w:val="single" w:sz="4" w:space="0" w:color="auto"/>
              <w:bottom w:val="single" w:sz="4" w:space="0" w:color="auto"/>
              <w:right w:val="single" w:sz="4" w:space="0" w:color="auto"/>
            </w:tcBorders>
          </w:tcPr>
          <w:p w:rsidR="00E21828" w:rsidRPr="006F66EC" w:rsidRDefault="00F3030E" w:rsidP="00802572">
            <w:pPr>
              <w:tabs>
                <w:tab w:val="center" w:pos="4677"/>
                <w:tab w:val="right" w:pos="9355"/>
              </w:tabs>
              <w:autoSpaceDE w:val="0"/>
              <w:autoSpaceDN w:val="0"/>
              <w:adjustRightInd w:val="0"/>
              <w:spacing w:after="0" w:line="240" w:lineRule="auto"/>
              <w:jc w:val="center"/>
              <w:rPr>
                <w:rFonts w:ascii="Arial" w:hAnsi="Arial" w:cs="Arial"/>
                <w:sz w:val="24"/>
                <w:szCs w:val="24"/>
              </w:rPr>
            </w:pPr>
            <w:r w:rsidRPr="006F66EC">
              <w:rPr>
                <w:rFonts w:ascii="Arial" w:hAnsi="Arial" w:cs="Arial"/>
                <w:sz w:val="24"/>
                <w:szCs w:val="24"/>
              </w:rPr>
              <w:t>0</w:t>
            </w:r>
          </w:p>
        </w:tc>
        <w:tc>
          <w:tcPr>
            <w:tcW w:w="365" w:type="pct"/>
            <w:tcBorders>
              <w:top w:val="single" w:sz="4" w:space="0" w:color="auto"/>
              <w:left w:val="single" w:sz="4" w:space="0" w:color="auto"/>
              <w:bottom w:val="single" w:sz="4" w:space="0" w:color="auto"/>
              <w:right w:val="single" w:sz="4" w:space="0" w:color="auto"/>
            </w:tcBorders>
          </w:tcPr>
          <w:p w:rsidR="00E21828" w:rsidRPr="006F66EC" w:rsidRDefault="00B14F82" w:rsidP="00802572">
            <w:pPr>
              <w:tabs>
                <w:tab w:val="center" w:pos="4677"/>
                <w:tab w:val="right" w:pos="9355"/>
              </w:tabs>
              <w:autoSpaceDE w:val="0"/>
              <w:autoSpaceDN w:val="0"/>
              <w:adjustRightInd w:val="0"/>
              <w:spacing w:after="0" w:line="240" w:lineRule="auto"/>
              <w:jc w:val="center"/>
              <w:rPr>
                <w:rFonts w:ascii="Arial" w:hAnsi="Arial" w:cs="Arial"/>
                <w:sz w:val="24"/>
                <w:szCs w:val="24"/>
              </w:rPr>
            </w:pPr>
            <w:r w:rsidRPr="006F66EC">
              <w:rPr>
                <w:rFonts w:ascii="Arial" w:hAnsi="Arial" w:cs="Arial"/>
                <w:sz w:val="24"/>
                <w:szCs w:val="24"/>
              </w:rPr>
              <w:t>0</w:t>
            </w:r>
          </w:p>
        </w:tc>
        <w:tc>
          <w:tcPr>
            <w:tcW w:w="365" w:type="pct"/>
            <w:tcBorders>
              <w:top w:val="single" w:sz="4" w:space="0" w:color="auto"/>
              <w:left w:val="single" w:sz="4" w:space="0" w:color="auto"/>
              <w:bottom w:val="single" w:sz="4" w:space="0" w:color="auto"/>
              <w:right w:val="single" w:sz="4" w:space="0" w:color="auto"/>
            </w:tcBorders>
          </w:tcPr>
          <w:p w:rsidR="00E21828" w:rsidRPr="006F66EC" w:rsidRDefault="005C3C81" w:rsidP="00802572">
            <w:pPr>
              <w:tabs>
                <w:tab w:val="center" w:pos="4677"/>
                <w:tab w:val="right" w:pos="9355"/>
              </w:tabs>
              <w:autoSpaceDE w:val="0"/>
              <w:autoSpaceDN w:val="0"/>
              <w:adjustRightInd w:val="0"/>
              <w:spacing w:after="0" w:line="240" w:lineRule="auto"/>
              <w:jc w:val="center"/>
              <w:rPr>
                <w:rFonts w:ascii="Arial" w:hAnsi="Arial" w:cs="Arial"/>
                <w:sz w:val="24"/>
                <w:szCs w:val="24"/>
              </w:rPr>
            </w:pPr>
            <w:r>
              <w:rPr>
                <w:rFonts w:ascii="Arial" w:hAnsi="Arial" w:cs="Arial"/>
                <w:sz w:val="24"/>
                <w:szCs w:val="24"/>
              </w:rPr>
              <w:t>1</w:t>
            </w:r>
            <w:r w:rsidR="00490874">
              <w:rPr>
                <w:rFonts w:ascii="Arial" w:hAnsi="Arial" w:cs="Arial"/>
                <w:sz w:val="24"/>
                <w:szCs w:val="24"/>
              </w:rPr>
              <w:t xml:space="preserve"> </w:t>
            </w:r>
            <w:r>
              <w:rPr>
                <w:rFonts w:ascii="Arial" w:hAnsi="Arial" w:cs="Arial"/>
                <w:sz w:val="24"/>
                <w:szCs w:val="24"/>
              </w:rPr>
              <w:t>762,0</w:t>
            </w:r>
          </w:p>
        </w:tc>
        <w:tc>
          <w:tcPr>
            <w:tcW w:w="363" w:type="pct"/>
            <w:tcBorders>
              <w:top w:val="single" w:sz="4" w:space="0" w:color="auto"/>
              <w:left w:val="single" w:sz="4" w:space="0" w:color="auto"/>
              <w:bottom w:val="single" w:sz="4" w:space="0" w:color="auto"/>
              <w:right w:val="single" w:sz="4" w:space="0" w:color="auto"/>
            </w:tcBorders>
          </w:tcPr>
          <w:p w:rsidR="00E21828" w:rsidRPr="00F724B0" w:rsidRDefault="001F4DEB" w:rsidP="00802572">
            <w:pPr>
              <w:tabs>
                <w:tab w:val="center" w:pos="4677"/>
                <w:tab w:val="right" w:pos="9355"/>
              </w:tabs>
              <w:autoSpaceDE w:val="0"/>
              <w:autoSpaceDN w:val="0"/>
              <w:adjustRightInd w:val="0"/>
              <w:spacing w:after="0" w:line="240" w:lineRule="auto"/>
              <w:jc w:val="center"/>
              <w:rPr>
                <w:rFonts w:ascii="Arial" w:hAnsi="Arial" w:cs="Arial"/>
                <w:sz w:val="24"/>
                <w:szCs w:val="24"/>
              </w:rPr>
            </w:pPr>
            <w:r w:rsidRPr="00F724B0">
              <w:rPr>
                <w:rFonts w:ascii="Arial" w:hAnsi="Arial" w:cs="Arial"/>
                <w:sz w:val="24"/>
                <w:szCs w:val="24"/>
              </w:rPr>
              <w:t>0</w:t>
            </w:r>
          </w:p>
        </w:tc>
        <w:tc>
          <w:tcPr>
            <w:tcW w:w="364" w:type="pct"/>
            <w:tcBorders>
              <w:top w:val="single" w:sz="4" w:space="0" w:color="auto"/>
              <w:left w:val="single" w:sz="4" w:space="0" w:color="auto"/>
              <w:bottom w:val="single" w:sz="4" w:space="0" w:color="auto"/>
              <w:right w:val="single" w:sz="4" w:space="0" w:color="auto"/>
            </w:tcBorders>
          </w:tcPr>
          <w:p w:rsidR="00E21828" w:rsidRPr="00F724B0" w:rsidRDefault="005E4A31" w:rsidP="006A195A">
            <w:pPr>
              <w:tabs>
                <w:tab w:val="center" w:pos="4677"/>
                <w:tab w:val="right" w:pos="9355"/>
              </w:tabs>
              <w:autoSpaceDE w:val="0"/>
              <w:autoSpaceDN w:val="0"/>
              <w:adjustRightInd w:val="0"/>
              <w:spacing w:after="0" w:line="240" w:lineRule="auto"/>
              <w:jc w:val="center"/>
              <w:rPr>
                <w:rFonts w:ascii="Arial" w:hAnsi="Arial" w:cs="Arial"/>
                <w:sz w:val="24"/>
                <w:szCs w:val="24"/>
              </w:rPr>
            </w:pPr>
            <w:r>
              <w:rPr>
                <w:rFonts w:ascii="Arial" w:hAnsi="Arial" w:cs="Arial"/>
                <w:sz w:val="24"/>
                <w:szCs w:val="24"/>
              </w:rPr>
              <w:t>2 439,4</w:t>
            </w:r>
          </w:p>
        </w:tc>
      </w:tr>
      <w:tr w:rsidR="005C3C81" w:rsidRPr="00846FD4" w:rsidTr="005C3C81">
        <w:trPr>
          <w:trHeight w:val="105"/>
          <w:tblCellSpacing w:w="5" w:type="nil"/>
        </w:trPr>
        <w:tc>
          <w:tcPr>
            <w:tcW w:w="481" w:type="pct"/>
            <w:vMerge/>
            <w:tcBorders>
              <w:top w:val="single" w:sz="4" w:space="0" w:color="auto"/>
              <w:left w:val="single" w:sz="4" w:space="0" w:color="auto"/>
              <w:bottom w:val="single" w:sz="4" w:space="0" w:color="auto"/>
              <w:right w:val="single" w:sz="4" w:space="0" w:color="auto"/>
            </w:tcBorders>
          </w:tcPr>
          <w:p w:rsidR="005C3C81" w:rsidRPr="00846FD4" w:rsidRDefault="005C3C81" w:rsidP="00DE2F76">
            <w:pPr>
              <w:pStyle w:val="ConsPlusCell"/>
              <w:rPr>
                <w:rFonts w:ascii="Arial" w:hAnsi="Arial" w:cs="Arial"/>
                <w:sz w:val="24"/>
                <w:szCs w:val="24"/>
              </w:rPr>
            </w:pPr>
          </w:p>
        </w:tc>
        <w:tc>
          <w:tcPr>
            <w:tcW w:w="598" w:type="pct"/>
            <w:vMerge/>
            <w:tcBorders>
              <w:top w:val="single" w:sz="4" w:space="0" w:color="auto"/>
              <w:left w:val="single" w:sz="4" w:space="0" w:color="auto"/>
              <w:bottom w:val="single" w:sz="4" w:space="0" w:color="auto"/>
              <w:right w:val="single" w:sz="4" w:space="0" w:color="auto"/>
            </w:tcBorders>
          </w:tcPr>
          <w:p w:rsidR="005C3C81" w:rsidRPr="00846FD4" w:rsidRDefault="005C3C81" w:rsidP="00DE2F76">
            <w:pPr>
              <w:pStyle w:val="ConsPlusCell"/>
              <w:rPr>
                <w:rFonts w:ascii="Arial" w:hAnsi="Arial" w:cs="Arial"/>
                <w:sz w:val="24"/>
                <w:szCs w:val="24"/>
              </w:rPr>
            </w:pPr>
          </w:p>
        </w:tc>
        <w:tc>
          <w:tcPr>
            <w:tcW w:w="821" w:type="pct"/>
            <w:vMerge/>
            <w:tcBorders>
              <w:left w:val="single" w:sz="4" w:space="0" w:color="auto"/>
              <w:right w:val="single" w:sz="4" w:space="0" w:color="auto"/>
            </w:tcBorders>
          </w:tcPr>
          <w:p w:rsidR="005C3C81" w:rsidRPr="006F66EC" w:rsidRDefault="005C3C81" w:rsidP="00DE2F76">
            <w:pPr>
              <w:pStyle w:val="ConsPlusCell"/>
              <w:rPr>
                <w:rFonts w:ascii="Arial" w:hAnsi="Arial" w:cs="Arial"/>
                <w:sz w:val="24"/>
                <w:szCs w:val="24"/>
              </w:rPr>
            </w:pPr>
          </w:p>
        </w:tc>
        <w:tc>
          <w:tcPr>
            <w:tcW w:w="868" w:type="pct"/>
            <w:tcBorders>
              <w:top w:val="single" w:sz="4" w:space="0" w:color="auto"/>
              <w:left w:val="single" w:sz="4" w:space="0" w:color="auto"/>
              <w:bottom w:val="single" w:sz="4" w:space="0" w:color="auto"/>
              <w:right w:val="single" w:sz="4" w:space="0" w:color="auto"/>
            </w:tcBorders>
          </w:tcPr>
          <w:p w:rsidR="005C3C81" w:rsidRPr="006F66EC" w:rsidRDefault="005C3C81" w:rsidP="00E21828">
            <w:pPr>
              <w:pStyle w:val="ConsPlusCell"/>
              <w:rPr>
                <w:rFonts w:ascii="Arial" w:hAnsi="Arial" w:cs="Arial"/>
                <w:sz w:val="24"/>
                <w:szCs w:val="24"/>
              </w:rPr>
            </w:pPr>
            <w:r w:rsidRPr="006F66EC">
              <w:rPr>
                <w:rFonts w:ascii="Arial" w:hAnsi="Arial" w:cs="Arial"/>
                <w:sz w:val="24"/>
                <w:szCs w:val="24"/>
              </w:rPr>
              <w:t xml:space="preserve">Средства бюджета </w:t>
            </w:r>
            <w:proofErr w:type="gramStart"/>
            <w:r w:rsidRPr="006F66EC">
              <w:rPr>
                <w:rFonts w:ascii="Arial" w:hAnsi="Arial" w:cs="Arial"/>
                <w:sz w:val="24"/>
                <w:szCs w:val="24"/>
              </w:rPr>
              <w:t>г</w:t>
            </w:r>
            <w:proofErr w:type="gramEnd"/>
            <w:r w:rsidRPr="006F66EC">
              <w:rPr>
                <w:rFonts w:ascii="Arial" w:hAnsi="Arial" w:cs="Arial"/>
                <w:sz w:val="24"/>
                <w:szCs w:val="24"/>
              </w:rPr>
              <w:t xml:space="preserve">.п. </w:t>
            </w:r>
            <w:r>
              <w:rPr>
                <w:rFonts w:ascii="Arial" w:hAnsi="Arial" w:cs="Arial"/>
                <w:sz w:val="24"/>
                <w:szCs w:val="24"/>
              </w:rPr>
              <w:t>Лесной</w:t>
            </w:r>
          </w:p>
        </w:tc>
        <w:tc>
          <w:tcPr>
            <w:tcW w:w="411" w:type="pct"/>
            <w:tcBorders>
              <w:top w:val="single" w:sz="4" w:space="0" w:color="auto"/>
              <w:left w:val="single" w:sz="4" w:space="0" w:color="auto"/>
              <w:bottom w:val="single" w:sz="4" w:space="0" w:color="auto"/>
              <w:right w:val="single" w:sz="4" w:space="0" w:color="auto"/>
            </w:tcBorders>
          </w:tcPr>
          <w:p w:rsidR="005C3C81" w:rsidRPr="006F66EC" w:rsidRDefault="00490874" w:rsidP="00802572">
            <w:pPr>
              <w:tabs>
                <w:tab w:val="center" w:pos="4677"/>
                <w:tab w:val="right" w:pos="9355"/>
              </w:tabs>
              <w:autoSpaceDE w:val="0"/>
              <w:autoSpaceDN w:val="0"/>
              <w:adjustRightInd w:val="0"/>
              <w:spacing w:after="0" w:line="240" w:lineRule="auto"/>
              <w:jc w:val="center"/>
              <w:rPr>
                <w:rFonts w:ascii="Arial" w:hAnsi="Arial" w:cs="Arial"/>
                <w:sz w:val="24"/>
                <w:szCs w:val="24"/>
              </w:rPr>
            </w:pPr>
            <w:r>
              <w:rPr>
                <w:rFonts w:ascii="Arial" w:hAnsi="Arial" w:cs="Arial"/>
                <w:sz w:val="24"/>
                <w:szCs w:val="24"/>
              </w:rPr>
              <w:t>0</w:t>
            </w:r>
          </w:p>
        </w:tc>
        <w:tc>
          <w:tcPr>
            <w:tcW w:w="364" w:type="pct"/>
            <w:tcBorders>
              <w:top w:val="single" w:sz="4" w:space="0" w:color="auto"/>
              <w:left w:val="single" w:sz="4" w:space="0" w:color="auto"/>
              <w:bottom w:val="single" w:sz="4" w:space="0" w:color="auto"/>
              <w:right w:val="single" w:sz="4" w:space="0" w:color="auto"/>
            </w:tcBorders>
          </w:tcPr>
          <w:p w:rsidR="005C3C81" w:rsidRPr="006F66EC" w:rsidRDefault="00490874" w:rsidP="00802572">
            <w:pPr>
              <w:tabs>
                <w:tab w:val="center" w:pos="4677"/>
                <w:tab w:val="right" w:pos="9355"/>
              </w:tabs>
              <w:autoSpaceDE w:val="0"/>
              <w:autoSpaceDN w:val="0"/>
              <w:adjustRightInd w:val="0"/>
              <w:spacing w:after="0" w:line="240" w:lineRule="auto"/>
              <w:jc w:val="center"/>
              <w:rPr>
                <w:rFonts w:ascii="Arial" w:hAnsi="Arial" w:cs="Arial"/>
                <w:sz w:val="24"/>
                <w:szCs w:val="24"/>
              </w:rPr>
            </w:pPr>
            <w:r>
              <w:rPr>
                <w:rFonts w:ascii="Arial" w:hAnsi="Arial" w:cs="Arial"/>
                <w:sz w:val="24"/>
                <w:szCs w:val="24"/>
              </w:rPr>
              <w:t>0</w:t>
            </w:r>
          </w:p>
        </w:tc>
        <w:tc>
          <w:tcPr>
            <w:tcW w:w="365" w:type="pct"/>
            <w:tcBorders>
              <w:top w:val="single" w:sz="4" w:space="0" w:color="auto"/>
              <w:left w:val="single" w:sz="4" w:space="0" w:color="auto"/>
              <w:bottom w:val="single" w:sz="4" w:space="0" w:color="auto"/>
              <w:right w:val="single" w:sz="4" w:space="0" w:color="auto"/>
            </w:tcBorders>
          </w:tcPr>
          <w:p w:rsidR="005C3C81" w:rsidRPr="006F66EC" w:rsidRDefault="00490874" w:rsidP="00802572">
            <w:pPr>
              <w:tabs>
                <w:tab w:val="center" w:pos="4677"/>
                <w:tab w:val="right" w:pos="9355"/>
              </w:tabs>
              <w:autoSpaceDE w:val="0"/>
              <w:autoSpaceDN w:val="0"/>
              <w:adjustRightInd w:val="0"/>
              <w:spacing w:after="0" w:line="240" w:lineRule="auto"/>
              <w:jc w:val="center"/>
              <w:rPr>
                <w:rFonts w:ascii="Arial" w:hAnsi="Arial" w:cs="Arial"/>
                <w:sz w:val="24"/>
                <w:szCs w:val="24"/>
              </w:rPr>
            </w:pPr>
            <w:r>
              <w:rPr>
                <w:rFonts w:ascii="Arial" w:hAnsi="Arial" w:cs="Arial"/>
                <w:sz w:val="24"/>
                <w:szCs w:val="24"/>
              </w:rPr>
              <w:t>0</w:t>
            </w:r>
          </w:p>
        </w:tc>
        <w:tc>
          <w:tcPr>
            <w:tcW w:w="365" w:type="pct"/>
            <w:tcBorders>
              <w:top w:val="single" w:sz="4" w:space="0" w:color="auto"/>
              <w:left w:val="single" w:sz="4" w:space="0" w:color="auto"/>
              <w:bottom w:val="single" w:sz="4" w:space="0" w:color="auto"/>
              <w:right w:val="single" w:sz="4" w:space="0" w:color="auto"/>
            </w:tcBorders>
          </w:tcPr>
          <w:p w:rsidR="005C3C81" w:rsidRDefault="00490874" w:rsidP="00802572">
            <w:pPr>
              <w:tabs>
                <w:tab w:val="center" w:pos="4677"/>
                <w:tab w:val="right" w:pos="9355"/>
              </w:tabs>
              <w:autoSpaceDE w:val="0"/>
              <w:autoSpaceDN w:val="0"/>
              <w:adjustRightInd w:val="0"/>
              <w:spacing w:after="0" w:line="240" w:lineRule="auto"/>
              <w:jc w:val="center"/>
              <w:rPr>
                <w:rFonts w:ascii="Arial" w:hAnsi="Arial" w:cs="Arial"/>
                <w:sz w:val="24"/>
                <w:szCs w:val="24"/>
              </w:rPr>
            </w:pPr>
            <w:r>
              <w:rPr>
                <w:rFonts w:ascii="Arial" w:hAnsi="Arial" w:cs="Arial"/>
                <w:sz w:val="24"/>
                <w:szCs w:val="24"/>
              </w:rPr>
              <w:t>1 322,0</w:t>
            </w:r>
          </w:p>
        </w:tc>
        <w:tc>
          <w:tcPr>
            <w:tcW w:w="363" w:type="pct"/>
            <w:tcBorders>
              <w:top w:val="single" w:sz="4" w:space="0" w:color="auto"/>
              <w:left w:val="single" w:sz="4" w:space="0" w:color="auto"/>
              <w:bottom w:val="single" w:sz="4" w:space="0" w:color="auto"/>
              <w:right w:val="single" w:sz="4" w:space="0" w:color="auto"/>
            </w:tcBorders>
          </w:tcPr>
          <w:p w:rsidR="005C3C81" w:rsidRDefault="00B80F69" w:rsidP="00802572">
            <w:pPr>
              <w:tabs>
                <w:tab w:val="center" w:pos="4677"/>
                <w:tab w:val="right" w:pos="9355"/>
              </w:tabs>
              <w:autoSpaceDE w:val="0"/>
              <w:autoSpaceDN w:val="0"/>
              <w:adjustRightInd w:val="0"/>
              <w:spacing w:after="0" w:line="240" w:lineRule="auto"/>
              <w:jc w:val="center"/>
              <w:rPr>
                <w:rFonts w:ascii="Arial" w:hAnsi="Arial" w:cs="Arial"/>
                <w:sz w:val="24"/>
                <w:szCs w:val="24"/>
              </w:rPr>
            </w:pPr>
            <w:r>
              <w:rPr>
                <w:rFonts w:ascii="Arial" w:hAnsi="Arial" w:cs="Arial"/>
                <w:sz w:val="24"/>
                <w:szCs w:val="24"/>
              </w:rPr>
              <w:t>0</w:t>
            </w:r>
          </w:p>
          <w:p w:rsidR="00B80F69" w:rsidRPr="00F724B0" w:rsidRDefault="00B80F69" w:rsidP="00802572">
            <w:pPr>
              <w:tabs>
                <w:tab w:val="center" w:pos="4677"/>
                <w:tab w:val="right" w:pos="9355"/>
              </w:tabs>
              <w:autoSpaceDE w:val="0"/>
              <w:autoSpaceDN w:val="0"/>
              <w:adjustRightInd w:val="0"/>
              <w:spacing w:after="0" w:line="240" w:lineRule="auto"/>
              <w:jc w:val="center"/>
              <w:rPr>
                <w:rFonts w:ascii="Arial" w:hAnsi="Arial" w:cs="Arial"/>
                <w:sz w:val="24"/>
                <w:szCs w:val="24"/>
              </w:rPr>
            </w:pPr>
          </w:p>
        </w:tc>
        <w:tc>
          <w:tcPr>
            <w:tcW w:w="364" w:type="pct"/>
            <w:tcBorders>
              <w:top w:val="single" w:sz="4" w:space="0" w:color="auto"/>
              <w:left w:val="single" w:sz="4" w:space="0" w:color="auto"/>
              <w:bottom w:val="single" w:sz="4" w:space="0" w:color="auto"/>
              <w:right w:val="single" w:sz="4" w:space="0" w:color="auto"/>
            </w:tcBorders>
          </w:tcPr>
          <w:p w:rsidR="005C3C81" w:rsidRDefault="006117AC" w:rsidP="00C3182A">
            <w:pPr>
              <w:tabs>
                <w:tab w:val="center" w:pos="4677"/>
                <w:tab w:val="right" w:pos="9355"/>
              </w:tabs>
              <w:autoSpaceDE w:val="0"/>
              <w:autoSpaceDN w:val="0"/>
              <w:adjustRightInd w:val="0"/>
              <w:spacing w:after="0" w:line="240" w:lineRule="auto"/>
              <w:jc w:val="center"/>
              <w:rPr>
                <w:rFonts w:ascii="Arial" w:hAnsi="Arial" w:cs="Arial"/>
                <w:sz w:val="24"/>
                <w:szCs w:val="24"/>
              </w:rPr>
            </w:pPr>
            <w:r>
              <w:rPr>
                <w:rFonts w:ascii="Arial" w:hAnsi="Arial" w:cs="Arial"/>
                <w:sz w:val="24"/>
                <w:szCs w:val="24"/>
              </w:rPr>
              <w:t>1 322,0</w:t>
            </w:r>
          </w:p>
        </w:tc>
      </w:tr>
      <w:tr w:rsidR="00E21828" w:rsidRPr="00846FD4" w:rsidTr="005C3C81">
        <w:trPr>
          <w:trHeight w:val="105"/>
          <w:tblCellSpacing w:w="5" w:type="nil"/>
        </w:trPr>
        <w:tc>
          <w:tcPr>
            <w:tcW w:w="481" w:type="pct"/>
            <w:vMerge/>
            <w:tcBorders>
              <w:top w:val="single" w:sz="4" w:space="0" w:color="auto"/>
              <w:left w:val="single" w:sz="4" w:space="0" w:color="auto"/>
              <w:bottom w:val="single" w:sz="4" w:space="0" w:color="auto"/>
              <w:right w:val="single" w:sz="4" w:space="0" w:color="auto"/>
            </w:tcBorders>
          </w:tcPr>
          <w:p w:rsidR="00E21828" w:rsidRPr="00846FD4" w:rsidRDefault="00E21828" w:rsidP="00DE2F76">
            <w:pPr>
              <w:pStyle w:val="ConsPlusCell"/>
              <w:rPr>
                <w:rFonts w:ascii="Arial" w:hAnsi="Arial" w:cs="Arial"/>
                <w:sz w:val="24"/>
                <w:szCs w:val="24"/>
              </w:rPr>
            </w:pPr>
          </w:p>
        </w:tc>
        <w:tc>
          <w:tcPr>
            <w:tcW w:w="598" w:type="pct"/>
            <w:vMerge/>
            <w:tcBorders>
              <w:top w:val="single" w:sz="4" w:space="0" w:color="auto"/>
              <w:left w:val="single" w:sz="4" w:space="0" w:color="auto"/>
              <w:bottom w:val="single" w:sz="4" w:space="0" w:color="auto"/>
              <w:right w:val="single" w:sz="4" w:space="0" w:color="auto"/>
            </w:tcBorders>
          </w:tcPr>
          <w:p w:rsidR="00E21828" w:rsidRPr="00846FD4" w:rsidRDefault="00E21828" w:rsidP="00DE2F76">
            <w:pPr>
              <w:pStyle w:val="ConsPlusCell"/>
              <w:rPr>
                <w:rFonts w:ascii="Arial" w:hAnsi="Arial" w:cs="Arial"/>
                <w:sz w:val="24"/>
                <w:szCs w:val="24"/>
              </w:rPr>
            </w:pPr>
          </w:p>
        </w:tc>
        <w:tc>
          <w:tcPr>
            <w:tcW w:w="821" w:type="pct"/>
            <w:vMerge/>
            <w:tcBorders>
              <w:left w:val="single" w:sz="4" w:space="0" w:color="auto"/>
              <w:right w:val="single" w:sz="4" w:space="0" w:color="auto"/>
            </w:tcBorders>
          </w:tcPr>
          <w:p w:rsidR="00E21828" w:rsidRPr="006F66EC" w:rsidRDefault="00E21828" w:rsidP="00DE2F76">
            <w:pPr>
              <w:pStyle w:val="ConsPlusCell"/>
              <w:rPr>
                <w:rFonts w:ascii="Arial" w:hAnsi="Arial" w:cs="Arial"/>
                <w:sz w:val="24"/>
                <w:szCs w:val="24"/>
              </w:rPr>
            </w:pPr>
          </w:p>
        </w:tc>
        <w:tc>
          <w:tcPr>
            <w:tcW w:w="868" w:type="pct"/>
            <w:tcBorders>
              <w:top w:val="single" w:sz="4" w:space="0" w:color="auto"/>
              <w:left w:val="single" w:sz="4" w:space="0" w:color="auto"/>
              <w:bottom w:val="single" w:sz="4" w:space="0" w:color="auto"/>
              <w:right w:val="single" w:sz="4" w:space="0" w:color="auto"/>
            </w:tcBorders>
          </w:tcPr>
          <w:p w:rsidR="00E21828" w:rsidRPr="006F66EC" w:rsidRDefault="00E21828" w:rsidP="00E21828">
            <w:pPr>
              <w:pStyle w:val="ConsPlusCell"/>
              <w:rPr>
                <w:rFonts w:ascii="Arial" w:hAnsi="Arial" w:cs="Arial"/>
                <w:sz w:val="24"/>
                <w:szCs w:val="24"/>
              </w:rPr>
            </w:pPr>
            <w:r w:rsidRPr="006F66EC">
              <w:rPr>
                <w:rFonts w:ascii="Arial" w:hAnsi="Arial" w:cs="Arial"/>
                <w:sz w:val="24"/>
                <w:szCs w:val="24"/>
              </w:rPr>
              <w:t xml:space="preserve">Средства бюджета </w:t>
            </w:r>
            <w:proofErr w:type="gramStart"/>
            <w:r w:rsidRPr="006F66EC">
              <w:rPr>
                <w:rFonts w:ascii="Arial" w:hAnsi="Arial" w:cs="Arial"/>
                <w:sz w:val="24"/>
                <w:szCs w:val="24"/>
              </w:rPr>
              <w:t>г</w:t>
            </w:r>
            <w:proofErr w:type="gramEnd"/>
            <w:r w:rsidRPr="006F66EC">
              <w:rPr>
                <w:rFonts w:ascii="Arial" w:hAnsi="Arial" w:cs="Arial"/>
                <w:sz w:val="24"/>
                <w:szCs w:val="24"/>
              </w:rPr>
              <w:t>.п. Софрино</w:t>
            </w:r>
          </w:p>
        </w:tc>
        <w:tc>
          <w:tcPr>
            <w:tcW w:w="411" w:type="pct"/>
            <w:tcBorders>
              <w:top w:val="single" w:sz="4" w:space="0" w:color="auto"/>
              <w:left w:val="single" w:sz="4" w:space="0" w:color="auto"/>
              <w:bottom w:val="single" w:sz="4" w:space="0" w:color="auto"/>
              <w:right w:val="single" w:sz="4" w:space="0" w:color="auto"/>
            </w:tcBorders>
          </w:tcPr>
          <w:p w:rsidR="00E21828" w:rsidRPr="006F66EC" w:rsidRDefault="003F7C6A" w:rsidP="00802572">
            <w:pPr>
              <w:tabs>
                <w:tab w:val="center" w:pos="4677"/>
                <w:tab w:val="right" w:pos="9355"/>
              </w:tabs>
              <w:autoSpaceDE w:val="0"/>
              <w:autoSpaceDN w:val="0"/>
              <w:adjustRightInd w:val="0"/>
              <w:spacing w:after="0" w:line="240" w:lineRule="auto"/>
              <w:jc w:val="center"/>
              <w:rPr>
                <w:rFonts w:ascii="Arial" w:hAnsi="Arial" w:cs="Arial"/>
                <w:sz w:val="24"/>
                <w:szCs w:val="24"/>
              </w:rPr>
            </w:pPr>
            <w:r w:rsidRPr="006F66EC">
              <w:rPr>
                <w:rFonts w:ascii="Arial" w:hAnsi="Arial" w:cs="Arial"/>
                <w:sz w:val="24"/>
                <w:szCs w:val="24"/>
              </w:rPr>
              <w:t>579,3</w:t>
            </w:r>
          </w:p>
        </w:tc>
        <w:tc>
          <w:tcPr>
            <w:tcW w:w="364" w:type="pct"/>
            <w:tcBorders>
              <w:top w:val="single" w:sz="4" w:space="0" w:color="auto"/>
              <w:left w:val="single" w:sz="4" w:space="0" w:color="auto"/>
              <w:bottom w:val="single" w:sz="4" w:space="0" w:color="auto"/>
              <w:right w:val="single" w:sz="4" w:space="0" w:color="auto"/>
            </w:tcBorders>
          </w:tcPr>
          <w:p w:rsidR="00E21828" w:rsidRPr="006F66EC" w:rsidRDefault="00F9206E" w:rsidP="007E4790">
            <w:pPr>
              <w:tabs>
                <w:tab w:val="center" w:pos="4677"/>
                <w:tab w:val="right" w:pos="9355"/>
              </w:tabs>
              <w:autoSpaceDE w:val="0"/>
              <w:autoSpaceDN w:val="0"/>
              <w:adjustRightInd w:val="0"/>
              <w:spacing w:after="0" w:line="240" w:lineRule="auto"/>
              <w:jc w:val="center"/>
              <w:rPr>
                <w:rFonts w:ascii="Arial" w:hAnsi="Arial" w:cs="Arial"/>
                <w:sz w:val="24"/>
                <w:szCs w:val="24"/>
              </w:rPr>
            </w:pPr>
            <w:r w:rsidRPr="006F66EC">
              <w:rPr>
                <w:rFonts w:ascii="Arial" w:hAnsi="Arial" w:cs="Arial"/>
                <w:sz w:val="24"/>
                <w:szCs w:val="24"/>
              </w:rPr>
              <w:t>340,</w:t>
            </w:r>
            <w:r w:rsidR="007E4790">
              <w:rPr>
                <w:rFonts w:ascii="Arial" w:hAnsi="Arial" w:cs="Arial"/>
                <w:sz w:val="24"/>
                <w:szCs w:val="24"/>
              </w:rPr>
              <w:t>9</w:t>
            </w:r>
          </w:p>
        </w:tc>
        <w:tc>
          <w:tcPr>
            <w:tcW w:w="365" w:type="pct"/>
            <w:tcBorders>
              <w:top w:val="single" w:sz="4" w:space="0" w:color="auto"/>
              <w:left w:val="single" w:sz="4" w:space="0" w:color="auto"/>
              <w:bottom w:val="single" w:sz="4" w:space="0" w:color="auto"/>
              <w:right w:val="single" w:sz="4" w:space="0" w:color="auto"/>
            </w:tcBorders>
          </w:tcPr>
          <w:p w:rsidR="00E21828" w:rsidRPr="006F66EC" w:rsidRDefault="00F90F52" w:rsidP="00802572">
            <w:pPr>
              <w:tabs>
                <w:tab w:val="center" w:pos="4677"/>
                <w:tab w:val="right" w:pos="9355"/>
              </w:tabs>
              <w:autoSpaceDE w:val="0"/>
              <w:autoSpaceDN w:val="0"/>
              <w:adjustRightInd w:val="0"/>
              <w:spacing w:after="0" w:line="240" w:lineRule="auto"/>
              <w:jc w:val="center"/>
              <w:rPr>
                <w:rFonts w:ascii="Arial" w:hAnsi="Arial" w:cs="Arial"/>
                <w:sz w:val="24"/>
                <w:szCs w:val="24"/>
              </w:rPr>
            </w:pPr>
            <w:r w:rsidRPr="006F66EC">
              <w:rPr>
                <w:rFonts w:ascii="Arial" w:hAnsi="Arial" w:cs="Arial"/>
                <w:sz w:val="24"/>
                <w:szCs w:val="24"/>
              </w:rPr>
              <w:t>637</w:t>
            </w:r>
            <w:r w:rsidR="00E527E4" w:rsidRPr="006F66EC">
              <w:rPr>
                <w:rFonts w:ascii="Arial" w:hAnsi="Arial" w:cs="Arial"/>
                <w:sz w:val="24"/>
                <w:szCs w:val="24"/>
              </w:rPr>
              <w:t>,</w:t>
            </w:r>
            <w:r w:rsidR="003C5604" w:rsidRPr="006F66EC">
              <w:rPr>
                <w:rFonts w:ascii="Arial" w:hAnsi="Arial" w:cs="Arial"/>
                <w:sz w:val="24"/>
                <w:szCs w:val="24"/>
              </w:rPr>
              <w:t>1</w:t>
            </w:r>
          </w:p>
        </w:tc>
        <w:tc>
          <w:tcPr>
            <w:tcW w:w="365" w:type="pct"/>
            <w:tcBorders>
              <w:top w:val="single" w:sz="4" w:space="0" w:color="auto"/>
              <w:left w:val="single" w:sz="4" w:space="0" w:color="auto"/>
              <w:bottom w:val="single" w:sz="4" w:space="0" w:color="auto"/>
              <w:right w:val="single" w:sz="4" w:space="0" w:color="auto"/>
            </w:tcBorders>
          </w:tcPr>
          <w:p w:rsidR="00E21828" w:rsidRPr="006F66EC" w:rsidRDefault="005C3C81" w:rsidP="00802572">
            <w:pPr>
              <w:tabs>
                <w:tab w:val="center" w:pos="4677"/>
                <w:tab w:val="right" w:pos="9355"/>
              </w:tabs>
              <w:autoSpaceDE w:val="0"/>
              <w:autoSpaceDN w:val="0"/>
              <w:adjustRightInd w:val="0"/>
              <w:spacing w:after="0" w:line="240" w:lineRule="auto"/>
              <w:jc w:val="center"/>
              <w:rPr>
                <w:rFonts w:ascii="Arial" w:hAnsi="Arial" w:cs="Arial"/>
                <w:sz w:val="24"/>
                <w:szCs w:val="24"/>
              </w:rPr>
            </w:pPr>
            <w:r>
              <w:rPr>
                <w:rFonts w:ascii="Arial" w:hAnsi="Arial" w:cs="Arial"/>
                <w:sz w:val="24"/>
                <w:szCs w:val="24"/>
              </w:rPr>
              <w:t>0</w:t>
            </w:r>
          </w:p>
        </w:tc>
        <w:tc>
          <w:tcPr>
            <w:tcW w:w="363" w:type="pct"/>
            <w:tcBorders>
              <w:top w:val="single" w:sz="4" w:space="0" w:color="auto"/>
              <w:left w:val="single" w:sz="4" w:space="0" w:color="auto"/>
              <w:bottom w:val="single" w:sz="4" w:space="0" w:color="auto"/>
              <w:right w:val="single" w:sz="4" w:space="0" w:color="auto"/>
            </w:tcBorders>
          </w:tcPr>
          <w:p w:rsidR="00E21828" w:rsidRPr="00F724B0" w:rsidRDefault="001F4DEB" w:rsidP="00802572">
            <w:pPr>
              <w:tabs>
                <w:tab w:val="center" w:pos="4677"/>
                <w:tab w:val="right" w:pos="9355"/>
              </w:tabs>
              <w:autoSpaceDE w:val="0"/>
              <w:autoSpaceDN w:val="0"/>
              <w:adjustRightInd w:val="0"/>
              <w:spacing w:after="0" w:line="240" w:lineRule="auto"/>
              <w:jc w:val="center"/>
              <w:rPr>
                <w:rFonts w:ascii="Arial" w:hAnsi="Arial" w:cs="Arial"/>
                <w:sz w:val="24"/>
                <w:szCs w:val="24"/>
              </w:rPr>
            </w:pPr>
            <w:r w:rsidRPr="00F724B0">
              <w:rPr>
                <w:rFonts w:ascii="Arial" w:hAnsi="Arial" w:cs="Arial"/>
                <w:sz w:val="24"/>
                <w:szCs w:val="24"/>
              </w:rPr>
              <w:t>0</w:t>
            </w:r>
          </w:p>
        </w:tc>
        <w:tc>
          <w:tcPr>
            <w:tcW w:w="364" w:type="pct"/>
            <w:tcBorders>
              <w:top w:val="single" w:sz="4" w:space="0" w:color="auto"/>
              <w:left w:val="single" w:sz="4" w:space="0" w:color="auto"/>
              <w:bottom w:val="single" w:sz="4" w:space="0" w:color="auto"/>
              <w:right w:val="single" w:sz="4" w:space="0" w:color="auto"/>
            </w:tcBorders>
          </w:tcPr>
          <w:p w:rsidR="00E21828" w:rsidRPr="00F724B0" w:rsidRDefault="004B5D9B" w:rsidP="008F147B">
            <w:pPr>
              <w:tabs>
                <w:tab w:val="center" w:pos="4677"/>
                <w:tab w:val="right" w:pos="9355"/>
              </w:tabs>
              <w:autoSpaceDE w:val="0"/>
              <w:autoSpaceDN w:val="0"/>
              <w:adjustRightInd w:val="0"/>
              <w:spacing w:after="0" w:line="240" w:lineRule="auto"/>
              <w:jc w:val="center"/>
              <w:rPr>
                <w:rFonts w:ascii="Arial" w:hAnsi="Arial" w:cs="Arial"/>
                <w:sz w:val="24"/>
                <w:szCs w:val="24"/>
              </w:rPr>
            </w:pPr>
            <w:r>
              <w:rPr>
                <w:rFonts w:ascii="Arial" w:hAnsi="Arial" w:cs="Arial"/>
                <w:sz w:val="24"/>
                <w:szCs w:val="24"/>
              </w:rPr>
              <w:t>1 557</w:t>
            </w:r>
            <w:r w:rsidR="00C36A90">
              <w:rPr>
                <w:rFonts w:ascii="Arial" w:hAnsi="Arial" w:cs="Arial"/>
                <w:sz w:val="24"/>
                <w:szCs w:val="24"/>
              </w:rPr>
              <w:t>,</w:t>
            </w:r>
            <w:r w:rsidR="008F147B">
              <w:rPr>
                <w:rFonts w:ascii="Arial" w:hAnsi="Arial" w:cs="Arial"/>
                <w:sz w:val="24"/>
                <w:szCs w:val="24"/>
              </w:rPr>
              <w:t>3</w:t>
            </w:r>
          </w:p>
        </w:tc>
      </w:tr>
      <w:tr w:rsidR="005C3C81" w:rsidRPr="00846FD4" w:rsidTr="005C3C81">
        <w:trPr>
          <w:trHeight w:val="317"/>
          <w:tblCellSpacing w:w="5" w:type="nil"/>
        </w:trPr>
        <w:tc>
          <w:tcPr>
            <w:tcW w:w="481" w:type="pct"/>
            <w:vMerge/>
            <w:tcBorders>
              <w:top w:val="single" w:sz="4" w:space="0" w:color="auto"/>
              <w:left w:val="single" w:sz="4" w:space="0" w:color="auto"/>
              <w:bottom w:val="single" w:sz="4" w:space="0" w:color="auto"/>
              <w:right w:val="single" w:sz="4" w:space="0" w:color="auto"/>
            </w:tcBorders>
          </w:tcPr>
          <w:p w:rsidR="005C3C81" w:rsidRPr="00846FD4" w:rsidRDefault="005C3C81" w:rsidP="00DE2F76">
            <w:pPr>
              <w:pStyle w:val="ConsPlusCell"/>
              <w:rPr>
                <w:rFonts w:ascii="Arial" w:hAnsi="Arial" w:cs="Arial"/>
                <w:sz w:val="24"/>
                <w:szCs w:val="24"/>
              </w:rPr>
            </w:pPr>
          </w:p>
        </w:tc>
        <w:tc>
          <w:tcPr>
            <w:tcW w:w="598" w:type="pct"/>
            <w:vMerge/>
            <w:tcBorders>
              <w:top w:val="single" w:sz="4" w:space="0" w:color="auto"/>
              <w:left w:val="single" w:sz="4" w:space="0" w:color="auto"/>
              <w:bottom w:val="single" w:sz="4" w:space="0" w:color="auto"/>
              <w:right w:val="single" w:sz="4" w:space="0" w:color="auto"/>
            </w:tcBorders>
          </w:tcPr>
          <w:p w:rsidR="005C3C81" w:rsidRPr="00846FD4" w:rsidRDefault="005C3C81" w:rsidP="00DE2F76">
            <w:pPr>
              <w:pStyle w:val="ConsPlusCell"/>
              <w:rPr>
                <w:rFonts w:ascii="Arial" w:hAnsi="Arial" w:cs="Arial"/>
                <w:sz w:val="24"/>
                <w:szCs w:val="24"/>
              </w:rPr>
            </w:pPr>
          </w:p>
        </w:tc>
        <w:tc>
          <w:tcPr>
            <w:tcW w:w="821" w:type="pct"/>
            <w:vMerge/>
            <w:tcBorders>
              <w:left w:val="single" w:sz="4" w:space="0" w:color="auto"/>
              <w:right w:val="single" w:sz="4" w:space="0" w:color="auto"/>
            </w:tcBorders>
          </w:tcPr>
          <w:p w:rsidR="005C3C81" w:rsidRPr="006F66EC" w:rsidRDefault="005C3C81" w:rsidP="00DE2F76">
            <w:pPr>
              <w:pStyle w:val="ConsPlusCell"/>
              <w:rPr>
                <w:rFonts w:ascii="Arial" w:hAnsi="Arial" w:cs="Arial"/>
                <w:sz w:val="24"/>
                <w:szCs w:val="24"/>
              </w:rPr>
            </w:pPr>
          </w:p>
        </w:tc>
        <w:tc>
          <w:tcPr>
            <w:tcW w:w="868" w:type="pct"/>
            <w:tcBorders>
              <w:top w:val="single" w:sz="4" w:space="0" w:color="auto"/>
              <w:left w:val="single" w:sz="4" w:space="0" w:color="auto"/>
              <w:bottom w:val="single" w:sz="4" w:space="0" w:color="auto"/>
              <w:right w:val="single" w:sz="4" w:space="0" w:color="auto"/>
            </w:tcBorders>
          </w:tcPr>
          <w:p w:rsidR="005C3C81" w:rsidRPr="006F66EC" w:rsidRDefault="005C3C81" w:rsidP="00E24D60">
            <w:pPr>
              <w:pStyle w:val="ConsPlusCell"/>
              <w:rPr>
                <w:rFonts w:ascii="Arial" w:hAnsi="Arial" w:cs="Arial"/>
                <w:sz w:val="24"/>
                <w:szCs w:val="24"/>
              </w:rPr>
            </w:pPr>
            <w:r w:rsidRPr="006F66EC">
              <w:rPr>
                <w:rFonts w:ascii="Arial" w:hAnsi="Arial" w:cs="Arial"/>
                <w:sz w:val="24"/>
                <w:szCs w:val="24"/>
              </w:rPr>
              <w:t xml:space="preserve">Средства бюджета </w:t>
            </w:r>
            <w:proofErr w:type="gramStart"/>
            <w:r w:rsidRPr="006F66EC">
              <w:rPr>
                <w:rFonts w:ascii="Arial" w:hAnsi="Arial" w:cs="Arial"/>
                <w:sz w:val="24"/>
                <w:szCs w:val="24"/>
              </w:rPr>
              <w:t>г</w:t>
            </w:r>
            <w:proofErr w:type="gramEnd"/>
            <w:r w:rsidRPr="006F66EC">
              <w:rPr>
                <w:rFonts w:ascii="Arial" w:hAnsi="Arial" w:cs="Arial"/>
                <w:sz w:val="24"/>
                <w:szCs w:val="24"/>
              </w:rPr>
              <w:t>.п. Пушкино</w:t>
            </w:r>
          </w:p>
        </w:tc>
        <w:tc>
          <w:tcPr>
            <w:tcW w:w="411" w:type="pct"/>
            <w:tcBorders>
              <w:top w:val="single" w:sz="4" w:space="0" w:color="auto"/>
              <w:left w:val="single" w:sz="4" w:space="0" w:color="auto"/>
              <w:bottom w:val="single" w:sz="4" w:space="0" w:color="auto"/>
              <w:right w:val="single" w:sz="4" w:space="0" w:color="auto"/>
            </w:tcBorders>
          </w:tcPr>
          <w:p w:rsidR="005C3C81" w:rsidRPr="006F66EC" w:rsidRDefault="005C3C81" w:rsidP="00802572">
            <w:pPr>
              <w:tabs>
                <w:tab w:val="center" w:pos="4677"/>
                <w:tab w:val="right" w:pos="9355"/>
              </w:tabs>
              <w:autoSpaceDE w:val="0"/>
              <w:autoSpaceDN w:val="0"/>
              <w:adjustRightInd w:val="0"/>
              <w:spacing w:after="0" w:line="240" w:lineRule="auto"/>
              <w:jc w:val="center"/>
              <w:rPr>
                <w:rFonts w:ascii="Arial" w:hAnsi="Arial" w:cs="Arial"/>
                <w:sz w:val="24"/>
                <w:szCs w:val="24"/>
              </w:rPr>
            </w:pPr>
            <w:r w:rsidRPr="006F66EC">
              <w:rPr>
                <w:rFonts w:ascii="Arial" w:hAnsi="Arial" w:cs="Arial"/>
                <w:sz w:val="24"/>
                <w:szCs w:val="24"/>
              </w:rPr>
              <w:t>0,0</w:t>
            </w:r>
          </w:p>
        </w:tc>
        <w:tc>
          <w:tcPr>
            <w:tcW w:w="364" w:type="pct"/>
            <w:tcBorders>
              <w:top w:val="single" w:sz="4" w:space="0" w:color="auto"/>
              <w:left w:val="single" w:sz="4" w:space="0" w:color="auto"/>
              <w:bottom w:val="single" w:sz="4" w:space="0" w:color="auto"/>
              <w:right w:val="single" w:sz="4" w:space="0" w:color="auto"/>
            </w:tcBorders>
          </w:tcPr>
          <w:p w:rsidR="005C3C81" w:rsidRPr="006F66EC" w:rsidRDefault="007B0A57" w:rsidP="007E4790">
            <w:pPr>
              <w:tabs>
                <w:tab w:val="center" w:pos="4677"/>
                <w:tab w:val="right" w:pos="9355"/>
              </w:tabs>
              <w:autoSpaceDE w:val="0"/>
              <w:autoSpaceDN w:val="0"/>
              <w:adjustRightInd w:val="0"/>
              <w:spacing w:after="0" w:line="240" w:lineRule="auto"/>
              <w:jc w:val="center"/>
              <w:rPr>
                <w:rFonts w:ascii="Arial" w:hAnsi="Arial" w:cs="Arial"/>
                <w:sz w:val="24"/>
                <w:szCs w:val="24"/>
              </w:rPr>
            </w:pPr>
            <w:r>
              <w:rPr>
                <w:rFonts w:ascii="Arial" w:hAnsi="Arial" w:cs="Arial"/>
                <w:sz w:val="24"/>
                <w:szCs w:val="24"/>
              </w:rPr>
              <w:t>90</w:t>
            </w:r>
            <w:r w:rsidR="007E4790">
              <w:rPr>
                <w:rFonts w:ascii="Arial" w:hAnsi="Arial" w:cs="Arial"/>
                <w:sz w:val="24"/>
                <w:szCs w:val="24"/>
              </w:rPr>
              <w:t>8</w:t>
            </w:r>
            <w:r>
              <w:rPr>
                <w:rFonts w:ascii="Arial" w:hAnsi="Arial" w:cs="Arial"/>
                <w:sz w:val="24"/>
                <w:szCs w:val="24"/>
              </w:rPr>
              <w:t>,</w:t>
            </w:r>
            <w:r w:rsidR="007E4790">
              <w:rPr>
                <w:rFonts w:ascii="Arial" w:hAnsi="Arial" w:cs="Arial"/>
                <w:sz w:val="24"/>
                <w:szCs w:val="24"/>
              </w:rPr>
              <w:t>9</w:t>
            </w:r>
          </w:p>
        </w:tc>
        <w:tc>
          <w:tcPr>
            <w:tcW w:w="365" w:type="pct"/>
            <w:tcBorders>
              <w:top w:val="single" w:sz="4" w:space="0" w:color="auto"/>
              <w:left w:val="single" w:sz="4" w:space="0" w:color="auto"/>
              <w:bottom w:val="single" w:sz="4" w:space="0" w:color="auto"/>
              <w:right w:val="single" w:sz="4" w:space="0" w:color="auto"/>
            </w:tcBorders>
          </w:tcPr>
          <w:p w:rsidR="005C3C81" w:rsidRPr="006F66EC" w:rsidRDefault="005C3C81" w:rsidP="00F90F52">
            <w:pPr>
              <w:tabs>
                <w:tab w:val="center" w:pos="4677"/>
                <w:tab w:val="right" w:pos="9355"/>
              </w:tabs>
              <w:autoSpaceDE w:val="0"/>
              <w:autoSpaceDN w:val="0"/>
              <w:adjustRightInd w:val="0"/>
              <w:spacing w:after="0" w:line="240" w:lineRule="auto"/>
              <w:jc w:val="center"/>
              <w:rPr>
                <w:rFonts w:ascii="Arial" w:hAnsi="Arial" w:cs="Arial"/>
                <w:sz w:val="24"/>
                <w:szCs w:val="24"/>
              </w:rPr>
            </w:pPr>
            <w:r w:rsidRPr="006F66EC">
              <w:rPr>
                <w:rFonts w:ascii="Arial" w:hAnsi="Arial" w:cs="Arial"/>
                <w:sz w:val="24"/>
                <w:szCs w:val="24"/>
              </w:rPr>
              <w:t>637,2</w:t>
            </w:r>
          </w:p>
        </w:tc>
        <w:tc>
          <w:tcPr>
            <w:tcW w:w="365" w:type="pct"/>
            <w:tcBorders>
              <w:top w:val="single" w:sz="4" w:space="0" w:color="auto"/>
              <w:left w:val="single" w:sz="4" w:space="0" w:color="auto"/>
              <w:bottom w:val="single" w:sz="4" w:space="0" w:color="auto"/>
              <w:right w:val="single" w:sz="4" w:space="0" w:color="auto"/>
            </w:tcBorders>
          </w:tcPr>
          <w:p w:rsidR="005C3C81" w:rsidRPr="006F66EC" w:rsidRDefault="005C3C81" w:rsidP="00802572">
            <w:pPr>
              <w:tabs>
                <w:tab w:val="center" w:pos="4677"/>
                <w:tab w:val="right" w:pos="9355"/>
              </w:tabs>
              <w:autoSpaceDE w:val="0"/>
              <w:autoSpaceDN w:val="0"/>
              <w:adjustRightInd w:val="0"/>
              <w:spacing w:after="0" w:line="240" w:lineRule="auto"/>
              <w:jc w:val="center"/>
              <w:rPr>
                <w:rFonts w:ascii="Arial" w:hAnsi="Arial" w:cs="Arial"/>
                <w:sz w:val="24"/>
                <w:szCs w:val="24"/>
              </w:rPr>
            </w:pPr>
            <w:r>
              <w:rPr>
                <w:rFonts w:ascii="Arial" w:hAnsi="Arial" w:cs="Arial"/>
                <w:sz w:val="24"/>
                <w:szCs w:val="24"/>
              </w:rPr>
              <w:t>1</w:t>
            </w:r>
            <w:r w:rsidR="00404398">
              <w:rPr>
                <w:rFonts w:ascii="Arial" w:hAnsi="Arial" w:cs="Arial"/>
                <w:sz w:val="24"/>
                <w:szCs w:val="24"/>
              </w:rPr>
              <w:t xml:space="preserve"> </w:t>
            </w:r>
            <w:r>
              <w:rPr>
                <w:rFonts w:ascii="Arial" w:hAnsi="Arial" w:cs="Arial"/>
                <w:sz w:val="24"/>
                <w:szCs w:val="24"/>
              </w:rPr>
              <w:t>762,0</w:t>
            </w:r>
          </w:p>
        </w:tc>
        <w:tc>
          <w:tcPr>
            <w:tcW w:w="363" w:type="pct"/>
            <w:tcBorders>
              <w:top w:val="single" w:sz="4" w:space="0" w:color="auto"/>
              <w:left w:val="single" w:sz="4" w:space="0" w:color="auto"/>
              <w:bottom w:val="single" w:sz="4" w:space="0" w:color="auto"/>
              <w:right w:val="single" w:sz="4" w:space="0" w:color="auto"/>
            </w:tcBorders>
          </w:tcPr>
          <w:p w:rsidR="005C3C81" w:rsidRPr="00F724B0" w:rsidRDefault="005C3C81" w:rsidP="00802572">
            <w:pPr>
              <w:tabs>
                <w:tab w:val="center" w:pos="4677"/>
                <w:tab w:val="right" w:pos="9355"/>
              </w:tabs>
              <w:autoSpaceDE w:val="0"/>
              <w:autoSpaceDN w:val="0"/>
              <w:adjustRightInd w:val="0"/>
              <w:spacing w:after="0" w:line="240" w:lineRule="auto"/>
              <w:jc w:val="center"/>
              <w:rPr>
                <w:rFonts w:ascii="Arial" w:hAnsi="Arial" w:cs="Arial"/>
                <w:sz w:val="24"/>
                <w:szCs w:val="24"/>
              </w:rPr>
            </w:pPr>
            <w:r w:rsidRPr="00F724B0">
              <w:rPr>
                <w:rFonts w:ascii="Arial" w:hAnsi="Arial" w:cs="Arial"/>
                <w:sz w:val="24"/>
                <w:szCs w:val="24"/>
              </w:rPr>
              <w:t>0</w:t>
            </w:r>
          </w:p>
        </w:tc>
        <w:tc>
          <w:tcPr>
            <w:tcW w:w="364" w:type="pct"/>
            <w:tcBorders>
              <w:top w:val="single" w:sz="4" w:space="0" w:color="auto"/>
              <w:left w:val="single" w:sz="4" w:space="0" w:color="auto"/>
              <w:bottom w:val="single" w:sz="4" w:space="0" w:color="auto"/>
              <w:right w:val="single" w:sz="4" w:space="0" w:color="auto"/>
            </w:tcBorders>
          </w:tcPr>
          <w:p w:rsidR="005C3C81" w:rsidRPr="00F724B0" w:rsidRDefault="00A933F7" w:rsidP="008F147B">
            <w:pPr>
              <w:tabs>
                <w:tab w:val="center" w:pos="4677"/>
                <w:tab w:val="right" w:pos="9355"/>
              </w:tabs>
              <w:autoSpaceDE w:val="0"/>
              <w:autoSpaceDN w:val="0"/>
              <w:adjustRightInd w:val="0"/>
              <w:spacing w:after="0" w:line="240" w:lineRule="auto"/>
              <w:jc w:val="center"/>
              <w:rPr>
                <w:rFonts w:ascii="Arial" w:hAnsi="Arial" w:cs="Arial"/>
                <w:sz w:val="24"/>
                <w:szCs w:val="24"/>
              </w:rPr>
            </w:pPr>
            <w:r>
              <w:rPr>
                <w:rFonts w:ascii="Arial" w:hAnsi="Arial" w:cs="Arial"/>
                <w:sz w:val="24"/>
                <w:szCs w:val="24"/>
              </w:rPr>
              <w:t>3 308,</w:t>
            </w:r>
            <w:r w:rsidR="008F147B">
              <w:rPr>
                <w:rFonts w:ascii="Arial" w:hAnsi="Arial" w:cs="Arial"/>
                <w:sz w:val="24"/>
                <w:szCs w:val="24"/>
              </w:rPr>
              <w:t>1</w:t>
            </w:r>
          </w:p>
        </w:tc>
      </w:tr>
      <w:tr w:rsidR="00E21828" w:rsidRPr="00846FD4" w:rsidTr="005C3C81">
        <w:trPr>
          <w:trHeight w:val="613"/>
          <w:tblCellSpacing w:w="5" w:type="nil"/>
        </w:trPr>
        <w:tc>
          <w:tcPr>
            <w:tcW w:w="481" w:type="pct"/>
            <w:vMerge/>
            <w:tcBorders>
              <w:top w:val="single" w:sz="4" w:space="0" w:color="auto"/>
              <w:left w:val="single" w:sz="4" w:space="0" w:color="auto"/>
              <w:bottom w:val="single" w:sz="4" w:space="0" w:color="auto"/>
              <w:right w:val="single" w:sz="4" w:space="0" w:color="auto"/>
            </w:tcBorders>
          </w:tcPr>
          <w:p w:rsidR="00E21828" w:rsidRPr="00846FD4" w:rsidRDefault="00E21828" w:rsidP="00DE2F76">
            <w:pPr>
              <w:pStyle w:val="ConsPlusCell"/>
              <w:rPr>
                <w:rFonts w:ascii="Arial" w:hAnsi="Arial" w:cs="Arial"/>
                <w:sz w:val="24"/>
                <w:szCs w:val="24"/>
              </w:rPr>
            </w:pPr>
          </w:p>
        </w:tc>
        <w:tc>
          <w:tcPr>
            <w:tcW w:w="598" w:type="pct"/>
            <w:vMerge/>
            <w:tcBorders>
              <w:top w:val="single" w:sz="4" w:space="0" w:color="auto"/>
              <w:left w:val="single" w:sz="4" w:space="0" w:color="auto"/>
              <w:bottom w:val="single" w:sz="4" w:space="0" w:color="auto"/>
              <w:right w:val="single" w:sz="4" w:space="0" w:color="auto"/>
            </w:tcBorders>
          </w:tcPr>
          <w:p w:rsidR="00E21828" w:rsidRPr="00846FD4" w:rsidRDefault="00E21828" w:rsidP="00DE2F76">
            <w:pPr>
              <w:pStyle w:val="ConsPlusCell"/>
              <w:rPr>
                <w:rFonts w:ascii="Arial" w:hAnsi="Arial" w:cs="Arial"/>
                <w:sz w:val="24"/>
                <w:szCs w:val="24"/>
              </w:rPr>
            </w:pPr>
          </w:p>
        </w:tc>
        <w:tc>
          <w:tcPr>
            <w:tcW w:w="821" w:type="pct"/>
            <w:vMerge/>
            <w:tcBorders>
              <w:left w:val="single" w:sz="4" w:space="0" w:color="auto"/>
              <w:bottom w:val="single" w:sz="4" w:space="0" w:color="auto"/>
              <w:right w:val="single" w:sz="4" w:space="0" w:color="auto"/>
            </w:tcBorders>
          </w:tcPr>
          <w:p w:rsidR="00E21828" w:rsidRPr="006F66EC" w:rsidRDefault="00E21828" w:rsidP="00DE2F76">
            <w:pPr>
              <w:pStyle w:val="ConsPlusCell"/>
              <w:rPr>
                <w:rFonts w:ascii="Arial" w:hAnsi="Arial" w:cs="Arial"/>
                <w:sz w:val="24"/>
                <w:szCs w:val="24"/>
              </w:rPr>
            </w:pPr>
          </w:p>
        </w:tc>
        <w:tc>
          <w:tcPr>
            <w:tcW w:w="868" w:type="pct"/>
            <w:tcBorders>
              <w:top w:val="single" w:sz="4" w:space="0" w:color="auto"/>
              <w:left w:val="single" w:sz="4" w:space="0" w:color="auto"/>
              <w:bottom w:val="single" w:sz="4" w:space="0" w:color="auto"/>
              <w:right w:val="single" w:sz="4" w:space="0" w:color="auto"/>
            </w:tcBorders>
          </w:tcPr>
          <w:p w:rsidR="00E21828" w:rsidRPr="006F66EC" w:rsidRDefault="00E21828" w:rsidP="00DE2F76">
            <w:pPr>
              <w:pStyle w:val="ConsPlusCell"/>
              <w:rPr>
                <w:rFonts w:ascii="Arial" w:hAnsi="Arial" w:cs="Arial"/>
                <w:sz w:val="24"/>
                <w:szCs w:val="24"/>
              </w:rPr>
            </w:pPr>
            <w:r w:rsidRPr="006F66EC">
              <w:rPr>
                <w:rFonts w:ascii="Arial" w:hAnsi="Arial" w:cs="Arial"/>
                <w:sz w:val="24"/>
                <w:szCs w:val="24"/>
              </w:rPr>
              <w:t xml:space="preserve">Внебюджетные  </w:t>
            </w:r>
            <w:r w:rsidRPr="006F66EC">
              <w:rPr>
                <w:rFonts w:ascii="Arial" w:hAnsi="Arial" w:cs="Arial"/>
                <w:sz w:val="24"/>
                <w:szCs w:val="24"/>
              </w:rPr>
              <w:br/>
              <w:t>источники (личные и привлеченные средства молодых семей)</w:t>
            </w:r>
          </w:p>
        </w:tc>
        <w:tc>
          <w:tcPr>
            <w:tcW w:w="411" w:type="pct"/>
            <w:tcBorders>
              <w:top w:val="single" w:sz="4" w:space="0" w:color="auto"/>
              <w:left w:val="single" w:sz="4" w:space="0" w:color="auto"/>
              <w:bottom w:val="single" w:sz="4" w:space="0" w:color="auto"/>
              <w:right w:val="single" w:sz="4" w:space="0" w:color="auto"/>
            </w:tcBorders>
          </w:tcPr>
          <w:p w:rsidR="00E21828" w:rsidRPr="006F66EC" w:rsidRDefault="00EE20DB" w:rsidP="00802572">
            <w:pPr>
              <w:tabs>
                <w:tab w:val="center" w:pos="4677"/>
                <w:tab w:val="right" w:pos="9355"/>
              </w:tabs>
              <w:autoSpaceDE w:val="0"/>
              <w:autoSpaceDN w:val="0"/>
              <w:adjustRightInd w:val="0"/>
              <w:spacing w:after="0" w:line="240" w:lineRule="auto"/>
              <w:ind w:left="-77" w:right="-76"/>
              <w:jc w:val="center"/>
              <w:rPr>
                <w:rFonts w:ascii="Arial" w:hAnsi="Arial" w:cs="Arial"/>
                <w:sz w:val="24"/>
                <w:szCs w:val="24"/>
              </w:rPr>
            </w:pPr>
            <w:r w:rsidRPr="006F66EC">
              <w:rPr>
                <w:rFonts w:ascii="Arial" w:hAnsi="Arial" w:cs="Arial"/>
                <w:sz w:val="24"/>
                <w:szCs w:val="24"/>
              </w:rPr>
              <w:t>5 099,3</w:t>
            </w:r>
          </w:p>
        </w:tc>
        <w:tc>
          <w:tcPr>
            <w:tcW w:w="364" w:type="pct"/>
            <w:tcBorders>
              <w:top w:val="single" w:sz="4" w:space="0" w:color="auto"/>
              <w:left w:val="single" w:sz="4" w:space="0" w:color="auto"/>
              <w:bottom w:val="single" w:sz="4" w:space="0" w:color="auto"/>
              <w:right w:val="single" w:sz="4" w:space="0" w:color="auto"/>
            </w:tcBorders>
          </w:tcPr>
          <w:p w:rsidR="00E21828" w:rsidRPr="006F66EC" w:rsidRDefault="00F9206E" w:rsidP="007E4790">
            <w:pPr>
              <w:tabs>
                <w:tab w:val="center" w:pos="4677"/>
                <w:tab w:val="right" w:pos="9355"/>
              </w:tabs>
              <w:autoSpaceDE w:val="0"/>
              <w:autoSpaceDN w:val="0"/>
              <w:adjustRightInd w:val="0"/>
              <w:spacing w:after="0" w:line="240" w:lineRule="auto"/>
              <w:jc w:val="center"/>
              <w:rPr>
                <w:rFonts w:ascii="Arial" w:hAnsi="Arial" w:cs="Arial"/>
                <w:sz w:val="24"/>
                <w:szCs w:val="24"/>
              </w:rPr>
            </w:pPr>
            <w:r w:rsidRPr="006F66EC">
              <w:rPr>
                <w:rFonts w:ascii="Arial" w:hAnsi="Arial" w:cs="Arial"/>
                <w:sz w:val="24"/>
                <w:szCs w:val="24"/>
              </w:rPr>
              <w:t>14 321,</w:t>
            </w:r>
            <w:r w:rsidR="007E4790">
              <w:rPr>
                <w:rFonts w:ascii="Arial" w:hAnsi="Arial" w:cs="Arial"/>
                <w:sz w:val="24"/>
                <w:szCs w:val="24"/>
              </w:rPr>
              <w:t>6</w:t>
            </w:r>
          </w:p>
        </w:tc>
        <w:tc>
          <w:tcPr>
            <w:tcW w:w="365" w:type="pct"/>
            <w:tcBorders>
              <w:top w:val="single" w:sz="4" w:space="0" w:color="auto"/>
              <w:left w:val="single" w:sz="4" w:space="0" w:color="auto"/>
              <w:bottom w:val="single" w:sz="4" w:space="0" w:color="auto"/>
              <w:right w:val="single" w:sz="4" w:space="0" w:color="auto"/>
            </w:tcBorders>
          </w:tcPr>
          <w:p w:rsidR="00E21828" w:rsidRPr="006F66EC" w:rsidRDefault="004D0C51" w:rsidP="00802572">
            <w:pPr>
              <w:tabs>
                <w:tab w:val="center" w:pos="4677"/>
                <w:tab w:val="right" w:pos="9355"/>
              </w:tabs>
              <w:autoSpaceDE w:val="0"/>
              <w:autoSpaceDN w:val="0"/>
              <w:adjustRightInd w:val="0"/>
              <w:spacing w:after="0" w:line="240" w:lineRule="auto"/>
              <w:jc w:val="center"/>
              <w:rPr>
                <w:rFonts w:ascii="Arial" w:hAnsi="Arial" w:cs="Arial"/>
                <w:sz w:val="24"/>
                <w:szCs w:val="24"/>
              </w:rPr>
            </w:pPr>
            <w:r w:rsidRPr="006F66EC">
              <w:rPr>
                <w:rFonts w:ascii="Arial" w:hAnsi="Arial" w:cs="Arial"/>
                <w:sz w:val="24"/>
                <w:szCs w:val="24"/>
              </w:rPr>
              <w:t>4 054,0</w:t>
            </w:r>
          </w:p>
        </w:tc>
        <w:tc>
          <w:tcPr>
            <w:tcW w:w="365" w:type="pct"/>
            <w:tcBorders>
              <w:top w:val="single" w:sz="4" w:space="0" w:color="auto"/>
              <w:left w:val="single" w:sz="4" w:space="0" w:color="auto"/>
              <w:bottom w:val="single" w:sz="4" w:space="0" w:color="auto"/>
              <w:right w:val="single" w:sz="4" w:space="0" w:color="auto"/>
            </w:tcBorders>
          </w:tcPr>
          <w:p w:rsidR="00E21828" w:rsidRPr="006F66EC" w:rsidRDefault="00760E69" w:rsidP="00802572">
            <w:pPr>
              <w:tabs>
                <w:tab w:val="center" w:pos="4677"/>
                <w:tab w:val="right" w:pos="9355"/>
              </w:tabs>
              <w:autoSpaceDE w:val="0"/>
              <w:autoSpaceDN w:val="0"/>
              <w:adjustRightInd w:val="0"/>
              <w:spacing w:after="0" w:line="240" w:lineRule="auto"/>
              <w:jc w:val="center"/>
              <w:rPr>
                <w:rFonts w:ascii="Arial" w:hAnsi="Arial" w:cs="Arial"/>
                <w:sz w:val="24"/>
                <w:szCs w:val="24"/>
              </w:rPr>
            </w:pPr>
            <w:r>
              <w:rPr>
                <w:rFonts w:ascii="Arial" w:hAnsi="Arial" w:cs="Arial"/>
                <w:sz w:val="24"/>
                <w:szCs w:val="24"/>
              </w:rPr>
              <w:t>15 712,0</w:t>
            </w:r>
          </w:p>
        </w:tc>
        <w:tc>
          <w:tcPr>
            <w:tcW w:w="363" w:type="pct"/>
            <w:tcBorders>
              <w:top w:val="single" w:sz="4" w:space="0" w:color="auto"/>
              <w:left w:val="single" w:sz="4" w:space="0" w:color="auto"/>
              <w:bottom w:val="single" w:sz="4" w:space="0" w:color="auto"/>
              <w:right w:val="single" w:sz="4" w:space="0" w:color="auto"/>
            </w:tcBorders>
          </w:tcPr>
          <w:p w:rsidR="00E21828" w:rsidRPr="00F724B0" w:rsidRDefault="001F4DEB" w:rsidP="00802572">
            <w:pPr>
              <w:tabs>
                <w:tab w:val="center" w:pos="4677"/>
                <w:tab w:val="right" w:pos="9355"/>
              </w:tabs>
              <w:autoSpaceDE w:val="0"/>
              <w:autoSpaceDN w:val="0"/>
              <w:adjustRightInd w:val="0"/>
              <w:spacing w:after="0" w:line="240" w:lineRule="auto"/>
              <w:jc w:val="center"/>
              <w:rPr>
                <w:rFonts w:ascii="Arial" w:hAnsi="Arial" w:cs="Arial"/>
                <w:sz w:val="24"/>
                <w:szCs w:val="24"/>
              </w:rPr>
            </w:pPr>
            <w:r w:rsidRPr="00F724B0">
              <w:rPr>
                <w:rFonts w:ascii="Arial" w:hAnsi="Arial" w:cs="Arial"/>
                <w:sz w:val="24"/>
                <w:szCs w:val="24"/>
              </w:rPr>
              <w:t>0</w:t>
            </w:r>
          </w:p>
        </w:tc>
        <w:tc>
          <w:tcPr>
            <w:tcW w:w="364" w:type="pct"/>
            <w:tcBorders>
              <w:top w:val="single" w:sz="4" w:space="0" w:color="auto"/>
              <w:left w:val="single" w:sz="4" w:space="0" w:color="auto"/>
              <w:bottom w:val="single" w:sz="4" w:space="0" w:color="auto"/>
              <w:right w:val="single" w:sz="4" w:space="0" w:color="auto"/>
            </w:tcBorders>
          </w:tcPr>
          <w:p w:rsidR="00E21828" w:rsidRPr="00F724B0" w:rsidRDefault="006117AC" w:rsidP="008F147B">
            <w:pPr>
              <w:tabs>
                <w:tab w:val="center" w:pos="4677"/>
                <w:tab w:val="right" w:pos="9355"/>
              </w:tabs>
              <w:autoSpaceDE w:val="0"/>
              <w:autoSpaceDN w:val="0"/>
              <w:adjustRightInd w:val="0"/>
              <w:spacing w:after="0" w:line="240" w:lineRule="auto"/>
              <w:jc w:val="center"/>
              <w:rPr>
                <w:rFonts w:ascii="Arial" w:hAnsi="Arial" w:cs="Arial"/>
                <w:sz w:val="24"/>
                <w:szCs w:val="24"/>
              </w:rPr>
            </w:pPr>
            <w:r>
              <w:rPr>
                <w:rFonts w:ascii="Arial" w:hAnsi="Arial" w:cs="Arial"/>
                <w:sz w:val="24"/>
                <w:szCs w:val="24"/>
              </w:rPr>
              <w:t>39 18</w:t>
            </w:r>
            <w:r w:rsidR="008F147B">
              <w:rPr>
                <w:rFonts w:ascii="Arial" w:hAnsi="Arial" w:cs="Arial"/>
                <w:sz w:val="24"/>
                <w:szCs w:val="24"/>
              </w:rPr>
              <w:t>6</w:t>
            </w:r>
            <w:r>
              <w:rPr>
                <w:rFonts w:ascii="Arial" w:hAnsi="Arial" w:cs="Arial"/>
                <w:sz w:val="24"/>
                <w:szCs w:val="24"/>
              </w:rPr>
              <w:t>,</w:t>
            </w:r>
            <w:r w:rsidR="008F147B">
              <w:rPr>
                <w:rFonts w:ascii="Arial" w:hAnsi="Arial" w:cs="Arial"/>
                <w:sz w:val="24"/>
                <w:szCs w:val="24"/>
              </w:rPr>
              <w:t>9</w:t>
            </w:r>
          </w:p>
        </w:tc>
      </w:tr>
    </w:tbl>
    <w:p w:rsidR="00B45684" w:rsidRPr="00846FD4" w:rsidRDefault="00B45684" w:rsidP="00B45684">
      <w:pPr>
        <w:rPr>
          <w:lang w:eastAsia="ru-RU"/>
        </w:rPr>
      </w:pPr>
    </w:p>
    <w:p w:rsidR="00F451C2" w:rsidRPr="00846FD4" w:rsidRDefault="00F451C2" w:rsidP="00B45684">
      <w:pPr>
        <w:rPr>
          <w:lang w:eastAsia="ru-RU"/>
        </w:rPr>
        <w:sectPr w:rsidR="00F451C2" w:rsidRPr="00846FD4" w:rsidSect="00BB3671">
          <w:pgSz w:w="16840" w:h="11907" w:orient="landscape" w:code="9"/>
          <w:pgMar w:top="284" w:right="680" w:bottom="0" w:left="1134" w:header="720" w:footer="720" w:gutter="0"/>
          <w:cols w:space="720"/>
          <w:noEndnote/>
          <w:docGrid w:linePitch="299"/>
        </w:sectPr>
      </w:pPr>
    </w:p>
    <w:p w:rsidR="004E4DD0" w:rsidRPr="00846FD4" w:rsidRDefault="004E4DD0" w:rsidP="00B45684">
      <w:pPr>
        <w:widowControl w:val="0"/>
        <w:spacing w:after="0" w:line="240" w:lineRule="auto"/>
        <w:rPr>
          <w:rFonts w:ascii="Arial" w:eastAsia="Times New Roman" w:hAnsi="Arial" w:cs="Arial"/>
          <w:b/>
          <w:sz w:val="24"/>
          <w:szCs w:val="24"/>
          <w:lang w:eastAsia="ru-RU"/>
        </w:rPr>
      </w:pPr>
      <w:r w:rsidRPr="00846FD4">
        <w:rPr>
          <w:rFonts w:ascii="Arial" w:hAnsi="Arial" w:cs="Arial"/>
          <w:b/>
          <w:sz w:val="24"/>
          <w:szCs w:val="24"/>
        </w:rPr>
        <w:lastRenderedPageBreak/>
        <w:t xml:space="preserve">1. Характеристика проблем, решаемых посредством  мероприятий  Подпрограммы </w:t>
      </w:r>
      <w:r w:rsidRPr="00846FD4">
        <w:rPr>
          <w:rFonts w:ascii="Arial" w:eastAsia="Times New Roman" w:hAnsi="Arial" w:cs="Arial"/>
          <w:sz w:val="24"/>
          <w:szCs w:val="24"/>
          <w:lang w:eastAsia="ru-RU"/>
        </w:rPr>
        <w:t>«</w:t>
      </w:r>
      <w:r w:rsidRPr="00846FD4">
        <w:rPr>
          <w:rFonts w:ascii="Arial" w:eastAsia="Times New Roman" w:hAnsi="Arial" w:cs="Arial"/>
          <w:b/>
          <w:sz w:val="24"/>
          <w:szCs w:val="24"/>
          <w:lang w:eastAsia="ru-RU"/>
        </w:rPr>
        <w:t xml:space="preserve">Обеспечение жильем молодых семей»  </w:t>
      </w:r>
      <w:r w:rsidRPr="00846FD4">
        <w:rPr>
          <w:rFonts w:ascii="Arial" w:hAnsi="Arial" w:cs="Arial"/>
          <w:b/>
          <w:sz w:val="24"/>
          <w:szCs w:val="24"/>
        </w:rPr>
        <w:t>(далее - Подпрограммы 2)</w:t>
      </w:r>
    </w:p>
    <w:p w:rsidR="004E4DD0" w:rsidRPr="00846FD4" w:rsidRDefault="004E4DD0" w:rsidP="004E4DD0">
      <w:pPr>
        <w:spacing w:after="0" w:line="240" w:lineRule="auto"/>
        <w:rPr>
          <w:rFonts w:ascii="Arial" w:hAnsi="Arial" w:cs="Arial"/>
          <w:b/>
          <w:sz w:val="24"/>
          <w:szCs w:val="24"/>
        </w:rPr>
      </w:pPr>
    </w:p>
    <w:p w:rsidR="004E4DD0" w:rsidRPr="00846FD4" w:rsidRDefault="004E4DD0" w:rsidP="004E4DD0">
      <w:pPr>
        <w:autoSpaceDE w:val="0"/>
        <w:autoSpaceDN w:val="0"/>
        <w:adjustRightInd w:val="0"/>
        <w:spacing w:after="0" w:line="240" w:lineRule="auto"/>
        <w:ind w:firstLine="540"/>
        <w:jc w:val="both"/>
        <w:rPr>
          <w:rFonts w:ascii="Arial" w:eastAsia="Times New Roman" w:hAnsi="Arial" w:cs="Arial"/>
          <w:sz w:val="24"/>
          <w:szCs w:val="24"/>
          <w:lang w:eastAsia="ru-RU"/>
        </w:rPr>
      </w:pPr>
      <w:r w:rsidRPr="00846FD4">
        <w:rPr>
          <w:rFonts w:ascii="Arial" w:eastAsia="Times New Roman" w:hAnsi="Arial" w:cs="Arial"/>
          <w:sz w:val="24"/>
          <w:szCs w:val="24"/>
          <w:lang w:eastAsia="ru-RU"/>
        </w:rPr>
        <w:t>Большинство молодых семей Пушкинского муниципального района, состоящих                на учете нуждающихся в улучшении жилищных условий, не имеют возможности решить жилищную проблему самостоятельно. Даже имея достаточный уровень дохода для получения ипотечного жилищного кредита, они не могут оплатить первоначальный взнос при его получении. Молодые семьи, в основном, являются приобретателями первого                 в своей жизни жилья, а значит, не имеют в собственности жилого помещения, которое можно было бы использовать в качестве обеспечения уплаты первоначального взноса при получении ипотечного жилищного кредита или займа. К тому же, как правило,                они еще не имеют возможности накопить на эти цели необходимые средства. Однако</w:t>
      </w:r>
      <w:proofErr w:type="gramStart"/>
      <w:r w:rsidRPr="00846FD4">
        <w:rPr>
          <w:rFonts w:ascii="Arial" w:eastAsia="Times New Roman" w:hAnsi="Arial" w:cs="Arial"/>
          <w:sz w:val="24"/>
          <w:szCs w:val="24"/>
          <w:lang w:eastAsia="ru-RU"/>
        </w:rPr>
        <w:t>,</w:t>
      </w:r>
      <w:proofErr w:type="gramEnd"/>
      <w:r w:rsidRPr="00846FD4">
        <w:rPr>
          <w:rFonts w:ascii="Arial" w:eastAsia="Times New Roman" w:hAnsi="Arial" w:cs="Arial"/>
          <w:sz w:val="24"/>
          <w:szCs w:val="24"/>
          <w:lang w:eastAsia="ru-RU"/>
        </w:rPr>
        <w:t xml:space="preserve"> данная категория населения имеет хорошие перспективы роста заработной платы                   по мере повышения квалификации, и государственная помощь в предоставлении средств на оплату первоначального взноса при получении ипотечных жилищных кредитов                  или займов будет являться хорошим стимулом дальнейшего профессионального роста.</w:t>
      </w:r>
    </w:p>
    <w:p w:rsidR="004E4DD0" w:rsidRPr="00846FD4" w:rsidRDefault="004E4DD0" w:rsidP="004E4DD0">
      <w:pPr>
        <w:pStyle w:val="ConsPlusNormal"/>
        <w:ind w:firstLine="540"/>
        <w:jc w:val="both"/>
        <w:rPr>
          <w:sz w:val="24"/>
          <w:szCs w:val="24"/>
        </w:rPr>
      </w:pPr>
      <w:r w:rsidRPr="00846FD4">
        <w:rPr>
          <w:sz w:val="24"/>
          <w:szCs w:val="24"/>
        </w:rPr>
        <w:t>Реализация Подпрограммы осуществляется путем выполнения мероприятий.</w:t>
      </w:r>
    </w:p>
    <w:p w:rsidR="004E4DD0" w:rsidRPr="00846FD4" w:rsidRDefault="004E4DD0" w:rsidP="004E4DD0">
      <w:pPr>
        <w:pStyle w:val="ConsPlusNormal"/>
        <w:jc w:val="center"/>
        <w:rPr>
          <w:b/>
          <w:sz w:val="24"/>
          <w:szCs w:val="24"/>
        </w:rPr>
      </w:pPr>
    </w:p>
    <w:p w:rsidR="004E4DD0" w:rsidRPr="00846FD4" w:rsidRDefault="004E4DD0" w:rsidP="004E4DD0">
      <w:pPr>
        <w:pStyle w:val="ConsPlusNormal"/>
        <w:jc w:val="center"/>
        <w:rPr>
          <w:b/>
          <w:sz w:val="24"/>
          <w:szCs w:val="24"/>
        </w:rPr>
      </w:pPr>
      <w:r w:rsidRPr="00846FD4">
        <w:rPr>
          <w:b/>
          <w:sz w:val="24"/>
          <w:szCs w:val="24"/>
        </w:rPr>
        <w:t>2. Концептуальные направления реформирования,</w:t>
      </w:r>
    </w:p>
    <w:p w:rsidR="004E4DD0" w:rsidRPr="00846FD4" w:rsidRDefault="004E4DD0" w:rsidP="004E4DD0">
      <w:pPr>
        <w:pStyle w:val="ConsPlusNormal"/>
        <w:jc w:val="center"/>
        <w:rPr>
          <w:b/>
          <w:sz w:val="24"/>
          <w:szCs w:val="24"/>
        </w:rPr>
      </w:pPr>
      <w:r w:rsidRPr="00846FD4">
        <w:rPr>
          <w:b/>
          <w:sz w:val="24"/>
          <w:szCs w:val="24"/>
        </w:rPr>
        <w:t>модернизации, преобразования жилищной политики в сфере</w:t>
      </w:r>
    </w:p>
    <w:p w:rsidR="004E4DD0" w:rsidRPr="00846FD4" w:rsidRDefault="004E4DD0" w:rsidP="004E4DD0">
      <w:pPr>
        <w:pStyle w:val="ConsPlusNormal"/>
        <w:jc w:val="center"/>
        <w:rPr>
          <w:b/>
          <w:sz w:val="24"/>
          <w:szCs w:val="24"/>
        </w:rPr>
      </w:pPr>
      <w:r w:rsidRPr="00846FD4">
        <w:rPr>
          <w:b/>
          <w:sz w:val="24"/>
          <w:szCs w:val="24"/>
        </w:rPr>
        <w:t>поддержки молодых семей при улучшении ими</w:t>
      </w:r>
    </w:p>
    <w:p w:rsidR="004E4DD0" w:rsidRPr="00846FD4" w:rsidRDefault="004E4DD0" w:rsidP="004E4DD0">
      <w:pPr>
        <w:pStyle w:val="ConsPlusNormal"/>
        <w:jc w:val="center"/>
        <w:rPr>
          <w:b/>
          <w:sz w:val="24"/>
          <w:szCs w:val="24"/>
        </w:rPr>
      </w:pPr>
      <w:r w:rsidRPr="00846FD4">
        <w:rPr>
          <w:b/>
          <w:sz w:val="24"/>
          <w:szCs w:val="24"/>
        </w:rPr>
        <w:t>жилищных условий</w:t>
      </w:r>
    </w:p>
    <w:p w:rsidR="004E4DD0" w:rsidRPr="00846FD4" w:rsidRDefault="004E4DD0" w:rsidP="004E4DD0">
      <w:pPr>
        <w:keepNext/>
        <w:spacing w:after="0" w:line="240" w:lineRule="auto"/>
        <w:contextualSpacing/>
        <w:jc w:val="center"/>
        <w:rPr>
          <w:rFonts w:ascii="Arial" w:hAnsi="Arial" w:cs="Arial"/>
          <w:b/>
          <w:sz w:val="24"/>
          <w:szCs w:val="24"/>
        </w:rPr>
      </w:pPr>
    </w:p>
    <w:p w:rsidR="004E4DD0" w:rsidRPr="00846FD4" w:rsidRDefault="004E4DD0" w:rsidP="004E4DD0">
      <w:pPr>
        <w:autoSpaceDE w:val="0"/>
        <w:autoSpaceDN w:val="0"/>
        <w:adjustRightInd w:val="0"/>
        <w:spacing w:after="0" w:line="240" w:lineRule="auto"/>
        <w:ind w:firstLine="540"/>
        <w:jc w:val="both"/>
        <w:rPr>
          <w:rFonts w:ascii="Arial" w:eastAsia="Times New Roman" w:hAnsi="Arial" w:cs="Arial"/>
          <w:sz w:val="24"/>
          <w:szCs w:val="24"/>
          <w:lang w:eastAsia="ru-RU"/>
        </w:rPr>
      </w:pPr>
      <w:r w:rsidRPr="00846FD4">
        <w:rPr>
          <w:rFonts w:ascii="Arial" w:eastAsia="Times New Roman" w:hAnsi="Arial" w:cs="Arial"/>
          <w:sz w:val="24"/>
          <w:szCs w:val="24"/>
          <w:lang w:eastAsia="ru-RU"/>
        </w:rPr>
        <w:t>Поддержка молодых семей, имеющих место жительства в Пушкинском муниципальном районе,  при решении жилищной проблемы станет основой стабильных условий жизни для этой наиболее активной части населения, повлияет на улучшение демографической ситуации в районе. Возможность решения жилищной проблемы, в том числе с привлечением средств ипотечного жилищного кредита или займа, создаст для молодежи стимул к повышению качества трудовой деятельности, уровня квалификации                                в целях роста заработной платы.</w:t>
      </w:r>
    </w:p>
    <w:p w:rsidR="004E4DD0" w:rsidRPr="00846FD4" w:rsidRDefault="004E4DD0" w:rsidP="004E4DD0">
      <w:pPr>
        <w:autoSpaceDE w:val="0"/>
        <w:autoSpaceDN w:val="0"/>
        <w:adjustRightInd w:val="0"/>
        <w:spacing w:after="0" w:line="240" w:lineRule="auto"/>
        <w:ind w:left="540"/>
        <w:jc w:val="both"/>
        <w:rPr>
          <w:rFonts w:ascii="Arial" w:eastAsia="Times New Roman" w:hAnsi="Arial" w:cs="Arial"/>
          <w:sz w:val="24"/>
          <w:szCs w:val="24"/>
          <w:lang w:eastAsia="ru-RU"/>
        </w:rPr>
      </w:pPr>
      <w:r w:rsidRPr="00846FD4">
        <w:rPr>
          <w:rFonts w:ascii="Arial" w:eastAsia="Times New Roman" w:hAnsi="Arial" w:cs="Arial"/>
          <w:sz w:val="24"/>
          <w:szCs w:val="24"/>
          <w:lang w:eastAsia="ru-RU"/>
        </w:rPr>
        <w:t xml:space="preserve">Успешное выполнение мероприятий Подпрограммы 2 позволит:  </w:t>
      </w:r>
    </w:p>
    <w:p w:rsidR="004E4DD0" w:rsidRPr="00846FD4" w:rsidRDefault="004E4DD0" w:rsidP="004E4DD0">
      <w:pPr>
        <w:autoSpaceDE w:val="0"/>
        <w:autoSpaceDN w:val="0"/>
        <w:adjustRightInd w:val="0"/>
        <w:spacing w:after="0" w:line="240" w:lineRule="auto"/>
        <w:ind w:firstLine="540"/>
        <w:jc w:val="both"/>
        <w:rPr>
          <w:rFonts w:ascii="Arial" w:eastAsia="Times New Roman" w:hAnsi="Arial" w:cs="Arial"/>
          <w:sz w:val="24"/>
          <w:szCs w:val="24"/>
          <w:lang w:eastAsia="ru-RU"/>
        </w:rPr>
      </w:pPr>
      <w:r w:rsidRPr="00846FD4">
        <w:rPr>
          <w:rFonts w:ascii="Arial" w:eastAsia="Times New Roman" w:hAnsi="Arial" w:cs="Arial"/>
          <w:sz w:val="24"/>
          <w:szCs w:val="24"/>
          <w:lang w:eastAsia="ru-RU"/>
        </w:rPr>
        <w:t>- обеспечить жильем молодые семьи, нуждающихся в улучшении жилищных условий;</w:t>
      </w:r>
    </w:p>
    <w:p w:rsidR="004E4DD0" w:rsidRPr="00846FD4" w:rsidRDefault="004E4DD0" w:rsidP="004E4DD0">
      <w:pPr>
        <w:autoSpaceDE w:val="0"/>
        <w:autoSpaceDN w:val="0"/>
        <w:adjustRightInd w:val="0"/>
        <w:spacing w:after="0" w:line="240" w:lineRule="auto"/>
        <w:ind w:firstLine="540"/>
        <w:jc w:val="both"/>
        <w:rPr>
          <w:rFonts w:ascii="Arial" w:eastAsia="Times New Roman" w:hAnsi="Arial" w:cs="Arial"/>
          <w:sz w:val="24"/>
          <w:szCs w:val="24"/>
          <w:lang w:eastAsia="ru-RU"/>
        </w:rPr>
      </w:pPr>
      <w:r w:rsidRPr="00846FD4">
        <w:rPr>
          <w:rFonts w:ascii="Arial" w:eastAsia="Times New Roman" w:hAnsi="Arial" w:cs="Arial"/>
          <w:sz w:val="24"/>
          <w:szCs w:val="24"/>
          <w:lang w:eastAsia="ru-RU"/>
        </w:rPr>
        <w:t>- привлечь в жилищную сферу дополнительные финансовые средства банков                    и других организаций, предоставляющих ипотечные жилищные кредиты и займы, собственные средства граждан;</w:t>
      </w:r>
    </w:p>
    <w:p w:rsidR="004E4DD0" w:rsidRPr="00846FD4" w:rsidRDefault="004E4DD0" w:rsidP="004E4DD0">
      <w:pPr>
        <w:autoSpaceDE w:val="0"/>
        <w:autoSpaceDN w:val="0"/>
        <w:adjustRightInd w:val="0"/>
        <w:spacing w:after="0" w:line="240" w:lineRule="auto"/>
        <w:ind w:firstLine="540"/>
        <w:jc w:val="both"/>
        <w:rPr>
          <w:rFonts w:ascii="Arial" w:eastAsia="Times New Roman" w:hAnsi="Arial" w:cs="Arial"/>
          <w:sz w:val="24"/>
          <w:szCs w:val="24"/>
          <w:lang w:eastAsia="ru-RU"/>
        </w:rPr>
      </w:pPr>
      <w:r w:rsidRPr="00846FD4">
        <w:rPr>
          <w:rFonts w:ascii="Arial" w:eastAsia="Times New Roman" w:hAnsi="Arial" w:cs="Arial"/>
          <w:sz w:val="24"/>
          <w:szCs w:val="24"/>
          <w:lang w:eastAsia="ru-RU"/>
        </w:rPr>
        <w:t>-  улучшить демографическую ситуацию в Пушкинском муниципальном районе;</w:t>
      </w:r>
    </w:p>
    <w:p w:rsidR="004E4DD0" w:rsidRPr="00846FD4" w:rsidRDefault="004E4DD0" w:rsidP="004E4DD0">
      <w:pPr>
        <w:spacing w:after="0" w:line="240" w:lineRule="auto"/>
        <w:jc w:val="both"/>
        <w:rPr>
          <w:rFonts w:ascii="Arial" w:eastAsia="Times New Roman" w:hAnsi="Arial" w:cs="Arial"/>
          <w:sz w:val="24"/>
          <w:szCs w:val="24"/>
          <w:lang w:eastAsia="ru-RU"/>
        </w:rPr>
      </w:pPr>
      <w:r w:rsidRPr="00846FD4">
        <w:rPr>
          <w:rFonts w:ascii="Arial" w:eastAsia="Times New Roman" w:hAnsi="Arial" w:cs="Arial"/>
          <w:sz w:val="24"/>
          <w:szCs w:val="24"/>
          <w:lang w:eastAsia="ru-RU"/>
        </w:rPr>
        <w:t xml:space="preserve">         -  снизить уровень социальной напряженности в обществе.</w:t>
      </w:r>
    </w:p>
    <w:p w:rsidR="004E4DD0" w:rsidRPr="00846FD4" w:rsidRDefault="004E4DD0" w:rsidP="004E4DD0">
      <w:pPr>
        <w:spacing w:after="0" w:line="240" w:lineRule="auto"/>
        <w:jc w:val="both"/>
        <w:rPr>
          <w:rFonts w:ascii="Arial" w:eastAsia="Times New Roman" w:hAnsi="Arial" w:cs="Arial"/>
          <w:sz w:val="24"/>
          <w:szCs w:val="24"/>
          <w:lang w:eastAsia="ru-RU"/>
        </w:rPr>
      </w:pPr>
    </w:p>
    <w:p w:rsidR="004E4DD0" w:rsidRPr="00846FD4" w:rsidRDefault="004E4DD0" w:rsidP="004E4DD0">
      <w:pPr>
        <w:keepNext/>
        <w:spacing w:after="0" w:line="240" w:lineRule="auto"/>
        <w:contextualSpacing/>
        <w:jc w:val="center"/>
        <w:rPr>
          <w:rFonts w:ascii="Arial" w:hAnsi="Arial" w:cs="Arial"/>
          <w:b/>
          <w:sz w:val="24"/>
          <w:szCs w:val="24"/>
        </w:rPr>
      </w:pPr>
      <w:r w:rsidRPr="00846FD4">
        <w:rPr>
          <w:rFonts w:ascii="Arial" w:hAnsi="Arial" w:cs="Arial"/>
          <w:b/>
          <w:sz w:val="24"/>
          <w:szCs w:val="24"/>
        </w:rPr>
        <w:t>3. Перечень мероприятий Подпрограммы 2</w:t>
      </w:r>
    </w:p>
    <w:p w:rsidR="004E4DD0" w:rsidRPr="00846FD4" w:rsidRDefault="004E4DD0" w:rsidP="004E4DD0">
      <w:pPr>
        <w:keepNext/>
        <w:spacing w:after="0" w:line="240" w:lineRule="auto"/>
        <w:contextualSpacing/>
        <w:jc w:val="center"/>
        <w:rPr>
          <w:rFonts w:ascii="Arial" w:hAnsi="Arial" w:cs="Arial"/>
          <w:b/>
          <w:sz w:val="24"/>
          <w:szCs w:val="24"/>
        </w:rPr>
      </w:pPr>
    </w:p>
    <w:p w:rsidR="004E4DD0" w:rsidRPr="00846FD4" w:rsidRDefault="004E4DD0" w:rsidP="004E4DD0">
      <w:pPr>
        <w:spacing w:after="0" w:line="240" w:lineRule="auto"/>
        <w:ind w:firstLine="709"/>
        <w:contextualSpacing/>
        <w:jc w:val="both"/>
        <w:rPr>
          <w:rFonts w:ascii="Arial" w:hAnsi="Arial" w:cs="Arial"/>
          <w:sz w:val="24"/>
          <w:szCs w:val="24"/>
        </w:rPr>
      </w:pPr>
      <w:r w:rsidRPr="00846FD4">
        <w:rPr>
          <w:rFonts w:ascii="Arial" w:hAnsi="Arial" w:cs="Arial"/>
          <w:sz w:val="24"/>
          <w:szCs w:val="24"/>
        </w:rPr>
        <w:t>Реализация Подпрограммы 2 осуществляется посредством выполнения мероприятий Подпрограммы 2. Перечень мероприятий приведен в Приложении № 1                            к Подпрограмме 2.</w:t>
      </w:r>
    </w:p>
    <w:p w:rsidR="004E4DD0" w:rsidRPr="00846FD4" w:rsidRDefault="004E4DD0" w:rsidP="004E4DD0">
      <w:pPr>
        <w:keepNext/>
        <w:spacing w:after="0" w:line="240" w:lineRule="auto"/>
        <w:contextualSpacing/>
        <w:jc w:val="center"/>
        <w:rPr>
          <w:rFonts w:ascii="Arial" w:hAnsi="Arial" w:cs="Arial"/>
          <w:b/>
          <w:sz w:val="24"/>
          <w:szCs w:val="24"/>
        </w:rPr>
      </w:pPr>
    </w:p>
    <w:p w:rsidR="004E4DD0" w:rsidRPr="00846FD4" w:rsidRDefault="004E4DD0" w:rsidP="004E4DD0">
      <w:pPr>
        <w:keepNext/>
        <w:spacing w:after="0" w:line="240" w:lineRule="auto"/>
        <w:contextualSpacing/>
        <w:jc w:val="center"/>
        <w:rPr>
          <w:rFonts w:ascii="Arial" w:hAnsi="Arial" w:cs="Arial"/>
          <w:b/>
          <w:sz w:val="24"/>
          <w:szCs w:val="24"/>
        </w:rPr>
      </w:pPr>
      <w:r w:rsidRPr="00846FD4">
        <w:rPr>
          <w:rFonts w:ascii="Arial" w:hAnsi="Arial" w:cs="Arial"/>
          <w:b/>
          <w:sz w:val="24"/>
          <w:szCs w:val="24"/>
        </w:rPr>
        <w:t xml:space="preserve">4. Планируемые результаты (целевые показатели) реализации Подпрограммы 2                   с указанием количественных и/или качественных целевых показателей </w:t>
      </w:r>
    </w:p>
    <w:p w:rsidR="004E4DD0" w:rsidRPr="00846FD4" w:rsidRDefault="004E4DD0" w:rsidP="004E4DD0">
      <w:pPr>
        <w:spacing w:after="0" w:line="240" w:lineRule="auto"/>
        <w:ind w:firstLine="709"/>
        <w:contextualSpacing/>
        <w:jc w:val="both"/>
        <w:rPr>
          <w:rFonts w:ascii="Arial" w:hAnsi="Arial" w:cs="Arial"/>
          <w:sz w:val="24"/>
          <w:szCs w:val="24"/>
        </w:rPr>
      </w:pPr>
    </w:p>
    <w:p w:rsidR="004E4DD0" w:rsidRPr="00846FD4" w:rsidRDefault="004E4DD0" w:rsidP="004E4DD0">
      <w:pPr>
        <w:spacing w:after="0" w:line="240" w:lineRule="auto"/>
        <w:ind w:firstLine="709"/>
        <w:contextualSpacing/>
        <w:jc w:val="both"/>
        <w:rPr>
          <w:rFonts w:ascii="Arial" w:hAnsi="Arial" w:cs="Arial"/>
          <w:sz w:val="24"/>
          <w:szCs w:val="24"/>
        </w:rPr>
      </w:pPr>
      <w:r w:rsidRPr="00846FD4">
        <w:rPr>
          <w:rFonts w:ascii="Arial" w:hAnsi="Arial" w:cs="Arial"/>
          <w:sz w:val="24"/>
          <w:szCs w:val="24"/>
        </w:rPr>
        <w:t>Планируемые результаты (целевые показатели) реализации Подпрограммы 2 с указанием количественных и/или качественных целевых показателей и их динамика по годам реализации Подпрограммы  2 приведены в Приложении № 2  к Подпрограмме 2.</w:t>
      </w:r>
    </w:p>
    <w:p w:rsidR="004E4DD0" w:rsidRPr="00846FD4" w:rsidRDefault="004E4DD0" w:rsidP="004E4DD0">
      <w:pPr>
        <w:spacing w:after="0" w:line="240" w:lineRule="auto"/>
        <w:ind w:firstLine="709"/>
        <w:contextualSpacing/>
        <w:jc w:val="both"/>
        <w:rPr>
          <w:rFonts w:ascii="Arial" w:hAnsi="Arial" w:cs="Arial"/>
          <w:sz w:val="24"/>
          <w:szCs w:val="24"/>
        </w:rPr>
      </w:pPr>
    </w:p>
    <w:p w:rsidR="004E4DD0" w:rsidRPr="00846FD4" w:rsidRDefault="004E4DD0" w:rsidP="004E4DD0">
      <w:pPr>
        <w:keepNext/>
        <w:spacing w:after="0" w:line="240" w:lineRule="auto"/>
        <w:contextualSpacing/>
        <w:jc w:val="center"/>
        <w:rPr>
          <w:rFonts w:ascii="Arial" w:hAnsi="Arial" w:cs="Arial"/>
          <w:b/>
          <w:sz w:val="24"/>
          <w:szCs w:val="24"/>
        </w:rPr>
      </w:pPr>
      <w:r w:rsidRPr="00846FD4">
        <w:rPr>
          <w:rFonts w:ascii="Arial" w:hAnsi="Arial" w:cs="Arial"/>
          <w:b/>
          <w:sz w:val="24"/>
          <w:szCs w:val="24"/>
        </w:rPr>
        <w:lastRenderedPageBreak/>
        <w:t>5. Методика расчета значений показателей эффективности и результативности реализации Подпрограммы 2</w:t>
      </w:r>
    </w:p>
    <w:p w:rsidR="004E4DD0" w:rsidRPr="00846FD4" w:rsidRDefault="004E4DD0" w:rsidP="004E4DD0">
      <w:pPr>
        <w:keepNext/>
        <w:spacing w:after="0" w:line="240" w:lineRule="auto"/>
        <w:contextualSpacing/>
        <w:jc w:val="center"/>
        <w:rPr>
          <w:rFonts w:ascii="Arial" w:hAnsi="Arial" w:cs="Arial"/>
          <w:b/>
          <w:sz w:val="24"/>
          <w:szCs w:val="24"/>
        </w:rPr>
      </w:pPr>
    </w:p>
    <w:p w:rsidR="004E4DD0" w:rsidRPr="00846FD4" w:rsidRDefault="004E4DD0" w:rsidP="004E4DD0">
      <w:pPr>
        <w:spacing w:after="0" w:line="240" w:lineRule="auto"/>
        <w:ind w:firstLine="709"/>
        <w:contextualSpacing/>
        <w:jc w:val="both"/>
        <w:rPr>
          <w:rFonts w:ascii="Arial" w:hAnsi="Arial" w:cs="Arial"/>
          <w:sz w:val="24"/>
          <w:szCs w:val="24"/>
        </w:rPr>
      </w:pPr>
      <w:r w:rsidRPr="00846FD4">
        <w:rPr>
          <w:rFonts w:ascii="Arial" w:hAnsi="Arial" w:cs="Arial"/>
          <w:sz w:val="24"/>
          <w:szCs w:val="24"/>
        </w:rPr>
        <w:t>Методика расчета значений показателей эффективности  и результативности реализации приведена в Приложении № 3 к Подпрограмме 2.</w:t>
      </w:r>
    </w:p>
    <w:p w:rsidR="004E4DD0" w:rsidRPr="00846FD4" w:rsidRDefault="004E4DD0" w:rsidP="004E4DD0">
      <w:pPr>
        <w:widowControl w:val="0"/>
        <w:spacing w:after="0" w:line="240" w:lineRule="auto"/>
        <w:jc w:val="center"/>
        <w:rPr>
          <w:rFonts w:ascii="Arial" w:eastAsia="Times New Roman" w:hAnsi="Arial" w:cs="Arial"/>
          <w:b/>
          <w:sz w:val="24"/>
          <w:szCs w:val="24"/>
          <w:lang w:eastAsia="ru-RU"/>
        </w:rPr>
      </w:pPr>
    </w:p>
    <w:p w:rsidR="004E4DD0" w:rsidRPr="00846FD4" w:rsidRDefault="004E4DD0" w:rsidP="004E4DD0">
      <w:pPr>
        <w:widowControl w:val="0"/>
        <w:spacing w:after="0" w:line="240" w:lineRule="auto"/>
        <w:jc w:val="center"/>
        <w:rPr>
          <w:rFonts w:ascii="Arial" w:eastAsia="Times New Roman" w:hAnsi="Arial" w:cs="Arial"/>
          <w:b/>
          <w:sz w:val="24"/>
          <w:szCs w:val="24"/>
          <w:lang w:eastAsia="ru-RU"/>
        </w:rPr>
      </w:pPr>
      <w:r w:rsidRPr="00846FD4">
        <w:rPr>
          <w:rFonts w:ascii="Arial" w:eastAsia="Times New Roman" w:hAnsi="Arial" w:cs="Arial"/>
          <w:b/>
          <w:sz w:val="24"/>
          <w:szCs w:val="24"/>
          <w:lang w:eastAsia="ru-RU"/>
        </w:rPr>
        <w:t xml:space="preserve">6. Условия предоставления и методика расчета субсидий из бюджета Московской области на </w:t>
      </w:r>
      <w:proofErr w:type="spellStart"/>
      <w:r w:rsidRPr="00846FD4">
        <w:rPr>
          <w:rFonts w:ascii="Arial" w:eastAsia="Times New Roman" w:hAnsi="Arial" w:cs="Arial"/>
          <w:b/>
          <w:sz w:val="24"/>
          <w:szCs w:val="24"/>
          <w:lang w:eastAsia="ru-RU"/>
        </w:rPr>
        <w:t>софинансирование</w:t>
      </w:r>
      <w:proofErr w:type="spellEnd"/>
      <w:r w:rsidRPr="00846FD4">
        <w:rPr>
          <w:rFonts w:ascii="Arial" w:eastAsia="Times New Roman" w:hAnsi="Arial" w:cs="Arial"/>
          <w:b/>
          <w:sz w:val="24"/>
          <w:szCs w:val="24"/>
          <w:lang w:eastAsia="ru-RU"/>
        </w:rPr>
        <w:t xml:space="preserve">  мероприятий Подпрограммы 2</w:t>
      </w:r>
    </w:p>
    <w:p w:rsidR="004E4DD0" w:rsidRPr="00846FD4" w:rsidRDefault="004E4DD0" w:rsidP="004E4DD0">
      <w:pPr>
        <w:autoSpaceDE w:val="0"/>
        <w:autoSpaceDN w:val="0"/>
        <w:adjustRightInd w:val="0"/>
        <w:spacing w:after="0" w:line="240" w:lineRule="auto"/>
        <w:ind w:firstLine="540"/>
        <w:jc w:val="both"/>
        <w:rPr>
          <w:rFonts w:ascii="Arial" w:eastAsia="Times New Roman" w:hAnsi="Arial" w:cs="Arial"/>
          <w:sz w:val="24"/>
          <w:szCs w:val="24"/>
          <w:lang w:eastAsia="ru-RU"/>
        </w:rPr>
      </w:pPr>
    </w:p>
    <w:p w:rsidR="004E4DD0" w:rsidRPr="00846FD4" w:rsidRDefault="004E4DD0" w:rsidP="004E4DD0">
      <w:pPr>
        <w:autoSpaceDE w:val="0"/>
        <w:autoSpaceDN w:val="0"/>
        <w:adjustRightInd w:val="0"/>
        <w:spacing w:after="0" w:line="240" w:lineRule="auto"/>
        <w:ind w:firstLine="540"/>
        <w:jc w:val="both"/>
        <w:rPr>
          <w:rFonts w:ascii="Arial" w:eastAsia="Times New Roman" w:hAnsi="Arial" w:cs="Arial"/>
          <w:sz w:val="24"/>
          <w:szCs w:val="24"/>
          <w:lang w:eastAsia="ru-RU"/>
        </w:rPr>
      </w:pPr>
      <w:r w:rsidRPr="00846FD4">
        <w:rPr>
          <w:rFonts w:ascii="Arial" w:eastAsia="Times New Roman" w:hAnsi="Arial" w:cs="Arial"/>
          <w:sz w:val="24"/>
          <w:szCs w:val="24"/>
          <w:lang w:eastAsia="ru-RU"/>
        </w:rPr>
        <w:t>Доля средств бюджета Московской области и средств бюджетов муниципальных образований Московской области зависит от уровня софинансирования  расходного обязательства Московской области за счет субсидии, предоставляемой из федерального бюджета бюджету Московской области (далее - субсидия).</w:t>
      </w:r>
    </w:p>
    <w:p w:rsidR="004E4DD0" w:rsidRPr="00846FD4" w:rsidRDefault="004E4DD0" w:rsidP="004E4DD0">
      <w:pPr>
        <w:autoSpaceDE w:val="0"/>
        <w:autoSpaceDN w:val="0"/>
        <w:adjustRightInd w:val="0"/>
        <w:spacing w:after="0" w:line="240" w:lineRule="auto"/>
        <w:ind w:firstLine="540"/>
        <w:jc w:val="both"/>
        <w:rPr>
          <w:rFonts w:ascii="Arial" w:eastAsia="Times New Roman" w:hAnsi="Arial" w:cs="Arial"/>
          <w:sz w:val="24"/>
          <w:szCs w:val="24"/>
          <w:lang w:eastAsia="ru-RU"/>
        </w:rPr>
      </w:pPr>
      <w:r w:rsidRPr="00846FD4">
        <w:rPr>
          <w:rFonts w:ascii="Arial" w:eastAsia="Times New Roman" w:hAnsi="Arial" w:cs="Arial"/>
          <w:sz w:val="24"/>
          <w:szCs w:val="24"/>
          <w:lang w:eastAsia="ru-RU"/>
        </w:rPr>
        <w:t>Значение уровня софинансирования за счет субсидии определяется по формуле:</w:t>
      </w:r>
    </w:p>
    <w:p w:rsidR="004E4DD0" w:rsidRPr="00846FD4" w:rsidRDefault="004E4DD0" w:rsidP="004E4DD0">
      <w:pPr>
        <w:autoSpaceDE w:val="0"/>
        <w:autoSpaceDN w:val="0"/>
        <w:adjustRightInd w:val="0"/>
        <w:spacing w:after="0" w:line="240" w:lineRule="auto"/>
        <w:ind w:firstLine="540"/>
        <w:jc w:val="both"/>
        <w:rPr>
          <w:rFonts w:ascii="Arial" w:eastAsia="Times New Roman" w:hAnsi="Arial" w:cs="Arial"/>
          <w:sz w:val="24"/>
          <w:szCs w:val="24"/>
          <w:lang w:eastAsia="ru-RU"/>
        </w:rPr>
      </w:pPr>
      <w:r w:rsidRPr="00846FD4">
        <w:rPr>
          <w:rFonts w:ascii="Arial" w:eastAsia="Times New Roman" w:hAnsi="Arial" w:cs="Arial"/>
          <w:sz w:val="24"/>
          <w:szCs w:val="24"/>
          <w:lang w:eastAsia="ru-RU"/>
        </w:rPr>
        <w:t>У = 0,3 / РБО, где:</w:t>
      </w:r>
    </w:p>
    <w:p w:rsidR="004E4DD0" w:rsidRPr="00846FD4" w:rsidRDefault="004E4DD0" w:rsidP="004E4DD0">
      <w:pPr>
        <w:autoSpaceDE w:val="0"/>
        <w:autoSpaceDN w:val="0"/>
        <w:adjustRightInd w:val="0"/>
        <w:spacing w:after="0" w:line="240" w:lineRule="auto"/>
        <w:ind w:firstLine="540"/>
        <w:jc w:val="both"/>
        <w:rPr>
          <w:rFonts w:ascii="Arial" w:eastAsia="Times New Roman" w:hAnsi="Arial" w:cs="Arial"/>
          <w:sz w:val="24"/>
          <w:szCs w:val="24"/>
          <w:lang w:eastAsia="ru-RU"/>
        </w:rPr>
      </w:pPr>
      <w:r w:rsidRPr="00846FD4">
        <w:rPr>
          <w:rFonts w:ascii="Arial" w:eastAsia="Times New Roman" w:hAnsi="Arial" w:cs="Arial"/>
          <w:sz w:val="24"/>
          <w:szCs w:val="24"/>
          <w:lang w:eastAsia="ru-RU"/>
        </w:rPr>
        <w:t>0,3 - средний уровень софинансирования расходных обязательств субъектов Российской Федерации;</w:t>
      </w:r>
    </w:p>
    <w:p w:rsidR="004E4DD0" w:rsidRPr="00846FD4" w:rsidRDefault="004E4DD0" w:rsidP="004E4DD0">
      <w:pPr>
        <w:autoSpaceDE w:val="0"/>
        <w:autoSpaceDN w:val="0"/>
        <w:adjustRightInd w:val="0"/>
        <w:spacing w:after="0" w:line="240" w:lineRule="auto"/>
        <w:ind w:firstLine="540"/>
        <w:jc w:val="both"/>
        <w:rPr>
          <w:rFonts w:ascii="Arial" w:eastAsia="Times New Roman" w:hAnsi="Arial" w:cs="Arial"/>
          <w:sz w:val="24"/>
          <w:szCs w:val="24"/>
          <w:lang w:eastAsia="ru-RU"/>
        </w:rPr>
      </w:pPr>
      <w:r w:rsidRPr="00846FD4">
        <w:rPr>
          <w:rFonts w:ascii="Arial" w:eastAsia="Times New Roman" w:hAnsi="Arial" w:cs="Arial"/>
          <w:sz w:val="24"/>
          <w:szCs w:val="24"/>
          <w:lang w:eastAsia="ru-RU"/>
        </w:rPr>
        <w:t>РБО - уровень расчетной бюджетной обеспеченности Московской области                      на соответствующий финансовый год, рассчитанный в соответствии с методикой распределения дотаций на выравнивание бюджетной обеспеченности субъектов Российской Федерации, утвержденной Правительством Российской Федерации.</w:t>
      </w:r>
    </w:p>
    <w:p w:rsidR="004E4DD0" w:rsidRPr="00846FD4" w:rsidRDefault="004E4DD0" w:rsidP="004E4DD0">
      <w:pPr>
        <w:autoSpaceDE w:val="0"/>
        <w:autoSpaceDN w:val="0"/>
        <w:adjustRightInd w:val="0"/>
        <w:spacing w:after="0" w:line="240" w:lineRule="auto"/>
        <w:ind w:firstLine="540"/>
        <w:jc w:val="both"/>
        <w:rPr>
          <w:rFonts w:ascii="Arial" w:eastAsia="Times New Roman" w:hAnsi="Arial" w:cs="Arial"/>
          <w:sz w:val="24"/>
          <w:szCs w:val="24"/>
          <w:lang w:eastAsia="ru-RU"/>
        </w:rPr>
      </w:pPr>
      <w:r w:rsidRPr="00846FD4">
        <w:rPr>
          <w:rFonts w:ascii="Arial" w:eastAsia="Times New Roman" w:hAnsi="Arial" w:cs="Arial"/>
          <w:sz w:val="24"/>
          <w:szCs w:val="24"/>
          <w:lang w:eastAsia="ru-RU"/>
        </w:rPr>
        <w:t>При этом доля участия средств местного бюджета (бюджетов городских и сельских поселений Пушкинского района)  должна быть не менее доли участия средств бюджета Московской области.</w:t>
      </w:r>
    </w:p>
    <w:p w:rsidR="004E4DD0" w:rsidRPr="00846FD4" w:rsidRDefault="004E4DD0" w:rsidP="004E4DD0">
      <w:pPr>
        <w:autoSpaceDE w:val="0"/>
        <w:autoSpaceDN w:val="0"/>
        <w:adjustRightInd w:val="0"/>
        <w:spacing w:after="0" w:line="240" w:lineRule="auto"/>
        <w:ind w:firstLine="540"/>
        <w:jc w:val="both"/>
        <w:rPr>
          <w:rFonts w:ascii="Arial" w:eastAsia="Times New Roman" w:hAnsi="Arial" w:cs="Arial"/>
          <w:sz w:val="24"/>
          <w:szCs w:val="24"/>
          <w:lang w:eastAsia="ru-RU"/>
        </w:rPr>
      </w:pPr>
      <w:r w:rsidRPr="00846FD4">
        <w:rPr>
          <w:rFonts w:ascii="Arial" w:eastAsia="Times New Roman" w:hAnsi="Arial" w:cs="Arial"/>
          <w:sz w:val="24"/>
          <w:szCs w:val="24"/>
          <w:lang w:eastAsia="ru-RU"/>
        </w:rPr>
        <w:t>Условием получения социальной выплаты является наличие у молодой семьи дополнительных средств - собственных средств или средств, полученных по ипотечному жилищному кредиту или займу, необходимых для оплаты строительства                                или приобретения жилого помещения. В качестве дополнительных средств молодой семьей также могут быть использованы средства (часть средств) материнского (семейного) капитала.</w:t>
      </w:r>
    </w:p>
    <w:p w:rsidR="004E4DD0" w:rsidRPr="00846FD4" w:rsidRDefault="004E4DD0" w:rsidP="004E4DD0">
      <w:pPr>
        <w:autoSpaceDE w:val="0"/>
        <w:autoSpaceDN w:val="0"/>
        <w:adjustRightInd w:val="0"/>
        <w:spacing w:after="0" w:line="240" w:lineRule="auto"/>
        <w:ind w:firstLine="540"/>
        <w:jc w:val="both"/>
        <w:rPr>
          <w:rFonts w:ascii="Arial" w:eastAsia="Times New Roman" w:hAnsi="Arial" w:cs="Arial"/>
          <w:sz w:val="24"/>
          <w:szCs w:val="24"/>
          <w:lang w:eastAsia="ru-RU"/>
        </w:rPr>
      </w:pPr>
      <w:r w:rsidRPr="00846FD4">
        <w:rPr>
          <w:rFonts w:ascii="Arial" w:eastAsia="Times New Roman" w:hAnsi="Arial" w:cs="Arial"/>
          <w:sz w:val="24"/>
          <w:szCs w:val="24"/>
          <w:lang w:eastAsia="ru-RU"/>
        </w:rPr>
        <w:t xml:space="preserve">Порядок и условия признания молодой семьи имеющей достаточные доходы либо иные денежные средства для оплаты расчетной (средней) стоимости жилья в части, превышающей размер предоставляемой социальной выплаты, в рамках реализации Подпрограммы устанавливаются Министерством </w:t>
      </w:r>
      <w:r w:rsidR="00246032">
        <w:rPr>
          <w:rFonts w:ascii="Arial" w:eastAsia="Times New Roman" w:hAnsi="Arial" w:cs="Arial"/>
          <w:sz w:val="24"/>
          <w:szCs w:val="24"/>
          <w:lang w:eastAsia="ru-RU"/>
        </w:rPr>
        <w:t>жилищной политики</w:t>
      </w:r>
      <w:r w:rsidRPr="00846FD4">
        <w:rPr>
          <w:rFonts w:ascii="Arial" w:eastAsia="Times New Roman" w:hAnsi="Arial" w:cs="Arial"/>
          <w:sz w:val="24"/>
          <w:szCs w:val="24"/>
          <w:lang w:eastAsia="ru-RU"/>
        </w:rPr>
        <w:t xml:space="preserve"> Московской области (далее – Министерство).</w:t>
      </w:r>
    </w:p>
    <w:p w:rsidR="004E4DD0" w:rsidRPr="00846FD4" w:rsidRDefault="004E4DD0" w:rsidP="004E4DD0">
      <w:pPr>
        <w:autoSpaceDE w:val="0"/>
        <w:autoSpaceDN w:val="0"/>
        <w:adjustRightInd w:val="0"/>
        <w:spacing w:after="0" w:line="240" w:lineRule="auto"/>
        <w:ind w:firstLine="540"/>
        <w:jc w:val="both"/>
        <w:rPr>
          <w:rFonts w:ascii="Arial" w:eastAsia="Times New Roman" w:hAnsi="Arial" w:cs="Arial"/>
          <w:sz w:val="24"/>
          <w:szCs w:val="24"/>
          <w:lang w:eastAsia="ru-RU"/>
        </w:rPr>
      </w:pPr>
      <w:proofErr w:type="gramStart"/>
      <w:r w:rsidRPr="00846FD4">
        <w:rPr>
          <w:rFonts w:ascii="Arial" w:eastAsia="Times New Roman" w:hAnsi="Arial" w:cs="Arial"/>
          <w:sz w:val="24"/>
          <w:szCs w:val="24"/>
          <w:lang w:eastAsia="ru-RU"/>
        </w:rPr>
        <w:t xml:space="preserve">В случае отсутствия или недостаточности средств федерального бюджета, выделенных Московской области на </w:t>
      </w:r>
      <w:proofErr w:type="spellStart"/>
      <w:r w:rsidRPr="00846FD4">
        <w:rPr>
          <w:rFonts w:ascii="Arial" w:eastAsia="Times New Roman" w:hAnsi="Arial" w:cs="Arial"/>
          <w:sz w:val="24"/>
          <w:szCs w:val="24"/>
          <w:lang w:eastAsia="ru-RU"/>
        </w:rPr>
        <w:t>софинансирование</w:t>
      </w:r>
      <w:proofErr w:type="spellEnd"/>
      <w:r w:rsidRPr="00846FD4">
        <w:rPr>
          <w:rFonts w:ascii="Arial" w:eastAsia="Times New Roman" w:hAnsi="Arial" w:cs="Arial"/>
          <w:sz w:val="24"/>
          <w:szCs w:val="24"/>
          <w:lang w:eastAsia="ru-RU"/>
        </w:rPr>
        <w:t xml:space="preserve"> мероприятий Подпрограммы               в текущем году, субсидия на предоставление социальных выплат молодым семьям               на приобретение жилья может быть предоставлена за счет средств бюджета Московской области в пределах средств, предусмотренных бюджетом Московской области                       на текущий финансовый год на указанные цели, при условии обеспечения 50 процентного софинансирования за счет средств</w:t>
      </w:r>
      <w:proofErr w:type="gramEnd"/>
      <w:r w:rsidRPr="00846FD4">
        <w:rPr>
          <w:rFonts w:ascii="Arial" w:eastAsia="Times New Roman" w:hAnsi="Arial" w:cs="Arial"/>
          <w:sz w:val="24"/>
          <w:szCs w:val="24"/>
          <w:lang w:eastAsia="ru-RU"/>
        </w:rPr>
        <w:t xml:space="preserve"> местного бюджета (бюджетов городских и сельских поселений Пушкинского района).</w:t>
      </w:r>
    </w:p>
    <w:p w:rsidR="004E4DD0" w:rsidRPr="00846FD4" w:rsidRDefault="004E4DD0" w:rsidP="004E4DD0">
      <w:pPr>
        <w:autoSpaceDE w:val="0"/>
        <w:autoSpaceDN w:val="0"/>
        <w:adjustRightInd w:val="0"/>
        <w:spacing w:after="0" w:line="240" w:lineRule="auto"/>
        <w:ind w:firstLine="540"/>
        <w:jc w:val="both"/>
        <w:rPr>
          <w:rFonts w:ascii="Arial" w:eastAsia="Times New Roman" w:hAnsi="Arial" w:cs="Arial"/>
          <w:sz w:val="24"/>
          <w:szCs w:val="24"/>
          <w:lang w:eastAsia="ru-RU"/>
        </w:rPr>
      </w:pPr>
      <w:r w:rsidRPr="00846FD4">
        <w:rPr>
          <w:rFonts w:ascii="Arial" w:eastAsia="Times New Roman" w:hAnsi="Arial" w:cs="Arial"/>
          <w:sz w:val="24"/>
          <w:szCs w:val="24"/>
          <w:lang w:eastAsia="ru-RU"/>
        </w:rPr>
        <w:t>При установлении отсутствия потребности в указанных субсидиях в текущем финансовом  году их остаток подлежит возврату в бюджет Московской области.</w:t>
      </w:r>
    </w:p>
    <w:p w:rsidR="004E4DD0" w:rsidRPr="00846FD4" w:rsidRDefault="004E4DD0" w:rsidP="004E4DD0">
      <w:pPr>
        <w:autoSpaceDE w:val="0"/>
        <w:autoSpaceDN w:val="0"/>
        <w:adjustRightInd w:val="0"/>
        <w:spacing w:after="0" w:line="240" w:lineRule="auto"/>
        <w:ind w:firstLine="540"/>
        <w:jc w:val="both"/>
        <w:rPr>
          <w:rFonts w:ascii="Arial" w:eastAsia="Times New Roman" w:hAnsi="Arial" w:cs="Arial"/>
          <w:sz w:val="24"/>
          <w:szCs w:val="24"/>
          <w:lang w:eastAsia="ru-RU"/>
        </w:rPr>
      </w:pPr>
      <w:r w:rsidRPr="00846FD4">
        <w:rPr>
          <w:rFonts w:ascii="Arial" w:eastAsia="Times New Roman" w:hAnsi="Arial" w:cs="Arial"/>
          <w:sz w:val="24"/>
          <w:szCs w:val="24"/>
          <w:lang w:eastAsia="ru-RU"/>
        </w:rPr>
        <w:t>Министерство осуществляет планирование распределения межбюджетных трансфертов бюджетам муниципальных образований Московской области в форме:</w:t>
      </w:r>
    </w:p>
    <w:p w:rsidR="004E4DD0" w:rsidRPr="00F03684" w:rsidRDefault="00EE6B18" w:rsidP="00EE6B18">
      <w:pPr>
        <w:tabs>
          <w:tab w:val="left" w:pos="426"/>
          <w:tab w:val="left" w:pos="709"/>
        </w:tabs>
        <w:autoSpaceDE w:val="0"/>
        <w:autoSpaceDN w:val="0"/>
        <w:adjustRightInd w:val="0"/>
        <w:spacing w:after="0" w:line="240" w:lineRule="auto"/>
        <w:jc w:val="both"/>
        <w:rPr>
          <w:rFonts w:ascii="Arial" w:eastAsiaTheme="minorHAnsi" w:hAnsi="Arial" w:cs="Arial"/>
          <w:sz w:val="24"/>
          <w:szCs w:val="24"/>
        </w:rPr>
      </w:pPr>
      <w:r>
        <w:rPr>
          <w:rFonts w:ascii="Arial" w:eastAsia="Times New Roman" w:hAnsi="Arial" w:cs="Arial"/>
          <w:sz w:val="24"/>
          <w:szCs w:val="24"/>
          <w:lang w:eastAsia="ru-RU"/>
        </w:rPr>
        <w:t xml:space="preserve">        </w:t>
      </w:r>
      <w:proofErr w:type="gramStart"/>
      <w:r w:rsidR="004E4DD0" w:rsidRPr="00846FD4">
        <w:rPr>
          <w:rFonts w:ascii="Arial" w:eastAsia="Times New Roman" w:hAnsi="Arial" w:cs="Arial"/>
          <w:sz w:val="24"/>
          <w:szCs w:val="24"/>
          <w:lang w:eastAsia="ru-RU"/>
        </w:rPr>
        <w:t xml:space="preserve">субсидий из бюджета Московской области бюджетам муниципальных образований Московской области на реализацию </w:t>
      </w:r>
      <w:r w:rsidR="004E4DD0" w:rsidRPr="00321D1E">
        <w:rPr>
          <w:rFonts w:ascii="Arial" w:eastAsia="Times New Roman" w:hAnsi="Arial" w:cs="Arial"/>
          <w:sz w:val="24"/>
          <w:szCs w:val="24"/>
          <w:lang w:eastAsia="ru-RU"/>
        </w:rPr>
        <w:t>Подпрограммы «Обеспечение жильем молодых семей»</w:t>
      </w:r>
      <w:r w:rsidR="004E4DD0" w:rsidRPr="00F03684">
        <w:rPr>
          <w:rFonts w:ascii="Arial" w:eastAsia="Times New Roman" w:hAnsi="Arial" w:cs="Arial"/>
          <w:sz w:val="24"/>
          <w:szCs w:val="24"/>
          <w:lang w:eastAsia="ru-RU"/>
        </w:rPr>
        <w:t xml:space="preserve"> </w:t>
      </w:r>
      <w:r w:rsidR="00635198">
        <w:rPr>
          <w:rFonts w:ascii="Arial" w:eastAsiaTheme="minorHAnsi" w:hAnsi="Arial" w:cs="Arial"/>
          <w:sz w:val="24"/>
          <w:szCs w:val="24"/>
        </w:rPr>
        <w:t>основного мероприятия «</w:t>
      </w:r>
      <w:r w:rsidR="00F03684">
        <w:rPr>
          <w:rFonts w:ascii="Arial" w:eastAsiaTheme="minorHAnsi" w:hAnsi="Arial" w:cs="Arial"/>
          <w:sz w:val="24"/>
          <w:szCs w:val="24"/>
        </w:rPr>
        <w:t>Обеспечение жильем молодых семей</w:t>
      </w:r>
      <w:r w:rsidR="00635198">
        <w:rPr>
          <w:rFonts w:ascii="Arial" w:eastAsiaTheme="minorHAnsi" w:hAnsi="Arial" w:cs="Arial"/>
          <w:sz w:val="24"/>
          <w:szCs w:val="24"/>
        </w:rPr>
        <w:t>»</w:t>
      </w:r>
      <w:r w:rsidR="00F03684">
        <w:rPr>
          <w:rFonts w:ascii="Arial" w:eastAsiaTheme="minorHAnsi" w:hAnsi="Arial" w:cs="Arial"/>
          <w:sz w:val="24"/>
          <w:szCs w:val="24"/>
        </w:rPr>
        <w:t xml:space="preserve"> государственной </w:t>
      </w:r>
      <w:hyperlink r:id="rId6" w:history="1">
        <w:r w:rsidR="00F03684" w:rsidRPr="00F03684">
          <w:rPr>
            <w:rFonts w:ascii="Arial" w:eastAsiaTheme="minorHAnsi" w:hAnsi="Arial" w:cs="Arial"/>
            <w:sz w:val="24"/>
            <w:szCs w:val="24"/>
          </w:rPr>
          <w:t>программы</w:t>
        </w:r>
      </w:hyperlink>
      <w:r w:rsidR="00635198">
        <w:rPr>
          <w:rFonts w:ascii="Arial" w:eastAsiaTheme="minorHAnsi" w:hAnsi="Arial" w:cs="Arial"/>
          <w:sz w:val="24"/>
          <w:szCs w:val="24"/>
        </w:rPr>
        <w:t xml:space="preserve"> Российской Федерации «</w:t>
      </w:r>
      <w:r w:rsidR="00F03684">
        <w:rPr>
          <w:rFonts w:ascii="Arial" w:eastAsiaTheme="minorHAnsi" w:hAnsi="Arial" w:cs="Arial"/>
          <w:sz w:val="24"/>
          <w:szCs w:val="24"/>
        </w:rPr>
        <w:t xml:space="preserve">Обеспечение доступным и комфортным жильем </w:t>
      </w:r>
      <w:r w:rsidR="00477237">
        <w:rPr>
          <w:rFonts w:ascii="Arial" w:eastAsiaTheme="minorHAnsi" w:hAnsi="Arial" w:cs="Arial"/>
          <w:sz w:val="24"/>
          <w:szCs w:val="24"/>
        </w:rPr>
        <w:t xml:space="preserve">        </w:t>
      </w:r>
      <w:r w:rsidR="00F03684">
        <w:rPr>
          <w:rFonts w:ascii="Arial" w:eastAsiaTheme="minorHAnsi" w:hAnsi="Arial" w:cs="Arial"/>
          <w:sz w:val="24"/>
          <w:szCs w:val="24"/>
        </w:rPr>
        <w:t>и коммунальными услугами граждан Российской Федерации</w:t>
      </w:r>
      <w:r w:rsidR="00635198">
        <w:rPr>
          <w:rFonts w:ascii="Arial" w:eastAsiaTheme="minorHAnsi" w:hAnsi="Arial" w:cs="Arial"/>
          <w:sz w:val="24"/>
          <w:szCs w:val="24"/>
        </w:rPr>
        <w:t>»</w:t>
      </w:r>
      <w:r w:rsidR="00F03684">
        <w:rPr>
          <w:rFonts w:ascii="Arial" w:eastAsiaTheme="minorHAnsi" w:hAnsi="Arial" w:cs="Arial"/>
          <w:sz w:val="24"/>
          <w:szCs w:val="24"/>
        </w:rPr>
        <w:t>, утвержденной постановлением Правительства Российской Федерации от 30.12.2017 N 1710</w:t>
      </w:r>
      <w:r w:rsidR="00635198">
        <w:rPr>
          <w:rFonts w:ascii="Arial" w:eastAsiaTheme="minorHAnsi" w:hAnsi="Arial" w:cs="Arial"/>
          <w:sz w:val="24"/>
          <w:szCs w:val="24"/>
        </w:rPr>
        <w:t xml:space="preserve"> </w:t>
      </w:r>
      <w:r w:rsidR="00477237">
        <w:rPr>
          <w:rFonts w:ascii="Arial" w:eastAsiaTheme="minorHAnsi" w:hAnsi="Arial" w:cs="Arial"/>
          <w:sz w:val="24"/>
          <w:szCs w:val="24"/>
        </w:rPr>
        <w:t xml:space="preserve">                </w:t>
      </w:r>
      <w:r w:rsidR="00635198">
        <w:rPr>
          <w:rFonts w:ascii="Arial" w:eastAsiaTheme="minorHAnsi" w:hAnsi="Arial" w:cs="Arial"/>
          <w:sz w:val="24"/>
          <w:szCs w:val="24"/>
        </w:rPr>
        <w:lastRenderedPageBreak/>
        <w:t>«Об утверждении государственной программы Российской Федерации «Обеспечение доступным и комфортным жильем и коммунальными</w:t>
      </w:r>
      <w:proofErr w:type="gramEnd"/>
      <w:r w:rsidR="00635198">
        <w:rPr>
          <w:rFonts w:ascii="Arial" w:eastAsiaTheme="minorHAnsi" w:hAnsi="Arial" w:cs="Arial"/>
          <w:sz w:val="24"/>
          <w:szCs w:val="24"/>
        </w:rPr>
        <w:t xml:space="preserve"> услугами граждан Российской Федерации»</w:t>
      </w:r>
      <w:r w:rsidR="00275D33">
        <w:rPr>
          <w:rFonts w:ascii="Arial" w:eastAsiaTheme="minorHAnsi" w:hAnsi="Arial" w:cs="Arial"/>
          <w:sz w:val="24"/>
          <w:szCs w:val="24"/>
        </w:rPr>
        <w:t xml:space="preserve"> </w:t>
      </w:r>
      <w:r w:rsidR="004E4DD0" w:rsidRPr="00846FD4">
        <w:rPr>
          <w:rFonts w:ascii="Arial" w:eastAsia="Times New Roman" w:hAnsi="Arial" w:cs="Arial"/>
          <w:sz w:val="24"/>
          <w:szCs w:val="24"/>
          <w:lang w:eastAsia="ru-RU"/>
        </w:rPr>
        <w:t>за счет средств, перечисляемых из федерального бюджета (далее - средства федерального бюджета);</w:t>
      </w:r>
    </w:p>
    <w:p w:rsidR="004E4DD0" w:rsidRPr="00846FD4" w:rsidRDefault="004E4DD0" w:rsidP="004E4DD0">
      <w:pPr>
        <w:autoSpaceDE w:val="0"/>
        <w:autoSpaceDN w:val="0"/>
        <w:adjustRightInd w:val="0"/>
        <w:spacing w:after="0" w:line="240" w:lineRule="auto"/>
        <w:ind w:firstLine="540"/>
        <w:jc w:val="both"/>
        <w:rPr>
          <w:rFonts w:ascii="Arial" w:eastAsia="Times New Roman" w:hAnsi="Arial" w:cs="Arial"/>
          <w:sz w:val="24"/>
          <w:szCs w:val="24"/>
          <w:lang w:eastAsia="ru-RU"/>
        </w:rPr>
      </w:pPr>
      <w:r w:rsidRPr="00846FD4">
        <w:rPr>
          <w:rFonts w:ascii="Arial" w:eastAsia="Times New Roman" w:hAnsi="Arial" w:cs="Arial"/>
          <w:sz w:val="24"/>
          <w:szCs w:val="24"/>
          <w:lang w:eastAsia="ru-RU"/>
        </w:rPr>
        <w:t>субсидий из бюджета Московской области бюджетам муниципальных образований Московской области на реализацию Подпрограммы «Обеспечение жильем молодых семей» государственной программы Московской области «Жилище» на 2017-2027 годы (далее - средства бюджета Московской области).</w:t>
      </w:r>
    </w:p>
    <w:p w:rsidR="004E4DD0" w:rsidRPr="00846FD4" w:rsidRDefault="004E4DD0" w:rsidP="004E4DD0">
      <w:pPr>
        <w:autoSpaceDE w:val="0"/>
        <w:autoSpaceDN w:val="0"/>
        <w:adjustRightInd w:val="0"/>
        <w:spacing w:after="0" w:line="240" w:lineRule="auto"/>
        <w:ind w:firstLine="540"/>
        <w:jc w:val="both"/>
        <w:outlineLvl w:val="2"/>
        <w:rPr>
          <w:rFonts w:ascii="Arial" w:eastAsia="Times New Roman" w:hAnsi="Arial" w:cs="Arial"/>
          <w:sz w:val="24"/>
          <w:szCs w:val="24"/>
          <w:lang w:eastAsia="ru-RU"/>
        </w:rPr>
      </w:pPr>
      <w:r w:rsidRPr="00846FD4">
        <w:rPr>
          <w:rFonts w:ascii="Arial" w:eastAsia="Times New Roman" w:hAnsi="Arial" w:cs="Arial"/>
          <w:sz w:val="24"/>
          <w:szCs w:val="24"/>
          <w:lang w:eastAsia="ru-RU"/>
        </w:rPr>
        <w:t xml:space="preserve">Распределение средств федерального бюджета и средств бюджета Московской области между муниципальными образованиями Московской области, отобранными для реализации федеральной </w:t>
      </w:r>
      <w:hyperlink r:id="rId7" w:history="1">
        <w:r w:rsidRPr="00846FD4">
          <w:t>П</w:t>
        </w:r>
        <w:r w:rsidRPr="00846FD4">
          <w:rPr>
            <w:rFonts w:ascii="Arial" w:eastAsia="Times New Roman" w:hAnsi="Arial" w:cs="Arial"/>
            <w:sz w:val="24"/>
            <w:szCs w:val="24"/>
            <w:lang w:eastAsia="ru-RU"/>
          </w:rPr>
          <w:t>одпрограммы</w:t>
        </w:r>
      </w:hyperlink>
      <w:r w:rsidRPr="00846FD4">
        <w:rPr>
          <w:rFonts w:ascii="Arial" w:eastAsia="Times New Roman" w:hAnsi="Arial" w:cs="Arial"/>
          <w:sz w:val="24"/>
          <w:szCs w:val="24"/>
          <w:lang w:eastAsia="ru-RU"/>
        </w:rPr>
        <w:t xml:space="preserve"> и государственной Подпрограммы, утверждается Правительством Московской области и осуществляется по следующей методике: </w:t>
      </w:r>
    </w:p>
    <w:p w:rsidR="004E4DD0" w:rsidRPr="00846FD4" w:rsidRDefault="004E4DD0" w:rsidP="004E4DD0">
      <w:pPr>
        <w:autoSpaceDE w:val="0"/>
        <w:autoSpaceDN w:val="0"/>
        <w:adjustRightInd w:val="0"/>
        <w:spacing w:after="0" w:line="240" w:lineRule="auto"/>
        <w:jc w:val="center"/>
        <w:rPr>
          <w:rFonts w:ascii="Arial" w:eastAsiaTheme="minorHAnsi" w:hAnsi="Arial" w:cs="Arial"/>
          <w:sz w:val="24"/>
          <w:szCs w:val="24"/>
        </w:rPr>
      </w:pPr>
      <w:proofErr w:type="spellStart"/>
      <w:r w:rsidRPr="00846FD4">
        <w:rPr>
          <w:rFonts w:ascii="Arial" w:eastAsiaTheme="minorHAnsi" w:hAnsi="Arial" w:cs="Arial"/>
          <w:sz w:val="24"/>
          <w:szCs w:val="24"/>
        </w:rPr>
        <w:t>С</w:t>
      </w:r>
      <w:proofErr w:type="gramStart"/>
      <w:r w:rsidRPr="00846FD4">
        <w:rPr>
          <w:rFonts w:ascii="Arial" w:eastAsiaTheme="minorHAnsi" w:hAnsi="Arial" w:cs="Arial"/>
          <w:sz w:val="24"/>
          <w:szCs w:val="24"/>
          <w:vertAlign w:val="subscript"/>
        </w:rPr>
        <w:t>i</w:t>
      </w:r>
      <w:proofErr w:type="spellEnd"/>
      <w:proofErr w:type="gramEnd"/>
      <w:r w:rsidRPr="00846FD4">
        <w:rPr>
          <w:rFonts w:ascii="Arial" w:eastAsiaTheme="minorHAnsi" w:hAnsi="Arial" w:cs="Arial"/>
          <w:sz w:val="24"/>
          <w:szCs w:val="24"/>
        </w:rPr>
        <w:t xml:space="preserve"> = (</w:t>
      </w:r>
      <w:proofErr w:type="spellStart"/>
      <w:r w:rsidRPr="00846FD4">
        <w:rPr>
          <w:rFonts w:ascii="Arial" w:eastAsiaTheme="minorHAnsi" w:hAnsi="Arial" w:cs="Arial"/>
          <w:sz w:val="24"/>
          <w:szCs w:val="24"/>
        </w:rPr>
        <w:t>С</w:t>
      </w:r>
      <w:r w:rsidRPr="00846FD4">
        <w:rPr>
          <w:rFonts w:ascii="Arial" w:eastAsiaTheme="minorHAnsi" w:hAnsi="Arial" w:cs="Arial"/>
          <w:sz w:val="24"/>
          <w:szCs w:val="24"/>
          <w:vertAlign w:val="subscript"/>
        </w:rPr>
        <w:t>фб</w:t>
      </w:r>
      <w:proofErr w:type="spellEnd"/>
      <w:r w:rsidRPr="00846FD4">
        <w:rPr>
          <w:rFonts w:ascii="Arial" w:eastAsiaTheme="minorHAnsi" w:hAnsi="Arial" w:cs="Arial"/>
          <w:sz w:val="24"/>
          <w:szCs w:val="24"/>
        </w:rPr>
        <w:t xml:space="preserve"> + </w:t>
      </w:r>
      <w:proofErr w:type="spellStart"/>
      <w:r w:rsidRPr="00846FD4">
        <w:rPr>
          <w:rFonts w:ascii="Arial" w:eastAsiaTheme="minorHAnsi" w:hAnsi="Arial" w:cs="Arial"/>
          <w:sz w:val="24"/>
          <w:szCs w:val="24"/>
        </w:rPr>
        <w:t>С</w:t>
      </w:r>
      <w:r w:rsidRPr="00846FD4">
        <w:rPr>
          <w:rFonts w:ascii="Arial" w:eastAsiaTheme="minorHAnsi" w:hAnsi="Arial" w:cs="Arial"/>
          <w:sz w:val="24"/>
          <w:szCs w:val="24"/>
          <w:vertAlign w:val="subscript"/>
        </w:rPr>
        <w:t>об</w:t>
      </w:r>
      <w:proofErr w:type="spellEnd"/>
      <w:r w:rsidRPr="00846FD4">
        <w:rPr>
          <w:rFonts w:ascii="Arial" w:eastAsiaTheme="minorHAnsi" w:hAnsi="Arial" w:cs="Arial"/>
          <w:sz w:val="24"/>
          <w:szCs w:val="24"/>
        </w:rPr>
        <w:t xml:space="preserve">) </w:t>
      </w:r>
      <w:proofErr w:type="spellStart"/>
      <w:r w:rsidRPr="00846FD4">
        <w:rPr>
          <w:rFonts w:ascii="Arial" w:eastAsiaTheme="minorHAnsi" w:hAnsi="Arial" w:cs="Arial"/>
          <w:sz w:val="24"/>
          <w:szCs w:val="24"/>
        </w:rPr>
        <w:t>x</w:t>
      </w:r>
      <w:proofErr w:type="spellEnd"/>
      <w:r w:rsidRPr="00846FD4">
        <w:rPr>
          <w:rFonts w:ascii="Arial" w:eastAsiaTheme="minorHAnsi" w:hAnsi="Arial" w:cs="Arial"/>
          <w:sz w:val="24"/>
          <w:szCs w:val="24"/>
        </w:rPr>
        <w:t xml:space="preserve"> </w:t>
      </w:r>
      <w:proofErr w:type="spellStart"/>
      <w:r w:rsidRPr="00846FD4">
        <w:rPr>
          <w:rFonts w:ascii="Arial" w:eastAsiaTheme="minorHAnsi" w:hAnsi="Arial" w:cs="Arial"/>
          <w:sz w:val="24"/>
          <w:szCs w:val="24"/>
        </w:rPr>
        <w:t>З</w:t>
      </w:r>
      <w:r w:rsidRPr="00846FD4">
        <w:rPr>
          <w:rFonts w:ascii="Arial" w:eastAsiaTheme="minorHAnsi" w:hAnsi="Arial" w:cs="Arial"/>
          <w:sz w:val="24"/>
          <w:szCs w:val="24"/>
          <w:vertAlign w:val="subscript"/>
        </w:rPr>
        <w:t>i</w:t>
      </w:r>
      <w:proofErr w:type="spellEnd"/>
      <w:r w:rsidRPr="00846FD4">
        <w:rPr>
          <w:rFonts w:ascii="Arial" w:eastAsiaTheme="minorHAnsi" w:hAnsi="Arial" w:cs="Arial"/>
          <w:sz w:val="24"/>
          <w:szCs w:val="24"/>
        </w:rPr>
        <w:t xml:space="preserve"> / SUM </w:t>
      </w:r>
      <w:proofErr w:type="spellStart"/>
      <w:r w:rsidRPr="00846FD4">
        <w:rPr>
          <w:rFonts w:ascii="Arial" w:eastAsiaTheme="minorHAnsi" w:hAnsi="Arial" w:cs="Arial"/>
          <w:sz w:val="24"/>
          <w:szCs w:val="24"/>
        </w:rPr>
        <w:t>З</w:t>
      </w:r>
      <w:r w:rsidRPr="00846FD4">
        <w:rPr>
          <w:rFonts w:ascii="Arial" w:eastAsiaTheme="minorHAnsi" w:hAnsi="Arial" w:cs="Arial"/>
          <w:sz w:val="24"/>
          <w:szCs w:val="24"/>
          <w:vertAlign w:val="subscript"/>
        </w:rPr>
        <w:t>i</w:t>
      </w:r>
      <w:proofErr w:type="spellEnd"/>
      <w:r w:rsidRPr="00846FD4">
        <w:rPr>
          <w:rFonts w:ascii="Arial" w:eastAsiaTheme="minorHAnsi" w:hAnsi="Arial" w:cs="Arial"/>
          <w:sz w:val="24"/>
          <w:szCs w:val="24"/>
        </w:rPr>
        <w:t>, где:</w:t>
      </w:r>
    </w:p>
    <w:p w:rsidR="004E4DD0" w:rsidRPr="00846FD4" w:rsidRDefault="004E4DD0" w:rsidP="004E4DD0">
      <w:pPr>
        <w:autoSpaceDE w:val="0"/>
        <w:autoSpaceDN w:val="0"/>
        <w:adjustRightInd w:val="0"/>
        <w:spacing w:after="0" w:line="240" w:lineRule="auto"/>
        <w:jc w:val="both"/>
        <w:outlineLvl w:val="0"/>
        <w:rPr>
          <w:rFonts w:ascii="Arial" w:eastAsiaTheme="minorHAnsi" w:hAnsi="Arial" w:cs="Arial"/>
          <w:sz w:val="24"/>
          <w:szCs w:val="24"/>
        </w:rPr>
      </w:pPr>
    </w:p>
    <w:p w:rsidR="004E4DD0" w:rsidRPr="00846FD4" w:rsidRDefault="004E4DD0" w:rsidP="004E4DD0">
      <w:pPr>
        <w:autoSpaceDE w:val="0"/>
        <w:autoSpaceDN w:val="0"/>
        <w:adjustRightInd w:val="0"/>
        <w:spacing w:after="0" w:line="240" w:lineRule="auto"/>
        <w:ind w:firstLine="540"/>
        <w:jc w:val="both"/>
        <w:rPr>
          <w:rFonts w:ascii="Arial" w:eastAsiaTheme="minorHAnsi" w:hAnsi="Arial" w:cs="Arial"/>
          <w:sz w:val="24"/>
          <w:szCs w:val="24"/>
        </w:rPr>
      </w:pPr>
      <w:proofErr w:type="spellStart"/>
      <w:r w:rsidRPr="00846FD4">
        <w:rPr>
          <w:rFonts w:ascii="Arial" w:eastAsiaTheme="minorHAnsi" w:hAnsi="Arial" w:cs="Arial"/>
          <w:sz w:val="24"/>
          <w:szCs w:val="24"/>
        </w:rPr>
        <w:t>С</w:t>
      </w:r>
      <w:proofErr w:type="gramStart"/>
      <w:r w:rsidRPr="00846FD4">
        <w:rPr>
          <w:rFonts w:ascii="Arial" w:eastAsiaTheme="minorHAnsi" w:hAnsi="Arial" w:cs="Arial"/>
          <w:sz w:val="24"/>
          <w:szCs w:val="24"/>
          <w:vertAlign w:val="subscript"/>
        </w:rPr>
        <w:t>i</w:t>
      </w:r>
      <w:proofErr w:type="spellEnd"/>
      <w:proofErr w:type="gramEnd"/>
      <w:r w:rsidRPr="00846FD4">
        <w:rPr>
          <w:rFonts w:ascii="Arial" w:eastAsiaTheme="minorHAnsi" w:hAnsi="Arial" w:cs="Arial"/>
          <w:sz w:val="24"/>
          <w:szCs w:val="24"/>
        </w:rPr>
        <w:t xml:space="preserve"> - субсидия бюджету i-го муниципального образования Московской области;</w:t>
      </w:r>
    </w:p>
    <w:p w:rsidR="004E4DD0" w:rsidRPr="00846FD4" w:rsidRDefault="004E4DD0" w:rsidP="004E4DD0">
      <w:pPr>
        <w:autoSpaceDE w:val="0"/>
        <w:autoSpaceDN w:val="0"/>
        <w:adjustRightInd w:val="0"/>
        <w:spacing w:after="0" w:line="240" w:lineRule="auto"/>
        <w:ind w:firstLine="540"/>
        <w:jc w:val="both"/>
        <w:rPr>
          <w:rFonts w:ascii="Arial" w:eastAsiaTheme="minorHAnsi" w:hAnsi="Arial" w:cs="Arial"/>
          <w:sz w:val="24"/>
          <w:szCs w:val="24"/>
        </w:rPr>
      </w:pPr>
      <w:proofErr w:type="spellStart"/>
      <w:r w:rsidRPr="00846FD4">
        <w:rPr>
          <w:rFonts w:ascii="Arial" w:eastAsiaTheme="minorHAnsi" w:hAnsi="Arial" w:cs="Arial"/>
          <w:sz w:val="24"/>
          <w:szCs w:val="24"/>
        </w:rPr>
        <w:t>С</w:t>
      </w:r>
      <w:r w:rsidRPr="00846FD4">
        <w:rPr>
          <w:rFonts w:ascii="Arial" w:eastAsiaTheme="minorHAnsi" w:hAnsi="Arial" w:cs="Arial"/>
          <w:sz w:val="24"/>
          <w:szCs w:val="24"/>
          <w:vertAlign w:val="subscript"/>
        </w:rPr>
        <w:t>фб</w:t>
      </w:r>
      <w:proofErr w:type="spellEnd"/>
      <w:r w:rsidRPr="00846FD4">
        <w:rPr>
          <w:rFonts w:ascii="Arial" w:eastAsiaTheme="minorHAnsi" w:hAnsi="Arial" w:cs="Arial"/>
          <w:sz w:val="24"/>
          <w:szCs w:val="24"/>
        </w:rPr>
        <w:t xml:space="preserve"> - размер средств федерального бюджета;</w:t>
      </w:r>
    </w:p>
    <w:p w:rsidR="004E4DD0" w:rsidRPr="00846FD4" w:rsidRDefault="004E4DD0" w:rsidP="004E4DD0">
      <w:pPr>
        <w:autoSpaceDE w:val="0"/>
        <w:autoSpaceDN w:val="0"/>
        <w:adjustRightInd w:val="0"/>
        <w:spacing w:after="0" w:line="240" w:lineRule="auto"/>
        <w:ind w:firstLine="540"/>
        <w:jc w:val="both"/>
        <w:rPr>
          <w:rFonts w:ascii="Arial" w:eastAsiaTheme="minorHAnsi" w:hAnsi="Arial" w:cs="Arial"/>
          <w:sz w:val="24"/>
          <w:szCs w:val="24"/>
        </w:rPr>
      </w:pPr>
      <w:proofErr w:type="spellStart"/>
      <w:r w:rsidRPr="00846FD4">
        <w:rPr>
          <w:rFonts w:ascii="Arial" w:eastAsiaTheme="minorHAnsi" w:hAnsi="Arial" w:cs="Arial"/>
          <w:sz w:val="24"/>
          <w:szCs w:val="24"/>
        </w:rPr>
        <w:t>С</w:t>
      </w:r>
      <w:r w:rsidRPr="00846FD4">
        <w:rPr>
          <w:rFonts w:ascii="Arial" w:eastAsiaTheme="minorHAnsi" w:hAnsi="Arial" w:cs="Arial"/>
          <w:sz w:val="24"/>
          <w:szCs w:val="24"/>
          <w:vertAlign w:val="subscript"/>
        </w:rPr>
        <w:t>об</w:t>
      </w:r>
      <w:proofErr w:type="spellEnd"/>
      <w:r w:rsidRPr="00846FD4">
        <w:rPr>
          <w:rFonts w:ascii="Arial" w:eastAsiaTheme="minorHAnsi" w:hAnsi="Arial" w:cs="Arial"/>
          <w:sz w:val="24"/>
          <w:szCs w:val="24"/>
        </w:rPr>
        <w:t xml:space="preserve"> - размер средств бюджета Московской области;</w:t>
      </w:r>
    </w:p>
    <w:p w:rsidR="004E4DD0" w:rsidRPr="00846FD4" w:rsidRDefault="004E4DD0" w:rsidP="004E4DD0">
      <w:pPr>
        <w:autoSpaceDE w:val="0"/>
        <w:autoSpaceDN w:val="0"/>
        <w:adjustRightInd w:val="0"/>
        <w:spacing w:after="0" w:line="240" w:lineRule="auto"/>
        <w:ind w:firstLine="540"/>
        <w:jc w:val="both"/>
        <w:rPr>
          <w:rFonts w:ascii="Arial" w:eastAsiaTheme="minorHAnsi" w:hAnsi="Arial" w:cs="Arial"/>
          <w:sz w:val="24"/>
          <w:szCs w:val="24"/>
        </w:rPr>
      </w:pPr>
      <w:proofErr w:type="spellStart"/>
      <w:r w:rsidRPr="00846FD4">
        <w:rPr>
          <w:rFonts w:ascii="Arial" w:eastAsiaTheme="minorHAnsi" w:hAnsi="Arial" w:cs="Arial"/>
          <w:sz w:val="24"/>
          <w:szCs w:val="24"/>
        </w:rPr>
        <w:t>З</w:t>
      </w:r>
      <w:proofErr w:type="gramStart"/>
      <w:r w:rsidRPr="00846FD4">
        <w:rPr>
          <w:rFonts w:ascii="Arial" w:eastAsiaTheme="minorHAnsi" w:hAnsi="Arial" w:cs="Arial"/>
          <w:sz w:val="24"/>
          <w:szCs w:val="24"/>
          <w:vertAlign w:val="subscript"/>
        </w:rPr>
        <w:t>i</w:t>
      </w:r>
      <w:proofErr w:type="spellEnd"/>
      <w:proofErr w:type="gramEnd"/>
      <w:r w:rsidRPr="00846FD4">
        <w:rPr>
          <w:rFonts w:ascii="Arial" w:eastAsiaTheme="minorHAnsi" w:hAnsi="Arial" w:cs="Arial"/>
          <w:sz w:val="24"/>
          <w:szCs w:val="24"/>
        </w:rPr>
        <w:t xml:space="preserve"> - размер средств бюджета i-го муниципального образования Московской области, предусмотренный на финансирование мероприятий Подпрограммы 2.</w:t>
      </w:r>
    </w:p>
    <w:p w:rsidR="004E4DD0" w:rsidRPr="00846FD4" w:rsidRDefault="004E4DD0" w:rsidP="004E4DD0">
      <w:pPr>
        <w:autoSpaceDE w:val="0"/>
        <w:autoSpaceDN w:val="0"/>
        <w:adjustRightInd w:val="0"/>
        <w:spacing w:after="0" w:line="240" w:lineRule="auto"/>
        <w:ind w:firstLine="540"/>
        <w:jc w:val="both"/>
        <w:rPr>
          <w:rFonts w:ascii="Arial" w:eastAsiaTheme="minorHAnsi" w:hAnsi="Arial" w:cs="Arial"/>
          <w:sz w:val="24"/>
          <w:szCs w:val="24"/>
        </w:rPr>
      </w:pPr>
      <w:r w:rsidRPr="00846FD4">
        <w:rPr>
          <w:rFonts w:ascii="Arial" w:eastAsia="Times New Roman" w:hAnsi="Arial" w:cs="Arial"/>
          <w:sz w:val="24"/>
          <w:szCs w:val="24"/>
          <w:lang w:eastAsia="ru-RU"/>
        </w:rPr>
        <w:t xml:space="preserve"> </w:t>
      </w:r>
      <w:r w:rsidRPr="00846FD4">
        <w:rPr>
          <w:rFonts w:ascii="Arial" w:eastAsiaTheme="minorHAnsi" w:hAnsi="Arial" w:cs="Arial"/>
          <w:sz w:val="24"/>
          <w:szCs w:val="24"/>
        </w:rPr>
        <w:t>Субсидия бюджету i-го муниципального образования Московской области (</w:t>
      </w:r>
      <w:proofErr w:type="spellStart"/>
      <w:r w:rsidRPr="00846FD4">
        <w:rPr>
          <w:rFonts w:ascii="Arial" w:eastAsiaTheme="minorHAnsi" w:hAnsi="Arial" w:cs="Arial"/>
          <w:sz w:val="24"/>
          <w:szCs w:val="24"/>
        </w:rPr>
        <w:t>С</w:t>
      </w:r>
      <w:proofErr w:type="gramStart"/>
      <w:r w:rsidRPr="00846FD4">
        <w:rPr>
          <w:rFonts w:ascii="Arial" w:eastAsiaTheme="minorHAnsi" w:hAnsi="Arial" w:cs="Arial"/>
          <w:sz w:val="24"/>
          <w:szCs w:val="24"/>
          <w:vertAlign w:val="subscript"/>
        </w:rPr>
        <w:t>i</w:t>
      </w:r>
      <w:proofErr w:type="spellEnd"/>
      <w:proofErr w:type="gramEnd"/>
      <w:r w:rsidRPr="00846FD4">
        <w:rPr>
          <w:rFonts w:ascii="Arial" w:eastAsiaTheme="minorHAnsi" w:hAnsi="Arial" w:cs="Arial"/>
          <w:sz w:val="24"/>
          <w:szCs w:val="24"/>
        </w:rPr>
        <w:t>) округляется до целого значения для предоставления социальной выплаты в полном объеме за счет увеличения (уменьшения) доли средств федерального бюджета и доли средств бюджета Московской области.</w:t>
      </w:r>
    </w:p>
    <w:p w:rsidR="004E4DD0" w:rsidRPr="00846FD4" w:rsidRDefault="004E4DD0" w:rsidP="004E4DD0">
      <w:pPr>
        <w:autoSpaceDE w:val="0"/>
        <w:autoSpaceDN w:val="0"/>
        <w:adjustRightInd w:val="0"/>
        <w:spacing w:after="0" w:line="240" w:lineRule="auto"/>
        <w:ind w:firstLine="540"/>
        <w:jc w:val="both"/>
        <w:rPr>
          <w:rFonts w:ascii="Arial" w:eastAsia="Times New Roman" w:hAnsi="Arial" w:cs="Arial"/>
          <w:sz w:val="24"/>
          <w:szCs w:val="24"/>
          <w:lang w:eastAsia="ru-RU"/>
        </w:rPr>
      </w:pPr>
      <w:r w:rsidRPr="00846FD4">
        <w:rPr>
          <w:rFonts w:ascii="Arial" w:eastAsia="Times New Roman" w:hAnsi="Arial" w:cs="Arial"/>
          <w:sz w:val="24"/>
          <w:szCs w:val="24"/>
          <w:lang w:eastAsia="ru-RU"/>
        </w:rPr>
        <w:t>Муниципальные образования Московской области, участвующие в реализации государственной подпрограммы, определяют объемы ежегодного финансирования муниципальных программ и предусматривают эти объемы в местных бюджетах.</w:t>
      </w:r>
    </w:p>
    <w:p w:rsidR="004E4DD0" w:rsidRPr="00846FD4" w:rsidRDefault="004E4DD0" w:rsidP="004E4DD0">
      <w:pPr>
        <w:autoSpaceDE w:val="0"/>
        <w:autoSpaceDN w:val="0"/>
        <w:adjustRightInd w:val="0"/>
        <w:spacing w:after="0" w:line="240" w:lineRule="auto"/>
        <w:ind w:firstLine="540"/>
        <w:jc w:val="both"/>
        <w:rPr>
          <w:rFonts w:ascii="Arial" w:eastAsia="Times New Roman" w:hAnsi="Arial" w:cs="Arial"/>
          <w:sz w:val="24"/>
          <w:szCs w:val="24"/>
          <w:lang w:eastAsia="ru-RU"/>
        </w:rPr>
      </w:pPr>
      <w:proofErr w:type="gramStart"/>
      <w:r w:rsidRPr="00846FD4">
        <w:rPr>
          <w:rFonts w:ascii="Arial" w:eastAsia="Times New Roman" w:hAnsi="Arial" w:cs="Arial"/>
          <w:sz w:val="24"/>
          <w:szCs w:val="24"/>
          <w:lang w:eastAsia="ru-RU"/>
        </w:rPr>
        <w:t xml:space="preserve">Средства федерального бюджета, предусмотренные на реализацию федеральной </w:t>
      </w:r>
      <w:hyperlink r:id="rId8" w:history="1">
        <w:r w:rsidRPr="00846FD4">
          <w:rPr>
            <w:rFonts w:ascii="Arial" w:eastAsia="Times New Roman" w:hAnsi="Arial" w:cs="Arial"/>
            <w:sz w:val="24"/>
            <w:szCs w:val="24"/>
            <w:lang w:eastAsia="ru-RU"/>
          </w:rPr>
          <w:t>подпрограммы</w:t>
        </w:r>
      </w:hyperlink>
      <w:r w:rsidRPr="00846FD4">
        <w:rPr>
          <w:rFonts w:ascii="Arial" w:eastAsia="Times New Roman" w:hAnsi="Arial" w:cs="Arial"/>
          <w:sz w:val="24"/>
          <w:szCs w:val="24"/>
          <w:lang w:eastAsia="ru-RU"/>
        </w:rPr>
        <w:t>, в установленном порядке перечисляются в виде субсидий бюджету Московской области в пределах утвержденных лимитов бюджетных обязательств                     и объемов финансирования расходов федерального бюджета на основании соглашения между государственным заказчиком федеральной подпрограммы и Правительством Московской области.</w:t>
      </w:r>
      <w:proofErr w:type="gramEnd"/>
    </w:p>
    <w:p w:rsidR="004E4DD0" w:rsidRPr="00846FD4" w:rsidRDefault="004E4DD0" w:rsidP="004E4DD0">
      <w:pPr>
        <w:autoSpaceDE w:val="0"/>
        <w:autoSpaceDN w:val="0"/>
        <w:adjustRightInd w:val="0"/>
        <w:spacing w:after="0" w:line="240" w:lineRule="auto"/>
        <w:ind w:firstLine="540"/>
        <w:jc w:val="both"/>
        <w:rPr>
          <w:rFonts w:ascii="Arial" w:eastAsia="Times New Roman" w:hAnsi="Arial" w:cs="Arial"/>
          <w:sz w:val="24"/>
          <w:szCs w:val="24"/>
          <w:lang w:eastAsia="ru-RU"/>
        </w:rPr>
      </w:pPr>
      <w:r w:rsidRPr="00846FD4">
        <w:rPr>
          <w:rFonts w:ascii="Arial" w:eastAsia="Times New Roman" w:hAnsi="Arial" w:cs="Arial"/>
          <w:sz w:val="24"/>
          <w:szCs w:val="24"/>
          <w:lang w:eastAsia="ru-RU"/>
        </w:rPr>
        <w:t>Аналогичное соглашение заключается Министерством и администрацией Пушкинского муниципального района Московской области  при условии, что в бюджетах городских и сельских поселений Пушкинского муниципального района предусмотрены средства для реализации Подпрограммы.</w:t>
      </w:r>
    </w:p>
    <w:p w:rsidR="004E4DD0" w:rsidRPr="00846FD4" w:rsidRDefault="004E4DD0" w:rsidP="004E4DD0">
      <w:pPr>
        <w:autoSpaceDE w:val="0"/>
        <w:autoSpaceDN w:val="0"/>
        <w:adjustRightInd w:val="0"/>
        <w:spacing w:after="0" w:line="240" w:lineRule="auto"/>
        <w:ind w:firstLine="540"/>
        <w:jc w:val="both"/>
        <w:rPr>
          <w:rFonts w:ascii="Arial" w:eastAsia="Times New Roman" w:hAnsi="Arial" w:cs="Arial"/>
          <w:sz w:val="24"/>
          <w:szCs w:val="24"/>
          <w:lang w:eastAsia="ru-RU"/>
        </w:rPr>
      </w:pPr>
      <w:r w:rsidRPr="00846FD4">
        <w:rPr>
          <w:rFonts w:ascii="Arial" w:eastAsia="Times New Roman" w:hAnsi="Arial" w:cs="Arial"/>
          <w:sz w:val="24"/>
          <w:szCs w:val="24"/>
          <w:lang w:eastAsia="ru-RU"/>
        </w:rPr>
        <w:t xml:space="preserve">Мероприятия Подпрограммы предусматривают  оказание государственной поддержки  молодым семьям – участницам Подпрограммы в улучшении жилищных условий путем предоставления им социальных выплат на приобретение жилого помещения или строительство индивидуального жилого дома. </w:t>
      </w:r>
    </w:p>
    <w:p w:rsidR="004E4DD0" w:rsidRPr="00846FD4" w:rsidRDefault="004E4DD0" w:rsidP="004E4DD0">
      <w:pPr>
        <w:widowControl w:val="0"/>
        <w:autoSpaceDE w:val="0"/>
        <w:autoSpaceDN w:val="0"/>
        <w:adjustRightInd w:val="0"/>
        <w:spacing w:after="0" w:line="240" w:lineRule="auto"/>
        <w:ind w:firstLine="540"/>
        <w:jc w:val="both"/>
        <w:rPr>
          <w:rFonts w:ascii="Arial" w:eastAsia="Times New Roman" w:hAnsi="Arial" w:cs="Arial"/>
          <w:sz w:val="24"/>
          <w:szCs w:val="24"/>
          <w:lang w:eastAsia="ru-RU"/>
        </w:rPr>
      </w:pPr>
      <w:r w:rsidRPr="00846FD4">
        <w:rPr>
          <w:rFonts w:ascii="Arial" w:eastAsia="Times New Roman" w:hAnsi="Arial" w:cs="Arial"/>
          <w:sz w:val="24"/>
          <w:szCs w:val="24"/>
          <w:lang w:eastAsia="ru-RU"/>
        </w:rPr>
        <w:t>Порядок предоставления молодым семьям социальных выплат и их использования устанавливается «Правилами предоставления молодым семьям социальных выплат               на приобретение жилого помещения или строительство индивидуального жилого дома» (приложение N 4 к Подпрограмме 2).</w:t>
      </w:r>
    </w:p>
    <w:p w:rsidR="004E4DD0" w:rsidRPr="00846FD4" w:rsidRDefault="004E4DD0" w:rsidP="004E4DD0">
      <w:pPr>
        <w:widowControl w:val="0"/>
        <w:autoSpaceDE w:val="0"/>
        <w:autoSpaceDN w:val="0"/>
        <w:adjustRightInd w:val="0"/>
        <w:spacing w:after="0" w:line="240" w:lineRule="auto"/>
        <w:ind w:firstLine="540"/>
        <w:jc w:val="both"/>
        <w:rPr>
          <w:rFonts w:ascii="Arial" w:eastAsia="Times New Roman" w:hAnsi="Arial" w:cs="Arial"/>
          <w:sz w:val="24"/>
          <w:szCs w:val="24"/>
          <w:lang w:eastAsia="ru-RU"/>
        </w:rPr>
      </w:pPr>
      <w:proofErr w:type="gramStart"/>
      <w:r w:rsidRPr="00846FD4">
        <w:rPr>
          <w:rFonts w:ascii="Arial" w:eastAsia="Times New Roman" w:hAnsi="Arial" w:cs="Arial"/>
          <w:sz w:val="24"/>
          <w:szCs w:val="24"/>
          <w:lang w:eastAsia="ru-RU"/>
        </w:rPr>
        <w:t xml:space="preserve">Расчет размера социальной выплаты производится исходя из нормы общей площади жилого помещения, установленной для семей разной численности, количества членов молодой семьи и норматива стоимости </w:t>
      </w:r>
      <w:smartTag w:uri="urn:schemas-microsoft-com:office:smarttags" w:element="metricconverter">
        <w:smartTagPr>
          <w:attr w:name="ProductID" w:val="1 кв. м"/>
        </w:smartTagPr>
        <w:r w:rsidRPr="00846FD4">
          <w:rPr>
            <w:rFonts w:ascii="Arial" w:eastAsia="Times New Roman" w:hAnsi="Arial" w:cs="Arial"/>
            <w:sz w:val="24"/>
            <w:szCs w:val="24"/>
            <w:lang w:eastAsia="ru-RU"/>
          </w:rPr>
          <w:t>1 кв. м</w:t>
        </w:r>
      </w:smartTag>
      <w:r w:rsidRPr="00846FD4">
        <w:rPr>
          <w:rFonts w:ascii="Arial" w:eastAsia="Times New Roman" w:hAnsi="Arial" w:cs="Arial"/>
          <w:sz w:val="24"/>
          <w:szCs w:val="24"/>
          <w:lang w:eastAsia="ru-RU"/>
        </w:rPr>
        <w:t xml:space="preserve"> общей площади жилья   по Московской области.</w:t>
      </w:r>
      <w:proofErr w:type="gramEnd"/>
      <w:r w:rsidRPr="00846FD4">
        <w:rPr>
          <w:rFonts w:ascii="Arial" w:eastAsia="Times New Roman" w:hAnsi="Arial" w:cs="Arial"/>
          <w:sz w:val="24"/>
          <w:szCs w:val="24"/>
          <w:lang w:eastAsia="ru-RU"/>
        </w:rPr>
        <w:t xml:space="preserve"> Норматив стоимости </w:t>
      </w:r>
      <w:smartTag w:uri="urn:schemas-microsoft-com:office:smarttags" w:element="metricconverter">
        <w:smartTagPr>
          <w:attr w:name="ProductID" w:val="1 кв. м"/>
        </w:smartTagPr>
        <w:r w:rsidRPr="00846FD4">
          <w:rPr>
            <w:rFonts w:ascii="Arial" w:eastAsia="Times New Roman" w:hAnsi="Arial" w:cs="Arial"/>
            <w:sz w:val="24"/>
            <w:szCs w:val="24"/>
            <w:lang w:eastAsia="ru-RU"/>
          </w:rPr>
          <w:t>1 кв. м</w:t>
        </w:r>
      </w:smartTag>
      <w:r w:rsidRPr="00846FD4">
        <w:rPr>
          <w:rFonts w:ascii="Arial" w:eastAsia="Times New Roman" w:hAnsi="Arial" w:cs="Arial"/>
          <w:sz w:val="24"/>
          <w:szCs w:val="24"/>
          <w:lang w:eastAsia="ru-RU"/>
        </w:rPr>
        <w:t xml:space="preserve"> общей площади жилья                              по Московской области ежеквартально устанавливается уполномоченным Правительством Российской Федерации федеральным органом исполнительной власти, но этот норматив не должен превышать величины средней рыночной стоимости </w:t>
      </w:r>
      <w:smartTag w:uri="urn:schemas-microsoft-com:office:smarttags" w:element="metricconverter">
        <w:smartTagPr>
          <w:attr w:name="ProductID" w:val="1 кв. м"/>
        </w:smartTagPr>
        <w:r w:rsidRPr="00846FD4">
          <w:rPr>
            <w:rFonts w:ascii="Arial" w:eastAsia="Times New Roman" w:hAnsi="Arial" w:cs="Arial"/>
            <w:sz w:val="24"/>
            <w:szCs w:val="24"/>
            <w:lang w:eastAsia="ru-RU"/>
          </w:rPr>
          <w:t>1 кв. м</w:t>
        </w:r>
      </w:smartTag>
      <w:r w:rsidRPr="00846FD4">
        <w:rPr>
          <w:rFonts w:ascii="Arial" w:eastAsia="Times New Roman" w:hAnsi="Arial" w:cs="Arial"/>
          <w:sz w:val="24"/>
          <w:szCs w:val="24"/>
          <w:lang w:eastAsia="ru-RU"/>
        </w:rPr>
        <w:t xml:space="preserve"> общей площади жилья в Московской области, определяемой уполномоченным </w:t>
      </w:r>
      <w:r w:rsidRPr="00846FD4">
        <w:rPr>
          <w:rFonts w:ascii="Arial" w:eastAsia="Times New Roman" w:hAnsi="Arial" w:cs="Arial"/>
          <w:sz w:val="24"/>
          <w:szCs w:val="24"/>
          <w:lang w:eastAsia="ru-RU"/>
        </w:rPr>
        <w:lastRenderedPageBreak/>
        <w:t xml:space="preserve">Правительством Российской Федерации федеральным органом исполнительной власти.  </w:t>
      </w:r>
    </w:p>
    <w:p w:rsidR="004E4DD0" w:rsidRPr="00846FD4" w:rsidRDefault="004E4DD0" w:rsidP="004E4DD0">
      <w:pPr>
        <w:autoSpaceDE w:val="0"/>
        <w:autoSpaceDN w:val="0"/>
        <w:adjustRightInd w:val="0"/>
        <w:spacing w:after="0" w:line="240" w:lineRule="auto"/>
        <w:ind w:firstLine="540"/>
        <w:jc w:val="both"/>
        <w:rPr>
          <w:rFonts w:ascii="Arial" w:eastAsia="Times New Roman" w:hAnsi="Arial" w:cs="Arial"/>
          <w:sz w:val="24"/>
          <w:szCs w:val="24"/>
          <w:lang w:eastAsia="ru-RU"/>
        </w:rPr>
      </w:pPr>
      <w:r w:rsidRPr="00846FD4">
        <w:rPr>
          <w:rFonts w:ascii="Arial" w:eastAsia="Times New Roman" w:hAnsi="Arial" w:cs="Arial"/>
          <w:sz w:val="24"/>
          <w:szCs w:val="24"/>
          <w:lang w:eastAsia="ru-RU"/>
        </w:rPr>
        <w:t>Расчет размера социальной выплаты для молодой семьи, в которой один                          из супругов не является гражданином Российской Федерации, производится исходя                                        из нормы общей площади жилого помещения, установленной для семей разной численности с учетом членов семьи, являющихся гражданами Российской Федерации.</w:t>
      </w:r>
    </w:p>
    <w:p w:rsidR="004E4DD0" w:rsidRPr="00846FD4" w:rsidRDefault="004E4DD0" w:rsidP="004E4DD0">
      <w:pPr>
        <w:autoSpaceDE w:val="0"/>
        <w:autoSpaceDN w:val="0"/>
        <w:adjustRightInd w:val="0"/>
        <w:spacing w:after="0" w:line="240" w:lineRule="auto"/>
        <w:ind w:firstLine="540"/>
        <w:jc w:val="both"/>
        <w:rPr>
          <w:rFonts w:ascii="Arial" w:eastAsia="Times New Roman" w:hAnsi="Arial" w:cs="Arial"/>
          <w:sz w:val="24"/>
          <w:szCs w:val="24"/>
          <w:lang w:eastAsia="ru-RU"/>
        </w:rPr>
      </w:pPr>
      <w:r w:rsidRPr="00846FD4">
        <w:rPr>
          <w:rFonts w:ascii="Arial" w:eastAsia="Times New Roman" w:hAnsi="Arial" w:cs="Arial"/>
          <w:sz w:val="24"/>
          <w:szCs w:val="24"/>
          <w:lang w:eastAsia="ru-RU"/>
        </w:rPr>
        <w:t>Размер общей площади жилого помещения, с учетом которой определяется размер социальной выплаты, составляет:</w:t>
      </w:r>
    </w:p>
    <w:p w:rsidR="004E4DD0" w:rsidRPr="00846FD4" w:rsidRDefault="004E4DD0" w:rsidP="004E4DD0">
      <w:pPr>
        <w:autoSpaceDE w:val="0"/>
        <w:autoSpaceDN w:val="0"/>
        <w:adjustRightInd w:val="0"/>
        <w:spacing w:after="0" w:line="240" w:lineRule="auto"/>
        <w:ind w:firstLine="540"/>
        <w:jc w:val="both"/>
        <w:rPr>
          <w:rFonts w:ascii="Arial" w:eastAsia="Times New Roman" w:hAnsi="Arial" w:cs="Arial"/>
          <w:sz w:val="24"/>
          <w:szCs w:val="24"/>
          <w:lang w:eastAsia="ru-RU"/>
        </w:rPr>
      </w:pPr>
      <w:r w:rsidRPr="00846FD4">
        <w:rPr>
          <w:rFonts w:ascii="Arial" w:eastAsia="Times New Roman" w:hAnsi="Arial" w:cs="Arial"/>
          <w:sz w:val="24"/>
          <w:szCs w:val="24"/>
          <w:lang w:eastAsia="ru-RU"/>
        </w:rPr>
        <w:t xml:space="preserve">- для семьи численностью 2 человека (молодые супруги или 1 молодой родитель                 и ребенок) - </w:t>
      </w:r>
      <w:smartTag w:uri="urn:schemas-microsoft-com:office:smarttags" w:element="metricconverter">
        <w:smartTagPr>
          <w:attr w:name="ProductID" w:val="42 кв. м"/>
        </w:smartTagPr>
        <w:r w:rsidRPr="00846FD4">
          <w:rPr>
            <w:rFonts w:ascii="Arial" w:eastAsia="Times New Roman" w:hAnsi="Arial" w:cs="Arial"/>
            <w:sz w:val="24"/>
            <w:szCs w:val="24"/>
            <w:lang w:eastAsia="ru-RU"/>
          </w:rPr>
          <w:t>42 кв. м</w:t>
        </w:r>
      </w:smartTag>
      <w:r w:rsidRPr="00846FD4">
        <w:rPr>
          <w:rFonts w:ascii="Arial" w:eastAsia="Times New Roman" w:hAnsi="Arial" w:cs="Arial"/>
          <w:sz w:val="24"/>
          <w:szCs w:val="24"/>
          <w:lang w:eastAsia="ru-RU"/>
        </w:rPr>
        <w:t>;</w:t>
      </w:r>
    </w:p>
    <w:p w:rsidR="004E4DD0" w:rsidRPr="00846FD4" w:rsidRDefault="004E4DD0" w:rsidP="004E4DD0">
      <w:pPr>
        <w:autoSpaceDE w:val="0"/>
        <w:autoSpaceDN w:val="0"/>
        <w:adjustRightInd w:val="0"/>
        <w:spacing w:after="0" w:line="240" w:lineRule="auto"/>
        <w:ind w:firstLine="540"/>
        <w:jc w:val="both"/>
        <w:rPr>
          <w:rFonts w:ascii="Arial" w:eastAsia="Times New Roman" w:hAnsi="Arial" w:cs="Arial"/>
          <w:sz w:val="24"/>
          <w:szCs w:val="24"/>
          <w:lang w:eastAsia="ru-RU"/>
        </w:rPr>
      </w:pPr>
      <w:r w:rsidRPr="00846FD4">
        <w:rPr>
          <w:rFonts w:ascii="Arial" w:eastAsia="Times New Roman" w:hAnsi="Arial" w:cs="Arial"/>
          <w:sz w:val="24"/>
          <w:szCs w:val="24"/>
          <w:lang w:eastAsia="ru-RU"/>
        </w:rPr>
        <w:t xml:space="preserve">- для семьи численностью 3 и более человек, включающей помимо молодых супругов 1 и более детей (либо семьи, состоящей из 1 молодого родителя и 2 и более детей), - по </w:t>
      </w:r>
      <w:smartTag w:uri="urn:schemas-microsoft-com:office:smarttags" w:element="metricconverter">
        <w:smartTagPr>
          <w:attr w:name="ProductID" w:val="18 кв. м"/>
        </w:smartTagPr>
        <w:r w:rsidRPr="00846FD4">
          <w:rPr>
            <w:rFonts w:ascii="Arial" w:eastAsia="Times New Roman" w:hAnsi="Arial" w:cs="Arial"/>
            <w:sz w:val="24"/>
            <w:szCs w:val="24"/>
            <w:lang w:eastAsia="ru-RU"/>
          </w:rPr>
          <w:t>18 кв. м</w:t>
        </w:r>
      </w:smartTag>
      <w:r w:rsidRPr="00846FD4">
        <w:rPr>
          <w:rFonts w:ascii="Arial" w:eastAsia="Times New Roman" w:hAnsi="Arial" w:cs="Arial"/>
          <w:sz w:val="24"/>
          <w:szCs w:val="24"/>
          <w:lang w:eastAsia="ru-RU"/>
        </w:rPr>
        <w:t xml:space="preserve"> на каждого члена семьи.</w:t>
      </w:r>
    </w:p>
    <w:p w:rsidR="004E4DD0" w:rsidRPr="00846FD4" w:rsidRDefault="004E4DD0" w:rsidP="004E4DD0">
      <w:pPr>
        <w:autoSpaceDE w:val="0"/>
        <w:autoSpaceDN w:val="0"/>
        <w:adjustRightInd w:val="0"/>
        <w:spacing w:after="0" w:line="240" w:lineRule="auto"/>
        <w:ind w:firstLine="540"/>
        <w:jc w:val="both"/>
        <w:rPr>
          <w:rFonts w:ascii="Arial" w:eastAsia="Times New Roman" w:hAnsi="Arial" w:cs="Arial"/>
          <w:sz w:val="24"/>
          <w:szCs w:val="24"/>
          <w:lang w:eastAsia="ru-RU"/>
        </w:rPr>
      </w:pPr>
      <w:r w:rsidRPr="00846FD4">
        <w:rPr>
          <w:rFonts w:ascii="Arial" w:eastAsia="Times New Roman" w:hAnsi="Arial" w:cs="Arial"/>
          <w:sz w:val="24"/>
          <w:szCs w:val="24"/>
          <w:lang w:eastAsia="ru-RU"/>
        </w:rPr>
        <w:t>Средняя стоимость жилья, принимаемая при расчете размера социальной выплаты, определяется по формуле:</w:t>
      </w:r>
    </w:p>
    <w:p w:rsidR="004E4DD0" w:rsidRPr="00846FD4" w:rsidRDefault="004E4DD0" w:rsidP="004E4DD0">
      <w:pPr>
        <w:autoSpaceDE w:val="0"/>
        <w:autoSpaceDN w:val="0"/>
        <w:adjustRightInd w:val="0"/>
        <w:spacing w:after="0" w:line="240" w:lineRule="auto"/>
        <w:ind w:firstLine="540"/>
        <w:jc w:val="both"/>
        <w:rPr>
          <w:rFonts w:ascii="Arial" w:eastAsia="Times New Roman" w:hAnsi="Arial" w:cs="Arial"/>
          <w:sz w:val="24"/>
          <w:szCs w:val="24"/>
          <w:lang w:eastAsia="ru-RU"/>
        </w:rPr>
      </w:pPr>
    </w:p>
    <w:p w:rsidR="004E4DD0" w:rsidRPr="00846FD4" w:rsidRDefault="004E4DD0" w:rsidP="004E4DD0">
      <w:pPr>
        <w:autoSpaceDE w:val="0"/>
        <w:autoSpaceDN w:val="0"/>
        <w:adjustRightInd w:val="0"/>
        <w:spacing w:after="0" w:line="240" w:lineRule="auto"/>
        <w:ind w:firstLine="540"/>
        <w:jc w:val="both"/>
        <w:rPr>
          <w:rFonts w:ascii="Arial" w:eastAsia="Times New Roman" w:hAnsi="Arial" w:cs="Arial"/>
          <w:sz w:val="24"/>
          <w:szCs w:val="24"/>
          <w:lang w:eastAsia="ru-RU"/>
        </w:rPr>
      </w:pPr>
      <w:proofErr w:type="spellStart"/>
      <w:r w:rsidRPr="00846FD4">
        <w:rPr>
          <w:rFonts w:ascii="Arial" w:eastAsia="Times New Roman" w:hAnsi="Arial" w:cs="Arial"/>
          <w:sz w:val="24"/>
          <w:szCs w:val="24"/>
          <w:lang w:eastAsia="ru-RU"/>
        </w:rPr>
        <w:t>СтЖ</w:t>
      </w:r>
      <w:proofErr w:type="spellEnd"/>
      <w:r w:rsidRPr="00846FD4">
        <w:rPr>
          <w:rFonts w:ascii="Arial" w:eastAsia="Times New Roman" w:hAnsi="Arial" w:cs="Arial"/>
          <w:sz w:val="24"/>
          <w:szCs w:val="24"/>
          <w:lang w:eastAsia="ru-RU"/>
        </w:rPr>
        <w:t xml:space="preserve"> = Н </w:t>
      </w:r>
      <w:proofErr w:type="spellStart"/>
      <w:r w:rsidRPr="00846FD4">
        <w:rPr>
          <w:rFonts w:ascii="Arial" w:eastAsia="Times New Roman" w:hAnsi="Arial" w:cs="Arial"/>
          <w:sz w:val="24"/>
          <w:szCs w:val="24"/>
          <w:lang w:eastAsia="ru-RU"/>
        </w:rPr>
        <w:t>x</w:t>
      </w:r>
      <w:proofErr w:type="spellEnd"/>
      <w:r w:rsidRPr="00846FD4">
        <w:rPr>
          <w:rFonts w:ascii="Arial" w:eastAsia="Times New Roman" w:hAnsi="Arial" w:cs="Arial"/>
          <w:sz w:val="24"/>
          <w:szCs w:val="24"/>
          <w:lang w:eastAsia="ru-RU"/>
        </w:rPr>
        <w:t xml:space="preserve"> РЖ, где:</w:t>
      </w:r>
    </w:p>
    <w:p w:rsidR="004E4DD0" w:rsidRPr="00846FD4" w:rsidRDefault="004E4DD0" w:rsidP="004E4DD0">
      <w:pPr>
        <w:autoSpaceDE w:val="0"/>
        <w:autoSpaceDN w:val="0"/>
        <w:adjustRightInd w:val="0"/>
        <w:spacing w:after="0" w:line="240" w:lineRule="auto"/>
        <w:ind w:firstLine="540"/>
        <w:jc w:val="both"/>
        <w:rPr>
          <w:rFonts w:ascii="Arial" w:eastAsia="Times New Roman" w:hAnsi="Arial" w:cs="Arial"/>
          <w:sz w:val="24"/>
          <w:szCs w:val="24"/>
          <w:lang w:eastAsia="ru-RU"/>
        </w:rPr>
      </w:pPr>
      <w:proofErr w:type="spellStart"/>
      <w:r w:rsidRPr="00846FD4">
        <w:rPr>
          <w:rFonts w:ascii="Arial" w:eastAsia="Times New Roman" w:hAnsi="Arial" w:cs="Arial"/>
          <w:sz w:val="24"/>
          <w:szCs w:val="24"/>
          <w:lang w:eastAsia="ru-RU"/>
        </w:rPr>
        <w:t>СтЖ</w:t>
      </w:r>
      <w:proofErr w:type="spellEnd"/>
      <w:r w:rsidRPr="00846FD4">
        <w:rPr>
          <w:rFonts w:ascii="Arial" w:eastAsia="Times New Roman" w:hAnsi="Arial" w:cs="Arial"/>
          <w:sz w:val="24"/>
          <w:szCs w:val="24"/>
          <w:lang w:eastAsia="ru-RU"/>
        </w:rPr>
        <w:t xml:space="preserve"> - средняя стоимость жилья, принимаемая при расчете размера социальной выплаты;</w:t>
      </w:r>
    </w:p>
    <w:p w:rsidR="004E4DD0" w:rsidRPr="00846FD4" w:rsidRDefault="004E4DD0" w:rsidP="004E4DD0">
      <w:pPr>
        <w:autoSpaceDE w:val="0"/>
        <w:autoSpaceDN w:val="0"/>
        <w:adjustRightInd w:val="0"/>
        <w:spacing w:after="0" w:line="240" w:lineRule="auto"/>
        <w:ind w:firstLine="540"/>
        <w:jc w:val="both"/>
        <w:rPr>
          <w:rFonts w:ascii="Arial" w:eastAsia="Times New Roman" w:hAnsi="Arial" w:cs="Arial"/>
          <w:sz w:val="24"/>
          <w:szCs w:val="24"/>
          <w:lang w:eastAsia="ru-RU"/>
        </w:rPr>
      </w:pPr>
      <w:r w:rsidRPr="00846FD4">
        <w:rPr>
          <w:rFonts w:ascii="Arial" w:eastAsia="Times New Roman" w:hAnsi="Arial" w:cs="Arial"/>
          <w:sz w:val="24"/>
          <w:szCs w:val="24"/>
          <w:lang w:eastAsia="ru-RU"/>
        </w:rPr>
        <w:t xml:space="preserve">Н - норматив стоимости </w:t>
      </w:r>
      <w:smartTag w:uri="urn:schemas-microsoft-com:office:smarttags" w:element="metricconverter">
        <w:smartTagPr>
          <w:attr w:name="ProductID" w:val="1 кв. м"/>
        </w:smartTagPr>
        <w:r w:rsidRPr="00846FD4">
          <w:rPr>
            <w:rFonts w:ascii="Arial" w:eastAsia="Times New Roman" w:hAnsi="Arial" w:cs="Arial"/>
            <w:sz w:val="24"/>
            <w:szCs w:val="24"/>
            <w:lang w:eastAsia="ru-RU"/>
          </w:rPr>
          <w:t>1 кв. м</w:t>
        </w:r>
      </w:smartTag>
      <w:r w:rsidRPr="00846FD4">
        <w:rPr>
          <w:rFonts w:ascii="Arial" w:eastAsia="Times New Roman" w:hAnsi="Arial" w:cs="Arial"/>
          <w:sz w:val="24"/>
          <w:szCs w:val="24"/>
          <w:lang w:eastAsia="ru-RU"/>
        </w:rPr>
        <w:t xml:space="preserve"> общей площади жилья по муниципальному образованию Московской области, определяемый в соответствии с требованиями Подпрограммы;</w:t>
      </w:r>
    </w:p>
    <w:p w:rsidR="004E4DD0" w:rsidRPr="00846FD4" w:rsidRDefault="004E4DD0" w:rsidP="004E4DD0">
      <w:pPr>
        <w:autoSpaceDE w:val="0"/>
        <w:autoSpaceDN w:val="0"/>
        <w:adjustRightInd w:val="0"/>
        <w:spacing w:after="0" w:line="240" w:lineRule="auto"/>
        <w:ind w:firstLine="540"/>
        <w:jc w:val="both"/>
        <w:rPr>
          <w:rFonts w:ascii="Arial" w:eastAsia="Times New Roman" w:hAnsi="Arial" w:cs="Arial"/>
          <w:sz w:val="24"/>
          <w:szCs w:val="24"/>
          <w:lang w:eastAsia="ru-RU"/>
        </w:rPr>
      </w:pPr>
      <w:r w:rsidRPr="00846FD4">
        <w:rPr>
          <w:rFonts w:ascii="Arial" w:eastAsia="Times New Roman" w:hAnsi="Arial" w:cs="Arial"/>
          <w:sz w:val="24"/>
          <w:szCs w:val="24"/>
          <w:lang w:eastAsia="ru-RU"/>
        </w:rPr>
        <w:t>РЖ - размер общей площади жилого помещения, определяемый в соответствии с требованиями Подпрограммы.</w:t>
      </w:r>
    </w:p>
    <w:p w:rsidR="004E4DD0" w:rsidRPr="00846FD4" w:rsidRDefault="004E4DD0" w:rsidP="004E4DD0">
      <w:pPr>
        <w:autoSpaceDE w:val="0"/>
        <w:autoSpaceDN w:val="0"/>
        <w:adjustRightInd w:val="0"/>
        <w:spacing w:after="0" w:line="240" w:lineRule="auto"/>
        <w:ind w:firstLine="540"/>
        <w:jc w:val="both"/>
        <w:rPr>
          <w:rFonts w:ascii="Arial" w:eastAsia="Times New Roman" w:hAnsi="Arial" w:cs="Arial"/>
          <w:sz w:val="24"/>
          <w:szCs w:val="24"/>
          <w:lang w:eastAsia="ru-RU"/>
        </w:rPr>
      </w:pPr>
      <w:proofErr w:type="gramStart"/>
      <w:r w:rsidRPr="00846FD4">
        <w:rPr>
          <w:rFonts w:ascii="Arial" w:eastAsia="Times New Roman" w:hAnsi="Arial" w:cs="Arial"/>
          <w:sz w:val="24"/>
          <w:szCs w:val="24"/>
          <w:lang w:eastAsia="ru-RU"/>
        </w:rPr>
        <w:t>Общая площадь приобретаемого жилого помещения (создаваемого объекта индивидуального жилищного строительства) в расчете на каждого члена молодой семьи, учтенного при расчете размера социальной выплаты, не может быть меньше учетной нормы общей площади жилого помещения, установленной органом местного самоуправления муниципального образования Московской области в целях принятия граждан на учет в качестве нуждающихся в жилых помещениях в месте приобретения (строительства) жилья.</w:t>
      </w:r>
      <w:proofErr w:type="gramEnd"/>
      <w:r w:rsidRPr="00846FD4">
        <w:rPr>
          <w:rFonts w:ascii="Arial" w:eastAsia="Times New Roman" w:hAnsi="Arial" w:cs="Arial"/>
          <w:sz w:val="24"/>
          <w:szCs w:val="24"/>
          <w:lang w:eastAsia="ru-RU"/>
        </w:rPr>
        <w:t xml:space="preserve"> Приобретаемое жилое помещение (создаваемый объект индивидуального жилищного строительства) оформляется в общую долевую собственность всех членов молодой семьи, которой предоставлена социальная выплата.</w:t>
      </w:r>
    </w:p>
    <w:p w:rsidR="004E4DD0" w:rsidRPr="00846FD4" w:rsidRDefault="004E4DD0" w:rsidP="004E4DD0">
      <w:pPr>
        <w:autoSpaceDE w:val="0"/>
        <w:autoSpaceDN w:val="0"/>
        <w:adjustRightInd w:val="0"/>
        <w:spacing w:after="0" w:line="240" w:lineRule="auto"/>
        <w:ind w:firstLine="540"/>
        <w:jc w:val="both"/>
        <w:rPr>
          <w:rFonts w:ascii="Arial" w:eastAsia="Times New Roman" w:hAnsi="Arial" w:cs="Arial"/>
          <w:sz w:val="24"/>
          <w:szCs w:val="24"/>
          <w:lang w:eastAsia="ru-RU"/>
        </w:rPr>
      </w:pPr>
      <w:r w:rsidRPr="00846FD4">
        <w:rPr>
          <w:rFonts w:ascii="Arial" w:eastAsia="Times New Roman" w:hAnsi="Arial" w:cs="Arial"/>
          <w:sz w:val="24"/>
          <w:szCs w:val="24"/>
          <w:lang w:eastAsia="ru-RU"/>
        </w:rPr>
        <w:t>Размер социальных выплат, осуществляемый за счет средств федерального бюджета, бюджета Московской области и местного бюджета  (бюджетов городских (сельских) поселений Пушкинского района), в соответствии с Соглашением о передаче Пушкинскому району отдельных полномочий по решению отдельных вопросов местного значения городского (сельского) поселения и  составляет не менее:</w:t>
      </w:r>
    </w:p>
    <w:p w:rsidR="004E4DD0" w:rsidRPr="00846FD4" w:rsidRDefault="004E4DD0" w:rsidP="004E4DD0">
      <w:pPr>
        <w:autoSpaceDE w:val="0"/>
        <w:autoSpaceDN w:val="0"/>
        <w:adjustRightInd w:val="0"/>
        <w:spacing w:after="0" w:line="240" w:lineRule="auto"/>
        <w:ind w:firstLine="540"/>
        <w:jc w:val="both"/>
        <w:rPr>
          <w:rFonts w:ascii="Arial" w:eastAsia="Times New Roman" w:hAnsi="Arial" w:cs="Arial"/>
          <w:sz w:val="24"/>
          <w:szCs w:val="24"/>
          <w:lang w:eastAsia="ru-RU"/>
        </w:rPr>
      </w:pPr>
      <w:r w:rsidRPr="00846FD4">
        <w:rPr>
          <w:rFonts w:ascii="Arial" w:eastAsia="Times New Roman" w:hAnsi="Arial" w:cs="Arial"/>
          <w:sz w:val="24"/>
          <w:szCs w:val="24"/>
          <w:lang w:eastAsia="ru-RU"/>
        </w:rPr>
        <w:t>- для молодых семей, не имеющих детей - 30 процентов от расчетной стоимости жилья,</w:t>
      </w:r>
    </w:p>
    <w:p w:rsidR="004E4DD0" w:rsidRPr="00846FD4" w:rsidRDefault="004E4DD0" w:rsidP="004E4DD0">
      <w:pPr>
        <w:autoSpaceDE w:val="0"/>
        <w:autoSpaceDN w:val="0"/>
        <w:adjustRightInd w:val="0"/>
        <w:spacing w:after="0" w:line="240" w:lineRule="auto"/>
        <w:ind w:firstLine="540"/>
        <w:jc w:val="both"/>
        <w:rPr>
          <w:rFonts w:ascii="Arial" w:eastAsia="Times New Roman" w:hAnsi="Arial" w:cs="Arial"/>
          <w:sz w:val="24"/>
          <w:szCs w:val="24"/>
          <w:lang w:eastAsia="ru-RU"/>
        </w:rPr>
      </w:pPr>
      <w:r w:rsidRPr="00846FD4">
        <w:rPr>
          <w:rFonts w:ascii="Arial" w:eastAsia="Times New Roman" w:hAnsi="Arial" w:cs="Arial"/>
          <w:sz w:val="24"/>
          <w:szCs w:val="24"/>
          <w:lang w:eastAsia="ru-RU"/>
        </w:rPr>
        <w:t xml:space="preserve">- для молодых семей, имеющих одного ребенка или более, а также для неполных молодых семей, состоящих из 1 молодого родителя и 1 ребенка или более - 35 процентов от расчетной стоимости жилья. </w:t>
      </w:r>
    </w:p>
    <w:p w:rsidR="004E4DD0" w:rsidRPr="00846FD4" w:rsidRDefault="004E4DD0" w:rsidP="004E4DD0">
      <w:pPr>
        <w:autoSpaceDE w:val="0"/>
        <w:autoSpaceDN w:val="0"/>
        <w:adjustRightInd w:val="0"/>
        <w:spacing w:after="0" w:line="240" w:lineRule="auto"/>
        <w:ind w:firstLine="540"/>
        <w:jc w:val="both"/>
        <w:rPr>
          <w:rFonts w:ascii="Arial" w:eastAsia="Times New Roman" w:hAnsi="Arial" w:cs="Arial"/>
          <w:sz w:val="24"/>
          <w:szCs w:val="24"/>
          <w:lang w:eastAsia="ru-RU"/>
        </w:rPr>
      </w:pPr>
      <w:r w:rsidRPr="00846FD4">
        <w:rPr>
          <w:rFonts w:ascii="Arial" w:eastAsia="Times New Roman" w:hAnsi="Arial" w:cs="Arial"/>
          <w:sz w:val="24"/>
          <w:szCs w:val="24"/>
          <w:lang w:eastAsia="ru-RU"/>
        </w:rPr>
        <w:t>В случае использования социальной выплаты на уплату последнего платежа в счет оплаты паевого взноса, ее размер ограничивается суммой остатка задолженности                  по выплате остатка пая.</w:t>
      </w:r>
    </w:p>
    <w:p w:rsidR="004E4DD0" w:rsidRPr="00846FD4" w:rsidRDefault="004E4DD0" w:rsidP="000F6E29">
      <w:pPr>
        <w:autoSpaceDE w:val="0"/>
        <w:autoSpaceDN w:val="0"/>
        <w:adjustRightInd w:val="0"/>
        <w:spacing w:after="0" w:line="240" w:lineRule="auto"/>
        <w:ind w:firstLine="540"/>
        <w:jc w:val="both"/>
        <w:rPr>
          <w:rFonts w:ascii="Arial" w:eastAsia="Times New Roman" w:hAnsi="Arial" w:cs="Arial"/>
          <w:sz w:val="24"/>
          <w:szCs w:val="24"/>
          <w:lang w:eastAsia="ru-RU"/>
        </w:rPr>
        <w:sectPr w:rsidR="004E4DD0" w:rsidRPr="00846FD4" w:rsidSect="00457781">
          <w:pgSz w:w="11907" w:h="16840" w:code="9"/>
          <w:pgMar w:top="851" w:right="567" w:bottom="1134" w:left="1134" w:header="720" w:footer="720" w:gutter="0"/>
          <w:cols w:space="720"/>
          <w:noEndnote/>
          <w:docGrid w:linePitch="299"/>
        </w:sectPr>
      </w:pPr>
      <w:proofErr w:type="gramStart"/>
      <w:r w:rsidRPr="00846FD4">
        <w:rPr>
          <w:rFonts w:ascii="Arial" w:eastAsia="Times New Roman" w:hAnsi="Arial" w:cs="Arial"/>
          <w:sz w:val="24"/>
          <w:szCs w:val="24"/>
          <w:lang w:eastAsia="ru-RU"/>
        </w:rPr>
        <w:t>В случае использования социальной выплаты для погашения основной суммы долга и уплаты процентов по жилищным кредитам, в том числе ипотечным, или жилищным займам на приобретение жилого помещения или строительство объекта индивидуального жилищного строительства, размер социальной выплаты ограничивается суммой остатка основного долга и остатка задолженности по выплате процентов за пользование ипотечным жилищным кредитом или займом, за исключением иных процентов, штрафов, комиссий</w:t>
      </w:r>
      <w:proofErr w:type="gramEnd"/>
      <w:r w:rsidRPr="00846FD4">
        <w:rPr>
          <w:rFonts w:ascii="Arial" w:eastAsia="Times New Roman" w:hAnsi="Arial" w:cs="Arial"/>
          <w:sz w:val="24"/>
          <w:szCs w:val="24"/>
          <w:lang w:eastAsia="ru-RU"/>
        </w:rPr>
        <w:t xml:space="preserve"> и пеней за просрочку исполнения обязательс</w:t>
      </w:r>
      <w:r w:rsidR="000F6E29" w:rsidRPr="00846FD4">
        <w:rPr>
          <w:rFonts w:ascii="Arial" w:eastAsia="Times New Roman" w:hAnsi="Arial" w:cs="Arial"/>
          <w:sz w:val="24"/>
          <w:szCs w:val="24"/>
          <w:lang w:eastAsia="ru-RU"/>
        </w:rPr>
        <w:t>тв  по этим кредитам или займам</w:t>
      </w:r>
    </w:p>
    <w:p w:rsidR="0040504B" w:rsidRPr="00846FD4" w:rsidRDefault="0040504B" w:rsidP="000A4489">
      <w:pPr>
        <w:spacing w:after="0" w:line="240" w:lineRule="auto"/>
        <w:ind w:right="-29"/>
        <w:contextualSpacing/>
        <w:rPr>
          <w:rFonts w:ascii="Arial" w:hAnsi="Arial" w:cs="Arial"/>
          <w:i/>
          <w:sz w:val="20"/>
          <w:szCs w:val="20"/>
        </w:rPr>
      </w:pPr>
    </w:p>
    <w:p w:rsidR="00CE2A39" w:rsidRPr="00846FD4" w:rsidRDefault="00CE2A39" w:rsidP="000A4489">
      <w:pPr>
        <w:spacing w:after="0" w:line="240" w:lineRule="auto"/>
        <w:ind w:right="-29"/>
        <w:contextualSpacing/>
        <w:rPr>
          <w:rFonts w:ascii="Arial" w:hAnsi="Arial" w:cs="Arial"/>
          <w:i/>
          <w:sz w:val="20"/>
          <w:szCs w:val="20"/>
        </w:rPr>
      </w:pPr>
    </w:p>
    <w:p w:rsidR="00184B21" w:rsidRPr="00846FD4" w:rsidRDefault="00184B21" w:rsidP="00184B21">
      <w:pPr>
        <w:spacing w:after="0" w:line="240" w:lineRule="auto"/>
        <w:ind w:left="3828" w:right="-29"/>
        <w:contextualSpacing/>
        <w:jc w:val="right"/>
        <w:rPr>
          <w:rFonts w:ascii="Arial" w:hAnsi="Arial" w:cs="Arial"/>
          <w:i/>
          <w:sz w:val="20"/>
          <w:szCs w:val="20"/>
        </w:rPr>
      </w:pPr>
      <w:r w:rsidRPr="00846FD4">
        <w:rPr>
          <w:rFonts w:ascii="Arial" w:hAnsi="Arial" w:cs="Arial"/>
          <w:i/>
          <w:sz w:val="20"/>
          <w:szCs w:val="20"/>
        </w:rPr>
        <w:t xml:space="preserve">Приложение № </w:t>
      </w:r>
      <w:r w:rsidR="00351A83" w:rsidRPr="00846FD4">
        <w:rPr>
          <w:rFonts w:ascii="Arial" w:hAnsi="Arial" w:cs="Arial"/>
          <w:i/>
          <w:sz w:val="20"/>
          <w:szCs w:val="20"/>
        </w:rPr>
        <w:t>1</w:t>
      </w:r>
      <w:r w:rsidRPr="00846FD4">
        <w:rPr>
          <w:rFonts w:ascii="Arial" w:hAnsi="Arial" w:cs="Arial"/>
          <w:i/>
          <w:sz w:val="20"/>
          <w:szCs w:val="20"/>
        </w:rPr>
        <w:t xml:space="preserve"> к </w:t>
      </w:r>
      <w:r w:rsidR="00091E38" w:rsidRPr="00846FD4">
        <w:rPr>
          <w:rFonts w:ascii="Arial" w:hAnsi="Arial" w:cs="Arial"/>
          <w:i/>
          <w:sz w:val="20"/>
          <w:szCs w:val="20"/>
        </w:rPr>
        <w:t>П</w:t>
      </w:r>
      <w:r w:rsidRPr="00846FD4">
        <w:rPr>
          <w:rFonts w:ascii="Arial" w:hAnsi="Arial" w:cs="Arial"/>
          <w:i/>
          <w:sz w:val="20"/>
          <w:szCs w:val="20"/>
        </w:rPr>
        <w:t>одпрограмме</w:t>
      </w:r>
      <w:r w:rsidR="00B35D8F" w:rsidRPr="00846FD4">
        <w:rPr>
          <w:rFonts w:ascii="Arial" w:hAnsi="Arial" w:cs="Arial"/>
          <w:i/>
          <w:sz w:val="20"/>
          <w:szCs w:val="20"/>
        </w:rPr>
        <w:t xml:space="preserve"> 2</w:t>
      </w:r>
      <w:r w:rsidRPr="00846FD4">
        <w:rPr>
          <w:rFonts w:ascii="Arial" w:hAnsi="Arial" w:cs="Arial"/>
          <w:i/>
          <w:sz w:val="20"/>
          <w:szCs w:val="20"/>
        </w:rPr>
        <w:t xml:space="preserve"> </w:t>
      </w:r>
    </w:p>
    <w:p w:rsidR="0027200E" w:rsidRPr="00846FD4" w:rsidRDefault="0027200E" w:rsidP="00532F47">
      <w:pPr>
        <w:pStyle w:val="a3"/>
        <w:spacing w:after="0"/>
        <w:jc w:val="center"/>
        <w:rPr>
          <w:rFonts w:ascii="Arial" w:hAnsi="Arial" w:cs="Arial"/>
          <w:b/>
          <w:sz w:val="24"/>
          <w:szCs w:val="24"/>
        </w:rPr>
      </w:pPr>
    </w:p>
    <w:p w:rsidR="00B35D8F" w:rsidRPr="00846FD4" w:rsidRDefault="00184B21" w:rsidP="00457781">
      <w:pPr>
        <w:pStyle w:val="a3"/>
        <w:spacing w:after="0"/>
        <w:jc w:val="center"/>
        <w:rPr>
          <w:rFonts w:ascii="Arial" w:hAnsi="Arial" w:cs="Arial"/>
          <w:b/>
          <w:sz w:val="24"/>
          <w:szCs w:val="24"/>
        </w:rPr>
      </w:pPr>
      <w:r w:rsidRPr="00846FD4">
        <w:rPr>
          <w:rFonts w:ascii="Arial" w:hAnsi="Arial" w:cs="Arial"/>
          <w:b/>
          <w:sz w:val="24"/>
          <w:szCs w:val="24"/>
        </w:rPr>
        <w:t xml:space="preserve">Перечень мероприятий </w:t>
      </w:r>
      <w:r w:rsidR="00B35D8F" w:rsidRPr="00846FD4">
        <w:rPr>
          <w:rFonts w:ascii="Arial" w:hAnsi="Arial" w:cs="Arial"/>
          <w:b/>
          <w:sz w:val="24"/>
          <w:szCs w:val="24"/>
        </w:rPr>
        <w:t>Под</w:t>
      </w:r>
      <w:r w:rsidRPr="00846FD4">
        <w:rPr>
          <w:rFonts w:ascii="Arial" w:hAnsi="Arial" w:cs="Arial"/>
          <w:b/>
          <w:sz w:val="24"/>
          <w:szCs w:val="24"/>
        </w:rPr>
        <w:t>программы</w:t>
      </w:r>
      <w:r w:rsidR="00351A83" w:rsidRPr="00846FD4">
        <w:rPr>
          <w:rFonts w:ascii="Arial" w:hAnsi="Arial" w:cs="Arial"/>
          <w:b/>
          <w:sz w:val="24"/>
          <w:szCs w:val="24"/>
        </w:rPr>
        <w:t xml:space="preserve"> </w:t>
      </w:r>
      <w:r w:rsidR="00B35D8F" w:rsidRPr="00846FD4">
        <w:rPr>
          <w:rFonts w:ascii="Arial" w:hAnsi="Arial" w:cs="Arial"/>
          <w:b/>
          <w:sz w:val="24"/>
          <w:szCs w:val="24"/>
        </w:rPr>
        <w:t>2</w:t>
      </w:r>
    </w:p>
    <w:p w:rsidR="00B35D8F" w:rsidRPr="00846FD4" w:rsidRDefault="00457781" w:rsidP="00457781">
      <w:pPr>
        <w:spacing w:after="0" w:line="240" w:lineRule="auto"/>
        <w:jc w:val="center"/>
        <w:rPr>
          <w:rFonts w:ascii="Arial" w:hAnsi="Arial" w:cs="Arial"/>
          <w:b/>
          <w:sz w:val="24"/>
          <w:szCs w:val="24"/>
        </w:rPr>
      </w:pPr>
      <w:r w:rsidRPr="00846FD4">
        <w:rPr>
          <w:rFonts w:ascii="Arial" w:hAnsi="Arial" w:cs="Arial"/>
          <w:b/>
          <w:sz w:val="24"/>
          <w:szCs w:val="24"/>
        </w:rPr>
        <w:t xml:space="preserve">        </w:t>
      </w:r>
      <w:r w:rsidR="00B35D8F" w:rsidRPr="00846FD4">
        <w:rPr>
          <w:rFonts w:ascii="Arial" w:hAnsi="Arial" w:cs="Arial"/>
          <w:b/>
          <w:sz w:val="24"/>
          <w:szCs w:val="24"/>
        </w:rPr>
        <w:t>«Обеспечение жильем молодых семей</w:t>
      </w:r>
      <w:r w:rsidR="00BC7D16" w:rsidRPr="00846FD4">
        <w:rPr>
          <w:rFonts w:ascii="Arial" w:hAnsi="Arial" w:cs="Arial"/>
          <w:b/>
          <w:sz w:val="24"/>
          <w:szCs w:val="24"/>
        </w:rPr>
        <w:t>»</w:t>
      </w:r>
    </w:p>
    <w:p w:rsidR="00B87062" w:rsidRPr="00846FD4" w:rsidRDefault="00B87062" w:rsidP="00457781">
      <w:pPr>
        <w:pStyle w:val="a3"/>
        <w:spacing w:after="0"/>
        <w:jc w:val="center"/>
        <w:rPr>
          <w:rFonts w:ascii="Arial" w:hAnsi="Arial" w:cs="Arial"/>
          <w:b/>
          <w:sz w:val="24"/>
          <w:szCs w:val="24"/>
        </w:rPr>
      </w:pPr>
    </w:p>
    <w:tbl>
      <w:tblPr>
        <w:tblW w:w="15384"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409"/>
        <w:gridCol w:w="4653"/>
        <w:gridCol w:w="1034"/>
        <w:gridCol w:w="1276"/>
        <w:gridCol w:w="992"/>
        <w:gridCol w:w="850"/>
        <w:gridCol w:w="727"/>
        <w:gridCol w:w="29"/>
        <w:gridCol w:w="804"/>
        <w:gridCol w:w="799"/>
        <w:gridCol w:w="902"/>
        <w:gridCol w:w="851"/>
        <w:gridCol w:w="22"/>
        <w:gridCol w:w="1022"/>
        <w:gridCol w:w="22"/>
        <w:gridCol w:w="970"/>
        <w:gridCol w:w="22"/>
      </w:tblGrid>
      <w:tr w:rsidR="002F415E" w:rsidRPr="00846FD4" w:rsidTr="00C833F9">
        <w:trPr>
          <w:gridAfter w:val="1"/>
          <w:wAfter w:w="22" w:type="dxa"/>
          <w:trHeight w:val="100"/>
          <w:tblHeader/>
        </w:trPr>
        <w:tc>
          <w:tcPr>
            <w:tcW w:w="409" w:type="dxa"/>
            <w:vMerge w:val="restart"/>
            <w:tcMar>
              <w:top w:w="62" w:type="dxa"/>
              <w:left w:w="102" w:type="dxa"/>
              <w:bottom w:w="102" w:type="dxa"/>
              <w:right w:w="62" w:type="dxa"/>
            </w:tcMar>
          </w:tcPr>
          <w:p w:rsidR="002F415E" w:rsidRPr="00846FD4" w:rsidRDefault="002F415E" w:rsidP="00080C64">
            <w:pPr>
              <w:widowControl w:val="0"/>
              <w:autoSpaceDE w:val="0"/>
              <w:autoSpaceDN w:val="0"/>
              <w:adjustRightInd w:val="0"/>
              <w:spacing w:after="0" w:line="240" w:lineRule="auto"/>
              <w:ind w:left="-102"/>
              <w:jc w:val="center"/>
              <w:rPr>
                <w:rFonts w:ascii="Arial" w:hAnsi="Arial" w:cs="Arial"/>
                <w:sz w:val="20"/>
                <w:szCs w:val="20"/>
              </w:rPr>
            </w:pPr>
            <w:r w:rsidRPr="00846FD4">
              <w:rPr>
                <w:rFonts w:ascii="Arial" w:hAnsi="Arial" w:cs="Arial"/>
                <w:sz w:val="20"/>
                <w:szCs w:val="20"/>
              </w:rPr>
              <w:t xml:space="preserve">N </w:t>
            </w:r>
            <w:proofErr w:type="spellStart"/>
            <w:proofErr w:type="gramStart"/>
            <w:r w:rsidRPr="00846FD4">
              <w:rPr>
                <w:rFonts w:ascii="Arial" w:hAnsi="Arial" w:cs="Arial"/>
                <w:sz w:val="20"/>
                <w:szCs w:val="20"/>
              </w:rPr>
              <w:t>п</w:t>
            </w:r>
            <w:proofErr w:type="spellEnd"/>
            <w:proofErr w:type="gramEnd"/>
            <w:r w:rsidRPr="00846FD4">
              <w:rPr>
                <w:rFonts w:ascii="Arial" w:hAnsi="Arial" w:cs="Arial"/>
                <w:sz w:val="20"/>
                <w:szCs w:val="20"/>
              </w:rPr>
              <w:t>/</w:t>
            </w:r>
            <w:proofErr w:type="spellStart"/>
            <w:r w:rsidRPr="00846FD4">
              <w:rPr>
                <w:rFonts w:ascii="Arial" w:hAnsi="Arial" w:cs="Arial"/>
                <w:sz w:val="20"/>
                <w:szCs w:val="20"/>
              </w:rPr>
              <w:t>п</w:t>
            </w:r>
            <w:proofErr w:type="spellEnd"/>
          </w:p>
        </w:tc>
        <w:tc>
          <w:tcPr>
            <w:tcW w:w="4653" w:type="dxa"/>
            <w:vMerge w:val="restart"/>
            <w:tcMar>
              <w:top w:w="62" w:type="dxa"/>
              <w:left w:w="102" w:type="dxa"/>
              <w:bottom w:w="102" w:type="dxa"/>
              <w:right w:w="62" w:type="dxa"/>
            </w:tcMar>
          </w:tcPr>
          <w:p w:rsidR="00457781" w:rsidRPr="00846FD4" w:rsidRDefault="00457781" w:rsidP="00B35D8F">
            <w:pPr>
              <w:widowControl w:val="0"/>
              <w:autoSpaceDE w:val="0"/>
              <w:autoSpaceDN w:val="0"/>
              <w:adjustRightInd w:val="0"/>
              <w:spacing w:after="0" w:line="240" w:lineRule="auto"/>
              <w:jc w:val="center"/>
              <w:rPr>
                <w:rFonts w:ascii="Arial" w:hAnsi="Arial" w:cs="Arial"/>
                <w:sz w:val="20"/>
                <w:szCs w:val="20"/>
              </w:rPr>
            </w:pPr>
          </w:p>
          <w:p w:rsidR="00457781" w:rsidRPr="00846FD4" w:rsidRDefault="00457781" w:rsidP="00B35D8F">
            <w:pPr>
              <w:widowControl w:val="0"/>
              <w:autoSpaceDE w:val="0"/>
              <w:autoSpaceDN w:val="0"/>
              <w:adjustRightInd w:val="0"/>
              <w:spacing w:after="0" w:line="240" w:lineRule="auto"/>
              <w:jc w:val="center"/>
              <w:rPr>
                <w:rFonts w:ascii="Arial" w:hAnsi="Arial" w:cs="Arial"/>
                <w:sz w:val="20"/>
                <w:szCs w:val="20"/>
              </w:rPr>
            </w:pPr>
          </w:p>
          <w:p w:rsidR="002F415E" w:rsidRPr="00846FD4" w:rsidRDefault="002F415E" w:rsidP="00B35D8F">
            <w:pPr>
              <w:widowControl w:val="0"/>
              <w:autoSpaceDE w:val="0"/>
              <w:autoSpaceDN w:val="0"/>
              <w:adjustRightInd w:val="0"/>
              <w:spacing w:after="0" w:line="240" w:lineRule="auto"/>
              <w:jc w:val="center"/>
              <w:rPr>
                <w:rFonts w:ascii="Arial" w:hAnsi="Arial" w:cs="Arial"/>
                <w:b/>
                <w:sz w:val="20"/>
                <w:szCs w:val="20"/>
              </w:rPr>
            </w:pPr>
            <w:r w:rsidRPr="00846FD4">
              <w:rPr>
                <w:rFonts w:ascii="Arial" w:hAnsi="Arial" w:cs="Arial"/>
                <w:sz w:val="20"/>
                <w:szCs w:val="20"/>
              </w:rPr>
              <w:t>Мероприятия по реализации Подпрограммы</w:t>
            </w:r>
          </w:p>
        </w:tc>
        <w:tc>
          <w:tcPr>
            <w:tcW w:w="1034" w:type="dxa"/>
            <w:vMerge w:val="restart"/>
            <w:tcMar>
              <w:top w:w="62" w:type="dxa"/>
              <w:left w:w="102" w:type="dxa"/>
              <w:bottom w:w="102" w:type="dxa"/>
              <w:right w:w="62" w:type="dxa"/>
            </w:tcMar>
          </w:tcPr>
          <w:p w:rsidR="002F415E" w:rsidRPr="00846FD4" w:rsidRDefault="002F415E" w:rsidP="00080C64">
            <w:pPr>
              <w:widowControl w:val="0"/>
              <w:autoSpaceDE w:val="0"/>
              <w:autoSpaceDN w:val="0"/>
              <w:adjustRightInd w:val="0"/>
              <w:spacing w:after="0" w:line="240" w:lineRule="auto"/>
              <w:jc w:val="center"/>
              <w:rPr>
                <w:rFonts w:ascii="Arial" w:hAnsi="Arial" w:cs="Arial"/>
                <w:sz w:val="20"/>
                <w:szCs w:val="20"/>
              </w:rPr>
            </w:pPr>
            <w:r w:rsidRPr="00846FD4">
              <w:rPr>
                <w:rFonts w:ascii="Arial" w:hAnsi="Arial" w:cs="Arial"/>
                <w:sz w:val="20"/>
                <w:szCs w:val="20"/>
              </w:rPr>
              <w:t>Срок исполнения мероприятия</w:t>
            </w:r>
          </w:p>
        </w:tc>
        <w:tc>
          <w:tcPr>
            <w:tcW w:w="1276" w:type="dxa"/>
            <w:vMerge w:val="restart"/>
            <w:tcMar>
              <w:top w:w="62" w:type="dxa"/>
              <w:left w:w="102" w:type="dxa"/>
              <w:bottom w:w="102" w:type="dxa"/>
              <w:right w:w="62" w:type="dxa"/>
            </w:tcMar>
          </w:tcPr>
          <w:p w:rsidR="002F415E" w:rsidRPr="00846FD4" w:rsidRDefault="002F415E" w:rsidP="00080C64">
            <w:pPr>
              <w:widowControl w:val="0"/>
              <w:autoSpaceDE w:val="0"/>
              <w:autoSpaceDN w:val="0"/>
              <w:adjustRightInd w:val="0"/>
              <w:spacing w:after="0" w:line="240" w:lineRule="auto"/>
              <w:jc w:val="center"/>
              <w:rPr>
                <w:rFonts w:ascii="Arial" w:hAnsi="Arial" w:cs="Arial"/>
                <w:sz w:val="20"/>
                <w:szCs w:val="20"/>
              </w:rPr>
            </w:pPr>
            <w:r w:rsidRPr="00846FD4">
              <w:rPr>
                <w:rFonts w:ascii="Arial" w:hAnsi="Arial" w:cs="Arial"/>
                <w:sz w:val="20"/>
                <w:szCs w:val="20"/>
              </w:rPr>
              <w:t>Источники финансирования</w:t>
            </w:r>
          </w:p>
        </w:tc>
        <w:tc>
          <w:tcPr>
            <w:tcW w:w="992" w:type="dxa"/>
            <w:vMerge w:val="restart"/>
            <w:tcMar>
              <w:top w:w="62" w:type="dxa"/>
              <w:left w:w="102" w:type="dxa"/>
              <w:bottom w:w="102" w:type="dxa"/>
              <w:right w:w="62" w:type="dxa"/>
            </w:tcMar>
          </w:tcPr>
          <w:p w:rsidR="002F415E" w:rsidRPr="00846FD4" w:rsidRDefault="002F415E" w:rsidP="00080C64">
            <w:pPr>
              <w:widowControl w:val="0"/>
              <w:autoSpaceDE w:val="0"/>
              <w:autoSpaceDN w:val="0"/>
              <w:adjustRightInd w:val="0"/>
              <w:spacing w:after="0" w:line="240" w:lineRule="auto"/>
              <w:jc w:val="center"/>
              <w:rPr>
                <w:rFonts w:ascii="Arial" w:hAnsi="Arial" w:cs="Arial"/>
                <w:sz w:val="20"/>
                <w:szCs w:val="20"/>
              </w:rPr>
            </w:pPr>
            <w:r w:rsidRPr="00846FD4">
              <w:rPr>
                <w:rFonts w:ascii="Arial" w:hAnsi="Arial" w:cs="Arial"/>
                <w:sz w:val="20"/>
                <w:szCs w:val="20"/>
              </w:rPr>
              <w:t>Объем финансирования мероприятия в текущем финансовом году (тыс. руб.)</w:t>
            </w:r>
          </w:p>
        </w:tc>
        <w:tc>
          <w:tcPr>
            <w:tcW w:w="850" w:type="dxa"/>
            <w:vMerge w:val="restart"/>
            <w:tcMar>
              <w:top w:w="62" w:type="dxa"/>
              <w:left w:w="102" w:type="dxa"/>
              <w:bottom w:w="102" w:type="dxa"/>
              <w:right w:w="62" w:type="dxa"/>
            </w:tcMar>
          </w:tcPr>
          <w:p w:rsidR="002F415E" w:rsidRPr="00846FD4" w:rsidRDefault="002F415E" w:rsidP="00080C64">
            <w:pPr>
              <w:widowControl w:val="0"/>
              <w:autoSpaceDE w:val="0"/>
              <w:autoSpaceDN w:val="0"/>
              <w:adjustRightInd w:val="0"/>
              <w:spacing w:after="0" w:line="240" w:lineRule="auto"/>
              <w:jc w:val="center"/>
              <w:rPr>
                <w:rFonts w:ascii="Arial" w:hAnsi="Arial" w:cs="Arial"/>
                <w:sz w:val="20"/>
                <w:szCs w:val="20"/>
              </w:rPr>
            </w:pPr>
            <w:r w:rsidRPr="00846FD4">
              <w:rPr>
                <w:rFonts w:ascii="Arial" w:hAnsi="Arial" w:cs="Arial"/>
                <w:sz w:val="20"/>
                <w:szCs w:val="20"/>
              </w:rPr>
              <w:t>Всего (тыс. руб.)</w:t>
            </w:r>
          </w:p>
        </w:tc>
        <w:tc>
          <w:tcPr>
            <w:tcW w:w="4112" w:type="dxa"/>
            <w:gridSpan w:val="6"/>
            <w:tcMar>
              <w:top w:w="62" w:type="dxa"/>
              <w:left w:w="102" w:type="dxa"/>
              <w:bottom w:w="102" w:type="dxa"/>
              <w:right w:w="62" w:type="dxa"/>
            </w:tcMar>
          </w:tcPr>
          <w:p w:rsidR="002F415E" w:rsidRPr="00846FD4" w:rsidRDefault="002F415E" w:rsidP="00080C64">
            <w:pPr>
              <w:widowControl w:val="0"/>
              <w:autoSpaceDE w:val="0"/>
              <w:autoSpaceDN w:val="0"/>
              <w:adjustRightInd w:val="0"/>
              <w:spacing w:after="0" w:line="240" w:lineRule="auto"/>
              <w:jc w:val="center"/>
              <w:rPr>
                <w:rFonts w:ascii="Arial" w:hAnsi="Arial" w:cs="Arial"/>
                <w:sz w:val="20"/>
                <w:szCs w:val="20"/>
              </w:rPr>
            </w:pPr>
            <w:r w:rsidRPr="00846FD4">
              <w:rPr>
                <w:rFonts w:ascii="Arial" w:hAnsi="Arial" w:cs="Arial"/>
                <w:sz w:val="20"/>
                <w:szCs w:val="20"/>
              </w:rPr>
              <w:t>Объемы финансирования по годам (тыс. руб.)</w:t>
            </w:r>
          </w:p>
        </w:tc>
        <w:tc>
          <w:tcPr>
            <w:tcW w:w="1044" w:type="dxa"/>
            <w:gridSpan w:val="2"/>
            <w:vMerge w:val="restart"/>
            <w:tcMar>
              <w:top w:w="62" w:type="dxa"/>
              <w:left w:w="102" w:type="dxa"/>
              <w:bottom w:w="102" w:type="dxa"/>
              <w:right w:w="62" w:type="dxa"/>
            </w:tcMar>
          </w:tcPr>
          <w:p w:rsidR="002F415E" w:rsidRPr="00846FD4" w:rsidRDefault="002F415E" w:rsidP="00080C64">
            <w:pPr>
              <w:widowControl w:val="0"/>
              <w:autoSpaceDE w:val="0"/>
              <w:autoSpaceDN w:val="0"/>
              <w:adjustRightInd w:val="0"/>
              <w:spacing w:after="0" w:line="240" w:lineRule="auto"/>
              <w:ind w:left="-102" w:right="-60"/>
              <w:jc w:val="center"/>
              <w:rPr>
                <w:rFonts w:ascii="Arial" w:hAnsi="Arial" w:cs="Arial"/>
                <w:sz w:val="20"/>
                <w:szCs w:val="20"/>
              </w:rPr>
            </w:pPr>
            <w:proofErr w:type="gramStart"/>
            <w:r w:rsidRPr="00846FD4">
              <w:rPr>
                <w:rFonts w:ascii="Arial" w:hAnsi="Arial" w:cs="Arial"/>
                <w:sz w:val="20"/>
                <w:szCs w:val="20"/>
              </w:rPr>
              <w:t>Ответственный</w:t>
            </w:r>
            <w:proofErr w:type="gramEnd"/>
            <w:r w:rsidRPr="00846FD4">
              <w:rPr>
                <w:rFonts w:ascii="Arial" w:hAnsi="Arial" w:cs="Arial"/>
                <w:sz w:val="20"/>
                <w:szCs w:val="20"/>
              </w:rPr>
              <w:t xml:space="preserve"> за выполнение мероприятия Подпрограммы</w:t>
            </w:r>
          </w:p>
        </w:tc>
        <w:tc>
          <w:tcPr>
            <w:tcW w:w="992" w:type="dxa"/>
            <w:gridSpan w:val="2"/>
            <w:vMerge w:val="restart"/>
            <w:tcMar>
              <w:top w:w="62" w:type="dxa"/>
              <w:left w:w="102" w:type="dxa"/>
              <w:bottom w:w="102" w:type="dxa"/>
              <w:right w:w="62" w:type="dxa"/>
            </w:tcMar>
          </w:tcPr>
          <w:p w:rsidR="002F415E" w:rsidRPr="00846FD4" w:rsidRDefault="002F415E" w:rsidP="00080C64">
            <w:pPr>
              <w:widowControl w:val="0"/>
              <w:autoSpaceDE w:val="0"/>
              <w:autoSpaceDN w:val="0"/>
              <w:adjustRightInd w:val="0"/>
              <w:spacing w:after="0" w:line="240" w:lineRule="auto"/>
              <w:jc w:val="center"/>
              <w:rPr>
                <w:rFonts w:ascii="Arial" w:hAnsi="Arial" w:cs="Arial"/>
                <w:sz w:val="20"/>
                <w:szCs w:val="20"/>
              </w:rPr>
            </w:pPr>
            <w:r w:rsidRPr="00846FD4">
              <w:rPr>
                <w:rFonts w:ascii="Arial" w:hAnsi="Arial" w:cs="Arial"/>
                <w:sz w:val="20"/>
                <w:szCs w:val="20"/>
              </w:rPr>
              <w:t>Результаты выполнения мероприятия Подпрограммы</w:t>
            </w:r>
          </w:p>
        </w:tc>
      </w:tr>
      <w:tr w:rsidR="002F415E" w:rsidRPr="00846FD4" w:rsidTr="00C833F9">
        <w:trPr>
          <w:gridAfter w:val="1"/>
          <w:wAfter w:w="22" w:type="dxa"/>
          <w:trHeight w:val="100"/>
          <w:tblHeader/>
        </w:trPr>
        <w:tc>
          <w:tcPr>
            <w:tcW w:w="409" w:type="dxa"/>
            <w:vMerge/>
            <w:tcMar>
              <w:top w:w="62" w:type="dxa"/>
              <w:left w:w="102" w:type="dxa"/>
              <w:bottom w:w="102" w:type="dxa"/>
              <w:right w:w="62" w:type="dxa"/>
            </w:tcMar>
          </w:tcPr>
          <w:p w:rsidR="002F415E" w:rsidRPr="00846FD4" w:rsidRDefault="002F415E" w:rsidP="00080C64">
            <w:pPr>
              <w:widowControl w:val="0"/>
              <w:autoSpaceDE w:val="0"/>
              <w:autoSpaceDN w:val="0"/>
              <w:adjustRightInd w:val="0"/>
              <w:spacing w:after="0" w:line="240" w:lineRule="auto"/>
              <w:rPr>
                <w:rFonts w:ascii="Arial" w:hAnsi="Arial" w:cs="Arial"/>
                <w:sz w:val="20"/>
                <w:szCs w:val="20"/>
              </w:rPr>
            </w:pPr>
          </w:p>
        </w:tc>
        <w:tc>
          <w:tcPr>
            <w:tcW w:w="4653" w:type="dxa"/>
            <w:vMerge/>
            <w:tcMar>
              <w:top w:w="62" w:type="dxa"/>
              <w:left w:w="102" w:type="dxa"/>
              <w:bottom w:w="102" w:type="dxa"/>
              <w:right w:w="62" w:type="dxa"/>
            </w:tcMar>
          </w:tcPr>
          <w:p w:rsidR="002F415E" w:rsidRPr="00846FD4" w:rsidRDefault="002F415E" w:rsidP="00080C64">
            <w:pPr>
              <w:widowControl w:val="0"/>
              <w:autoSpaceDE w:val="0"/>
              <w:autoSpaceDN w:val="0"/>
              <w:adjustRightInd w:val="0"/>
              <w:spacing w:after="0" w:line="240" w:lineRule="auto"/>
              <w:rPr>
                <w:rFonts w:ascii="Arial" w:hAnsi="Arial" w:cs="Arial"/>
                <w:sz w:val="20"/>
                <w:szCs w:val="20"/>
              </w:rPr>
            </w:pPr>
          </w:p>
        </w:tc>
        <w:tc>
          <w:tcPr>
            <w:tcW w:w="1034" w:type="dxa"/>
            <w:vMerge/>
            <w:tcMar>
              <w:top w:w="62" w:type="dxa"/>
              <w:left w:w="102" w:type="dxa"/>
              <w:bottom w:w="102" w:type="dxa"/>
              <w:right w:w="62" w:type="dxa"/>
            </w:tcMar>
          </w:tcPr>
          <w:p w:rsidR="002F415E" w:rsidRPr="00846FD4" w:rsidRDefault="002F415E" w:rsidP="00080C64">
            <w:pPr>
              <w:widowControl w:val="0"/>
              <w:autoSpaceDE w:val="0"/>
              <w:autoSpaceDN w:val="0"/>
              <w:adjustRightInd w:val="0"/>
              <w:spacing w:after="0" w:line="240" w:lineRule="auto"/>
              <w:rPr>
                <w:rFonts w:ascii="Arial" w:hAnsi="Arial" w:cs="Arial"/>
                <w:sz w:val="20"/>
                <w:szCs w:val="20"/>
              </w:rPr>
            </w:pPr>
          </w:p>
        </w:tc>
        <w:tc>
          <w:tcPr>
            <w:tcW w:w="1276" w:type="dxa"/>
            <w:vMerge/>
            <w:tcMar>
              <w:top w:w="62" w:type="dxa"/>
              <w:left w:w="102" w:type="dxa"/>
              <w:bottom w:w="102" w:type="dxa"/>
              <w:right w:w="62" w:type="dxa"/>
            </w:tcMar>
          </w:tcPr>
          <w:p w:rsidR="002F415E" w:rsidRPr="00846FD4" w:rsidRDefault="002F415E" w:rsidP="00080C64">
            <w:pPr>
              <w:widowControl w:val="0"/>
              <w:autoSpaceDE w:val="0"/>
              <w:autoSpaceDN w:val="0"/>
              <w:adjustRightInd w:val="0"/>
              <w:spacing w:after="0" w:line="240" w:lineRule="auto"/>
              <w:rPr>
                <w:rFonts w:ascii="Arial" w:hAnsi="Arial" w:cs="Arial"/>
                <w:sz w:val="20"/>
                <w:szCs w:val="20"/>
              </w:rPr>
            </w:pPr>
          </w:p>
        </w:tc>
        <w:tc>
          <w:tcPr>
            <w:tcW w:w="992" w:type="dxa"/>
            <w:vMerge/>
            <w:tcMar>
              <w:top w:w="62" w:type="dxa"/>
              <w:left w:w="102" w:type="dxa"/>
              <w:bottom w:w="102" w:type="dxa"/>
              <w:right w:w="62" w:type="dxa"/>
            </w:tcMar>
          </w:tcPr>
          <w:p w:rsidR="002F415E" w:rsidRPr="00846FD4" w:rsidRDefault="002F415E" w:rsidP="00080C64">
            <w:pPr>
              <w:widowControl w:val="0"/>
              <w:autoSpaceDE w:val="0"/>
              <w:autoSpaceDN w:val="0"/>
              <w:adjustRightInd w:val="0"/>
              <w:spacing w:after="0" w:line="240" w:lineRule="auto"/>
              <w:rPr>
                <w:rFonts w:ascii="Arial" w:hAnsi="Arial" w:cs="Arial"/>
                <w:sz w:val="20"/>
                <w:szCs w:val="20"/>
              </w:rPr>
            </w:pPr>
          </w:p>
        </w:tc>
        <w:tc>
          <w:tcPr>
            <w:tcW w:w="850" w:type="dxa"/>
            <w:vMerge/>
            <w:tcMar>
              <w:top w:w="62" w:type="dxa"/>
              <w:left w:w="102" w:type="dxa"/>
              <w:bottom w:w="102" w:type="dxa"/>
              <w:right w:w="62" w:type="dxa"/>
            </w:tcMar>
          </w:tcPr>
          <w:p w:rsidR="002F415E" w:rsidRPr="00846FD4" w:rsidRDefault="002F415E" w:rsidP="00080C64">
            <w:pPr>
              <w:widowControl w:val="0"/>
              <w:autoSpaceDE w:val="0"/>
              <w:autoSpaceDN w:val="0"/>
              <w:adjustRightInd w:val="0"/>
              <w:spacing w:after="0" w:line="240" w:lineRule="auto"/>
              <w:rPr>
                <w:rFonts w:ascii="Arial" w:hAnsi="Arial" w:cs="Arial"/>
                <w:sz w:val="20"/>
                <w:szCs w:val="20"/>
              </w:rPr>
            </w:pPr>
          </w:p>
        </w:tc>
        <w:tc>
          <w:tcPr>
            <w:tcW w:w="756" w:type="dxa"/>
            <w:gridSpan w:val="2"/>
            <w:tcMar>
              <w:top w:w="62" w:type="dxa"/>
              <w:left w:w="102" w:type="dxa"/>
              <w:bottom w:w="102" w:type="dxa"/>
              <w:right w:w="62" w:type="dxa"/>
            </w:tcMar>
          </w:tcPr>
          <w:p w:rsidR="002F415E" w:rsidRPr="00846FD4" w:rsidRDefault="002F415E" w:rsidP="00080C64">
            <w:pPr>
              <w:widowControl w:val="0"/>
              <w:autoSpaceDE w:val="0"/>
              <w:autoSpaceDN w:val="0"/>
              <w:adjustRightInd w:val="0"/>
              <w:spacing w:after="0" w:line="240" w:lineRule="auto"/>
              <w:jc w:val="center"/>
              <w:rPr>
                <w:rFonts w:ascii="Arial" w:hAnsi="Arial" w:cs="Arial"/>
                <w:sz w:val="20"/>
                <w:szCs w:val="20"/>
              </w:rPr>
            </w:pPr>
            <w:r w:rsidRPr="00846FD4">
              <w:rPr>
                <w:rFonts w:ascii="Arial" w:hAnsi="Arial" w:cs="Arial"/>
                <w:sz w:val="20"/>
                <w:szCs w:val="20"/>
              </w:rPr>
              <w:t>2017 год</w:t>
            </w:r>
          </w:p>
        </w:tc>
        <w:tc>
          <w:tcPr>
            <w:tcW w:w="804" w:type="dxa"/>
            <w:tcMar>
              <w:top w:w="62" w:type="dxa"/>
              <w:left w:w="102" w:type="dxa"/>
              <w:bottom w:w="102" w:type="dxa"/>
              <w:right w:w="62" w:type="dxa"/>
            </w:tcMar>
          </w:tcPr>
          <w:p w:rsidR="002F415E" w:rsidRPr="00846FD4" w:rsidRDefault="002F415E" w:rsidP="00080C64">
            <w:pPr>
              <w:widowControl w:val="0"/>
              <w:autoSpaceDE w:val="0"/>
              <w:autoSpaceDN w:val="0"/>
              <w:adjustRightInd w:val="0"/>
              <w:spacing w:after="0" w:line="240" w:lineRule="auto"/>
              <w:jc w:val="center"/>
              <w:rPr>
                <w:rFonts w:ascii="Arial" w:hAnsi="Arial" w:cs="Arial"/>
                <w:sz w:val="20"/>
                <w:szCs w:val="20"/>
              </w:rPr>
            </w:pPr>
            <w:r w:rsidRPr="00846FD4">
              <w:rPr>
                <w:rFonts w:ascii="Arial" w:hAnsi="Arial" w:cs="Arial"/>
                <w:sz w:val="20"/>
                <w:szCs w:val="20"/>
              </w:rPr>
              <w:t>2018 год</w:t>
            </w:r>
          </w:p>
        </w:tc>
        <w:tc>
          <w:tcPr>
            <w:tcW w:w="799" w:type="dxa"/>
            <w:tcMar>
              <w:top w:w="62" w:type="dxa"/>
              <w:left w:w="102" w:type="dxa"/>
              <w:bottom w:w="102" w:type="dxa"/>
              <w:right w:w="62" w:type="dxa"/>
            </w:tcMar>
          </w:tcPr>
          <w:p w:rsidR="002F415E" w:rsidRPr="00846FD4" w:rsidRDefault="002F415E" w:rsidP="00080C64">
            <w:pPr>
              <w:widowControl w:val="0"/>
              <w:autoSpaceDE w:val="0"/>
              <w:autoSpaceDN w:val="0"/>
              <w:adjustRightInd w:val="0"/>
              <w:spacing w:after="0" w:line="240" w:lineRule="auto"/>
              <w:jc w:val="center"/>
              <w:rPr>
                <w:rFonts w:ascii="Arial" w:hAnsi="Arial" w:cs="Arial"/>
                <w:sz w:val="20"/>
                <w:szCs w:val="20"/>
              </w:rPr>
            </w:pPr>
            <w:r w:rsidRPr="00846FD4">
              <w:rPr>
                <w:rFonts w:ascii="Arial" w:hAnsi="Arial" w:cs="Arial"/>
                <w:sz w:val="20"/>
                <w:szCs w:val="20"/>
              </w:rPr>
              <w:t>2019 год</w:t>
            </w:r>
          </w:p>
        </w:tc>
        <w:tc>
          <w:tcPr>
            <w:tcW w:w="902" w:type="dxa"/>
            <w:tcMar>
              <w:top w:w="62" w:type="dxa"/>
              <w:left w:w="102" w:type="dxa"/>
              <w:bottom w:w="102" w:type="dxa"/>
              <w:right w:w="62" w:type="dxa"/>
            </w:tcMar>
          </w:tcPr>
          <w:p w:rsidR="002F415E" w:rsidRPr="00846FD4" w:rsidRDefault="002F415E" w:rsidP="00080C64">
            <w:pPr>
              <w:widowControl w:val="0"/>
              <w:autoSpaceDE w:val="0"/>
              <w:autoSpaceDN w:val="0"/>
              <w:adjustRightInd w:val="0"/>
              <w:spacing w:after="0" w:line="240" w:lineRule="auto"/>
              <w:jc w:val="center"/>
              <w:rPr>
                <w:rFonts w:ascii="Arial" w:hAnsi="Arial" w:cs="Arial"/>
                <w:sz w:val="20"/>
                <w:szCs w:val="20"/>
              </w:rPr>
            </w:pPr>
            <w:r w:rsidRPr="00846FD4">
              <w:rPr>
                <w:rFonts w:ascii="Arial" w:hAnsi="Arial" w:cs="Arial"/>
                <w:sz w:val="20"/>
                <w:szCs w:val="20"/>
              </w:rPr>
              <w:t>2020 год</w:t>
            </w:r>
          </w:p>
        </w:tc>
        <w:tc>
          <w:tcPr>
            <w:tcW w:w="851" w:type="dxa"/>
            <w:tcMar>
              <w:top w:w="62" w:type="dxa"/>
              <w:left w:w="102" w:type="dxa"/>
              <w:bottom w:w="102" w:type="dxa"/>
              <w:right w:w="62" w:type="dxa"/>
            </w:tcMar>
          </w:tcPr>
          <w:p w:rsidR="002F415E" w:rsidRPr="00846FD4" w:rsidRDefault="002F415E" w:rsidP="00080C64">
            <w:pPr>
              <w:widowControl w:val="0"/>
              <w:autoSpaceDE w:val="0"/>
              <w:autoSpaceDN w:val="0"/>
              <w:adjustRightInd w:val="0"/>
              <w:spacing w:after="0" w:line="240" w:lineRule="auto"/>
              <w:jc w:val="center"/>
              <w:rPr>
                <w:rFonts w:ascii="Arial" w:hAnsi="Arial" w:cs="Arial"/>
                <w:sz w:val="20"/>
                <w:szCs w:val="20"/>
              </w:rPr>
            </w:pPr>
            <w:r w:rsidRPr="00846FD4">
              <w:rPr>
                <w:rFonts w:ascii="Arial" w:hAnsi="Arial" w:cs="Arial"/>
                <w:sz w:val="20"/>
                <w:szCs w:val="20"/>
              </w:rPr>
              <w:t>2021 год</w:t>
            </w:r>
          </w:p>
        </w:tc>
        <w:tc>
          <w:tcPr>
            <w:tcW w:w="1044" w:type="dxa"/>
            <w:gridSpan w:val="2"/>
            <w:vMerge/>
            <w:tcMar>
              <w:top w:w="62" w:type="dxa"/>
              <w:left w:w="102" w:type="dxa"/>
              <w:bottom w:w="102" w:type="dxa"/>
              <w:right w:w="62" w:type="dxa"/>
            </w:tcMar>
          </w:tcPr>
          <w:p w:rsidR="002F415E" w:rsidRPr="00846FD4" w:rsidRDefault="002F415E" w:rsidP="00080C64">
            <w:pPr>
              <w:widowControl w:val="0"/>
              <w:autoSpaceDE w:val="0"/>
              <w:autoSpaceDN w:val="0"/>
              <w:adjustRightInd w:val="0"/>
              <w:spacing w:after="0" w:line="240" w:lineRule="auto"/>
              <w:jc w:val="center"/>
              <w:rPr>
                <w:rFonts w:ascii="Arial" w:hAnsi="Arial" w:cs="Arial"/>
                <w:sz w:val="20"/>
                <w:szCs w:val="20"/>
              </w:rPr>
            </w:pPr>
          </w:p>
        </w:tc>
        <w:tc>
          <w:tcPr>
            <w:tcW w:w="992" w:type="dxa"/>
            <w:gridSpan w:val="2"/>
            <w:vMerge/>
            <w:tcMar>
              <w:top w:w="62" w:type="dxa"/>
              <w:left w:w="102" w:type="dxa"/>
              <w:bottom w:w="102" w:type="dxa"/>
              <w:right w:w="62" w:type="dxa"/>
            </w:tcMar>
          </w:tcPr>
          <w:p w:rsidR="002F415E" w:rsidRPr="00846FD4" w:rsidRDefault="002F415E" w:rsidP="00080C64">
            <w:pPr>
              <w:widowControl w:val="0"/>
              <w:autoSpaceDE w:val="0"/>
              <w:autoSpaceDN w:val="0"/>
              <w:adjustRightInd w:val="0"/>
              <w:spacing w:after="0" w:line="240" w:lineRule="auto"/>
              <w:jc w:val="center"/>
              <w:rPr>
                <w:rFonts w:ascii="Arial" w:hAnsi="Arial" w:cs="Arial"/>
                <w:sz w:val="20"/>
                <w:szCs w:val="20"/>
              </w:rPr>
            </w:pPr>
          </w:p>
        </w:tc>
      </w:tr>
      <w:tr w:rsidR="008350DE" w:rsidRPr="00846FD4" w:rsidTr="00C833F9">
        <w:trPr>
          <w:gridAfter w:val="1"/>
          <w:wAfter w:w="22" w:type="dxa"/>
          <w:trHeight w:val="309"/>
        </w:trPr>
        <w:tc>
          <w:tcPr>
            <w:tcW w:w="6096" w:type="dxa"/>
            <w:gridSpan w:val="3"/>
            <w:vMerge w:val="restart"/>
            <w:tcMar>
              <w:top w:w="62" w:type="dxa"/>
              <w:left w:w="102" w:type="dxa"/>
              <w:bottom w:w="102" w:type="dxa"/>
              <w:right w:w="62" w:type="dxa"/>
            </w:tcMar>
          </w:tcPr>
          <w:p w:rsidR="008350DE" w:rsidRPr="00846FD4" w:rsidRDefault="008350DE" w:rsidP="00DA57A7">
            <w:pPr>
              <w:widowControl w:val="0"/>
              <w:autoSpaceDE w:val="0"/>
              <w:autoSpaceDN w:val="0"/>
              <w:adjustRightInd w:val="0"/>
              <w:spacing w:after="0" w:line="240" w:lineRule="auto"/>
              <w:ind w:left="-85"/>
              <w:rPr>
                <w:rFonts w:ascii="Arial" w:hAnsi="Arial" w:cs="Arial"/>
                <w:sz w:val="20"/>
                <w:szCs w:val="20"/>
              </w:rPr>
            </w:pPr>
            <w:r w:rsidRPr="00846FD4">
              <w:rPr>
                <w:rFonts w:ascii="Arial" w:hAnsi="Arial" w:cs="Arial"/>
                <w:b/>
                <w:sz w:val="20"/>
                <w:szCs w:val="20"/>
              </w:rPr>
              <w:t>Основное мероприятие</w:t>
            </w:r>
            <w:r w:rsidR="001D458C" w:rsidRPr="00846FD4">
              <w:rPr>
                <w:rFonts w:ascii="Arial" w:hAnsi="Arial" w:cs="Arial"/>
                <w:b/>
                <w:sz w:val="20"/>
                <w:szCs w:val="20"/>
              </w:rPr>
              <w:t>.</w:t>
            </w:r>
            <w:r w:rsidRPr="00846FD4">
              <w:rPr>
                <w:rFonts w:ascii="Arial" w:hAnsi="Arial" w:cs="Arial"/>
                <w:b/>
                <w:sz w:val="20"/>
                <w:szCs w:val="20"/>
              </w:rPr>
              <w:t xml:space="preserve"> </w:t>
            </w:r>
            <w:r w:rsidRPr="00846FD4">
              <w:rPr>
                <w:rFonts w:ascii="Arial" w:hAnsi="Arial" w:cs="Arial"/>
                <w:sz w:val="20"/>
                <w:szCs w:val="20"/>
              </w:rPr>
              <w:t xml:space="preserve">Оказание государственной поддержки молодым семьям в виде социальных выплат на приобретение жилого помещения или строительство индивидуального жилого </w:t>
            </w:r>
            <w:r w:rsidR="00D21D74" w:rsidRPr="00846FD4">
              <w:rPr>
                <w:rFonts w:ascii="Arial" w:hAnsi="Arial" w:cs="Arial"/>
                <w:sz w:val="20"/>
                <w:szCs w:val="20"/>
              </w:rPr>
              <w:t>помещения</w:t>
            </w:r>
          </w:p>
          <w:p w:rsidR="008350DE" w:rsidRPr="00846FD4" w:rsidRDefault="008350DE" w:rsidP="001F475C">
            <w:pPr>
              <w:pStyle w:val="ConsPlusCell"/>
              <w:rPr>
                <w:rFonts w:ascii="Arial" w:hAnsi="Arial" w:cs="Arial"/>
                <w:sz w:val="20"/>
                <w:szCs w:val="20"/>
              </w:rPr>
            </w:pPr>
            <w:r w:rsidRPr="00846FD4">
              <w:rPr>
                <w:rFonts w:ascii="Arial" w:hAnsi="Arial" w:cs="Arial"/>
                <w:sz w:val="20"/>
                <w:szCs w:val="20"/>
              </w:rPr>
              <w:t xml:space="preserve"> </w:t>
            </w:r>
          </w:p>
        </w:tc>
        <w:tc>
          <w:tcPr>
            <w:tcW w:w="1276" w:type="dxa"/>
            <w:tcMar>
              <w:top w:w="62" w:type="dxa"/>
              <w:left w:w="102" w:type="dxa"/>
              <w:bottom w:w="102" w:type="dxa"/>
              <w:right w:w="62" w:type="dxa"/>
            </w:tcMar>
          </w:tcPr>
          <w:p w:rsidR="008350DE" w:rsidRPr="00F75FEE" w:rsidRDefault="008350DE" w:rsidP="00080C64">
            <w:pPr>
              <w:widowControl w:val="0"/>
              <w:autoSpaceDE w:val="0"/>
              <w:autoSpaceDN w:val="0"/>
              <w:adjustRightInd w:val="0"/>
              <w:spacing w:after="0" w:line="240" w:lineRule="auto"/>
              <w:ind w:left="-76"/>
              <w:rPr>
                <w:rFonts w:ascii="Arial" w:hAnsi="Arial" w:cs="Arial"/>
                <w:sz w:val="20"/>
                <w:szCs w:val="20"/>
              </w:rPr>
            </w:pPr>
            <w:r w:rsidRPr="00F75FEE">
              <w:rPr>
                <w:rFonts w:ascii="Arial" w:hAnsi="Arial" w:cs="Arial"/>
                <w:sz w:val="20"/>
                <w:szCs w:val="20"/>
              </w:rPr>
              <w:t>Итого</w:t>
            </w:r>
          </w:p>
        </w:tc>
        <w:tc>
          <w:tcPr>
            <w:tcW w:w="992" w:type="dxa"/>
            <w:tcMar>
              <w:top w:w="62" w:type="dxa"/>
              <w:left w:w="102" w:type="dxa"/>
              <w:bottom w:w="102" w:type="dxa"/>
              <w:right w:w="62" w:type="dxa"/>
            </w:tcMar>
          </w:tcPr>
          <w:p w:rsidR="008350DE" w:rsidRPr="00F75FEE" w:rsidRDefault="003463BB" w:rsidP="000D3756">
            <w:pPr>
              <w:widowControl w:val="0"/>
              <w:autoSpaceDE w:val="0"/>
              <w:autoSpaceDN w:val="0"/>
              <w:adjustRightInd w:val="0"/>
              <w:spacing w:after="0" w:line="240" w:lineRule="auto"/>
              <w:ind w:left="-57" w:right="-109"/>
              <w:jc w:val="center"/>
              <w:rPr>
                <w:rFonts w:ascii="Arial" w:hAnsi="Arial" w:cs="Arial"/>
                <w:sz w:val="18"/>
                <w:szCs w:val="20"/>
              </w:rPr>
            </w:pPr>
            <w:r w:rsidRPr="00F75FEE">
              <w:rPr>
                <w:rFonts w:ascii="Arial" w:hAnsi="Arial" w:cs="Arial"/>
                <w:sz w:val="18"/>
                <w:szCs w:val="20"/>
              </w:rPr>
              <w:t>7 943,2</w:t>
            </w:r>
          </w:p>
        </w:tc>
        <w:tc>
          <w:tcPr>
            <w:tcW w:w="850" w:type="dxa"/>
            <w:tcMar>
              <w:top w:w="62" w:type="dxa"/>
              <w:left w:w="102" w:type="dxa"/>
              <w:bottom w:w="102" w:type="dxa"/>
              <w:right w:w="62" w:type="dxa"/>
            </w:tcMar>
          </w:tcPr>
          <w:p w:rsidR="008350DE" w:rsidRPr="004B5DD7" w:rsidRDefault="00E35F32" w:rsidP="00E85023">
            <w:pPr>
              <w:pStyle w:val="ConsPlusCell"/>
              <w:tabs>
                <w:tab w:val="center" w:pos="4677"/>
                <w:tab w:val="right" w:pos="9355"/>
              </w:tabs>
              <w:ind w:left="-67"/>
              <w:jc w:val="center"/>
              <w:rPr>
                <w:rFonts w:ascii="Arial" w:eastAsia="Calibri" w:hAnsi="Arial" w:cs="Arial"/>
                <w:b/>
                <w:color w:val="FF0000"/>
                <w:sz w:val="18"/>
                <w:szCs w:val="18"/>
                <w:highlight w:val="yellow"/>
              </w:rPr>
            </w:pPr>
            <w:r>
              <w:rPr>
                <w:rFonts w:ascii="Arial" w:eastAsia="Calibri" w:hAnsi="Arial" w:cs="Arial"/>
                <w:b/>
                <w:color w:val="FF0000"/>
                <w:sz w:val="18"/>
                <w:szCs w:val="18"/>
              </w:rPr>
              <w:t>60 486,</w:t>
            </w:r>
            <w:r w:rsidR="00E85023">
              <w:rPr>
                <w:rFonts w:ascii="Arial" w:eastAsia="Calibri" w:hAnsi="Arial" w:cs="Arial"/>
                <w:b/>
                <w:color w:val="FF0000"/>
                <w:sz w:val="18"/>
                <w:szCs w:val="18"/>
              </w:rPr>
              <w:t>7</w:t>
            </w:r>
          </w:p>
        </w:tc>
        <w:tc>
          <w:tcPr>
            <w:tcW w:w="756" w:type="dxa"/>
            <w:gridSpan w:val="2"/>
            <w:tcMar>
              <w:top w:w="62" w:type="dxa"/>
              <w:left w:w="102" w:type="dxa"/>
              <w:bottom w:w="102" w:type="dxa"/>
              <w:right w:w="62" w:type="dxa"/>
            </w:tcMar>
          </w:tcPr>
          <w:p w:rsidR="008350DE" w:rsidRPr="004B5DD7" w:rsidRDefault="003463BB" w:rsidP="00704EC5">
            <w:pPr>
              <w:pStyle w:val="ConsPlusCell"/>
              <w:tabs>
                <w:tab w:val="center" w:pos="4677"/>
                <w:tab w:val="right" w:pos="9355"/>
              </w:tabs>
              <w:ind w:left="-77" w:right="-76"/>
              <w:jc w:val="center"/>
              <w:rPr>
                <w:rFonts w:ascii="Arial" w:eastAsia="Calibri" w:hAnsi="Arial" w:cs="Arial"/>
                <w:b/>
                <w:color w:val="FF0000"/>
                <w:sz w:val="18"/>
                <w:szCs w:val="20"/>
              </w:rPr>
            </w:pPr>
            <w:r w:rsidRPr="004B5DD7">
              <w:rPr>
                <w:rFonts w:ascii="Arial" w:eastAsia="Calibri" w:hAnsi="Arial" w:cs="Arial"/>
                <w:b/>
                <w:color w:val="FF0000"/>
                <w:sz w:val="18"/>
                <w:szCs w:val="20"/>
              </w:rPr>
              <w:t>7 943,2</w:t>
            </w:r>
          </w:p>
        </w:tc>
        <w:tc>
          <w:tcPr>
            <w:tcW w:w="804" w:type="dxa"/>
            <w:tcMar>
              <w:top w:w="62" w:type="dxa"/>
              <w:left w:w="102" w:type="dxa"/>
              <w:bottom w:w="102" w:type="dxa"/>
              <w:right w:w="62" w:type="dxa"/>
            </w:tcMar>
          </w:tcPr>
          <w:p w:rsidR="008350DE" w:rsidRPr="004B5DD7" w:rsidRDefault="00E35F32" w:rsidP="00DC7E7B">
            <w:pPr>
              <w:pStyle w:val="ConsPlusCell"/>
              <w:tabs>
                <w:tab w:val="center" w:pos="4677"/>
                <w:tab w:val="right" w:pos="9355"/>
              </w:tabs>
              <w:ind w:left="-77" w:right="-76"/>
              <w:jc w:val="center"/>
              <w:rPr>
                <w:rFonts w:ascii="Arial" w:eastAsia="Calibri" w:hAnsi="Arial" w:cs="Arial"/>
                <w:b/>
                <w:color w:val="FF0000"/>
                <w:sz w:val="18"/>
                <w:szCs w:val="18"/>
              </w:rPr>
            </w:pPr>
            <w:r>
              <w:rPr>
                <w:rFonts w:ascii="Arial" w:eastAsia="Calibri" w:hAnsi="Arial" w:cs="Arial"/>
                <w:b/>
                <w:color w:val="FF0000"/>
                <w:sz w:val="18"/>
                <w:szCs w:val="18"/>
              </w:rPr>
              <w:t>20 614,</w:t>
            </w:r>
            <w:r w:rsidR="00DC7E7B">
              <w:rPr>
                <w:rFonts w:ascii="Arial" w:eastAsia="Calibri" w:hAnsi="Arial" w:cs="Arial"/>
                <w:b/>
                <w:color w:val="FF0000"/>
                <w:sz w:val="18"/>
                <w:szCs w:val="18"/>
              </w:rPr>
              <w:t>1</w:t>
            </w:r>
          </w:p>
        </w:tc>
        <w:tc>
          <w:tcPr>
            <w:tcW w:w="799" w:type="dxa"/>
            <w:tcMar>
              <w:top w:w="62" w:type="dxa"/>
              <w:left w:w="102" w:type="dxa"/>
              <w:bottom w:w="102" w:type="dxa"/>
              <w:right w:w="62" w:type="dxa"/>
            </w:tcMar>
          </w:tcPr>
          <w:p w:rsidR="008350DE" w:rsidRPr="004B5DD7" w:rsidRDefault="00791F78" w:rsidP="00582463">
            <w:pPr>
              <w:pStyle w:val="ConsPlusCell"/>
              <w:tabs>
                <w:tab w:val="center" w:pos="4677"/>
                <w:tab w:val="right" w:pos="9355"/>
              </w:tabs>
              <w:ind w:left="-77" w:right="-76"/>
              <w:jc w:val="center"/>
              <w:rPr>
                <w:rFonts w:ascii="Arial" w:eastAsia="Calibri" w:hAnsi="Arial" w:cs="Arial"/>
                <w:b/>
                <w:color w:val="FF0000"/>
                <w:sz w:val="18"/>
                <w:szCs w:val="20"/>
              </w:rPr>
            </w:pPr>
            <w:r>
              <w:rPr>
                <w:rFonts w:ascii="Arial" w:eastAsia="Calibri" w:hAnsi="Arial" w:cs="Arial"/>
                <w:b/>
                <w:color w:val="FF0000"/>
                <w:sz w:val="18"/>
                <w:szCs w:val="20"/>
              </w:rPr>
              <w:t>6 54</w:t>
            </w:r>
            <w:r w:rsidR="00582463">
              <w:rPr>
                <w:rFonts w:ascii="Arial" w:eastAsia="Calibri" w:hAnsi="Arial" w:cs="Arial"/>
                <w:b/>
                <w:color w:val="FF0000"/>
                <w:sz w:val="18"/>
                <w:szCs w:val="20"/>
              </w:rPr>
              <w:t>9</w:t>
            </w:r>
            <w:r>
              <w:rPr>
                <w:rFonts w:ascii="Arial" w:eastAsia="Calibri" w:hAnsi="Arial" w:cs="Arial"/>
                <w:b/>
                <w:color w:val="FF0000"/>
                <w:sz w:val="18"/>
                <w:szCs w:val="20"/>
              </w:rPr>
              <w:t>,</w:t>
            </w:r>
            <w:r w:rsidR="00582463">
              <w:rPr>
                <w:rFonts w:ascii="Arial" w:eastAsia="Calibri" w:hAnsi="Arial" w:cs="Arial"/>
                <w:b/>
                <w:color w:val="FF0000"/>
                <w:sz w:val="18"/>
                <w:szCs w:val="20"/>
              </w:rPr>
              <w:t>4</w:t>
            </w:r>
          </w:p>
        </w:tc>
        <w:tc>
          <w:tcPr>
            <w:tcW w:w="902" w:type="dxa"/>
            <w:tcMar>
              <w:top w:w="62" w:type="dxa"/>
              <w:left w:w="102" w:type="dxa"/>
              <w:bottom w:w="102" w:type="dxa"/>
              <w:right w:w="62" w:type="dxa"/>
            </w:tcMar>
          </w:tcPr>
          <w:p w:rsidR="008350DE" w:rsidRPr="004B5DD7" w:rsidRDefault="00CF5F87" w:rsidP="00704EC5">
            <w:pPr>
              <w:pStyle w:val="ConsPlusCell"/>
              <w:tabs>
                <w:tab w:val="center" w:pos="4677"/>
                <w:tab w:val="right" w:pos="9355"/>
              </w:tabs>
              <w:ind w:left="-77" w:right="-76"/>
              <w:jc w:val="center"/>
              <w:rPr>
                <w:rFonts w:ascii="Arial" w:eastAsia="Calibri" w:hAnsi="Arial" w:cs="Arial"/>
                <w:b/>
                <w:color w:val="FF0000"/>
                <w:sz w:val="18"/>
                <w:szCs w:val="20"/>
              </w:rPr>
            </w:pPr>
            <w:r>
              <w:rPr>
                <w:rFonts w:ascii="Arial" w:eastAsia="Calibri" w:hAnsi="Arial" w:cs="Arial"/>
                <w:b/>
                <w:color w:val="FF0000"/>
                <w:sz w:val="18"/>
                <w:szCs w:val="20"/>
              </w:rPr>
              <w:t>25 380,0</w:t>
            </w:r>
          </w:p>
        </w:tc>
        <w:tc>
          <w:tcPr>
            <w:tcW w:w="851" w:type="dxa"/>
            <w:tcMar>
              <w:top w:w="62" w:type="dxa"/>
              <w:left w:w="102" w:type="dxa"/>
              <w:bottom w:w="102" w:type="dxa"/>
              <w:right w:w="62" w:type="dxa"/>
            </w:tcMar>
          </w:tcPr>
          <w:p w:rsidR="008350DE" w:rsidRPr="004B5DD7" w:rsidRDefault="00DC0C80" w:rsidP="00704EC5">
            <w:pPr>
              <w:pStyle w:val="ConsPlusCell"/>
              <w:tabs>
                <w:tab w:val="center" w:pos="4677"/>
                <w:tab w:val="right" w:pos="9355"/>
              </w:tabs>
              <w:ind w:left="-77" w:right="-76"/>
              <w:jc w:val="center"/>
              <w:rPr>
                <w:rFonts w:ascii="Arial" w:eastAsia="Calibri" w:hAnsi="Arial" w:cs="Arial"/>
                <w:b/>
                <w:color w:val="FF0000"/>
                <w:sz w:val="18"/>
                <w:szCs w:val="20"/>
              </w:rPr>
            </w:pPr>
            <w:r>
              <w:rPr>
                <w:rFonts w:ascii="Arial" w:eastAsia="Calibri" w:hAnsi="Arial" w:cs="Arial"/>
                <w:b/>
                <w:color w:val="FF0000"/>
                <w:sz w:val="18"/>
                <w:szCs w:val="20"/>
              </w:rPr>
              <w:t>0</w:t>
            </w:r>
          </w:p>
        </w:tc>
        <w:tc>
          <w:tcPr>
            <w:tcW w:w="1044" w:type="dxa"/>
            <w:gridSpan w:val="2"/>
            <w:vMerge w:val="restart"/>
            <w:tcMar>
              <w:top w:w="62" w:type="dxa"/>
              <w:left w:w="102" w:type="dxa"/>
              <w:bottom w:w="102" w:type="dxa"/>
              <w:right w:w="62" w:type="dxa"/>
            </w:tcMar>
          </w:tcPr>
          <w:p w:rsidR="008350DE" w:rsidRPr="00846FD4" w:rsidRDefault="008350DE" w:rsidP="00762E9C">
            <w:pPr>
              <w:widowControl w:val="0"/>
              <w:autoSpaceDE w:val="0"/>
              <w:autoSpaceDN w:val="0"/>
              <w:adjustRightInd w:val="0"/>
              <w:spacing w:after="0" w:line="240" w:lineRule="auto"/>
              <w:rPr>
                <w:rFonts w:ascii="Arial" w:hAnsi="Arial" w:cs="Arial"/>
                <w:sz w:val="20"/>
                <w:szCs w:val="20"/>
              </w:rPr>
            </w:pPr>
            <w:r w:rsidRPr="00846FD4">
              <w:rPr>
                <w:rFonts w:ascii="Arial" w:hAnsi="Arial" w:cs="Arial"/>
                <w:sz w:val="20"/>
                <w:szCs w:val="20"/>
              </w:rPr>
              <w:t xml:space="preserve">Комитет по управлению имуществом администрации Пушкинского муниципального района (далее </w:t>
            </w:r>
            <w:proofErr w:type="gramStart"/>
            <w:r w:rsidRPr="00846FD4">
              <w:rPr>
                <w:rFonts w:ascii="Arial" w:hAnsi="Arial" w:cs="Arial"/>
                <w:sz w:val="20"/>
                <w:szCs w:val="20"/>
              </w:rPr>
              <w:t>-К</w:t>
            </w:r>
            <w:proofErr w:type="gramEnd"/>
            <w:r w:rsidRPr="00846FD4">
              <w:rPr>
                <w:rFonts w:ascii="Arial" w:hAnsi="Arial" w:cs="Arial"/>
                <w:sz w:val="20"/>
                <w:szCs w:val="20"/>
              </w:rPr>
              <w:t>УИ)</w:t>
            </w:r>
          </w:p>
        </w:tc>
        <w:tc>
          <w:tcPr>
            <w:tcW w:w="992" w:type="dxa"/>
            <w:gridSpan w:val="2"/>
            <w:vMerge w:val="restart"/>
            <w:tcMar>
              <w:top w:w="62" w:type="dxa"/>
              <w:left w:w="102" w:type="dxa"/>
              <w:bottom w:w="102" w:type="dxa"/>
              <w:right w:w="62" w:type="dxa"/>
            </w:tcMar>
          </w:tcPr>
          <w:p w:rsidR="008350DE" w:rsidRPr="00846FD4" w:rsidRDefault="008350DE" w:rsidP="0027200E">
            <w:pPr>
              <w:spacing w:after="0" w:line="240" w:lineRule="auto"/>
              <w:rPr>
                <w:rFonts w:ascii="Arial" w:hAnsi="Arial" w:cs="Arial"/>
                <w:sz w:val="20"/>
                <w:szCs w:val="20"/>
              </w:rPr>
            </w:pPr>
            <w:r w:rsidRPr="00846FD4">
              <w:rPr>
                <w:rFonts w:ascii="Arial" w:hAnsi="Arial" w:cs="Arial"/>
                <w:sz w:val="20"/>
                <w:szCs w:val="20"/>
              </w:rPr>
              <w:t>Получение социальной выплаты на приобретение жилого помещения</w:t>
            </w:r>
          </w:p>
        </w:tc>
      </w:tr>
      <w:tr w:rsidR="008350DE" w:rsidRPr="00846FD4" w:rsidTr="00C833F9">
        <w:trPr>
          <w:gridAfter w:val="1"/>
          <w:wAfter w:w="22" w:type="dxa"/>
          <w:trHeight w:val="510"/>
        </w:trPr>
        <w:tc>
          <w:tcPr>
            <w:tcW w:w="6096" w:type="dxa"/>
            <w:gridSpan w:val="3"/>
            <w:vMerge/>
            <w:tcMar>
              <w:top w:w="62" w:type="dxa"/>
              <w:left w:w="102" w:type="dxa"/>
              <w:bottom w:w="102" w:type="dxa"/>
              <w:right w:w="62" w:type="dxa"/>
            </w:tcMar>
          </w:tcPr>
          <w:p w:rsidR="008350DE" w:rsidRPr="00846FD4" w:rsidRDefault="008350DE" w:rsidP="00080C64">
            <w:pPr>
              <w:widowControl w:val="0"/>
              <w:autoSpaceDE w:val="0"/>
              <w:autoSpaceDN w:val="0"/>
              <w:adjustRightInd w:val="0"/>
              <w:spacing w:after="0" w:line="240" w:lineRule="auto"/>
              <w:rPr>
                <w:rFonts w:ascii="Arial" w:hAnsi="Arial" w:cs="Arial"/>
                <w:sz w:val="20"/>
                <w:szCs w:val="20"/>
              </w:rPr>
            </w:pPr>
          </w:p>
        </w:tc>
        <w:tc>
          <w:tcPr>
            <w:tcW w:w="1276" w:type="dxa"/>
            <w:tcMar>
              <w:top w:w="62" w:type="dxa"/>
              <w:left w:w="102" w:type="dxa"/>
              <w:bottom w:w="102" w:type="dxa"/>
              <w:right w:w="62" w:type="dxa"/>
            </w:tcMar>
          </w:tcPr>
          <w:p w:rsidR="008350DE" w:rsidRPr="00846FD4" w:rsidRDefault="008350DE" w:rsidP="00080C64">
            <w:pPr>
              <w:pStyle w:val="ConsPlusCell"/>
              <w:ind w:left="-76"/>
              <w:rPr>
                <w:rFonts w:ascii="Arial" w:hAnsi="Arial" w:cs="Arial"/>
                <w:sz w:val="20"/>
                <w:szCs w:val="20"/>
              </w:rPr>
            </w:pPr>
            <w:r w:rsidRPr="00846FD4">
              <w:rPr>
                <w:rFonts w:ascii="Arial" w:hAnsi="Arial" w:cs="Arial"/>
                <w:sz w:val="20"/>
                <w:szCs w:val="20"/>
              </w:rPr>
              <w:t xml:space="preserve">Средства      </w:t>
            </w:r>
            <w:r w:rsidRPr="00846FD4">
              <w:rPr>
                <w:rFonts w:ascii="Arial" w:hAnsi="Arial" w:cs="Arial"/>
                <w:sz w:val="20"/>
                <w:szCs w:val="20"/>
              </w:rPr>
              <w:br/>
              <w:t xml:space="preserve">федерального бюджета       </w:t>
            </w:r>
          </w:p>
        </w:tc>
        <w:tc>
          <w:tcPr>
            <w:tcW w:w="992" w:type="dxa"/>
            <w:tcMar>
              <w:top w:w="62" w:type="dxa"/>
              <w:left w:w="102" w:type="dxa"/>
              <w:bottom w:w="102" w:type="dxa"/>
              <w:right w:w="62" w:type="dxa"/>
            </w:tcMar>
          </w:tcPr>
          <w:p w:rsidR="008350DE" w:rsidRPr="00846FD4" w:rsidRDefault="008350DE" w:rsidP="000D3756">
            <w:pPr>
              <w:widowControl w:val="0"/>
              <w:autoSpaceDE w:val="0"/>
              <w:autoSpaceDN w:val="0"/>
              <w:adjustRightInd w:val="0"/>
              <w:spacing w:after="0" w:line="240" w:lineRule="auto"/>
              <w:ind w:left="-57" w:right="-109"/>
              <w:jc w:val="center"/>
              <w:rPr>
                <w:rFonts w:ascii="Arial" w:hAnsi="Arial" w:cs="Arial"/>
                <w:sz w:val="18"/>
                <w:szCs w:val="20"/>
              </w:rPr>
            </w:pPr>
            <w:r w:rsidRPr="00846FD4">
              <w:rPr>
                <w:rFonts w:ascii="Arial" w:hAnsi="Arial" w:cs="Arial"/>
                <w:sz w:val="18"/>
                <w:szCs w:val="20"/>
              </w:rPr>
              <w:t>428,4</w:t>
            </w:r>
          </w:p>
        </w:tc>
        <w:tc>
          <w:tcPr>
            <w:tcW w:w="850" w:type="dxa"/>
            <w:tcMar>
              <w:top w:w="62" w:type="dxa"/>
              <w:left w:w="102" w:type="dxa"/>
              <w:bottom w:w="102" w:type="dxa"/>
              <w:right w:w="62" w:type="dxa"/>
            </w:tcMar>
          </w:tcPr>
          <w:p w:rsidR="008350DE" w:rsidRPr="004B5DD7" w:rsidRDefault="00906051" w:rsidP="001C42A9">
            <w:pPr>
              <w:tabs>
                <w:tab w:val="center" w:pos="4677"/>
                <w:tab w:val="right" w:pos="9355"/>
              </w:tabs>
              <w:autoSpaceDE w:val="0"/>
              <w:autoSpaceDN w:val="0"/>
              <w:adjustRightInd w:val="0"/>
              <w:spacing w:after="0" w:line="240" w:lineRule="auto"/>
              <w:jc w:val="center"/>
              <w:rPr>
                <w:rFonts w:ascii="Arial" w:hAnsi="Arial" w:cs="Arial"/>
                <w:color w:val="FF0000"/>
                <w:sz w:val="18"/>
                <w:szCs w:val="18"/>
              </w:rPr>
            </w:pPr>
            <w:r>
              <w:rPr>
                <w:rFonts w:ascii="Arial" w:hAnsi="Arial" w:cs="Arial"/>
                <w:color w:val="FF0000"/>
                <w:sz w:val="18"/>
                <w:szCs w:val="18"/>
              </w:rPr>
              <w:t>3 119,</w:t>
            </w:r>
            <w:r w:rsidR="001C42A9">
              <w:rPr>
                <w:rFonts w:ascii="Arial" w:hAnsi="Arial" w:cs="Arial"/>
                <w:color w:val="FF0000"/>
                <w:sz w:val="18"/>
                <w:szCs w:val="18"/>
              </w:rPr>
              <w:t>8</w:t>
            </w:r>
          </w:p>
        </w:tc>
        <w:tc>
          <w:tcPr>
            <w:tcW w:w="756" w:type="dxa"/>
            <w:gridSpan w:val="2"/>
            <w:tcMar>
              <w:top w:w="62" w:type="dxa"/>
              <w:left w:w="102" w:type="dxa"/>
              <w:bottom w:w="102" w:type="dxa"/>
              <w:right w:w="62" w:type="dxa"/>
            </w:tcMar>
          </w:tcPr>
          <w:p w:rsidR="008350DE" w:rsidRPr="004B5DD7" w:rsidRDefault="008350DE" w:rsidP="00802572">
            <w:pPr>
              <w:tabs>
                <w:tab w:val="center" w:pos="4677"/>
                <w:tab w:val="right" w:pos="9355"/>
              </w:tabs>
              <w:autoSpaceDE w:val="0"/>
              <w:autoSpaceDN w:val="0"/>
              <w:adjustRightInd w:val="0"/>
              <w:spacing w:after="0" w:line="240" w:lineRule="auto"/>
              <w:ind w:left="-77" w:right="-76"/>
              <w:jc w:val="center"/>
              <w:rPr>
                <w:rFonts w:ascii="Arial" w:hAnsi="Arial" w:cs="Arial"/>
                <w:color w:val="FF0000"/>
                <w:sz w:val="18"/>
                <w:szCs w:val="20"/>
              </w:rPr>
            </w:pPr>
            <w:r w:rsidRPr="004B5DD7">
              <w:rPr>
                <w:rFonts w:ascii="Arial" w:hAnsi="Arial" w:cs="Arial"/>
                <w:color w:val="FF0000"/>
                <w:sz w:val="18"/>
                <w:szCs w:val="20"/>
              </w:rPr>
              <w:t>428,4</w:t>
            </w:r>
          </w:p>
        </w:tc>
        <w:tc>
          <w:tcPr>
            <w:tcW w:w="804" w:type="dxa"/>
            <w:tcMar>
              <w:top w:w="62" w:type="dxa"/>
              <w:left w:w="102" w:type="dxa"/>
              <w:bottom w:w="102" w:type="dxa"/>
              <w:right w:w="62" w:type="dxa"/>
            </w:tcMar>
          </w:tcPr>
          <w:p w:rsidR="008350DE" w:rsidRPr="004B5DD7" w:rsidRDefault="00C833F9" w:rsidP="00766F36">
            <w:pPr>
              <w:tabs>
                <w:tab w:val="center" w:pos="4677"/>
                <w:tab w:val="right" w:pos="9355"/>
              </w:tabs>
              <w:autoSpaceDE w:val="0"/>
              <w:autoSpaceDN w:val="0"/>
              <w:adjustRightInd w:val="0"/>
              <w:spacing w:after="0" w:line="240" w:lineRule="auto"/>
              <w:jc w:val="center"/>
              <w:rPr>
                <w:rFonts w:ascii="Arial" w:hAnsi="Arial" w:cs="Arial"/>
                <w:color w:val="FF0000"/>
                <w:sz w:val="18"/>
                <w:szCs w:val="18"/>
              </w:rPr>
            </w:pPr>
            <w:r w:rsidRPr="004B5DD7">
              <w:rPr>
                <w:rFonts w:ascii="Arial" w:hAnsi="Arial" w:cs="Arial"/>
                <w:color w:val="FF0000"/>
                <w:sz w:val="18"/>
                <w:szCs w:val="18"/>
              </w:rPr>
              <w:t>1 249,</w:t>
            </w:r>
            <w:r w:rsidR="00766F36" w:rsidRPr="004B5DD7">
              <w:rPr>
                <w:rFonts w:ascii="Arial" w:hAnsi="Arial" w:cs="Arial"/>
                <w:color w:val="FF0000"/>
                <w:sz w:val="18"/>
                <w:szCs w:val="18"/>
              </w:rPr>
              <w:t>2</w:t>
            </w:r>
          </w:p>
        </w:tc>
        <w:tc>
          <w:tcPr>
            <w:tcW w:w="799" w:type="dxa"/>
            <w:tcMar>
              <w:top w:w="62" w:type="dxa"/>
              <w:left w:w="102" w:type="dxa"/>
              <w:bottom w:w="102" w:type="dxa"/>
              <w:right w:w="62" w:type="dxa"/>
            </w:tcMar>
          </w:tcPr>
          <w:p w:rsidR="008350DE" w:rsidRPr="004B5DD7" w:rsidRDefault="005474E8" w:rsidP="00582463">
            <w:pPr>
              <w:tabs>
                <w:tab w:val="center" w:pos="4677"/>
                <w:tab w:val="right" w:pos="9355"/>
              </w:tabs>
              <w:autoSpaceDE w:val="0"/>
              <w:autoSpaceDN w:val="0"/>
              <w:adjustRightInd w:val="0"/>
              <w:spacing w:after="0" w:line="240" w:lineRule="auto"/>
              <w:ind w:left="-74" w:right="-76"/>
              <w:jc w:val="center"/>
              <w:rPr>
                <w:rFonts w:ascii="Arial" w:hAnsi="Arial" w:cs="Arial"/>
                <w:color w:val="FF0000"/>
                <w:sz w:val="18"/>
                <w:szCs w:val="20"/>
              </w:rPr>
            </w:pPr>
            <w:r>
              <w:rPr>
                <w:rFonts w:ascii="Arial" w:hAnsi="Arial" w:cs="Arial"/>
                <w:color w:val="FF0000"/>
                <w:sz w:val="18"/>
                <w:szCs w:val="20"/>
              </w:rPr>
              <w:t>258,</w:t>
            </w:r>
            <w:r w:rsidR="00582463">
              <w:rPr>
                <w:rFonts w:ascii="Arial" w:hAnsi="Arial" w:cs="Arial"/>
                <w:color w:val="FF0000"/>
                <w:sz w:val="18"/>
                <w:szCs w:val="20"/>
              </w:rPr>
              <w:t>2</w:t>
            </w:r>
          </w:p>
        </w:tc>
        <w:tc>
          <w:tcPr>
            <w:tcW w:w="902" w:type="dxa"/>
            <w:tcMar>
              <w:top w:w="62" w:type="dxa"/>
              <w:left w:w="102" w:type="dxa"/>
              <w:bottom w:w="102" w:type="dxa"/>
              <w:right w:w="62" w:type="dxa"/>
            </w:tcMar>
          </w:tcPr>
          <w:p w:rsidR="008350DE" w:rsidRPr="004B5DD7" w:rsidRDefault="00C6306E" w:rsidP="00802572">
            <w:pPr>
              <w:tabs>
                <w:tab w:val="center" w:pos="4677"/>
                <w:tab w:val="right" w:pos="9355"/>
              </w:tabs>
              <w:autoSpaceDE w:val="0"/>
              <w:autoSpaceDN w:val="0"/>
              <w:adjustRightInd w:val="0"/>
              <w:spacing w:after="0" w:line="240" w:lineRule="auto"/>
              <w:ind w:left="-74" w:right="-75"/>
              <w:jc w:val="center"/>
              <w:rPr>
                <w:rFonts w:ascii="Arial" w:hAnsi="Arial" w:cs="Arial"/>
                <w:color w:val="FF0000"/>
                <w:sz w:val="18"/>
                <w:szCs w:val="20"/>
              </w:rPr>
            </w:pPr>
            <w:r>
              <w:rPr>
                <w:rFonts w:ascii="Arial" w:hAnsi="Arial" w:cs="Arial"/>
                <w:color w:val="FF0000"/>
                <w:sz w:val="18"/>
                <w:szCs w:val="20"/>
              </w:rPr>
              <w:t>1 184,0</w:t>
            </w:r>
          </w:p>
        </w:tc>
        <w:tc>
          <w:tcPr>
            <w:tcW w:w="851" w:type="dxa"/>
            <w:tcMar>
              <w:top w:w="62" w:type="dxa"/>
              <w:left w:w="102" w:type="dxa"/>
              <w:bottom w:w="102" w:type="dxa"/>
              <w:right w:w="62" w:type="dxa"/>
            </w:tcMar>
          </w:tcPr>
          <w:p w:rsidR="008350DE" w:rsidRPr="004B5DD7" w:rsidRDefault="00DC0C80" w:rsidP="00802572">
            <w:pPr>
              <w:tabs>
                <w:tab w:val="center" w:pos="4677"/>
                <w:tab w:val="right" w:pos="9355"/>
              </w:tabs>
              <w:autoSpaceDE w:val="0"/>
              <w:autoSpaceDN w:val="0"/>
              <w:adjustRightInd w:val="0"/>
              <w:spacing w:after="0" w:line="240" w:lineRule="auto"/>
              <w:jc w:val="center"/>
              <w:rPr>
                <w:rFonts w:ascii="Arial" w:hAnsi="Arial" w:cs="Arial"/>
                <w:color w:val="FF0000"/>
                <w:sz w:val="18"/>
                <w:szCs w:val="20"/>
              </w:rPr>
            </w:pPr>
            <w:r>
              <w:rPr>
                <w:rFonts w:ascii="Arial" w:hAnsi="Arial" w:cs="Arial"/>
                <w:color w:val="FF0000"/>
                <w:sz w:val="18"/>
                <w:szCs w:val="20"/>
              </w:rPr>
              <w:t>0</w:t>
            </w:r>
          </w:p>
        </w:tc>
        <w:tc>
          <w:tcPr>
            <w:tcW w:w="1044" w:type="dxa"/>
            <w:gridSpan w:val="2"/>
            <w:vMerge/>
            <w:tcMar>
              <w:top w:w="62" w:type="dxa"/>
              <w:left w:w="102" w:type="dxa"/>
              <w:bottom w:w="102" w:type="dxa"/>
              <w:right w:w="62" w:type="dxa"/>
            </w:tcMar>
          </w:tcPr>
          <w:p w:rsidR="008350DE" w:rsidRPr="00846FD4" w:rsidRDefault="008350DE" w:rsidP="00080C64">
            <w:pPr>
              <w:widowControl w:val="0"/>
              <w:autoSpaceDE w:val="0"/>
              <w:autoSpaceDN w:val="0"/>
              <w:adjustRightInd w:val="0"/>
              <w:spacing w:after="0" w:line="240" w:lineRule="auto"/>
              <w:rPr>
                <w:rFonts w:ascii="Arial" w:hAnsi="Arial" w:cs="Arial"/>
                <w:sz w:val="20"/>
                <w:szCs w:val="20"/>
              </w:rPr>
            </w:pPr>
          </w:p>
        </w:tc>
        <w:tc>
          <w:tcPr>
            <w:tcW w:w="992" w:type="dxa"/>
            <w:gridSpan w:val="2"/>
            <w:vMerge/>
            <w:tcMar>
              <w:top w:w="62" w:type="dxa"/>
              <w:left w:w="102" w:type="dxa"/>
              <w:bottom w:w="102" w:type="dxa"/>
              <w:right w:w="62" w:type="dxa"/>
            </w:tcMar>
          </w:tcPr>
          <w:p w:rsidR="008350DE" w:rsidRPr="00846FD4" w:rsidRDefault="008350DE" w:rsidP="00080C64">
            <w:pPr>
              <w:spacing w:after="0" w:line="240" w:lineRule="auto"/>
              <w:rPr>
                <w:rFonts w:ascii="Arial" w:hAnsi="Arial" w:cs="Arial"/>
                <w:sz w:val="20"/>
                <w:szCs w:val="20"/>
              </w:rPr>
            </w:pPr>
          </w:p>
        </w:tc>
      </w:tr>
      <w:tr w:rsidR="008350DE" w:rsidRPr="00846FD4" w:rsidTr="00B2670B">
        <w:trPr>
          <w:gridAfter w:val="1"/>
          <w:wAfter w:w="22" w:type="dxa"/>
          <w:trHeight w:val="979"/>
        </w:trPr>
        <w:tc>
          <w:tcPr>
            <w:tcW w:w="6096" w:type="dxa"/>
            <w:gridSpan w:val="3"/>
            <w:vMerge/>
            <w:tcMar>
              <w:top w:w="62" w:type="dxa"/>
              <w:left w:w="102" w:type="dxa"/>
              <w:bottom w:w="102" w:type="dxa"/>
              <w:right w:w="62" w:type="dxa"/>
            </w:tcMar>
          </w:tcPr>
          <w:p w:rsidR="008350DE" w:rsidRPr="00846FD4" w:rsidRDefault="008350DE" w:rsidP="00080C64">
            <w:pPr>
              <w:widowControl w:val="0"/>
              <w:autoSpaceDE w:val="0"/>
              <w:autoSpaceDN w:val="0"/>
              <w:adjustRightInd w:val="0"/>
              <w:spacing w:after="0" w:line="240" w:lineRule="auto"/>
              <w:rPr>
                <w:rFonts w:ascii="Arial" w:hAnsi="Arial" w:cs="Arial"/>
                <w:sz w:val="20"/>
                <w:szCs w:val="20"/>
              </w:rPr>
            </w:pPr>
          </w:p>
        </w:tc>
        <w:tc>
          <w:tcPr>
            <w:tcW w:w="1276" w:type="dxa"/>
            <w:tcMar>
              <w:top w:w="62" w:type="dxa"/>
              <w:left w:w="102" w:type="dxa"/>
              <w:bottom w:w="102" w:type="dxa"/>
              <w:right w:w="62" w:type="dxa"/>
            </w:tcMar>
          </w:tcPr>
          <w:p w:rsidR="008350DE" w:rsidRPr="00846FD4" w:rsidRDefault="008350DE" w:rsidP="00080C64">
            <w:pPr>
              <w:pStyle w:val="ConsPlusCell"/>
              <w:ind w:left="-76"/>
              <w:rPr>
                <w:rFonts w:ascii="Arial" w:hAnsi="Arial" w:cs="Arial"/>
                <w:sz w:val="20"/>
                <w:szCs w:val="20"/>
              </w:rPr>
            </w:pPr>
            <w:r w:rsidRPr="00846FD4">
              <w:rPr>
                <w:rFonts w:ascii="Arial" w:hAnsi="Arial" w:cs="Arial"/>
                <w:sz w:val="20"/>
                <w:szCs w:val="20"/>
              </w:rPr>
              <w:t xml:space="preserve">Средства      </w:t>
            </w:r>
            <w:r w:rsidRPr="00846FD4">
              <w:rPr>
                <w:rFonts w:ascii="Arial" w:hAnsi="Arial" w:cs="Arial"/>
                <w:sz w:val="20"/>
                <w:szCs w:val="20"/>
              </w:rPr>
              <w:br/>
              <w:t xml:space="preserve">бюджета       </w:t>
            </w:r>
            <w:r w:rsidRPr="00846FD4">
              <w:rPr>
                <w:rFonts w:ascii="Arial" w:hAnsi="Arial" w:cs="Arial"/>
                <w:sz w:val="20"/>
                <w:szCs w:val="20"/>
              </w:rPr>
              <w:br/>
              <w:t xml:space="preserve">Московской    </w:t>
            </w:r>
            <w:r w:rsidRPr="00846FD4">
              <w:rPr>
                <w:rFonts w:ascii="Arial" w:hAnsi="Arial" w:cs="Arial"/>
                <w:sz w:val="20"/>
                <w:szCs w:val="20"/>
              </w:rPr>
              <w:br/>
              <w:t xml:space="preserve">области       </w:t>
            </w:r>
          </w:p>
        </w:tc>
        <w:tc>
          <w:tcPr>
            <w:tcW w:w="992" w:type="dxa"/>
            <w:tcMar>
              <w:top w:w="62" w:type="dxa"/>
              <w:left w:w="102" w:type="dxa"/>
              <w:bottom w:w="102" w:type="dxa"/>
              <w:right w:w="62" w:type="dxa"/>
            </w:tcMar>
          </w:tcPr>
          <w:p w:rsidR="008350DE" w:rsidRPr="00846FD4" w:rsidRDefault="008350DE" w:rsidP="000D3756">
            <w:pPr>
              <w:widowControl w:val="0"/>
              <w:autoSpaceDE w:val="0"/>
              <w:autoSpaceDN w:val="0"/>
              <w:adjustRightInd w:val="0"/>
              <w:spacing w:after="0" w:line="240" w:lineRule="auto"/>
              <w:ind w:left="-57" w:right="-109"/>
              <w:jc w:val="center"/>
              <w:rPr>
                <w:rFonts w:ascii="Arial" w:hAnsi="Arial" w:cs="Arial"/>
                <w:sz w:val="18"/>
                <w:szCs w:val="20"/>
              </w:rPr>
            </w:pPr>
            <w:r w:rsidRPr="00846FD4">
              <w:rPr>
                <w:rFonts w:ascii="Arial" w:hAnsi="Arial" w:cs="Arial"/>
                <w:sz w:val="18"/>
                <w:szCs w:val="20"/>
              </w:rPr>
              <w:t>1 158,8</w:t>
            </w:r>
          </w:p>
        </w:tc>
        <w:tc>
          <w:tcPr>
            <w:tcW w:w="850" w:type="dxa"/>
            <w:tcMar>
              <w:top w:w="62" w:type="dxa"/>
              <w:left w:w="102" w:type="dxa"/>
              <w:bottom w:w="102" w:type="dxa"/>
              <w:right w:w="62" w:type="dxa"/>
            </w:tcMar>
          </w:tcPr>
          <w:p w:rsidR="008350DE" w:rsidRPr="004B5DD7" w:rsidRDefault="00906051" w:rsidP="001C42A9">
            <w:pPr>
              <w:tabs>
                <w:tab w:val="center" w:pos="4677"/>
                <w:tab w:val="right" w:pos="9355"/>
              </w:tabs>
              <w:autoSpaceDE w:val="0"/>
              <w:autoSpaceDN w:val="0"/>
              <w:adjustRightInd w:val="0"/>
              <w:spacing w:after="0" w:line="240" w:lineRule="auto"/>
              <w:jc w:val="center"/>
              <w:rPr>
                <w:rFonts w:ascii="Arial" w:hAnsi="Arial" w:cs="Arial"/>
                <w:color w:val="FF0000"/>
                <w:sz w:val="18"/>
                <w:szCs w:val="18"/>
              </w:rPr>
            </w:pPr>
            <w:r>
              <w:rPr>
                <w:rFonts w:ascii="Arial" w:hAnsi="Arial" w:cs="Arial"/>
                <w:color w:val="FF0000"/>
                <w:sz w:val="18"/>
                <w:szCs w:val="18"/>
              </w:rPr>
              <w:t>9 55</w:t>
            </w:r>
            <w:r w:rsidR="001C42A9">
              <w:rPr>
                <w:rFonts w:ascii="Arial" w:hAnsi="Arial" w:cs="Arial"/>
                <w:color w:val="FF0000"/>
                <w:sz w:val="18"/>
                <w:szCs w:val="18"/>
              </w:rPr>
              <w:t>3</w:t>
            </w:r>
            <w:r>
              <w:rPr>
                <w:rFonts w:ascii="Arial" w:hAnsi="Arial" w:cs="Arial"/>
                <w:color w:val="FF0000"/>
                <w:sz w:val="18"/>
                <w:szCs w:val="18"/>
              </w:rPr>
              <w:t>,</w:t>
            </w:r>
            <w:r w:rsidR="001C42A9">
              <w:rPr>
                <w:rFonts w:ascii="Arial" w:hAnsi="Arial" w:cs="Arial"/>
                <w:color w:val="FF0000"/>
                <w:sz w:val="18"/>
                <w:szCs w:val="18"/>
              </w:rPr>
              <w:t>2</w:t>
            </w:r>
          </w:p>
        </w:tc>
        <w:tc>
          <w:tcPr>
            <w:tcW w:w="756" w:type="dxa"/>
            <w:gridSpan w:val="2"/>
            <w:tcMar>
              <w:top w:w="62" w:type="dxa"/>
              <w:left w:w="102" w:type="dxa"/>
              <w:bottom w:w="102" w:type="dxa"/>
              <w:right w:w="62" w:type="dxa"/>
            </w:tcMar>
          </w:tcPr>
          <w:p w:rsidR="008350DE" w:rsidRPr="004B5DD7" w:rsidRDefault="008350DE" w:rsidP="00802572">
            <w:pPr>
              <w:tabs>
                <w:tab w:val="center" w:pos="4677"/>
                <w:tab w:val="right" w:pos="9355"/>
              </w:tabs>
              <w:autoSpaceDE w:val="0"/>
              <w:autoSpaceDN w:val="0"/>
              <w:adjustRightInd w:val="0"/>
              <w:spacing w:after="0" w:line="240" w:lineRule="auto"/>
              <w:ind w:left="-77" w:right="-76"/>
              <w:jc w:val="center"/>
              <w:rPr>
                <w:rFonts w:ascii="Arial" w:hAnsi="Arial" w:cs="Arial"/>
                <w:color w:val="FF0000"/>
                <w:sz w:val="18"/>
                <w:szCs w:val="20"/>
              </w:rPr>
            </w:pPr>
            <w:r w:rsidRPr="004B5DD7">
              <w:rPr>
                <w:rFonts w:ascii="Arial" w:hAnsi="Arial" w:cs="Arial"/>
                <w:color w:val="FF0000"/>
                <w:sz w:val="18"/>
                <w:szCs w:val="20"/>
              </w:rPr>
              <w:t>1 158,8</w:t>
            </w:r>
          </w:p>
        </w:tc>
        <w:tc>
          <w:tcPr>
            <w:tcW w:w="804" w:type="dxa"/>
            <w:tcMar>
              <w:top w:w="62" w:type="dxa"/>
              <w:left w:w="102" w:type="dxa"/>
              <w:bottom w:w="102" w:type="dxa"/>
              <w:right w:w="62" w:type="dxa"/>
            </w:tcMar>
          </w:tcPr>
          <w:p w:rsidR="008350DE" w:rsidRPr="004B5DD7" w:rsidRDefault="00C833F9" w:rsidP="003C5604">
            <w:pPr>
              <w:tabs>
                <w:tab w:val="center" w:pos="4677"/>
                <w:tab w:val="right" w:pos="9355"/>
              </w:tabs>
              <w:autoSpaceDE w:val="0"/>
              <w:autoSpaceDN w:val="0"/>
              <w:adjustRightInd w:val="0"/>
              <w:spacing w:after="0" w:line="240" w:lineRule="auto"/>
              <w:jc w:val="center"/>
              <w:rPr>
                <w:rFonts w:ascii="Arial" w:hAnsi="Arial" w:cs="Arial"/>
                <w:color w:val="FF0000"/>
                <w:sz w:val="18"/>
                <w:szCs w:val="18"/>
              </w:rPr>
            </w:pPr>
            <w:r w:rsidRPr="004B5DD7">
              <w:rPr>
                <w:rFonts w:ascii="Arial" w:hAnsi="Arial" w:cs="Arial"/>
                <w:color w:val="FF0000"/>
                <w:sz w:val="18"/>
                <w:szCs w:val="18"/>
              </w:rPr>
              <w:t>3 793,5</w:t>
            </w:r>
          </w:p>
        </w:tc>
        <w:tc>
          <w:tcPr>
            <w:tcW w:w="799" w:type="dxa"/>
            <w:tcMar>
              <w:top w:w="62" w:type="dxa"/>
              <w:left w:w="102" w:type="dxa"/>
              <w:bottom w:w="102" w:type="dxa"/>
              <w:right w:w="62" w:type="dxa"/>
            </w:tcMar>
          </w:tcPr>
          <w:p w:rsidR="008350DE" w:rsidRPr="004B5DD7" w:rsidRDefault="008F5C65" w:rsidP="00582463">
            <w:pPr>
              <w:tabs>
                <w:tab w:val="center" w:pos="4677"/>
                <w:tab w:val="right" w:pos="9355"/>
              </w:tabs>
              <w:autoSpaceDE w:val="0"/>
              <w:autoSpaceDN w:val="0"/>
              <w:adjustRightInd w:val="0"/>
              <w:spacing w:after="0" w:line="240" w:lineRule="auto"/>
              <w:ind w:left="-74" w:right="-76"/>
              <w:jc w:val="center"/>
              <w:rPr>
                <w:rFonts w:ascii="Arial" w:hAnsi="Arial" w:cs="Arial"/>
                <w:color w:val="FF0000"/>
                <w:sz w:val="18"/>
                <w:szCs w:val="20"/>
              </w:rPr>
            </w:pPr>
            <w:r>
              <w:rPr>
                <w:rFonts w:ascii="Arial" w:hAnsi="Arial" w:cs="Arial"/>
                <w:color w:val="FF0000"/>
                <w:sz w:val="18"/>
                <w:szCs w:val="20"/>
              </w:rPr>
              <w:t>962,</w:t>
            </w:r>
            <w:r w:rsidR="00582463">
              <w:rPr>
                <w:rFonts w:ascii="Arial" w:hAnsi="Arial" w:cs="Arial"/>
                <w:color w:val="FF0000"/>
                <w:sz w:val="18"/>
                <w:szCs w:val="20"/>
              </w:rPr>
              <w:t>9</w:t>
            </w:r>
          </w:p>
        </w:tc>
        <w:tc>
          <w:tcPr>
            <w:tcW w:w="902" w:type="dxa"/>
            <w:tcMar>
              <w:top w:w="62" w:type="dxa"/>
              <w:left w:w="102" w:type="dxa"/>
              <w:bottom w:w="102" w:type="dxa"/>
              <w:right w:w="62" w:type="dxa"/>
            </w:tcMar>
          </w:tcPr>
          <w:p w:rsidR="008350DE" w:rsidRPr="004B5DD7" w:rsidRDefault="00C6306E" w:rsidP="00802572">
            <w:pPr>
              <w:tabs>
                <w:tab w:val="center" w:pos="4677"/>
                <w:tab w:val="right" w:pos="9355"/>
              </w:tabs>
              <w:autoSpaceDE w:val="0"/>
              <w:autoSpaceDN w:val="0"/>
              <w:adjustRightInd w:val="0"/>
              <w:spacing w:after="0" w:line="240" w:lineRule="auto"/>
              <w:ind w:left="-74" w:right="-75"/>
              <w:jc w:val="center"/>
              <w:rPr>
                <w:rFonts w:ascii="Arial" w:hAnsi="Arial" w:cs="Arial"/>
                <w:color w:val="FF0000"/>
                <w:sz w:val="18"/>
                <w:szCs w:val="20"/>
              </w:rPr>
            </w:pPr>
            <w:r>
              <w:rPr>
                <w:rFonts w:ascii="Arial" w:hAnsi="Arial" w:cs="Arial"/>
                <w:color w:val="FF0000"/>
                <w:sz w:val="18"/>
                <w:szCs w:val="20"/>
              </w:rPr>
              <w:t>3 638,0</w:t>
            </w:r>
          </w:p>
        </w:tc>
        <w:tc>
          <w:tcPr>
            <w:tcW w:w="851" w:type="dxa"/>
            <w:tcMar>
              <w:top w:w="62" w:type="dxa"/>
              <w:left w:w="102" w:type="dxa"/>
              <w:bottom w:w="102" w:type="dxa"/>
              <w:right w:w="62" w:type="dxa"/>
            </w:tcMar>
          </w:tcPr>
          <w:p w:rsidR="008350DE" w:rsidRPr="004B5DD7" w:rsidRDefault="00DC0C80" w:rsidP="00802572">
            <w:pPr>
              <w:tabs>
                <w:tab w:val="center" w:pos="4677"/>
                <w:tab w:val="right" w:pos="9355"/>
              </w:tabs>
              <w:autoSpaceDE w:val="0"/>
              <w:autoSpaceDN w:val="0"/>
              <w:adjustRightInd w:val="0"/>
              <w:spacing w:after="0" w:line="240" w:lineRule="auto"/>
              <w:jc w:val="center"/>
              <w:rPr>
                <w:rFonts w:ascii="Arial" w:hAnsi="Arial" w:cs="Arial"/>
                <w:color w:val="FF0000"/>
                <w:sz w:val="18"/>
                <w:szCs w:val="20"/>
              </w:rPr>
            </w:pPr>
            <w:r>
              <w:rPr>
                <w:rFonts w:ascii="Arial" w:hAnsi="Arial" w:cs="Arial"/>
                <w:color w:val="FF0000"/>
                <w:sz w:val="18"/>
                <w:szCs w:val="20"/>
              </w:rPr>
              <w:t>0</w:t>
            </w:r>
          </w:p>
        </w:tc>
        <w:tc>
          <w:tcPr>
            <w:tcW w:w="1044" w:type="dxa"/>
            <w:gridSpan w:val="2"/>
            <w:vMerge/>
            <w:tcMar>
              <w:top w:w="62" w:type="dxa"/>
              <w:left w:w="102" w:type="dxa"/>
              <w:bottom w:w="102" w:type="dxa"/>
              <w:right w:w="62" w:type="dxa"/>
            </w:tcMar>
          </w:tcPr>
          <w:p w:rsidR="008350DE" w:rsidRPr="00846FD4" w:rsidRDefault="008350DE" w:rsidP="00080C64">
            <w:pPr>
              <w:widowControl w:val="0"/>
              <w:autoSpaceDE w:val="0"/>
              <w:autoSpaceDN w:val="0"/>
              <w:adjustRightInd w:val="0"/>
              <w:spacing w:after="0" w:line="240" w:lineRule="auto"/>
              <w:rPr>
                <w:rFonts w:ascii="Arial" w:hAnsi="Arial" w:cs="Arial"/>
                <w:sz w:val="20"/>
                <w:szCs w:val="20"/>
              </w:rPr>
            </w:pPr>
          </w:p>
        </w:tc>
        <w:tc>
          <w:tcPr>
            <w:tcW w:w="992" w:type="dxa"/>
            <w:gridSpan w:val="2"/>
            <w:vMerge/>
            <w:tcMar>
              <w:top w:w="62" w:type="dxa"/>
              <w:left w:w="102" w:type="dxa"/>
              <w:bottom w:w="102" w:type="dxa"/>
              <w:right w:w="62" w:type="dxa"/>
            </w:tcMar>
          </w:tcPr>
          <w:p w:rsidR="008350DE" w:rsidRPr="00846FD4" w:rsidRDefault="008350DE" w:rsidP="00080C64">
            <w:pPr>
              <w:spacing w:after="0" w:line="240" w:lineRule="auto"/>
              <w:rPr>
                <w:rFonts w:ascii="Arial" w:hAnsi="Arial" w:cs="Arial"/>
                <w:sz w:val="20"/>
                <w:szCs w:val="20"/>
              </w:rPr>
            </w:pPr>
          </w:p>
        </w:tc>
      </w:tr>
      <w:tr w:rsidR="008350DE" w:rsidRPr="00846FD4" w:rsidTr="00C833F9">
        <w:trPr>
          <w:gridAfter w:val="1"/>
          <w:wAfter w:w="22" w:type="dxa"/>
          <w:trHeight w:val="675"/>
        </w:trPr>
        <w:tc>
          <w:tcPr>
            <w:tcW w:w="6096" w:type="dxa"/>
            <w:gridSpan w:val="3"/>
            <w:vMerge/>
            <w:tcMar>
              <w:top w:w="62" w:type="dxa"/>
              <w:left w:w="102" w:type="dxa"/>
              <w:bottom w:w="102" w:type="dxa"/>
              <w:right w:w="62" w:type="dxa"/>
            </w:tcMar>
          </w:tcPr>
          <w:p w:rsidR="008350DE" w:rsidRPr="00846FD4" w:rsidRDefault="008350DE" w:rsidP="00080C64">
            <w:pPr>
              <w:widowControl w:val="0"/>
              <w:autoSpaceDE w:val="0"/>
              <w:autoSpaceDN w:val="0"/>
              <w:adjustRightInd w:val="0"/>
              <w:spacing w:after="0" w:line="240" w:lineRule="auto"/>
              <w:rPr>
                <w:rFonts w:ascii="Arial" w:hAnsi="Arial" w:cs="Arial"/>
                <w:sz w:val="20"/>
                <w:szCs w:val="20"/>
              </w:rPr>
            </w:pPr>
          </w:p>
        </w:tc>
        <w:tc>
          <w:tcPr>
            <w:tcW w:w="1276" w:type="dxa"/>
            <w:tcMar>
              <w:top w:w="62" w:type="dxa"/>
              <w:left w:w="102" w:type="dxa"/>
              <w:bottom w:w="102" w:type="dxa"/>
              <w:right w:w="62" w:type="dxa"/>
            </w:tcMar>
          </w:tcPr>
          <w:p w:rsidR="008350DE" w:rsidRPr="00846FD4" w:rsidRDefault="008350DE" w:rsidP="00080C64">
            <w:pPr>
              <w:pStyle w:val="ConsPlusCell"/>
              <w:ind w:left="-76" w:right="-107"/>
              <w:rPr>
                <w:rFonts w:ascii="Arial" w:hAnsi="Arial" w:cs="Arial"/>
                <w:sz w:val="20"/>
                <w:szCs w:val="20"/>
              </w:rPr>
            </w:pPr>
            <w:r w:rsidRPr="00846FD4">
              <w:rPr>
                <w:rFonts w:ascii="Arial" w:hAnsi="Arial" w:cs="Arial"/>
                <w:sz w:val="20"/>
                <w:szCs w:val="20"/>
              </w:rPr>
              <w:t xml:space="preserve">Средства бюджета Пушкинского муниципального района </w:t>
            </w:r>
          </w:p>
        </w:tc>
        <w:tc>
          <w:tcPr>
            <w:tcW w:w="992" w:type="dxa"/>
            <w:tcMar>
              <w:top w:w="62" w:type="dxa"/>
              <w:left w:w="102" w:type="dxa"/>
              <w:bottom w:w="102" w:type="dxa"/>
              <w:right w:w="62" w:type="dxa"/>
            </w:tcMar>
          </w:tcPr>
          <w:p w:rsidR="008350DE" w:rsidRPr="00846FD4" w:rsidRDefault="008350DE" w:rsidP="000D3756">
            <w:pPr>
              <w:widowControl w:val="0"/>
              <w:autoSpaceDE w:val="0"/>
              <w:autoSpaceDN w:val="0"/>
              <w:adjustRightInd w:val="0"/>
              <w:spacing w:after="0" w:line="240" w:lineRule="auto"/>
              <w:ind w:left="-57" w:right="-109"/>
              <w:jc w:val="center"/>
              <w:rPr>
                <w:rFonts w:ascii="Arial" w:hAnsi="Arial" w:cs="Arial"/>
                <w:sz w:val="18"/>
                <w:szCs w:val="20"/>
              </w:rPr>
            </w:pPr>
            <w:r w:rsidRPr="00846FD4">
              <w:rPr>
                <w:rFonts w:ascii="Arial" w:hAnsi="Arial" w:cs="Arial"/>
                <w:sz w:val="18"/>
                <w:szCs w:val="20"/>
              </w:rPr>
              <w:t>677,4</w:t>
            </w:r>
          </w:p>
        </w:tc>
        <w:tc>
          <w:tcPr>
            <w:tcW w:w="850" w:type="dxa"/>
            <w:tcMar>
              <w:top w:w="62" w:type="dxa"/>
              <w:left w:w="102" w:type="dxa"/>
              <w:bottom w:w="102" w:type="dxa"/>
              <w:right w:w="62" w:type="dxa"/>
            </w:tcMar>
          </w:tcPr>
          <w:p w:rsidR="008350DE" w:rsidRPr="004B5DD7" w:rsidRDefault="006A59AD" w:rsidP="003C5604">
            <w:pPr>
              <w:tabs>
                <w:tab w:val="center" w:pos="4677"/>
                <w:tab w:val="right" w:pos="9355"/>
              </w:tabs>
              <w:autoSpaceDE w:val="0"/>
              <w:autoSpaceDN w:val="0"/>
              <w:adjustRightInd w:val="0"/>
              <w:spacing w:after="0" w:line="240" w:lineRule="auto"/>
              <w:jc w:val="center"/>
              <w:rPr>
                <w:rFonts w:ascii="Arial" w:hAnsi="Arial" w:cs="Arial"/>
                <w:color w:val="FF0000"/>
                <w:sz w:val="18"/>
                <w:szCs w:val="18"/>
              </w:rPr>
            </w:pPr>
            <w:r>
              <w:rPr>
                <w:rFonts w:ascii="Arial" w:hAnsi="Arial" w:cs="Arial"/>
                <w:color w:val="FF0000"/>
                <w:sz w:val="18"/>
                <w:szCs w:val="18"/>
              </w:rPr>
              <w:t>2 439,4</w:t>
            </w:r>
          </w:p>
        </w:tc>
        <w:tc>
          <w:tcPr>
            <w:tcW w:w="756" w:type="dxa"/>
            <w:gridSpan w:val="2"/>
            <w:tcMar>
              <w:top w:w="62" w:type="dxa"/>
              <w:left w:w="102" w:type="dxa"/>
              <w:bottom w:w="102" w:type="dxa"/>
              <w:right w:w="62" w:type="dxa"/>
            </w:tcMar>
          </w:tcPr>
          <w:p w:rsidR="008350DE" w:rsidRPr="004B5DD7" w:rsidRDefault="008350DE" w:rsidP="00762E9C">
            <w:pPr>
              <w:tabs>
                <w:tab w:val="center" w:pos="4677"/>
                <w:tab w:val="right" w:pos="9355"/>
              </w:tabs>
              <w:autoSpaceDE w:val="0"/>
              <w:autoSpaceDN w:val="0"/>
              <w:adjustRightInd w:val="0"/>
              <w:spacing w:after="0" w:line="240" w:lineRule="auto"/>
              <w:ind w:left="-77" w:right="-76"/>
              <w:jc w:val="center"/>
              <w:rPr>
                <w:rFonts w:ascii="Arial" w:hAnsi="Arial" w:cs="Arial"/>
                <w:color w:val="FF0000"/>
                <w:sz w:val="18"/>
                <w:szCs w:val="20"/>
              </w:rPr>
            </w:pPr>
            <w:r w:rsidRPr="004B5DD7">
              <w:rPr>
                <w:rFonts w:ascii="Arial" w:hAnsi="Arial" w:cs="Arial"/>
                <w:color w:val="FF0000"/>
                <w:sz w:val="18"/>
                <w:szCs w:val="20"/>
              </w:rPr>
              <w:t>677,4</w:t>
            </w:r>
          </w:p>
          <w:p w:rsidR="008350DE" w:rsidRPr="004B5DD7" w:rsidRDefault="008350DE" w:rsidP="00762E9C">
            <w:pPr>
              <w:tabs>
                <w:tab w:val="center" w:pos="4677"/>
                <w:tab w:val="right" w:pos="9355"/>
              </w:tabs>
              <w:autoSpaceDE w:val="0"/>
              <w:autoSpaceDN w:val="0"/>
              <w:adjustRightInd w:val="0"/>
              <w:spacing w:after="0" w:line="240" w:lineRule="auto"/>
              <w:ind w:left="-77" w:right="-76"/>
              <w:jc w:val="center"/>
              <w:rPr>
                <w:rFonts w:ascii="Arial" w:hAnsi="Arial" w:cs="Arial"/>
                <w:color w:val="FF0000"/>
                <w:sz w:val="18"/>
                <w:szCs w:val="20"/>
              </w:rPr>
            </w:pPr>
          </w:p>
        </w:tc>
        <w:tc>
          <w:tcPr>
            <w:tcW w:w="804" w:type="dxa"/>
            <w:tcMar>
              <w:top w:w="62" w:type="dxa"/>
              <w:left w:w="102" w:type="dxa"/>
              <w:bottom w:w="102" w:type="dxa"/>
              <w:right w:w="62" w:type="dxa"/>
            </w:tcMar>
          </w:tcPr>
          <w:p w:rsidR="008350DE" w:rsidRPr="004B5DD7" w:rsidRDefault="008350DE" w:rsidP="003C5604">
            <w:pPr>
              <w:tabs>
                <w:tab w:val="center" w:pos="4677"/>
                <w:tab w:val="right" w:pos="9355"/>
              </w:tabs>
              <w:autoSpaceDE w:val="0"/>
              <w:autoSpaceDN w:val="0"/>
              <w:adjustRightInd w:val="0"/>
              <w:spacing w:after="0" w:line="240" w:lineRule="auto"/>
              <w:jc w:val="center"/>
              <w:rPr>
                <w:rFonts w:ascii="Arial" w:hAnsi="Arial" w:cs="Arial"/>
                <w:color w:val="FF0000"/>
                <w:sz w:val="18"/>
                <w:szCs w:val="18"/>
              </w:rPr>
            </w:pPr>
            <w:r w:rsidRPr="004B5DD7">
              <w:rPr>
                <w:rFonts w:ascii="Arial" w:hAnsi="Arial" w:cs="Arial"/>
                <w:color w:val="FF0000"/>
                <w:sz w:val="18"/>
                <w:szCs w:val="18"/>
              </w:rPr>
              <w:t>0</w:t>
            </w:r>
          </w:p>
        </w:tc>
        <w:tc>
          <w:tcPr>
            <w:tcW w:w="799" w:type="dxa"/>
            <w:tcMar>
              <w:top w:w="62" w:type="dxa"/>
              <w:left w:w="102" w:type="dxa"/>
              <w:bottom w:w="102" w:type="dxa"/>
              <w:right w:w="62" w:type="dxa"/>
            </w:tcMar>
          </w:tcPr>
          <w:p w:rsidR="008350DE" w:rsidRPr="004B5DD7" w:rsidRDefault="00916A59" w:rsidP="00762E9C">
            <w:pPr>
              <w:tabs>
                <w:tab w:val="center" w:pos="4677"/>
                <w:tab w:val="right" w:pos="9355"/>
              </w:tabs>
              <w:autoSpaceDE w:val="0"/>
              <w:autoSpaceDN w:val="0"/>
              <w:adjustRightInd w:val="0"/>
              <w:spacing w:after="0" w:line="240" w:lineRule="auto"/>
              <w:jc w:val="center"/>
              <w:rPr>
                <w:rFonts w:ascii="Arial" w:hAnsi="Arial" w:cs="Arial"/>
                <w:color w:val="FF0000"/>
                <w:sz w:val="18"/>
                <w:szCs w:val="20"/>
              </w:rPr>
            </w:pPr>
            <w:r w:rsidRPr="004B5DD7">
              <w:rPr>
                <w:rFonts w:ascii="Arial" w:hAnsi="Arial" w:cs="Arial"/>
                <w:color w:val="FF0000"/>
                <w:sz w:val="18"/>
                <w:szCs w:val="20"/>
              </w:rPr>
              <w:t>0</w:t>
            </w:r>
          </w:p>
          <w:p w:rsidR="00916A59" w:rsidRPr="004B5DD7" w:rsidRDefault="00916A59" w:rsidP="00762E9C">
            <w:pPr>
              <w:tabs>
                <w:tab w:val="center" w:pos="4677"/>
                <w:tab w:val="right" w:pos="9355"/>
              </w:tabs>
              <w:autoSpaceDE w:val="0"/>
              <w:autoSpaceDN w:val="0"/>
              <w:adjustRightInd w:val="0"/>
              <w:spacing w:after="0" w:line="240" w:lineRule="auto"/>
              <w:jc w:val="center"/>
              <w:rPr>
                <w:rFonts w:ascii="Arial" w:hAnsi="Arial" w:cs="Arial"/>
                <w:color w:val="FF0000"/>
                <w:sz w:val="18"/>
                <w:szCs w:val="20"/>
              </w:rPr>
            </w:pPr>
          </w:p>
          <w:p w:rsidR="008350DE" w:rsidRPr="004B5DD7" w:rsidRDefault="008350DE" w:rsidP="00762E9C">
            <w:pPr>
              <w:tabs>
                <w:tab w:val="center" w:pos="4677"/>
                <w:tab w:val="right" w:pos="9355"/>
              </w:tabs>
              <w:autoSpaceDE w:val="0"/>
              <w:autoSpaceDN w:val="0"/>
              <w:adjustRightInd w:val="0"/>
              <w:spacing w:after="0" w:line="240" w:lineRule="auto"/>
              <w:jc w:val="center"/>
              <w:rPr>
                <w:rFonts w:ascii="Arial" w:hAnsi="Arial" w:cs="Arial"/>
                <w:color w:val="FF0000"/>
                <w:sz w:val="18"/>
                <w:szCs w:val="20"/>
              </w:rPr>
            </w:pPr>
          </w:p>
        </w:tc>
        <w:tc>
          <w:tcPr>
            <w:tcW w:w="902" w:type="dxa"/>
            <w:tcMar>
              <w:top w:w="62" w:type="dxa"/>
              <w:left w:w="102" w:type="dxa"/>
              <w:bottom w:w="102" w:type="dxa"/>
              <w:right w:w="62" w:type="dxa"/>
            </w:tcMar>
          </w:tcPr>
          <w:p w:rsidR="008350DE" w:rsidRPr="004B5DD7" w:rsidRDefault="00C6306E" w:rsidP="00762E9C">
            <w:pPr>
              <w:tabs>
                <w:tab w:val="center" w:pos="4677"/>
                <w:tab w:val="right" w:pos="9355"/>
              </w:tabs>
              <w:autoSpaceDE w:val="0"/>
              <w:autoSpaceDN w:val="0"/>
              <w:adjustRightInd w:val="0"/>
              <w:spacing w:after="0" w:line="240" w:lineRule="auto"/>
              <w:jc w:val="center"/>
              <w:rPr>
                <w:rFonts w:ascii="Arial" w:hAnsi="Arial" w:cs="Arial"/>
                <w:color w:val="FF0000"/>
                <w:sz w:val="18"/>
                <w:szCs w:val="20"/>
              </w:rPr>
            </w:pPr>
            <w:r>
              <w:rPr>
                <w:rFonts w:ascii="Arial" w:hAnsi="Arial" w:cs="Arial"/>
                <w:color w:val="FF0000"/>
                <w:sz w:val="18"/>
                <w:szCs w:val="20"/>
              </w:rPr>
              <w:t>1 762,0</w:t>
            </w:r>
          </w:p>
          <w:p w:rsidR="008350DE" w:rsidRPr="004B5DD7" w:rsidRDefault="008350DE" w:rsidP="00762E9C">
            <w:pPr>
              <w:tabs>
                <w:tab w:val="center" w:pos="4677"/>
                <w:tab w:val="right" w:pos="9355"/>
              </w:tabs>
              <w:autoSpaceDE w:val="0"/>
              <w:autoSpaceDN w:val="0"/>
              <w:adjustRightInd w:val="0"/>
              <w:spacing w:after="0" w:line="240" w:lineRule="auto"/>
              <w:jc w:val="center"/>
              <w:rPr>
                <w:rFonts w:ascii="Arial" w:hAnsi="Arial" w:cs="Arial"/>
                <w:color w:val="FF0000"/>
                <w:sz w:val="18"/>
                <w:szCs w:val="20"/>
              </w:rPr>
            </w:pPr>
          </w:p>
        </w:tc>
        <w:tc>
          <w:tcPr>
            <w:tcW w:w="851" w:type="dxa"/>
            <w:tcMar>
              <w:top w:w="62" w:type="dxa"/>
              <w:left w:w="102" w:type="dxa"/>
              <w:bottom w:w="102" w:type="dxa"/>
              <w:right w:w="62" w:type="dxa"/>
            </w:tcMar>
          </w:tcPr>
          <w:p w:rsidR="008350DE" w:rsidRPr="004B5DD7" w:rsidRDefault="00916A59" w:rsidP="00762E9C">
            <w:pPr>
              <w:tabs>
                <w:tab w:val="center" w:pos="4677"/>
                <w:tab w:val="right" w:pos="9355"/>
              </w:tabs>
              <w:autoSpaceDE w:val="0"/>
              <w:autoSpaceDN w:val="0"/>
              <w:adjustRightInd w:val="0"/>
              <w:spacing w:after="0" w:line="240" w:lineRule="auto"/>
              <w:jc w:val="center"/>
              <w:rPr>
                <w:rFonts w:ascii="Arial" w:hAnsi="Arial" w:cs="Arial"/>
                <w:color w:val="FF0000"/>
                <w:sz w:val="18"/>
                <w:szCs w:val="20"/>
              </w:rPr>
            </w:pPr>
            <w:r w:rsidRPr="004B5DD7">
              <w:rPr>
                <w:rFonts w:ascii="Arial" w:hAnsi="Arial" w:cs="Arial"/>
                <w:color w:val="FF0000"/>
                <w:sz w:val="18"/>
                <w:szCs w:val="20"/>
              </w:rPr>
              <w:t>0</w:t>
            </w:r>
          </w:p>
          <w:p w:rsidR="008350DE" w:rsidRPr="004B5DD7" w:rsidRDefault="008350DE" w:rsidP="00762E9C">
            <w:pPr>
              <w:tabs>
                <w:tab w:val="center" w:pos="4677"/>
                <w:tab w:val="right" w:pos="9355"/>
              </w:tabs>
              <w:autoSpaceDE w:val="0"/>
              <w:autoSpaceDN w:val="0"/>
              <w:adjustRightInd w:val="0"/>
              <w:spacing w:after="0" w:line="240" w:lineRule="auto"/>
              <w:jc w:val="center"/>
              <w:rPr>
                <w:rFonts w:ascii="Arial" w:hAnsi="Arial" w:cs="Arial"/>
                <w:color w:val="FF0000"/>
                <w:sz w:val="18"/>
                <w:szCs w:val="20"/>
              </w:rPr>
            </w:pPr>
          </w:p>
        </w:tc>
        <w:tc>
          <w:tcPr>
            <w:tcW w:w="1044" w:type="dxa"/>
            <w:gridSpan w:val="2"/>
            <w:vMerge/>
            <w:tcMar>
              <w:top w:w="62" w:type="dxa"/>
              <w:left w:w="102" w:type="dxa"/>
              <w:bottom w:w="102" w:type="dxa"/>
              <w:right w:w="62" w:type="dxa"/>
            </w:tcMar>
          </w:tcPr>
          <w:p w:rsidR="008350DE" w:rsidRPr="00846FD4" w:rsidRDefault="008350DE" w:rsidP="00080C64">
            <w:pPr>
              <w:widowControl w:val="0"/>
              <w:autoSpaceDE w:val="0"/>
              <w:autoSpaceDN w:val="0"/>
              <w:adjustRightInd w:val="0"/>
              <w:spacing w:after="0" w:line="240" w:lineRule="auto"/>
              <w:rPr>
                <w:rFonts w:ascii="Arial" w:hAnsi="Arial" w:cs="Arial"/>
                <w:sz w:val="20"/>
                <w:szCs w:val="20"/>
              </w:rPr>
            </w:pPr>
          </w:p>
        </w:tc>
        <w:tc>
          <w:tcPr>
            <w:tcW w:w="992" w:type="dxa"/>
            <w:gridSpan w:val="2"/>
            <w:vMerge/>
            <w:tcMar>
              <w:top w:w="62" w:type="dxa"/>
              <w:left w:w="102" w:type="dxa"/>
              <w:bottom w:w="102" w:type="dxa"/>
              <w:right w:w="62" w:type="dxa"/>
            </w:tcMar>
          </w:tcPr>
          <w:p w:rsidR="008350DE" w:rsidRPr="00846FD4" w:rsidRDefault="008350DE" w:rsidP="00080C64">
            <w:pPr>
              <w:spacing w:after="0" w:line="240" w:lineRule="auto"/>
              <w:rPr>
                <w:rFonts w:ascii="Arial" w:hAnsi="Arial" w:cs="Arial"/>
                <w:sz w:val="20"/>
                <w:szCs w:val="20"/>
              </w:rPr>
            </w:pPr>
          </w:p>
        </w:tc>
      </w:tr>
      <w:tr w:rsidR="00754CE3" w:rsidRPr="00846FD4" w:rsidTr="00C833F9">
        <w:trPr>
          <w:gridAfter w:val="1"/>
          <w:wAfter w:w="22" w:type="dxa"/>
          <w:trHeight w:val="675"/>
        </w:trPr>
        <w:tc>
          <w:tcPr>
            <w:tcW w:w="6096" w:type="dxa"/>
            <w:gridSpan w:val="3"/>
            <w:vMerge/>
            <w:tcMar>
              <w:top w:w="62" w:type="dxa"/>
              <w:left w:w="102" w:type="dxa"/>
              <w:bottom w:w="102" w:type="dxa"/>
              <w:right w:w="62" w:type="dxa"/>
            </w:tcMar>
          </w:tcPr>
          <w:p w:rsidR="00754CE3" w:rsidRPr="00846FD4" w:rsidRDefault="00754CE3" w:rsidP="00080C64">
            <w:pPr>
              <w:widowControl w:val="0"/>
              <w:autoSpaceDE w:val="0"/>
              <w:autoSpaceDN w:val="0"/>
              <w:adjustRightInd w:val="0"/>
              <w:spacing w:after="0" w:line="240" w:lineRule="auto"/>
              <w:rPr>
                <w:rFonts w:ascii="Arial" w:hAnsi="Arial" w:cs="Arial"/>
                <w:sz w:val="20"/>
                <w:szCs w:val="20"/>
              </w:rPr>
            </w:pPr>
          </w:p>
        </w:tc>
        <w:tc>
          <w:tcPr>
            <w:tcW w:w="1276" w:type="dxa"/>
            <w:tcMar>
              <w:top w:w="62" w:type="dxa"/>
              <w:left w:w="102" w:type="dxa"/>
              <w:bottom w:w="102" w:type="dxa"/>
              <w:right w:w="62" w:type="dxa"/>
            </w:tcMar>
          </w:tcPr>
          <w:p w:rsidR="00754CE3" w:rsidRPr="00846FD4" w:rsidRDefault="00754CE3" w:rsidP="00754CE3">
            <w:pPr>
              <w:pStyle w:val="ConsPlusCell"/>
              <w:ind w:left="-76" w:right="-107"/>
              <w:rPr>
                <w:rFonts w:ascii="Arial" w:hAnsi="Arial" w:cs="Arial"/>
                <w:sz w:val="20"/>
                <w:szCs w:val="20"/>
              </w:rPr>
            </w:pPr>
            <w:r w:rsidRPr="00846FD4">
              <w:rPr>
                <w:rFonts w:ascii="Arial" w:hAnsi="Arial" w:cs="Arial"/>
                <w:sz w:val="20"/>
                <w:szCs w:val="20"/>
              </w:rPr>
              <w:t>Средства бюджета г.п</w:t>
            </w:r>
            <w:proofErr w:type="gramStart"/>
            <w:r w:rsidRPr="00846FD4">
              <w:rPr>
                <w:rFonts w:ascii="Arial" w:hAnsi="Arial" w:cs="Arial"/>
                <w:sz w:val="20"/>
                <w:szCs w:val="20"/>
              </w:rPr>
              <w:t>.</w:t>
            </w:r>
            <w:r>
              <w:rPr>
                <w:rFonts w:ascii="Arial" w:hAnsi="Arial" w:cs="Arial"/>
                <w:sz w:val="20"/>
                <w:szCs w:val="20"/>
              </w:rPr>
              <w:t>Л</w:t>
            </w:r>
            <w:proofErr w:type="gramEnd"/>
            <w:r>
              <w:rPr>
                <w:rFonts w:ascii="Arial" w:hAnsi="Arial" w:cs="Arial"/>
                <w:sz w:val="20"/>
                <w:szCs w:val="20"/>
              </w:rPr>
              <w:t>есной</w:t>
            </w:r>
          </w:p>
        </w:tc>
        <w:tc>
          <w:tcPr>
            <w:tcW w:w="992" w:type="dxa"/>
            <w:tcMar>
              <w:top w:w="62" w:type="dxa"/>
              <w:left w:w="102" w:type="dxa"/>
              <w:bottom w:w="102" w:type="dxa"/>
              <w:right w:w="62" w:type="dxa"/>
            </w:tcMar>
          </w:tcPr>
          <w:p w:rsidR="00754CE3" w:rsidRDefault="00754CE3" w:rsidP="000D3756">
            <w:pPr>
              <w:widowControl w:val="0"/>
              <w:autoSpaceDE w:val="0"/>
              <w:autoSpaceDN w:val="0"/>
              <w:adjustRightInd w:val="0"/>
              <w:spacing w:after="0" w:line="240" w:lineRule="auto"/>
              <w:ind w:left="-57" w:right="-109"/>
              <w:jc w:val="center"/>
              <w:rPr>
                <w:rFonts w:ascii="Arial" w:hAnsi="Arial" w:cs="Arial"/>
                <w:sz w:val="18"/>
                <w:szCs w:val="20"/>
              </w:rPr>
            </w:pPr>
            <w:r>
              <w:rPr>
                <w:rFonts w:ascii="Arial" w:hAnsi="Arial" w:cs="Arial"/>
                <w:sz w:val="18"/>
                <w:szCs w:val="20"/>
              </w:rPr>
              <w:t>0</w:t>
            </w:r>
          </w:p>
        </w:tc>
        <w:tc>
          <w:tcPr>
            <w:tcW w:w="850" w:type="dxa"/>
            <w:tcMar>
              <w:top w:w="62" w:type="dxa"/>
              <w:left w:w="102" w:type="dxa"/>
              <w:bottom w:w="102" w:type="dxa"/>
              <w:right w:w="62" w:type="dxa"/>
            </w:tcMar>
          </w:tcPr>
          <w:p w:rsidR="00754CE3" w:rsidRDefault="006A59AD" w:rsidP="003C5604">
            <w:pPr>
              <w:tabs>
                <w:tab w:val="center" w:pos="4677"/>
                <w:tab w:val="right" w:pos="9355"/>
              </w:tabs>
              <w:autoSpaceDE w:val="0"/>
              <w:autoSpaceDN w:val="0"/>
              <w:adjustRightInd w:val="0"/>
              <w:spacing w:after="0" w:line="240" w:lineRule="auto"/>
              <w:jc w:val="center"/>
              <w:rPr>
                <w:rFonts w:ascii="Arial" w:hAnsi="Arial" w:cs="Arial"/>
                <w:color w:val="FF0000"/>
                <w:sz w:val="18"/>
                <w:szCs w:val="18"/>
              </w:rPr>
            </w:pPr>
            <w:r>
              <w:rPr>
                <w:rFonts w:ascii="Arial" w:hAnsi="Arial" w:cs="Arial"/>
                <w:color w:val="FF0000"/>
                <w:sz w:val="18"/>
                <w:szCs w:val="18"/>
              </w:rPr>
              <w:t>1 322,0</w:t>
            </w:r>
          </w:p>
        </w:tc>
        <w:tc>
          <w:tcPr>
            <w:tcW w:w="756" w:type="dxa"/>
            <w:gridSpan w:val="2"/>
            <w:tcMar>
              <w:top w:w="62" w:type="dxa"/>
              <w:left w:w="102" w:type="dxa"/>
              <w:bottom w:w="102" w:type="dxa"/>
              <w:right w:w="62" w:type="dxa"/>
            </w:tcMar>
          </w:tcPr>
          <w:p w:rsidR="00754CE3" w:rsidRPr="004B5DD7" w:rsidRDefault="00754CE3" w:rsidP="00762E9C">
            <w:pPr>
              <w:tabs>
                <w:tab w:val="center" w:pos="4677"/>
                <w:tab w:val="right" w:pos="9355"/>
              </w:tabs>
              <w:autoSpaceDE w:val="0"/>
              <w:autoSpaceDN w:val="0"/>
              <w:adjustRightInd w:val="0"/>
              <w:spacing w:after="0" w:line="240" w:lineRule="auto"/>
              <w:ind w:left="-77" w:right="-76"/>
              <w:jc w:val="center"/>
              <w:rPr>
                <w:rFonts w:ascii="Arial" w:hAnsi="Arial" w:cs="Arial"/>
                <w:color w:val="FF0000"/>
                <w:sz w:val="18"/>
                <w:szCs w:val="20"/>
              </w:rPr>
            </w:pPr>
            <w:r>
              <w:rPr>
                <w:rFonts w:ascii="Arial" w:hAnsi="Arial" w:cs="Arial"/>
                <w:color w:val="FF0000"/>
                <w:sz w:val="18"/>
                <w:szCs w:val="20"/>
              </w:rPr>
              <w:t>0</w:t>
            </w:r>
          </w:p>
        </w:tc>
        <w:tc>
          <w:tcPr>
            <w:tcW w:w="804" w:type="dxa"/>
            <w:tcMar>
              <w:top w:w="62" w:type="dxa"/>
              <w:left w:w="102" w:type="dxa"/>
              <w:bottom w:w="102" w:type="dxa"/>
              <w:right w:w="62" w:type="dxa"/>
            </w:tcMar>
          </w:tcPr>
          <w:p w:rsidR="00754CE3" w:rsidRDefault="00754CE3" w:rsidP="003C5604">
            <w:pPr>
              <w:tabs>
                <w:tab w:val="center" w:pos="4677"/>
                <w:tab w:val="right" w:pos="9355"/>
              </w:tabs>
              <w:autoSpaceDE w:val="0"/>
              <w:autoSpaceDN w:val="0"/>
              <w:adjustRightInd w:val="0"/>
              <w:spacing w:after="0" w:line="240" w:lineRule="auto"/>
              <w:jc w:val="center"/>
              <w:rPr>
                <w:rFonts w:ascii="Arial" w:hAnsi="Arial" w:cs="Arial"/>
                <w:color w:val="FF0000"/>
                <w:sz w:val="18"/>
                <w:szCs w:val="18"/>
              </w:rPr>
            </w:pPr>
            <w:r>
              <w:rPr>
                <w:rFonts w:ascii="Arial" w:hAnsi="Arial" w:cs="Arial"/>
                <w:color w:val="FF0000"/>
                <w:sz w:val="18"/>
                <w:szCs w:val="18"/>
              </w:rPr>
              <w:t>0</w:t>
            </w:r>
          </w:p>
        </w:tc>
        <w:tc>
          <w:tcPr>
            <w:tcW w:w="799" w:type="dxa"/>
            <w:tcMar>
              <w:top w:w="62" w:type="dxa"/>
              <w:left w:w="102" w:type="dxa"/>
              <w:bottom w:w="102" w:type="dxa"/>
              <w:right w:w="62" w:type="dxa"/>
            </w:tcMar>
          </w:tcPr>
          <w:p w:rsidR="00754CE3" w:rsidRDefault="00754CE3" w:rsidP="00762E9C">
            <w:pPr>
              <w:tabs>
                <w:tab w:val="center" w:pos="4677"/>
                <w:tab w:val="right" w:pos="9355"/>
              </w:tabs>
              <w:autoSpaceDE w:val="0"/>
              <w:autoSpaceDN w:val="0"/>
              <w:adjustRightInd w:val="0"/>
              <w:spacing w:after="0" w:line="240" w:lineRule="auto"/>
              <w:jc w:val="center"/>
              <w:rPr>
                <w:rFonts w:ascii="Arial" w:hAnsi="Arial" w:cs="Arial"/>
                <w:color w:val="FF0000"/>
                <w:sz w:val="18"/>
                <w:szCs w:val="20"/>
              </w:rPr>
            </w:pPr>
            <w:r>
              <w:rPr>
                <w:rFonts w:ascii="Arial" w:hAnsi="Arial" w:cs="Arial"/>
                <w:color w:val="FF0000"/>
                <w:sz w:val="18"/>
                <w:szCs w:val="20"/>
              </w:rPr>
              <w:t>0</w:t>
            </w:r>
          </w:p>
        </w:tc>
        <w:tc>
          <w:tcPr>
            <w:tcW w:w="902" w:type="dxa"/>
            <w:tcMar>
              <w:top w:w="62" w:type="dxa"/>
              <w:left w:w="102" w:type="dxa"/>
              <w:bottom w:w="102" w:type="dxa"/>
              <w:right w:w="62" w:type="dxa"/>
            </w:tcMar>
          </w:tcPr>
          <w:p w:rsidR="00754CE3" w:rsidRDefault="00754CE3" w:rsidP="00762E9C">
            <w:pPr>
              <w:tabs>
                <w:tab w:val="center" w:pos="4677"/>
                <w:tab w:val="right" w:pos="9355"/>
              </w:tabs>
              <w:autoSpaceDE w:val="0"/>
              <w:autoSpaceDN w:val="0"/>
              <w:adjustRightInd w:val="0"/>
              <w:spacing w:after="0" w:line="240" w:lineRule="auto"/>
              <w:jc w:val="center"/>
              <w:rPr>
                <w:rFonts w:ascii="Arial" w:hAnsi="Arial" w:cs="Arial"/>
                <w:color w:val="FF0000"/>
                <w:sz w:val="18"/>
                <w:szCs w:val="20"/>
              </w:rPr>
            </w:pPr>
            <w:r>
              <w:rPr>
                <w:rFonts w:ascii="Arial" w:hAnsi="Arial" w:cs="Arial"/>
                <w:color w:val="FF0000"/>
                <w:sz w:val="18"/>
                <w:szCs w:val="20"/>
              </w:rPr>
              <w:t>1 322,0</w:t>
            </w:r>
          </w:p>
        </w:tc>
        <w:tc>
          <w:tcPr>
            <w:tcW w:w="851" w:type="dxa"/>
            <w:tcMar>
              <w:top w:w="62" w:type="dxa"/>
              <w:left w:w="102" w:type="dxa"/>
              <w:bottom w:w="102" w:type="dxa"/>
              <w:right w:w="62" w:type="dxa"/>
            </w:tcMar>
          </w:tcPr>
          <w:p w:rsidR="00754CE3" w:rsidRDefault="00754CE3" w:rsidP="00762E9C">
            <w:pPr>
              <w:tabs>
                <w:tab w:val="center" w:pos="4677"/>
                <w:tab w:val="right" w:pos="9355"/>
              </w:tabs>
              <w:autoSpaceDE w:val="0"/>
              <w:autoSpaceDN w:val="0"/>
              <w:adjustRightInd w:val="0"/>
              <w:spacing w:after="0" w:line="240" w:lineRule="auto"/>
              <w:jc w:val="center"/>
              <w:rPr>
                <w:rFonts w:ascii="Arial" w:hAnsi="Arial" w:cs="Arial"/>
                <w:color w:val="FF0000"/>
                <w:sz w:val="18"/>
                <w:szCs w:val="20"/>
              </w:rPr>
            </w:pPr>
            <w:r>
              <w:rPr>
                <w:rFonts w:ascii="Arial" w:hAnsi="Arial" w:cs="Arial"/>
                <w:color w:val="FF0000"/>
                <w:sz w:val="18"/>
                <w:szCs w:val="20"/>
              </w:rPr>
              <w:t>0</w:t>
            </w:r>
          </w:p>
        </w:tc>
        <w:tc>
          <w:tcPr>
            <w:tcW w:w="1044" w:type="dxa"/>
            <w:gridSpan w:val="2"/>
            <w:vMerge/>
            <w:tcMar>
              <w:top w:w="62" w:type="dxa"/>
              <w:left w:w="102" w:type="dxa"/>
              <w:bottom w:w="102" w:type="dxa"/>
              <w:right w:w="62" w:type="dxa"/>
            </w:tcMar>
          </w:tcPr>
          <w:p w:rsidR="00754CE3" w:rsidRPr="00846FD4" w:rsidRDefault="00754CE3" w:rsidP="00080C64">
            <w:pPr>
              <w:widowControl w:val="0"/>
              <w:autoSpaceDE w:val="0"/>
              <w:autoSpaceDN w:val="0"/>
              <w:adjustRightInd w:val="0"/>
              <w:spacing w:after="0" w:line="240" w:lineRule="auto"/>
              <w:rPr>
                <w:rFonts w:ascii="Arial" w:hAnsi="Arial" w:cs="Arial"/>
                <w:sz w:val="20"/>
                <w:szCs w:val="20"/>
              </w:rPr>
            </w:pPr>
          </w:p>
        </w:tc>
        <w:tc>
          <w:tcPr>
            <w:tcW w:w="992" w:type="dxa"/>
            <w:gridSpan w:val="2"/>
            <w:vMerge/>
            <w:tcMar>
              <w:top w:w="62" w:type="dxa"/>
              <w:left w:w="102" w:type="dxa"/>
              <w:bottom w:w="102" w:type="dxa"/>
              <w:right w:w="62" w:type="dxa"/>
            </w:tcMar>
          </w:tcPr>
          <w:p w:rsidR="00754CE3" w:rsidRPr="00846FD4" w:rsidRDefault="00754CE3" w:rsidP="00080C64">
            <w:pPr>
              <w:spacing w:after="0" w:line="240" w:lineRule="auto"/>
              <w:rPr>
                <w:rFonts w:ascii="Arial" w:hAnsi="Arial" w:cs="Arial"/>
                <w:sz w:val="20"/>
                <w:szCs w:val="20"/>
              </w:rPr>
            </w:pPr>
          </w:p>
        </w:tc>
      </w:tr>
      <w:tr w:rsidR="008350DE" w:rsidRPr="00846FD4" w:rsidTr="00C833F9">
        <w:trPr>
          <w:gridAfter w:val="1"/>
          <w:wAfter w:w="22" w:type="dxa"/>
          <w:trHeight w:val="675"/>
        </w:trPr>
        <w:tc>
          <w:tcPr>
            <w:tcW w:w="6096" w:type="dxa"/>
            <w:gridSpan w:val="3"/>
            <w:vMerge/>
            <w:tcMar>
              <w:top w:w="62" w:type="dxa"/>
              <w:left w:w="102" w:type="dxa"/>
              <w:bottom w:w="102" w:type="dxa"/>
              <w:right w:w="62" w:type="dxa"/>
            </w:tcMar>
          </w:tcPr>
          <w:p w:rsidR="008350DE" w:rsidRPr="00846FD4" w:rsidRDefault="008350DE" w:rsidP="00080C64">
            <w:pPr>
              <w:widowControl w:val="0"/>
              <w:autoSpaceDE w:val="0"/>
              <w:autoSpaceDN w:val="0"/>
              <w:adjustRightInd w:val="0"/>
              <w:spacing w:after="0" w:line="240" w:lineRule="auto"/>
              <w:rPr>
                <w:rFonts w:ascii="Arial" w:hAnsi="Arial" w:cs="Arial"/>
                <w:sz w:val="20"/>
                <w:szCs w:val="20"/>
              </w:rPr>
            </w:pPr>
          </w:p>
        </w:tc>
        <w:tc>
          <w:tcPr>
            <w:tcW w:w="1276" w:type="dxa"/>
            <w:tcMar>
              <w:top w:w="62" w:type="dxa"/>
              <w:left w:w="102" w:type="dxa"/>
              <w:bottom w:w="102" w:type="dxa"/>
              <w:right w:w="62" w:type="dxa"/>
            </w:tcMar>
          </w:tcPr>
          <w:p w:rsidR="008350DE" w:rsidRPr="00846FD4" w:rsidRDefault="008350DE" w:rsidP="008F3361">
            <w:pPr>
              <w:pStyle w:val="ConsPlusCell"/>
              <w:ind w:left="-76" w:right="-107"/>
              <w:rPr>
                <w:rFonts w:ascii="Arial" w:hAnsi="Arial" w:cs="Arial"/>
                <w:sz w:val="20"/>
                <w:szCs w:val="20"/>
              </w:rPr>
            </w:pPr>
            <w:r w:rsidRPr="00846FD4">
              <w:rPr>
                <w:rFonts w:ascii="Arial" w:hAnsi="Arial" w:cs="Arial"/>
                <w:sz w:val="20"/>
                <w:szCs w:val="20"/>
              </w:rPr>
              <w:t>Средства бюджета г.п</w:t>
            </w:r>
            <w:proofErr w:type="gramStart"/>
            <w:r w:rsidRPr="00846FD4">
              <w:rPr>
                <w:rFonts w:ascii="Arial" w:hAnsi="Arial" w:cs="Arial"/>
                <w:sz w:val="20"/>
                <w:szCs w:val="20"/>
              </w:rPr>
              <w:t>.С</w:t>
            </w:r>
            <w:proofErr w:type="gramEnd"/>
            <w:r w:rsidRPr="00846FD4">
              <w:rPr>
                <w:rFonts w:ascii="Arial" w:hAnsi="Arial" w:cs="Arial"/>
                <w:sz w:val="20"/>
                <w:szCs w:val="20"/>
              </w:rPr>
              <w:t>офрино</w:t>
            </w:r>
          </w:p>
        </w:tc>
        <w:tc>
          <w:tcPr>
            <w:tcW w:w="992" w:type="dxa"/>
            <w:tcMar>
              <w:top w:w="62" w:type="dxa"/>
              <w:left w:w="102" w:type="dxa"/>
              <w:bottom w:w="102" w:type="dxa"/>
              <w:right w:w="62" w:type="dxa"/>
            </w:tcMar>
          </w:tcPr>
          <w:p w:rsidR="008350DE" w:rsidRPr="00846FD4" w:rsidRDefault="00CC72DB" w:rsidP="000D3756">
            <w:pPr>
              <w:widowControl w:val="0"/>
              <w:autoSpaceDE w:val="0"/>
              <w:autoSpaceDN w:val="0"/>
              <w:adjustRightInd w:val="0"/>
              <w:spacing w:after="0" w:line="240" w:lineRule="auto"/>
              <w:ind w:left="-57" w:right="-109"/>
              <w:jc w:val="center"/>
              <w:rPr>
                <w:rFonts w:ascii="Arial" w:hAnsi="Arial" w:cs="Arial"/>
                <w:sz w:val="18"/>
                <w:szCs w:val="20"/>
              </w:rPr>
            </w:pPr>
            <w:r>
              <w:rPr>
                <w:rFonts w:ascii="Arial" w:hAnsi="Arial" w:cs="Arial"/>
                <w:sz w:val="18"/>
                <w:szCs w:val="20"/>
              </w:rPr>
              <w:t>579,3</w:t>
            </w:r>
          </w:p>
        </w:tc>
        <w:tc>
          <w:tcPr>
            <w:tcW w:w="850" w:type="dxa"/>
            <w:tcMar>
              <w:top w:w="62" w:type="dxa"/>
              <w:left w:w="102" w:type="dxa"/>
              <w:bottom w:w="102" w:type="dxa"/>
              <w:right w:w="62" w:type="dxa"/>
            </w:tcMar>
          </w:tcPr>
          <w:p w:rsidR="008350DE" w:rsidRPr="004B5DD7" w:rsidRDefault="0015380F" w:rsidP="003C5604">
            <w:pPr>
              <w:tabs>
                <w:tab w:val="center" w:pos="4677"/>
                <w:tab w:val="right" w:pos="9355"/>
              </w:tabs>
              <w:autoSpaceDE w:val="0"/>
              <w:autoSpaceDN w:val="0"/>
              <w:adjustRightInd w:val="0"/>
              <w:spacing w:after="0" w:line="240" w:lineRule="auto"/>
              <w:jc w:val="center"/>
              <w:rPr>
                <w:rFonts w:ascii="Arial" w:hAnsi="Arial" w:cs="Arial"/>
                <w:color w:val="FF0000"/>
                <w:sz w:val="18"/>
                <w:szCs w:val="18"/>
              </w:rPr>
            </w:pPr>
            <w:r>
              <w:rPr>
                <w:rFonts w:ascii="Arial" w:hAnsi="Arial" w:cs="Arial"/>
                <w:color w:val="FF0000"/>
                <w:sz w:val="18"/>
                <w:szCs w:val="18"/>
              </w:rPr>
              <w:t>1 557,</w:t>
            </w:r>
            <w:r w:rsidR="00E85023">
              <w:rPr>
                <w:rFonts w:ascii="Arial" w:hAnsi="Arial" w:cs="Arial"/>
                <w:color w:val="FF0000"/>
                <w:sz w:val="18"/>
                <w:szCs w:val="18"/>
              </w:rPr>
              <w:t>3</w:t>
            </w:r>
          </w:p>
        </w:tc>
        <w:tc>
          <w:tcPr>
            <w:tcW w:w="756" w:type="dxa"/>
            <w:gridSpan w:val="2"/>
            <w:tcMar>
              <w:top w:w="62" w:type="dxa"/>
              <w:left w:w="102" w:type="dxa"/>
              <w:bottom w:w="102" w:type="dxa"/>
              <w:right w:w="62" w:type="dxa"/>
            </w:tcMar>
          </w:tcPr>
          <w:p w:rsidR="008350DE" w:rsidRPr="004B5DD7" w:rsidRDefault="00CC72DB" w:rsidP="00762E9C">
            <w:pPr>
              <w:tabs>
                <w:tab w:val="center" w:pos="4677"/>
                <w:tab w:val="right" w:pos="9355"/>
              </w:tabs>
              <w:autoSpaceDE w:val="0"/>
              <w:autoSpaceDN w:val="0"/>
              <w:adjustRightInd w:val="0"/>
              <w:spacing w:after="0" w:line="240" w:lineRule="auto"/>
              <w:ind w:left="-77" w:right="-76"/>
              <w:jc w:val="center"/>
              <w:rPr>
                <w:rFonts w:ascii="Arial" w:hAnsi="Arial" w:cs="Arial"/>
                <w:color w:val="FF0000"/>
                <w:sz w:val="18"/>
                <w:szCs w:val="20"/>
              </w:rPr>
            </w:pPr>
            <w:r w:rsidRPr="004B5DD7">
              <w:rPr>
                <w:rFonts w:ascii="Arial" w:hAnsi="Arial" w:cs="Arial"/>
                <w:color w:val="FF0000"/>
                <w:sz w:val="18"/>
                <w:szCs w:val="20"/>
              </w:rPr>
              <w:t>579,3</w:t>
            </w:r>
          </w:p>
        </w:tc>
        <w:tc>
          <w:tcPr>
            <w:tcW w:w="804" w:type="dxa"/>
            <w:tcMar>
              <w:top w:w="62" w:type="dxa"/>
              <w:left w:w="102" w:type="dxa"/>
              <w:bottom w:w="102" w:type="dxa"/>
              <w:right w:w="62" w:type="dxa"/>
            </w:tcMar>
          </w:tcPr>
          <w:p w:rsidR="008350DE" w:rsidRPr="004B5DD7" w:rsidRDefault="00BA5AEF" w:rsidP="00DC7E7B">
            <w:pPr>
              <w:tabs>
                <w:tab w:val="center" w:pos="4677"/>
                <w:tab w:val="right" w:pos="9355"/>
              </w:tabs>
              <w:autoSpaceDE w:val="0"/>
              <w:autoSpaceDN w:val="0"/>
              <w:adjustRightInd w:val="0"/>
              <w:spacing w:after="0" w:line="240" w:lineRule="auto"/>
              <w:jc w:val="center"/>
              <w:rPr>
                <w:rFonts w:ascii="Arial" w:hAnsi="Arial" w:cs="Arial"/>
                <w:color w:val="FF0000"/>
                <w:sz w:val="18"/>
                <w:szCs w:val="18"/>
              </w:rPr>
            </w:pPr>
            <w:r>
              <w:rPr>
                <w:rFonts w:ascii="Arial" w:hAnsi="Arial" w:cs="Arial"/>
                <w:color w:val="FF0000"/>
                <w:sz w:val="18"/>
                <w:szCs w:val="18"/>
              </w:rPr>
              <w:t>340,</w:t>
            </w:r>
            <w:r w:rsidR="00DC7E7B">
              <w:rPr>
                <w:rFonts w:ascii="Arial" w:hAnsi="Arial" w:cs="Arial"/>
                <w:color w:val="FF0000"/>
                <w:sz w:val="18"/>
                <w:szCs w:val="18"/>
              </w:rPr>
              <w:t>9</w:t>
            </w:r>
          </w:p>
        </w:tc>
        <w:tc>
          <w:tcPr>
            <w:tcW w:w="799" w:type="dxa"/>
            <w:tcMar>
              <w:top w:w="62" w:type="dxa"/>
              <w:left w:w="102" w:type="dxa"/>
              <w:bottom w:w="102" w:type="dxa"/>
              <w:right w:w="62" w:type="dxa"/>
            </w:tcMar>
          </w:tcPr>
          <w:p w:rsidR="008350DE" w:rsidRPr="004B5DD7" w:rsidRDefault="0015380F" w:rsidP="00762E9C">
            <w:pPr>
              <w:tabs>
                <w:tab w:val="center" w:pos="4677"/>
                <w:tab w:val="right" w:pos="9355"/>
              </w:tabs>
              <w:autoSpaceDE w:val="0"/>
              <w:autoSpaceDN w:val="0"/>
              <w:adjustRightInd w:val="0"/>
              <w:spacing w:after="0" w:line="240" w:lineRule="auto"/>
              <w:jc w:val="center"/>
              <w:rPr>
                <w:rFonts w:ascii="Arial" w:hAnsi="Arial" w:cs="Arial"/>
                <w:color w:val="FF0000"/>
                <w:sz w:val="18"/>
                <w:szCs w:val="20"/>
              </w:rPr>
            </w:pPr>
            <w:r>
              <w:rPr>
                <w:rFonts w:ascii="Arial" w:hAnsi="Arial" w:cs="Arial"/>
                <w:color w:val="FF0000"/>
                <w:sz w:val="18"/>
                <w:szCs w:val="20"/>
              </w:rPr>
              <w:t>637,1</w:t>
            </w:r>
          </w:p>
        </w:tc>
        <w:tc>
          <w:tcPr>
            <w:tcW w:w="902" w:type="dxa"/>
            <w:tcMar>
              <w:top w:w="62" w:type="dxa"/>
              <w:left w:w="102" w:type="dxa"/>
              <w:bottom w:w="102" w:type="dxa"/>
              <w:right w:w="62" w:type="dxa"/>
            </w:tcMar>
          </w:tcPr>
          <w:p w:rsidR="008350DE" w:rsidRPr="004B5DD7" w:rsidRDefault="00DC0C80" w:rsidP="00762E9C">
            <w:pPr>
              <w:tabs>
                <w:tab w:val="center" w:pos="4677"/>
                <w:tab w:val="right" w:pos="9355"/>
              </w:tabs>
              <w:autoSpaceDE w:val="0"/>
              <w:autoSpaceDN w:val="0"/>
              <w:adjustRightInd w:val="0"/>
              <w:spacing w:after="0" w:line="240" w:lineRule="auto"/>
              <w:jc w:val="center"/>
              <w:rPr>
                <w:rFonts w:ascii="Arial" w:hAnsi="Arial" w:cs="Arial"/>
                <w:color w:val="FF0000"/>
                <w:sz w:val="18"/>
                <w:szCs w:val="20"/>
              </w:rPr>
            </w:pPr>
            <w:r>
              <w:rPr>
                <w:rFonts w:ascii="Arial" w:hAnsi="Arial" w:cs="Arial"/>
                <w:color w:val="FF0000"/>
                <w:sz w:val="18"/>
                <w:szCs w:val="20"/>
              </w:rPr>
              <w:t>0</w:t>
            </w:r>
          </w:p>
        </w:tc>
        <w:tc>
          <w:tcPr>
            <w:tcW w:w="851" w:type="dxa"/>
            <w:tcMar>
              <w:top w:w="62" w:type="dxa"/>
              <w:left w:w="102" w:type="dxa"/>
              <w:bottom w:w="102" w:type="dxa"/>
              <w:right w:w="62" w:type="dxa"/>
            </w:tcMar>
          </w:tcPr>
          <w:p w:rsidR="008350DE" w:rsidRPr="004B5DD7" w:rsidRDefault="00DC0C80" w:rsidP="00762E9C">
            <w:pPr>
              <w:tabs>
                <w:tab w:val="center" w:pos="4677"/>
                <w:tab w:val="right" w:pos="9355"/>
              </w:tabs>
              <w:autoSpaceDE w:val="0"/>
              <w:autoSpaceDN w:val="0"/>
              <w:adjustRightInd w:val="0"/>
              <w:spacing w:after="0" w:line="240" w:lineRule="auto"/>
              <w:jc w:val="center"/>
              <w:rPr>
                <w:rFonts w:ascii="Arial" w:hAnsi="Arial" w:cs="Arial"/>
                <w:color w:val="FF0000"/>
                <w:sz w:val="18"/>
                <w:szCs w:val="20"/>
              </w:rPr>
            </w:pPr>
            <w:r>
              <w:rPr>
                <w:rFonts w:ascii="Arial" w:hAnsi="Arial" w:cs="Arial"/>
                <w:color w:val="FF0000"/>
                <w:sz w:val="18"/>
                <w:szCs w:val="20"/>
              </w:rPr>
              <w:t>0</w:t>
            </w:r>
          </w:p>
        </w:tc>
        <w:tc>
          <w:tcPr>
            <w:tcW w:w="1044" w:type="dxa"/>
            <w:gridSpan w:val="2"/>
            <w:vMerge/>
            <w:tcMar>
              <w:top w:w="62" w:type="dxa"/>
              <w:left w:w="102" w:type="dxa"/>
              <w:bottom w:w="102" w:type="dxa"/>
              <w:right w:w="62" w:type="dxa"/>
            </w:tcMar>
          </w:tcPr>
          <w:p w:rsidR="008350DE" w:rsidRPr="00846FD4" w:rsidRDefault="008350DE" w:rsidP="00080C64">
            <w:pPr>
              <w:widowControl w:val="0"/>
              <w:autoSpaceDE w:val="0"/>
              <w:autoSpaceDN w:val="0"/>
              <w:adjustRightInd w:val="0"/>
              <w:spacing w:after="0" w:line="240" w:lineRule="auto"/>
              <w:rPr>
                <w:rFonts w:ascii="Arial" w:hAnsi="Arial" w:cs="Arial"/>
                <w:sz w:val="20"/>
                <w:szCs w:val="20"/>
              </w:rPr>
            </w:pPr>
          </w:p>
        </w:tc>
        <w:tc>
          <w:tcPr>
            <w:tcW w:w="992" w:type="dxa"/>
            <w:gridSpan w:val="2"/>
            <w:vMerge/>
            <w:tcMar>
              <w:top w:w="62" w:type="dxa"/>
              <w:left w:w="102" w:type="dxa"/>
              <w:bottom w:w="102" w:type="dxa"/>
              <w:right w:w="62" w:type="dxa"/>
            </w:tcMar>
          </w:tcPr>
          <w:p w:rsidR="008350DE" w:rsidRPr="00846FD4" w:rsidRDefault="008350DE" w:rsidP="00080C64">
            <w:pPr>
              <w:spacing w:after="0" w:line="240" w:lineRule="auto"/>
              <w:rPr>
                <w:rFonts w:ascii="Arial" w:hAnsi="Arial" w:cs="Arial"/>
                <w:sz w:val="20"/>
                <w:szCs w:val="20"/>
              </w:rPr>
            </w:pPr>
          </w:p>
        </w:tc>
      </w:tr>
      <w:tr w:rsidR="008350DE" w:rsidRPr="00846FD4" w:rsidTr="00C833F9">
        <w:trPr>
          <w:gridAfter w:val="1"/>
          <w:wAfter w:w="22" w:type="dxa"/>
          <w:trHeight w:val="724"/>
        </w:trPr>
        <w:tc>
          <w:tcPr>
            <w:tcW w:w="6096" w:type="dxa"/>
            <w:gridSpan w:val="3"/>
            <w:vMerge/>
            <w:tcMar>
              <w:top w:w="62" w:type="dxa"/>
              <w:left w:w="102" w:type="dxa"/>
              <w:bottom w:w="102" w:type="dxa"/>
              <w:right w:w="62" w:type="dxa"/>
            </w:tcMar>
          </w:tcPr>
          <w:p w:rsidR="008350DE" w:rsidRPr="00846FD4" w:rsidRDefault="008350DE" w:rsidP="00080C64">
            <w:pPr>
              <w:widowControl w:val="0"/>
              <w:autoSpaceDE w:val="0"/>
              <w:autoSpaceDN w:val="0"/>
              <w:adjustRightInd w:val="0"/>
              <w:spacing w:after="0" w:line="240" w:lineRule="auto"/>
              <w:rPr>
                <w:rFonts w:ascii="Arial" w:hAnsi="Arial" w:cs="Arial"/>
                <w:sz w:val="20"/>
                <w:szCs w:val="20"/>
              </w:rPr>
            </w:pPr>
          </w:p>
        </w:tc>
        <w:tc>
          <w:tcPr>
            <w:tcW w:w="1276" w:type="dxa"/>
            <w:tcMar>
              <w:top w:w="62" w:type="dxa"/>
              <w:left w:w="102" w:type="dxa"/>
              <w:bottom w:w="102" w:type="dxa"/>
              <w:right w:w="62" w:type="dxa"/>
            </w:tcMar>
          </w:tcPr>
          <w:p w:rsidR="008350DE" w:rsidRPr="00846FD4" w:rsidRDefault="008350DE" w:rsidP="00C84806">
            <w:pPr>
              <w:pStyle w:val="ConsPlusCell"/>
              <w:ind w:left="-76"/>
              <w:rPr>
                <w:rFonts w:ascii="Arial" w:hAnsi="Arial" w:cs="Arial"/>
                <w:sz w:val="20"/>
                <w:szCs w:val="20"/>
              </w:rPr>
            </w:pPr>
            <w:r w:rsidRPr="00846FD4">
              <w:rPr>
                <w:rFonts w:ascii="Arial" w:hAnsi="Arial" w:cs="Arial"/>
                <w:sz w:val="20"/>
                <w:szCs w:val="20"/>
              </w:rPr>
              <w:t>Средства бюджета г.п</w:t>
            </w:r>
            <w:proofErr w:type="gramStart"/>
            <w:r w:rsidRPr="00846FD4">
              <w:rPr>
                <w:rFonts w:ascii="Arial" w:hAnsi="Arial" w:cs="Arial"/>
                <w:sz w:val="20"/>
                <w:szCs w:val="20"/>
              </w:rPr>
              <w:t>.П</w:t>
            </w:r>
            <w:proofErr w:type="gramEnd"/>
            <w:r w:rsidRPr="00846FD4">
              <w:rPr>
                <w:rFonts w:ascii="Arial" w:hAnsi="Arial" w:cs="Arial"/>
                <w:sz w:val="20"/>
                <w:szCs w:val="20"/>
              </w:rPr>
              <w:t>ушкино</w:t>
            </w:r>
          </w:p>
        </w:tc>
        <w:tc>
          <w:tcPr>
            <w:tcW w:w="992" w:type="dxa"/>
            <w:tcMar>
              <w:top w:w="62" w:type="dxa"/>
              <w:left w:w="102" w:type="dxa"/>
              <w:bottom w:w="102" w:type="dxa"/>
              <w:right w:w="62" w:type="dxa"/>
            </w:tcMar>
          </w:tcPr>
          <w:p w:rsidR="008350DE" w:rsidRPr="00846FD4" w:rsidRDefault="008350DE" w:rsidP="000D3756">
            <w:pPr>
              <w:widowControl w:val="0"/>
              <w:autoSpaceDE w:val="0"/>
              <w:autoSpaceDN w:val="0"/>
              <w:adjustRightInd w:val="0"/>
              <w:spacing w:after="0" w:line="240" w:lineRule="auto"/>
              <w:ind w:left="-57" w:right="-109"/>
              <w:jc w:val="center"/>
              <w:rPr>
                <w:rFonts w:ascii="Arial" w:hAnsi="Arial" w:cs="Arial"/>
                <w:sz w:val="18"/>
                <w:szCs w:val="20"/>
              </w:rPr>
            </w:pPr>
            <w:r w:rsidRPr="00846FD4">
              <w:rPr>
                <w:rFonts w:ascii="Arial" w:hAnsi="Arial" w:cs="Arial"/>
                <w:sz w:val="18"/>
                <w:szCs w:val="20"/>
              </w:rPr>
              <w:t>0</w:t>
            </w:r>
          </w:p>
        </w:tc>
        <w:tc>
          <w:tcPr>
            <w:tcW w:w="850" w:type="dxa"/>
            <w:tcMar>
              <w:top w:w="62" w:type="dxa"/>
              <w:left w:w="102" w:type="dxa"/>
              <w:bottom w:w="102" w:type="dxa"/>
              <w:right w:w="62" w:type="dxa"/>
            </w:tcMar>
          </w:tcPr>
          <w:p w:rsidR="008350DE" w:rsidRPr="004B5DD7" w:rsidRDefault="00673648" w:rsidP="00E85023">
            <w:pPr>
              <w:tabs>
                <w:tab w:val="center" w:pos="4677"/>
                <w:tab w:val="right" w:pos="9355"/>
              </w:tabs>
              <w:autoSpaceDE w:val="0"/>
              <w:autoSpaceDN w:val="0"/>
              <w:adjustRightInd w:val="0"/>
              <w:spacing w:after="0" w:line="240" w:lineRule="auto"/>
              <w:jc w:val="center"/>
              <w:rPr>
                <w:rFonts w:ascii="Arial" w:hAnsi="Arial" w:cs="Arial"/>
                <w:color w:val="FF0000"/>
                <w:sz w:val="18"/>
                <w:szCs w:val="18"/>
              </w:rPr>
            </w:pPr>
            <w:r>
              <w:rPr>
                <w:rFonts w:ascii="Arial" w:hAnsi="Arial" w:cs="Arial"/>
                <w:color w:val="FF0000"/>
                <w:sz w:val="18"/>
                <w:szCs w:val="18"/>
              </w:rPr>
              <w:t>3 308,</w:t>
            </w:r>
            <w:r w:rsidR="00E85023">
              <w:rPr>
                <w:rFonts w:ascii="Arial" w:hAnsi="Arial" w:cs="Arial"/>
                <w:color w:val="FF0000"/>
                <w:sz w:val="18"/>
                <w:szCs w:val="18"/>
              </w:rPr>
              <w:t>1</w:t>
            </w:r>
          </w:p>
        </w:tc>
        <w:tc>
          <w:tcPr>
            <w:tcW w:w="756" w:type="dxa"/>
            <w:gridSpan w:val="2"/>
            <w:tcMar>
              <w:top w:w="62" w:type="dxa"/>
              <w:left w:w="102" w:type="dxa"/>
              <w:bottom w:w="102" w:type="dxa"/>
              <w:right w:w="62" w:type="dxa"/>
            </w:tcMar>
          </w:tcPr>
          <w:p w:rsidR="008350DE" w:rsidRPr="004B5DD7" w:rsidRDefault="008350DE" w:rsidP="00802572">
            <w:pPr>
              <w:jc w:val="center"/>
              <w:rPr>
                <w:color w:val="FF0000"/>
              </w:rPr>
            </w:pPr>
            <w:r w:rsidRPr="004B5DD7">
              <w:rPr>
                <w:rFonts w:ascii="Arial" w:hAnsi="Arial" w:cs="Arial"/>
                <w:color w:val="FF0000"/>
                <w:sz w:val="18"/>
                <w:szCs w:val="20"/>
              </w:rPr>
              <w:t>0,0</w:t>
            </w:r>
          </w:p>
        </w:tc>
        <w:tc>
          <w:tcPr>
            <w:tcW w:w="804" w:type="dxa"/>
            <w:tcMar>
              <w:top w:w="62" w:type="dxa"/>
              <w:left w:w="102" w:type="dxa"/>
              <w:bottom w:w="102" w:type="dxa"/>
              <w:right w:w="62" w:type="dxa"/>
            </w:tcMar>
          </w:tcPr>
          <w:p w:rsidR="008350DE" w:rsidRPr="004B5DD7" w:rsidRDefault="00673648" w:rsidP="00DC7E7B">
            <w:pPr>
              <w:tabs>
                <w:tab w:val="center" w:pos="4677"/>
                <w:tab w:val="right" w:pos="9355"/>
              </w:tabs>
              <w:autoSpaceDE w:val="0"/>
              <w:autoSpaceDN w:val="0"/>
              <w:adjustRightInd w:val="0"/>
              <w:spacing w:after="0" w:line="240" w:lineRule="auto"/>
              <w:jc w:val="center"/>
              <w:rPr>
                <w:rFonts w:ascii="Arial" w:hAnsi="Arial" w:cs="Arial"/>
                <w:color w:val="FF0000"/>
                <w:sz w:val="18"/>
                <w:szCs w:val="18"/>
              </w:rPr>
            </w:pPr>
            <w:r>
              <w:rPr>
                <w:rFonts w:ascii="Arial" w:hAnsi="Arial" w:cs="Arial"/>
                <w:color w:val="FF0000"/>
                <w:sz w:val="18"/>
                <w:szCs w:val="18"/>
              </w:rPr>
              <w:t>90</w:t>
            </w:r>
            <w:r w:rsidR="00DC7E7B">
              <w:rPr>
                <w:rFonts w:ascii="Arial" w:hAnsi="Arial" w:cs="Arial"/>
                <w:color w:val="FF0000"/>
                <w:sz w:val="18"/>
                <w:szCs w:val="18"/>
              </w:rPr>
              <w:t>8</w:t>
            </w:r>
            <w:r>
              <w:rPr>
                <w:rFonts w:ascii="Arial" w:hAnsi="Arial" w:cs="Arial"/>
                <w:color w:val="FF0000"/>
                <w:sz w:val="18"/>
                <w:szCs w:val="18"/>
              </w:rPr>
              <w:t>,</w:t>
            </w:r>
            <w:r w:rsidR="00DC7E7B">
              <w:rPr>
                <w:rFonts w:ascii="Arial" w:hAnsi="Arial" w:cs="Arial"/>
                <w:color w:val="FF0000"/>
                <w:sz w:val="18"/>
                <w:szCs w:val="18"/>
              </w:rPr>
              <w:t>9</w:t>
            </w:r>
          </w:p>
        </w:tc>
        <w:tc>
          <w:tcPr>
            <w:tcW w:w="799" w:type="dxa"/>
            <w:tcMar>
              <w:top w:w="62" w:type="dxa"/>
              <w:left w:w="102" w:type="dxa"/>
              <w:bottom w:w="102" w:type="dxa"/>
              <w:right w:w="62" w:type="dxa"/>
            </w:tcMar>
          </w:tcPr>
          <w:p w:rsidR="008350DE" w:rsidRPr="004B5DD7" w:rsidRDefault="00FE1BF1" w:rsidP="00802572">
            <w:pPr>
              <w:jc w:val="center"/>
              <w:rPr>
                <w:color w:val="FF0000"/>
              </w:rPr>
            </w:pPr>
            <w:r>
              <w:rPr>
                <w:rFonts w:ascii="Arial" w:hAnsi="Arial" w:cs="Arial"/>
                <w:color w:val="FF0000"/>
                <w:sz w:val="18"/>
                <w:szCs w:val="20"/>
              </w:rPr>
              <w:t>637,2</w:t>
            </w:r>
          </w:p>
        </w:tc>
        <w:tc>
          <w:tcPr>
            <w:tcW w:w="902" w:type="dxa"/>
            <w:tcMar>
              <w:top w:w="62" w:type="dxa"/>
              <w:left w:w="102" w:type="dxa"/>
              <w:bottom w:w="102" w:type="dxa"/>
              <w:right w:w="62" w:type="dxa"/>
            </w:tcMar>
          </w:tcPr>
          <w:p w:rsidR="008350DE" w:rsidRPr="004B5DD7" w:rsidRDefault="00754CE3" w:rsidP="00802572">
            <w:pPr>
              <w:jc w:val="center"/>
              <w:rPr>
                <w:color w:val="FF0000"/>
              </w:rPr>
            </w:pPr>
            <w:r>
              <w:rPr>
                <w:rFonts w:ascii="Arial" w:hAnsi="Arial" w:cs="Arial"/>
                <w:color w:val="FF0000"/>
                <w:sz w:val="18"/>
                <w:szCs w:val="20"/>
              </w:rPr>
              <w:t>1 762,0</w:t>
            </w:r>
          </w:p>
        </w:tc>
        <w:tc>
          <w:tcPr>
            <w:tcW w:w="851" w:type="dxa"/>
            <w:tcMar>
              <w:top w:w="62" w:type="dxa"/>
              <w:left w:w="102" w:type="dxa"/>
              <w:bottom w:w="102" w:type="dxa"/>
              <w:right w:w="62" w:type="dxa"/>
            </w:tcMar>
          </w:tcPr>
          <w:p w:rsidR="008350DE" w:rsidRPr="004B5DD7" w:rsidRDefault="00DC0C80" w:rsidP="00802572">
            <w:pPr>
              <w:jc w:val="center"/>
              <w:rPr>
                <w:color w:val="FF0000"/>
              </w:rPr>
            </w:pPr>
            <w:r>
              <w:rPr>
                <w:color w:val="FF0000"/>
              </w:rPr>
              <w:t>0</w:t>
            </w:r>
          </w:p>
        </w:tc>
        <w:tc>
          <w:tcPr>
            <w:tcW w:w="1044" w:type="dxa"/>
            <w:gridSpan w:val="2"/>
            <w:vMerge/>
            <w:tcMar>
              <w:top w:w="62" w:type="dxa"/>
              <w:left w:w="102" w:type="dxa"/>
              <w:bottom w:w="102" w:type="dxa"/>
              <w:right w:w="62" w:type="dxa"/>
            </w:tcMar>
          </w:tcPr>
          <w:p w:rsidR="008350DE" w:rsidRPr="00846FD4" w:rsidRDefault="008350DE" w:rsidP="00080C64">
            <w:pPr>
              <w:widowControl w:val="0"/>
              <w:autoSpaceDE w:val="0"/>
              <w:autoSpaceDN w:val="0"/>
              <w:adjustRightInd w:val="0"/>
              <w:spacing w:after="0" w:line="240" w:lineRule="auto"/>
              <w:rPr>
                <w:rFonts w:ascii="Arial" w:hAnsi="Arial" w:cs="Arial"/>
                <w:sz w:val="20"/>
                <w:szCs w:val="20"/>
              </w:rPr>
            </w:pPr>
          </w:p>
        </w:tc>
        <w:tc>
          <w:tcPr>
            <w:tcW w:w="992" w:type="dxa"/>
            <w:gridSpan w:val="2"/>
            <w:vMerge/>
            <w:tcMar>
              <w:top w:w="62" w:type="dxa"/>
              <w:left w:w="102" w:type="dxa"/>
              <w:bottom w:w="102" w:type="dxa"/>
              <w:right w:w="62" w:type="dxa"/>
            </w:tcMar>
          </w:tcPr>
          <w:p w:rsidR="008350DE" w:rsidRPr="00846FD4" w:rsidRDefault="008350DE" w:rsidP="00080C64">
            <w:pPr>
              <w:spacing w:after="0" w:line="240" w:lineRule="auto"/>
              <w:rPr>
                <w:rFonts w:ascii="Arial" w:hAnsi="Arial" w:cs="Arial"/>
                <w:sz w:val="20"/>
                <w:szCs w:val="20"/>
              </w:rPr>
            </w:pPr>
          </w:p>
        </w:tc>
      </w:tr>
      <w:tr w:rsidR="008350DE" w:rsidRPr="00846FD4" w:rsidTr="00C833F9">
        <w:trPr>
          <w:gridAfter w:val="1"/>
          <w:wAfter w:w="22" w:type="dxa"/>
          <w:trHeight w:val="630"/>
        </w:trPr>
        <w:tc>
          <w:tcPr>
            <w:tcW w:w="6096" w:type="dxa"/>
            <w:gridSpan w:val="3"/>
            <w:vMerge/>
            <w:tcMar>
              <w:top w:w="62" w:type="dxa"/>
              <w:left w:w="102" w:type="dxa"/>
              <w:bottom w:w="102" w:type="dxa"/>
              <w:right w:w="62" w:type="dxa"/>
            </w:tcMar>
          </w:tcPr>
          <w:p w:rsidR="008350DE" w:rsidRPr="00846FD4" w:rsidRDefault="008350DE" w:rsidP="00080C64">
            <w:pPr>
              <w:widowControl w:val="0"/>
              <w:autoSpaceDE w:val="0"/>
              <w:autoSpaceDN w:val="0"/>
              <w:adjustRightInd w:val="0"/>
              <w:spacing w:after="0" w:line="240" w:lineRule="auto"/>
              <w:rPr>
                <w:rFonts w:ascii="Arial" w:hAnsi="Arial" w:cs="Arial"/>
                <w:sz w:val="20"/>
                <w:szCs w:val="20"/>
              </w:rPr>
            </w:pPr>
          </w:p>
        </w:tc>
        <w:tc>
          <w:tcPr>
            <w:tcW w:w="1276" w:type="dxa"/>
            <w:tcMar>
              <w:top w:w="62" w:type="dxa"/>
              <w:left w:w="102" w:type="dxa"/>
              <w:bottom w:w="102" w:type="dxa"/>
              <w:right w:w="62" w:type="dxa"/>
            </w:tcMar>
          </w:tcPr>
          <w:p w:rsidR="008350DE" w:rsidRPr="00846FD4" w:rsidRDefault="008350DE" w:rsidP="00080C64">
            <w:pPr>
              <w:widowControl w:val="0"/>
              <w:autoSpaceDE w:val="0"/>
              <w:autoSpaceDN w:val="0"/>
              <w:adjustRightInd w:val="0"/>
              <w:spacing w:after="0" w:line="240" w:lineRule="auto"/>
              <w:ind w:left="-76"/>
              <w:rPr>
                <w:rFonts w:ascii="Arial" w:hAnsi="Arial" w:cs="Arial"/>
                <w:sz w:val="20"/>
                <w:szCs w:val="20"/>
              </w:rPr>
            </w:pPr>
            <w:r w:rsidRPr="00846FD4">
              <w:rPr>
                <w:rFonts w:ascii="Arial" w:hAnsi="Arial" w:cs="Arial"/>
                <w:sz w:val="20"/>
                <w:szCs w:val="20"/>
              </w:rPr>
              <w:t>Внебюджетные источники</w:t>
            </w:r>
          </w:p>
        </w:tc>
        <w:tc>
          <w:tcPr>
            <w:tcW w:w="992" w:type="dxa"/>
            <w:tcMar>
              <w:top w:w="62" w:type="dxa"/>
              <w:left w:w="102" w:type="dxa"/>
              <w:bottom w:w="102" w:type="dxa"/>
              <w:right w:w="62" w:type="dxa"/>
            </w:tcMar>
          </w:tcPr>
          <w:p w:rsidR="008350DE" w:rsidRPr="00846FD4" w:rsidRDefault="008350DE" w:rsidP="000D3756">
            <w:pPr>
              <w:widowControl w:val="0"/>
              <w:autoSpaceDE w:val="0"/>
              <w:autoSpaceDN w:val="0"/>
              <w:adjustRightInd w:val="0"/>
              <w:spacing w:after="0" w:line="240" w:lineRule="auto"/>
              <w:ind w:left="-57" w:right="-109"/>
              <w:jc w:val="center"/>
              <w:rPr>
                <w:rFonts w:ascii="Arial" w:hAnsi="Arial" w:cs="Arial"/>
                <w:sz w:val="18"/>
                <w:szCs w:val="20"/>
              </w:rPr>
            </w:pPr>
            <w:r w:rsidRPr="00846FD4">
              <w:rPr>
                <w:rFonts w:ascii="Arial" w:hAnsi="Arial" w:cs="Arial"/>
                <w:sz w:val="18"/>
                <w:szCs w:val="20"/>
              </w:rPr>
              <w:t>5 099,3</w:t>
            </w:r>
          </w:p>
        </w:tc>
        <w:tc>
          <w:tcPr>
            <w:tcW w:w="850" w:type="dxa"/>
            <w:tcMar>
              <w:top w:w="62" w:type="dxa"/>
              <w:left w:w="102" w:type="dxa"/>
              <w:bottom w:w="102" w:type="dxa"/>
              <w:right w:w="62" w:type="dxa"/>
            </w:tcMar>
          </w:tcPr>
          <w:p w:rsidR="008350DE" w:rsidRPr="004B5DD7" w:rsidRDefault="00DE1CCF" w:rsidP="00E85023">
            <w:pPr>
              <w:tabs>
                <w:tab w:val="center" w:pos="4677"/>
                <w:tab w:val="right" w:pos="9355"/>
              </w:tabs>
              <w:autoSpaceDE w:val="0"/>
              <w:autoSpaceDN w:val="0"/>
              <w:adjustRightInd w:val="0"/>
              <w:spacing w:after="0" w:line="240" w:lineRule="auto"/>
              <w:jc w:val="center"/>
              <w:rPr>
                <w:rFonts w:ascii="Arial" w:hAnsi="Arial" w:cs="Arial"/>
                <w:color w:val="FF0000"/>
                <w:sz w:val="18"/>
                <w:szCs w:val="18"/>
              </w:rPr>
            </w:pPr>
            <w:r>
              <w:rPr>
                <w:rFonts w:ascii="Arial" w:hAnsi="Arial" w:cs="Arial"/>
                <w:color w:val="FF0000"/>
                <w:sz w:val="18"/>
                <w:szCs w:val="18"/>
              </w:rPr>
              <w:t>39</w:t>
            </w:r>
            <w:r w:rsidR="00B44121">
              <w:rPr>
                <w:rFonts w:ascii="Arial" w:hAnsi="Arial" w:cs="Arial"/>
                <w:color w:val="FF0000"/>
                <w:sz w:val="18"/>
                <w:szCs w:val="18"/>
              </w:rPr>
              <w:t>18</w:t>
            </w:r>
            <w:r w:rsidR="00E85023">
              <w:rPr>
                <w:rFonts w:ascii="Arial" w:hAnsi="Arial" w:cs="Arial"/>
                <w:color w:val="FF0000"/>
                <w:sz w:val="18"/>
                <w:szCs w:val="18"/>
              </w:rPr>
              <w:t>6</w:t>
            </w:r>
            <w:r w:rsidR="00130CC2">
              <w:rPr>
                <w:rFonts w:ascii="Arial" w:hAnsi="Arial" w:cs="Arial"/>
                <w:color w:val="FF0000"/>
                <w:sz w:val="18"/>
                <w:szCs w:val="18"/>
              </w:rPr>
              <w:t>,</w:t>
            </w:r>
            <w:r w:rsidR="00E85023">
              <w:rPr>
                <w:rFonts w:ascii="Arial" w:hAnsi="Arial" w:cs="Arial"/>
                <w:color w:val="FF0000"/>
                <w:sz w:val="18"/>
                <w:szCs w:val="18"/>
              </w:rPr>
              <w:t>9</w:t>
            </w:r>
          </w:p>
        </w:tc>
        <w:tc>
          <w:tcPr>
            <w:tcW w:w="756" w:type="dxa"/>
            <w:gridSpan w:val="2"/>
            <w:tcMar>
              <w:top w:w="62" w:type="dxa"/>
              <w:left w:w="102" w:type="dxa"/>
              <w:bottom w:w="102" w:type="dxa"/>
              <w:right w:w="62" w:type="dxa"/>
            </w:tcMar>
          </w:tcPr>
          <w:p w:rsidR="008350DE" w:rsidRPr="004B5DD7" w:rsidRDefault="008350DE" w:rsidP="00802572">
            <w:pPr>
              <w:widowControl w:val="0"/>
              <w:autoSpaceDE w:val="0"/>
              <w:autoSpaceDN w:val="0"/>
              <w:adjustRightInd w:val="0"/>
              <w:spacing w:after="0" w:line="240" w:lineRule="auto"/>
              <w:ind w:left="-77" w:right="-76"/>
              <w:jc w:val="center"/>
              <w:rPr>
                <w:rFonts w:ascii="Arial" w:hAnsi="Arial" w:cs="Arial"/>
                <w:color w:val="FF0000"/>
                <w:sz w:val="18"/>
                <w:szCs w:val="20"/>
              </w:rPr>
            </w:pPr>
            <w:r w:rsidRPr="004B5DD7">
              <w:rPr>
                <w:rFonts w:ascii="Arial" w:hAnsi="Arial" w:cs="Arial"/>
                <w:color w:val="FF0000"/>
                <w:sz w:val="18"/>
                <w:szCs w:val="20"/>
              </w:rPr>
              <w:t>5 099,3</w:t>
            </w:r>
          </w:p>
        </w:tc>
        <w:tc>
          <w:tcPr>
            <w:tcW w:w="804" w:type="dxa"/>
            <w:tcMar>
              <w:top w:w="62" w:type="dxa"/>
              <w:left w:w="102" w:type="dxa"/>
              <w:bottom w:w="102" w:type="dxa"/>
              <w:right w:w="62" w:type="dxa"/>
            </w:tcMar>
          </w:tcPr>
          <w:p w:rsidR="008350DE" w:rsidRPr="004B5DD7" w:rsidRDefault="00BA5AEF" w:rsidP="00DC7E7B">
            <w:pPr>
              <w:tabs>
                <w:tab w:val="center" w:pos="4677"/>
                <w:tab w:val="right" w:pos="9355"/>
              </w:tabs>
              <w:autoSpaceDE w:val="0"/>
              <w:autoSpaceDN w:val="0"/>
              <w:adjustRightInd w:val="0"/>
              <w:spacing w:after="0" w:line="240" w:lineRule="auto"/>
              <w:jc w:val="center"/>
              <w:rPr>
                <w:rFonts w:ascii="Arial" w:hAnsi="Arial" w:cs="Arial"/>
                <w:color w:val="FF0000"/>
                <w:sz w:val="18"/>
                <w:szCs w:val="18"/>
              </w:rPr>
            </w:pPr>
            <w:r>
              <w:rPr>
                <w:rFonts w:ascii="Arial" w:hAnsi="Arial" w:cs="Arial"/>
                <w:color w:val="FF0000"/>
                <w:sz w:val="18"/>
                <w:szCs w:val="18"/>
              </w:rPr>
              <w:t>14 321,</w:t>
            </w:r>
            <w:r w:rsidR="00DC7E7B">
              <w:rPr>
                <w:rFonts w:ascii="Arial" w:hAnsi="Arial" w:cs="Arial"/>
                <w:color w:val="FF0000"/>
                <w:sz w:val="18"/>
                <w:szCs w:val="18"/>
              </w:rPr>
              <w:t>6</w:t>
            </w:r>
          </w:p>
        </w:tc>
        <w:tc>
          <w:tcPr>
            <w:tcW w:w="799" w:type="dxa"/>
            <w:tcMar>
              <w:top w:w="62" w:type="dxa"/>
              <w:left w:w="102" w:type="dxa"/>
              <w:bottom w:w="102" w:type="dxa"/>
              <w:right w:w="62" w:type="dxa"/>
            </w:tcMar>
          </w:tcPr>
          <w:p w:rsidR="008350DE" w:rsidRPr="004B5DD7" w:rsidRDefault="00916A59" w:rsidP="00802572">
            <w:pPr>
              <w:widowControl w:val="0"/>
              <w:autoSpaceDE w:val="0"/>
              <w:autoSpaceDN w:val="0"/>
              <w:adjustRightInd w:val="0"/>
              <w:spacing w:after="0" w:line="240" w:lineRule="auto"/>
              <w:ind w:left="-77" w:right="-76"/>
              <w:jc w:val="center"/>
              <w:rPr>
                <w:rFonts w:ascii="Arial" w:hAnsi="Arial" w:cs="Arial"/>
                <w:color w:val="FF0000"/>
                <w:sz w:val="18"/>
                <w:szCs w:val="20"/>
              </w:rPr>
            </w:pPr>
            <w:r w:rsidRPr="004B5DD7">
              <w:rPr>
                <w:rFonts w:ascii="Arial" w:hAnsi="Arial" w:cs="Arial"/>
                <w:color w:val="FF0000"/>
                <w:sz w:val="18"/>
                <w:szCs w:val="20"/>
              </w:rPr>
              <w:t>4 054,0</w:t>
            </w:r>
          </w:p>
        </w:tc>
        <w:tc>
          <w:tcPr>
            <w:tcW w:w="902" w:type="dxa"/>
            <w:tcMar>
              <w:top w:w="62" w:type="dxa"/>
              <w:left w:w="102" w:type="dxa"/>
              <w:bottom w:w="102" w:type="dxa"/>
              <w:right w:w="62" w:type="dxa"/>
            </w:tcMar>
          </w:tcPr>
          <w:p w:rsidR="008350DE" w:rsidRPr="004B5DD7" w:rsidRDefault="00754CE3" w:rsidP="00802572">
            <w:pPr>
              <w:widowControl w:val="0"/>
              <w:autoSpaceDE w:val="0"/>
              <w:autoSpaceDN w:val="0"/>
              <w:adjustRightInd w:val="0"/>
              <w:spacing w:after="0" w:line="240" w:lineRule="auto"/>
              <w:ind w:left="-77" w:right="-76"/>
              <w:jc w:val="center"/>
              <w:rPr>
                <w:rFonts w:ascii="Arial" w:hAnsi="Arial" w:cs="Arial"/>
                <w:color w:val="FF0000"/>
                <w:sz w:val="18"/>
                <w:szCs w:val="20"/>
              </w:rPr>
            </w:pPr>
            <w:r>
              <w:rPr>
                <w:rFonts w:ascii="Arial" w:hAnsi="Arial" w:cs="Arial"/>
                <w:color w:val="FF0000"/>
                <w:sz w:val="18"/>
                <w:szCs w:val="20"/>
              </w:rPr>
              <w:t>15 712,0</w:t>
            </w:r>
          </w:p>
        </w:tc>
        <w:tc>
          <w:tcPr>
            <w:tcW w:w="851" w:type="dxa"/>
            <w:tcMar>
              <w:top w:w="62" w:type="dxa"/>
              <w:left w:w="102" w:type="dxa"/>
              <w:bottom w:w="102" w:type="dxa"/>
              <w:right w:w="62" w:type="dxa"/>
            </w:tcMar>
          </w:tcPr>
          <w:p w:rsidR="008350DE" w:rsidRPr="004B5DD7" w:rsidRDefault="00DC0C80" w:rsidP="00802572">
            <w:pPr>
              <w:widowControl w:val="0"/>
              <w:autoSpaceDE w:val="0"/>
              <w:autoSpaceDN w:val="0"/>
              <w:adjustRightInd w:val="0"/>
              <w:spacing w:after="0" w:line="240" w:lineRule="auto"/>
              <w:ind w:left="-77" w:right="-76"/>
              <w:jc w:val="center"/>
              <w:rPr>
                <w:rFonts w:ascii="Arial" w:hAnsi="Arial" w:cs="Arial"/>
                <w:color w:val="FF0000"/>
                <w:sz w:val="18"/>
                <w:szCs w:val="20"/>
              </w:rPr>
            </w:pPr>
            <w:r>
              <w:rPr>
                <w:rFonts w:ascii="Arial" w:hAnsi="Arial" w:cs="Arial"/>
                <w:color w:val="FF0000"/>
                <w:sz w:val="18"/>
                <w:szCs w:val="20"/>
              </w:rPr>
              <w:t>0</w:t>
            </w:r>
          </w:p>
        </w:tc>
        <w:tc>
          <w:tcPr>
            <w:tcW w:w="1044" w:type="dxa"/>
            <w:gridSpan w:val="2"/>
            <w:vMerge/>
            <w:tcMar>
              <w:top w:w="62" w:type="dxa"/>
              <w:left w:w="102" w:type="dxa"/>
              <w:bottom w:w="102" w:type="dxa"/>
              <w:right w:w="62" w:type="dxa"/>
            </w:tcMar>
          </w:tcPr>
          <w:p w:rsidR="008350DE" w:rsidRPr="00846FD4" w:rsidRDefault="008350DE" w:rsidP="00080C64">
            <w:pPr>
              <w:widowControl w:val="0"/>
              <w:autoSpaceDE w:val="0"/>
              <w:autoSpaceDN w:val="0"/>
              <w:adjustRightInd w:val="0"/>
              <w:spacing w:after="0" w:line="240" w:lineRule="auto"/>
              <w:rPr>
                <w:rFonts w:ascii="Arial" w:hAnsi="Arial" w:cs="Arial"/>
                <w:sz w:val="20"/>
                <w:szCs w:val="20"/>
              </w:rPr>
            </w:pPr>
          </w:p>
        </w:tc>
        <w:tc>
          <w:tcPr>
            <w:tcW w:w="992" w:type="dxa"/>
            <w:gridSpan w:val="2"/>
            <w:vMerge/>
            <w:tcMar>
              <w:top w:w="62" w:type="dxa"/>
              <w:left w:w="102" w:type="dxa"/>
              <w:bottom w:w="102" w:type="dxa"/>
              <w:right w:w="62" w:type="dxa"/>
            </w:tcMar>
          </w:tcPr>
          <w:p w:rsidR="008350DE" w:rsidRPr="00846FD4" w:rsidRDefault="008350DE" w:rsidP="00080C64">
            <w:pPr>
              <w:spacing w:after="0" w:line="240" w:lineRule="auto"/>
              <w:rPr>
                <w:rFonts w:ascii="Arial" w:hAnsi="Arial" w:cs="Arial"/>
                <w:sz w:val="20"/>
                <w:szCs w:val="20"/>
              </w:rPr>
            </w:pPr>
          </w:p>
        </w:tc>
      </w:tr>
      <w:tr w:rsidR="00E74386" w:rsidRPr="00846FD4" w:rsidTr="00C833F9">
        <w:trPr>
          <w:gridAfter w:val="1"/>
          <w:wAfter w:w="22" w:type="dxa"/>
          <w:trHeight w:val="2454"/>
        </w:trPr>
        <w:tc>
          <w:tcPr>
            <w:tcW w:w="409" w:type="dxa"/>
            <w:tcMar>
              <w:top w:w="62" w:type="dxa"/>
              <w:left w:w="102" w:type="dxa"/>
              <w:bottom w:w="102" w:type="dxa"/>
              <w:right w:w="62" w:type="dxa"/>
            </w:tcMar>
          </w:tcPr>
          <w:p w:rsidR="00E74386" w:rsidRPr="00846FD4" w:rsidRDefault="00E74386" w:rsidP="00080C64">
            <w:pPr>
              <w:widowControl w:val="0"/>
              <w:autoSpaceDE w:val="0"/>
              <w:autoSpaceDN w:val="0"/>
              <w:adjustRightInd w:val="0"/>
              <w:spacing w:after="0" w:line="240" w:lineRule="auto"/>
              <w:rPr>
                <w:rFonts w:ascii="Arial" w:hAnsi="Arial" w:cs="Arial"/>
                <w:sz w:val="20"/>
                <w:szCs w:val="20"/>
              </w:rPr>
            </w:pPr>
            <w:r w:rsidRPr="00846FD4">
              <w:rPr>
                <w:rFonts w:ascii="Arial" w:hAnsi="Arial" w:cs="Arial"/>
                <w:sz w:val="20"/>
                <w:szCs w:val="20"/>
              </w:rPr>
              <w:t>1.1</w:t>
            </w:r>
          </w:p>
        </w:tc>
        <w:tc>
          <w:tcPr>
            <w:tcW w:w="4653" w:type="dxa"/>
            <w:tcMar>
              <w:top w:w="62" w:type="dxa"/>
              <w:left w:w="102" w:type="dxa"/>
              <w:bottom w:w="102" w:type="dxa"/>
              <w:right w:w="62" w:type="dxa"/>
            </w:tcMar>
          </w:tcPr>
          <w:p w:rsidR="00E74386" w:rsidRPr="00846FD4" w:rsidRDefault="00E74386" w:rsidP="000500B1">
            <w:pPr>
              <w:widowControl w:val="0"/>
              <w:autoSpaceDE w:val="0"/>
              <w:autoSpaceDN w:val="0"/>
              <w:adjustRightInd w:val="0"/>
              <w:spacing w:after="0" w:line="240" w:lineRule="auto"/>
              <w:ind w:left="-73"/>
              <w:rPr>
                <w:rFonts w:ascii="Arial" w:hAnsi="Arial" w:cs="Arial"/>
                <w:sz w:val="20"/>
                <w:szCs w:val="20"/>
              </w:rPr>
            </w:pPr>
            <w:r w:rsidRPr="00846FD4">
              <w:rPr>
                <w:rFonts w:ascii="Arial" w:hAnsi="Arial" w:cs="Arial"/>
                <w:sz w:val="20"/>
                <w:szCs w:val="20"/>
              </w:rPr>
              <w:t>Мероприятие. Организация информационно-разъяснительной работы среди населения по вопрос</w:t>
            </w:r>
            <w:r w:rsidR="000500B1" w:rsidRPr="00846FD4">
              <w:rPr>
                <w:rFonts w:ascii="Arial" w:hAnsi="Arial" w:cs="Arial"/>
                <w:sz w:val="20"/>
                <w:szCs w:val="20"/>
              </w:rPr>
              <w:t xml:space="preserve">ам </w:t>
            </w:r>
            <w:r w:rsidRPr="00846FD4">
              <w:rPr>
                <w:rFonts w:ascii="Arial" w:hAnsi="Arial" w:cs="Arial"/>
                <w:sz w:val="20"/>
                <w:szCs w:val="20"/>
              </w:rPr>
              <w:t>реализации</w:t>
            </w:r>
            <w:r w:rsidR="000500B1" w:rsidRPr="00846FD4">
              <w:rPr>
                <w:rFonts w:ascii="Arial" w:hAnsi="Arial" w:cs="Arial"/>
                <w:sz w:val="20"/>
                <w:szCs w:val="20"/>
              </w:rPr>
              <w:t xml:space="preserve"> Подпрограммы</w:t>
            </w:r>
          </w:p>
        </w:tc>
        <w:tc>
          <w:tcPr>
            <w:tcW w:w="1034" w:type="dxa"/>
            <w:tcMar>
              <w:top w:w="62" w:type="dxa"/>
              <w:left w:w="102" w:type="dxa"/>
              <w:bottom w:w="102" w:type="dxa"/>
              <w:right w:w="62" w:type="dxa"/>
            </w:tcMar>
          </w:tcPr>
          <w:p w:rsidR="00E74386" w:rsidRPr="00846FD4" w:rsidRDefault="00E74386" w:rsidP="00080C64">
            <w:pPr>
              <w:widowControl w:val="0"/>
              <w:autoSpaceDE w:val="0"/>
              <w:autoSpaceDN w:val="0"/>
              <w:adjustRightInd w:val="0"/>
              <w:spacing w:after="0" w:line="240" w:lineRule="auto"/>
              <w:rPr>
                <w:rFonts w:ascii="Arial" w:hAnsi="Arial" w:cs="Arial"/>
                <w:sz w:val="20"/>
                <w:szCs w:val="20"/>
              </w:rPr>
            </w:pPr>
            <w:r w:rsidRPr="00846FD4">
              <w:rPr>
                <w:rFonts w:ascii="Arial" w:hAnsi="Arial" w:cs="Arial"/>
                <w:sz w:val="20"/>
                <w:szCs w:val="20"/>
              </w:rPr>
              <w:t>2017-2021</w:t>
            </w:r>
          </w:p>
        </w:tc>
        <w:tc>
          <w:tcPr>
            <w:tcW w:w="7230" w:type="dxa"/>
            <w:gridSpan w:val="9"/>
            <w:tcMar>
              <w:top w:w="62" w:type="dxa"/>
              <w:left w:w="102" w:type="dxa"/>
              <w:bottom w:w="102" w:type="dxa"/>
              <w:right w:w="62" w:type="dxa"/>
            </w:tcMar>
          </w:tcPr>
          <w:p w:rsidR="00E74386" w:rsidRPr="00846FD4" w:rsidRDefault="00E74386" w:rsidP="00080C64">
            <w:pPr>
              <w:widowControl w:val="0"/>
              <w:autoSpaceDE w:val="0"/>
              <w:autoSpaceDN w:val="0"/>
              <w:adjustRightInd w:val="0"/>
              <w:spacing w:after="0" w:line="240" w:lineRule="auto"/>
              <w:rPr>
                <w:rFonts w:ascii="Arial" w:hAnsi="Arial" w:cs="Arial"/>
                <w:sz w:val="20"/>
                <w:szCs w:val="20"/>
              </w:rPr>
            </w:pPr>
            <w:r w:rsidRPr="00846FD4">
              <w:rPr>
                <w:rFonts w:ascii="Arial" w:hAnsi="Arial" w:cs="Arial"/>
                <w:sz w:val="20"/>
                <w:szCs w:val="20"/>
              </w:rPr>
              <w:t>В пределах финансовых средств, предусмотренных на основную деятельность</w:t>
            </w:r>
          </w:p>
        </w:tc>
        <w:tc>
          <w:tcPr>
            <w:tcW w:w="1044" w:type="dxa"/>
            <w:gridSpan w:val="2"/>
            <w:tcMar>
              <w:top w:w="62" w:type="dxa"/>
              <w:left w:w="102" w:type="dxa"/>
              <w:bottom w:w="102" w:type="dxa"/>
              <w:right w:w="62" w:type="dxa"/>
            </w:tcMar>
          </w:tcPr>
          <w:p w:rsidR="00E74386" w:rsidRPr="00846FD4" w:rsidRDefault="00E74386" w:rsidP="00D5555C">
            <w:pPr>
              <w:widowControl w:val="0"/>
              <w:autoSpaceDE w:val="0"/>
              <w:autoSpaceDN w:val="0"/>
              <w:adjustRightInd w:val="0"/>
              <w:spacing w:after="0" w:line="240" w:lineRule="auto"/>
              <w:rPr>
                <w:rFonts w:ascii="Arial" w:hAnsi="Arial" w:cs="Arial"/>
                <w:sz w:val="20"/>
                <w:szCs w:val="20"/>
              </w:rPr>
            </w:pPr>
            <w:r w:rsidRPr="00846FD4">
              <w:rPr>
                <w:rFonts w:ascii="Arial" w:hAnsi="Arial" w:cs="Arial"/>
                <w:sz w:val="20"/>
                <w:szCs w:val="20"/>
              </w:rPr>
              <w:t>КУИ</w:t>
            </w:r>
          </w:p>
        </w:tc>
        <w:tc>
          <w:tcPr>
            <w:tcW w:w="992" w:type="dxa"/>
            <w:gridSpan w:val="2"/>
            <w:tcMar>
              <w:top w:w="62" w:type="dxa"/>
              <w:left w:w="102" w:type="dxa"/>
              <w:bottom w:w="102" w:type="dxa"/>
              <w:right w:w="62" w:type="dxa"/>
            </w:tcMar>
          </w:tcPr>
          <w:p w:rsidR="00E74386" w:rsidRPr="00846FD4" w:rsidRDefault="00E74386" w:rsidP="00080C64">
            <w:pPr>
              <w:spacing w:after="0" w:line="240" w:lineRule="auto"/>
              <w:rPr>
                <w:rFonts w:ascii="Arial" w:hAnsi="Arial" w:cs="Arial"/>
                <w:sz w:val="20"/>
                <w:szCs w:val="20"/>
              </w:rPr>
            </w:pPr>
            <w:r w:rsidRPr="00846FD4">
              <w:rPr>
                <w:rFonts w:ascii="Arial" w:hAnsi="Arial" w:cs="Arial"/>
                <w:sz w:val="20"/>
                <w:szCs w:val="20"/>
              </w:rPr>
              <w:t>Разъяснение молодым семьям законодательства РФ</w:t>
            </w:r>
          </w:p>
        </w:tc>
      </w:tr>
      <w:tr w:rsidR="00B2166D" w:rsidRPr="00846FD4" w:rsidTr="00C833F9">
        <w:trPr>
          <w:gridAfter w:val="1"/>
          <w:wAfter w:w="22" w:type="dxa"/>
          <w:trHeight w:val="100"/>
        </w:trPr>
        <w:tc>
          <w:tcPr>
            <w:tcW w:w="409" w:type="dxa"/>
            <w:tcMar>
              <w:top w:w="62" w:type="dxa"/>
              <w:left w:w="102" w:type="dxa"/>
              <w:bottom w:w="102" w:type="dxa"/>
              <w:right w:w="62" w:type="dxa"/>
            </w:tcMar>
          </w:tcPr>
          <w:p w:rsidR="00B2166D" w:rsidRPr="00846FD4" w:rsidRDefault="00B2166D" w:rsidP="00080C64">
            <w:pPr>
              <w:widowControl w:val="0"/>
              <w:autoSpaceDE w:val="0"/>
              <w:autoSpaceDN w:val="0"/>
              <w:adjustRightInd w:val="0"/>
              <w:spacing w:after="0" w:line="240" w:lineRule="auto"/>
              <w:rPr>
                <w:rFonts w:ascii="Arial" w:hAnsi="Arial" w:cs="Arial"/>
                <w:sz w:val="20"/>
                <w:szCs w:val="20"/>
              </w:rPr>
            </w:pPr>
            <w:r w:rsidRPr="00846FD4">
              <w:rPr>
                <w:rFonts w:ascii="Arial" w:hAnsi="Arial" w:cs="Arial"/>
                <w:sz w:val="20"/>
                <w:szCs w:val="20"/>
              </w:rPr>
              <w:t>1.2.</w:t>
            </w:r>
          </w:p>
        </w:tc>
        <w:tc>
          <w:tcPr>
            <w:tcW w:w="4653" w:type="dxa"/>
            <w:tcMar>
              <w:top w:w="62" w:type="dxa"/>
              <w:left w:w="102" w:type="dxa"/>
              <w:bottom w:w="102" w:type="dxa"/>
              <w:right w:w="62" w:type="dxa"/>
            </w:tcMar>
          </w:tcPr>
          <w:p w:rsidR="00B2166D" w:rsidRPr="00846FD4" w:rsidRDefault="00B2166D" w:rsidP="00080C64">
            <w:pPr>
              <w:widowControl w:val="0"/>
              <w:autoSpaceDE w:val="0"/>
              <w:autoSpaceDN w:val="0"/>
              <w:adjustRightInd w:val="0"/>
              <w:spacing w:after="0" w:line="240" w:lineRule="auto"/>
              <w:ind w:left="-73"/>
              <w:rPr>
                <w:rFonts w:ascii="Arial" w:hAnsi="Arial" w:cs="Arial"/>
                <w:sz w:val="20"/>
                <w:szCs w:val="20"/>
              </w:rPr>
            </w:pPr>
            <w:r w:rsidRPr="00846FD4">
              <w:rPr>
                <w:rFonts w:ascii="Arial" w:hAnsi="Arial" w:cs="Arial"/>
                <w:sz w:val="20"/>
                <w:szCs w:val="20"/>
              </w:rPr>
              <w:t xml:space="preserve">Мероприятие. Признание молодых семей </w:t>
            </w:r>
            <w:proofErr w:type="gramStart"/>
            <w:r w:rsidRPr="00846FD4">
              <w:rPr>
                <w:rFonts w:ascii="Arial" w:hAnsi="Arial" w:cs="Arial"/>
                <w:sz w:val="20"/>
                <w:szCs w:val="20"/>
              </w:rPr>
              <w:t>нуждающимися</w:t>
            </w:r>
            <w:proofErr w:type="gramEnd"/>
            <w:r w:rsidRPr="00846FD4">
              <w:rPr>
                <w:rFonts w:ascii="Arial" w:hAnsi="Arial" w:cs="Arial"/>
                <w:sz w:val="20"/>
                <w:szCs w:val="20"/>
              </w:rPr>
              <w:t xml:space="preserve"> в улучшении жилищных условий  и включение в  Подпрограмму</w:t>
            </w:r>
          </w:p>
        </w:tc>
        <w:tc>
          <w:tcPr>
            <w:tcW w:w="1034" w:type="dxa"/>
            <w:tcMar>
              <w:top w:w="62" w:type="dxa"/>
              <w:left w:w="102" w:type="dxa"/>
              <w:bottom w:w="102" w:type="dxa"/>
              <w:right w:w="62" w:type="dxa"/>
            </w:tcMar>
          </w:tcPr>
          <w:p w:rsidR="00B2166D" w:rsidRPr="00846FD4" w:rsidRDefault="00B2166D" w:rsidP="00080C64">
            <w:pPr>
              <w:widowControl w:val="0"/>
              <w:autoSpaceDE w:val="0"/>
              <w:autoSpaceDN w:val="0"/>
              <w:adjustRightInd w:val="0"/>
              <w:spacing w:after="0" w:line="240" w:lineRule="auto"/>
              <w:rPr>
                <w:rFonts w:ascii="Arial" w:hAnsi="Arial" w:cs="Arial"/>
                <w:sz w:val="20"/>
                <w:szCs w:val="20"/>
              </w:rPr>
            </w:pPr>
            <w:r w:rsidRPr="00846FD4">
              <w:rPr>
                <w:rFonts w:ascii="Arial" w:hAnsi="Arial" w:cs="Arial"/>
                <w:sz w:val="20"/>
                <w:szCs w:val="20"/>
              </w:rPr>
              <w:t>2017-2021</w:t>
            </w:r>
          </w:p>
        </w:tc>
        <w:tc>
          <w:tcPr>
            <w:tcW w:w="7230" w:type="dxa"/>
            <w:gridSpan w:val="9"/>
            <w:tcMar>
              <w:top w:w="62" w:type="dxa"/>
              <w:left w:w="102" w:type="dxa"/>
              <w:bottom w:w="102" w:type="dxa"/>
              <w:right w:w="62" w:type="dxa"/>
            </w:tcMar>
          </w:tcPr>
          <w:p w:rsidR="00B2166D" w:rsidRPr="00846FD4" w:rsidRDefault="00B2166D" w:rsidP="003C5604">
            <w:pPr>
              <w:widowControl w:val="0"/>
              <w:autoSpaceDE w:val="0"/>
              <w:autoSpaceDN w:val="0"/>
              <w:adjustRightInd w:val="0"/>
              <w:spacing w:after="0" w:line="240" w:lineRule="auto"/>
              <w:rPr>
                <w:rFonts w:ascii="Arial" w:hAnsi="Arial" w:cs="Arial"/>
                <w:sz w:val="20"/>
                <w:szCs w:val="20"/>
              </w:rPr>
            </w:pPr>
            <w:r w:rsidRPr="00846FD4">
              <w:rPr>
                <w:rFonts w:ascii="Arial" w:hAnsi="Arial" w:cs="Arial"/>
                <w:sz w:val="20"/>
                <w:szCs w:val="20"/>
              </w:rPr>
              <w:t>В пределах финансовых средств, предусмотренных на основную деятельность</w:t>
            </w:r>
          </w:p>
        </w:tc>
        <w:tc>
          <w:tcPr>
            <w:tcW w:w="1044" w:type="dxa"/>
            <w:gridSpan w:val="2"/>
            <w:tcMar>
              <w:top w:w="62" w:type="dxa"/>
              <w:left w:w="102" w:type="dxa"/>
              <w:bottom w:w="102" w:type="dxa"/>
              <w:right w:w="62" w:type="dxa"/>
            </w:tcMar>
          </w:tcPr>
          <w:p w:rsidR="00B2166D" w:rsidRPr="00846FD4" w:rsidRDefault="00B2166D" w:rsidP="00080C64">
            <w:pPr>
              <w:widowControl w:val="0"/>
              <w:autoSpaceDE w:val="0"/>
              <w:autoSpaceDN w:val="0"/>
              <w:adjustRightInd w:val="0"/>
              <w:spacing w:after="0" w:line="240" w:lineRule="auto"/>
              <w:rPr>
                <w:rFonts w:ascii="Arial" w:hAnsi="Arial" w:cs="Arial"/>
                <w:sz w:val="20"/>
                <w:szCs w:val="20"/>
              </w:rPr>
            </w:pPr>
            <w:r w:rsidRPr="00846FD4">
              <w:rPr>
                <w:rFonts w:ascii="Arial" w:hAnsi="Arial" w:cs="Arial"/>
                <w:sz w:val="20"/>
                <w:szCs w:val="20"/>
              </w:rPr>
              <w:t>КУИ</w:t>
            </w:r>
          </w:p>
        </w:tc>
        <w:tc>
          <w:tcPr>
            <w:tcW w:w="992" w:type="dxa"/>
            <w:gridSpan w:val="2"/>
            <w:tcMar>
              <w:top w:w="62" w:type="dxa"/>
              <w:left w:w="102" w:type="dxa"/>
              <w:bottom w:w="102" w:type="dxa"/>
              <w:right w:w="62" w:type="dxa"/>
            </w:tcMar>
          </w:tcPr>
          <w:p w:rsidR="00B2166D" w:rsidRPr="00846FD4" w:rsidRDefault="00B2166D" w:rsidP="00080C64">
            <w:pPr>
              <w:widowControl w:val="0"/>
              <w:autoSpaceDE w:val="0"/>
              <w:autoSpaceDN w:val="0"/>
              <w:adjustRightInd w:val="0"/>
              <w:spacing w:after="0" w:line="240" w:lineRule="auto"/>
              <w:ind w:left="-104" w:right="-62"/>
              <w:rPr>
                <w:rFonts w:ascii="Arial" w:hAnsi="Arial" w:cs="Arial"/>
                <w:sz w:val="20"/>
                <w:szCs w:val="20"/>
              </w:rPr>
            </w:pPr>
            <w:r w:rsidRPr="00846FD4">
              <w:rPr>
                <w:rFonts w:ascii="Arial" w:hAnsi="Arial" w:cs="Arial"/>
                <w:sz w:val="20"/>
                <w:szCs w:val="20"/>
              </w:rPr>
              <w:t xml:space="preserve">Постановление администрации Пушкинского муниципального района о признании молодых семей </w:t>
            </w:r>
            <w:proofErr w:type="gramStart"/>
            <w:r w:rsidRPr="00846FD4">
              <w:rPr>
                <w:rFonts w:ascii="Arial" w:hAnsi="Arial" w:cs="Arial"/>
                <w:sz w:val="20"/>
                <w:szCs w:val="20"/>
              </w:rPr>
              <w:t>нуждающимися</w:t>
            </w:r>
            <w:proofErr w:type="gramEnd"/>
            <w:r w:rsidRPr="00846FD4">
              <w:rPr>
                <w:rFonts w:ascii="Arial" w:hAnsi="Arial" w:cs="Arial"/>
                <w:sz w:val="20"/>
                <w:szCs w:val="20"/>
              </w:rPr>
              <w:t xml:space="preserve"> в улучшении жилищных условий и включении в подпрогра</w:t>
            </w:r>
            <w:r w:rsidRPr="00846FD4">
              <w:rPr>
                <w:rFonts w:ascii="Arial" w:hAnsi="Arial" w:cs="Arial"/>
                <w:sz w:val="20"/>
                <w:szCs w:val="20"/>
              </w:rPr>
              <w:lastRenderedPageBreak/>
              <w:t>мму;</w:t>
            </w:r>
          </w:p>
          <w:p w:rsidR="00B2166D" w:rsidRPr="00846FD4" w:rsidRDefault="00B2166D" w:rsidP="00080C64">
            <w:pPr>
              <w:widowControl w:val="0"/>
              <w:autoSpaceDE w:val="0"/>
              <w:autoSpaceDN w:val="0"/>
              <w:adjustRightInd w:val="0"/>
              <w:spacing w:after="0" w:line="240" w:lineRule="auto"/>
              <w:ind w:left="-104" w:right="-62"/>
              <w:rPr>
                <w:rFonts w:ascii="Arial" w:hAnsi="Arial" w:cs="Arial"/>
                <w:sz w:val="20"/>
                <w:szCs w:val="20"/>
              </w:rPr>
            </w:pPr>
            <w:r w:rsidRPr="00846FD4">
              <w:rPr>
                <w:rFonts w:ascii="Arial" w:hAnsi="Arial" w:cs="Arial"/>
                <w:sz w:val="20"/>
                <w:szCs w:val="20"/>
              </w:rPr>
              <w:t>Протокол комиссии по жилищным вопросам Решение о признании молодой семьи имеющей достаточные доходы</w:t>
            </w:r>
          </w:p>
        </w:tc>
      </w:tr>
      <w:tr w:rsidR="00B2166D" w:rsidRPr="00846FD4" w:rsidTr="00C833F9">
        <w:trPr>
          <w:gridAfter w:val="1"/>
          <w:wAfter w:w="22" w:type="dxa"/>
          <w:trHeight w:val="2745"/>
        </w:trPr>
        <w:tc>
          <w:tcPr>
            <w:tcW w:w="409" w:type="dxa"/>
            <w:tcMar>
              <w:top w:w="62" w:type="dxa"/>
              <w:left w:w="102" w:type="dxa"/>
              <w:bottom w:w="102" w:type="dxa"/>
              <w:right w:w="62" w:type="dxa"/>
            </w:tcMar>
          </w:tcPr>
          <w:p w:rsidR="00B2166D" w:rsidRPr="00846FD4" w:rsidRDefault="00B2166D" w:rsidP="00080C64">
            <w:pPr>
              <w:widowControl w:val="0"/>
              <w:autoSpaceDE w:val="0"/>
              <w:autoSpaceDN w:val="0"/>
              <w:adjustRightInd w:val="0"/>
              <w:spacing w:after="0" w:line="240" w:lineRule="auto"/>
              <w:rPr>
                <w:rFonts w:ascii="Arial" w:hAnsi="Arial" w:cs="Arial"/>
                <w:sz w:val="20"/>
                <w:szCs w:val="20"/>
              </w:rPr>
            </w:pPr>
            <w:r w:rsidRPr="00846FD4">
              <w:rPr>
                <w:rFonts w:ascii="Arial" w:hAnsi="Arial" w:cs="Arial"/>
                <w:sz w:val="20"/>
                <w:szCs w:val="20"/>
              </w:rPr>
              <w:lastRenderedPageBreak/>
              <w:t>1.3.</w:t>
            </w:r>
          </w:p>
        </w:tc>
        <w:tc>
          <w:tcPr>
            <w:tcW w:w="4653" w:type="dxa"/>
            <w:tcMar>
              <w:top w:w="62" w:type="dxa"/>
              <w:left w:w="102" w:type="dxa"/>
              <w:bottom w:w="102" w:type="dxa"/>
              <w:right w:w="62" w:type="dxa"/>
            </w:tcMar>
          </w:tcPr>
          <w:p w:rsidR="00B2166D" w:rsidRPr="00846FD4" w:rsidRDefault="00B2166D" w:rsidP="00080C64">
            <w:pPr>
              <w:widowControl w:val="0"/>
              <w:autoSpaceDE w:val="0"/>
              <w:autoSpaceDN w:val="0"/>
              <w:adjustRightInd w:val="0"/>
              <w:spacing w:after="0" w:line="240" w:lineRule="auto"/>
              <w:ind w:left="-85"/>
              <w:rPr>
                <w:rFonts w:ascii="Arial" w:hAnsi="Arial" w:cs="Arial"/>
                <w:sz w:val="20"/>
                <w:szCs w:val="20"/>
              </w:rPr>
            </w:pPr>
            <w:r w:rsidRPr="00846FD4">
              <w:rPr>
                <w:rFonts w:ascii="Arial" w:hAnsi="Arial" w:cs="Arial"/>
                <w:sz w:val="20"/>
                <w:szCs w:val="20"/>
              </w:rPr>
              <w:t>Мероприятие. Формирование и утверждение списка молодых семей - участниц Подпрограммы, изъявивших желание получить социальную выплату в планируемом году</w:t>
            </w:r>
          </w:p>
          <w:p w:rsidR="00B2166D" w:rsidRPr="00846FD4" w:rsidRDefault="00B2166D" w:rsidP="00080C64">
            <w:pPr>
              <w:widowControl w:val="0"/>
              <w:autoSpaceDE w:val="0"/>
              <w:autoSpaceDN w:val="0"/>
              <w:adjustRightInd w:val="0"/>
              <w:spacing w:after="0" w:line="240" w:lineRule="auto"/>
              <w:ind w:left="-73"/>
              <w:rPr>
                <w:rFonts w:ascii="Arial" w:hAnsi="Arial" w:cs="Arial"/>
                <w:sz w:val="20"/>
                <w:szCs w:val="20"/>
              </w:rPr>
            </w:pPr>
          </w:p>
          <w:p w:rsidR="00B2166D" w:rsidRPr="00846FD4" w:rsidRDefault="00B2166D" w:rsidP="0027200E">
            <w:pPr>
              <w:spacing w:after="0" w:line="240" w:lineRule="auto"/>
              <w:ind w:left="-73"/>
              <w:rPr>
                <w:rFonts w:ascii="Arial" w:hAnsi="Arial" w:cs="Arial"/>
                <w:sz w:val="20"/>
                <w:szCs w:val="20"/>
              </w:rPr>
            </w:pPr>
          </w:p>
        </w:tc>
        <w:tc>
          <w:tcPr>
            <w:tcW w:w="1034" w:type="dxa"/>
            <w:tcMar>
              <w:top w:w="62" w:type="dxa"/>
              <w:left w:w="102" w:type="dxa"/>
              <w:bottom w:w="102" w:type="dxa"/>
              <w:right w:w="62" w:type="dxa"/>
            </w:tcMar>
          </w:tcPr>
          <w:p w:rsidR="00B2166D" w:rsidRPr="00846FD4" w:rsidRDefault="00B2166D" w:rsidP="001069E9">
            <w:pPr>
              <w:widowControl w:val="0"/>
              <w:autoSpaceDE w:val="0"/>
              <w:autoSpaceDN w:val="0"/>
              <w:adjustRightInd w:val="0"/>
              <w:spacing w:after="0" w:line="240" w:lineRule="auto"/>
              <w:rPr>
                <w:rFonts w:ascii="Arial" w:hAnsi="Arial" w:cs="Arial"/>
                <w:sz w:val="20"/>
                <w:szCs w:val="20"/>
              </w:rPr>
            </w:pPr>
            <w:r w:rsidRPr="00846FD4">
              <w:rPr>
                <w:rFonts w:ascii="Arial" w:hAnsi="Arial" w:cs="Arial"/>
                <w:sz w:val="20"/>
                <w:szCs w:val="20"/>
              </w:rPr>
              <w:t xml:space="preserve">Ежегодно до 1 </w:t>
            </w:r>
            <w:r w:rsidR="001069E9">
              <w:rPr>
                <w:rFonts w:ascii="Arial" w:hAnsi="Arial" w:cs="Arial"/>
                <w:sz w:val="20"/>
                <w:szCs w:val="20"/>
              </w:rPr>
              <w:t>июня</w:t>
            </w:r>
            <w:r w:rsidRPr="00846FD4">
              <w:rPr>
                <w:rFonts w:ascii="Arial" w:hAnsi="Arial" w:cs="Arial"/>
                <w:sz w:val="20"/>
                <w:szCs w:val="20"/>
              </w:rPr>
              <w:t xml:space="preserve"> текущего года</w:t>
            </w:r>
          </w:p>
        </w:tc>
        <w:tc>
          <w:tcPr>
            <w:tcW w:w="7230" w:type="dxa"/>
            <w:gridSpan w:val="9"/>
            <w:tcMar>
              <w:top w:w="62" w:type="dxa"/>
              <w:left w:w="102" w:type="dxa"/>
              <w:bottom w:w="102" w:type="dxa"/>
              <w:right w:w="62" w:type="dxa"/>
            </w:tcMar>
          </w:tcPr>
          <w:p w:rsidR="00B2166D" w:rsidRPr="00846FD4" w:rsidRDefault="00B2166D" w:rsidP="00080C64">
            <w:pPr>
              <w:widowControl w:val="0"/>
              <w:autoSpaceDE w:val="0"/>
              <w:autoSpaceDN w:val="0"/>
              <w:adjustRightInd w:val="0"/>
              <w:spacing w:after="0" w:line="240" w:lineRule="auto"/>
              <w:rPr>
                <w:rFonts w:ascii="Arial" w:hAnsi="Arial" w:cs="Arial"/>
                <w:sz w:val="20"/>
                <w:szCs w:val="20"/>
              </w:rPr>
            </w:pPr>
            <w:r w:rsidRPr="00846FD4">
              <w:rPr>
                <w:rFonts w:ascii="Arial" w:hAnsi="Arial" w:cs="Arial"/>
                <w:sz w:val="20"/>
                <w:szCs w:val="20"/>
              </w:rPr>
              <w:t>В пределах финансовых средств, предусмотренных на основную деятельность</w:t>
            </w:r>
          </w:p>
        </w:tc>
        <w:tc>
          <w:tcPr>
            <w:tcW w:w="1044" w:type="dxa"/>
            <w:gridSpan w:val="2"/>
            <w:tcMar>
              <w:top w:w="62" w:type="dxa"/>
              <w:left w:w="102" w:type="dxa"/>
              <w:bottom w:w="102" w:type="dxa"/>
              <w:right w:w="62" w:type="dxa"/>
            </w:tcMar>
          </w:tcPr>
          <w:p w:rsidR="00B2166D" w:rsidRPr="00846FD4" w:rsidRDefault="00B2166D" w:rsidP="00080C64">
            <w:pPr>
              <w:widowControl w:val="0"/>
              <w:autoSpaceDE w:val="0"/>
              <w:autoSpaceDN w:val="0"/>
              <w:adjustRightInd w:val="0"/>
              <w:spacing w:after="0" w:line="240" w:lineRule="auto"/>
              <w:rPr>
                <w:rFonts w:ascii="Arial" w:hAnsi="Arial" w:cs="Arial"/>
                <w:sz w:val="20"/>
                <w:szCs w:val="20"/>
              </w:rPr>
            </w:pPr>
            <w:r w:rsidRPr="00846FD4">
              <w:rPr>
                <w:rFonts w:ascii="Arial" w:hAnsi="Arial" w:cs="Arial"/>
                <w:sz w:val="20"/>
                <w:szCs w:val="20"/>
              </w:rPr>
              <w:t>КУИ</w:t>
            </w:r>
          </w:p>
        </w:tc>
        <w:tc>
          <w:tcPr>
            <w:tcW w:w="992" w:type="dxa"/>
            <w:gridSpan w:val="2"/>
            <w:tcMar>
              <w:top w:w="62" w:type="dxa"/>
              <w:left w:w="102" w:type="dxa"/>
              <w:bottom w:w="102" w:type="dxa"/>
              <w:right w:w="62" w:type="dxa"/>
            </w:tcMar>
          </w:tcPr>
          <w:p w:rsidR="00B2166D" w:rsidRPr="00846FD4" w:rsidRDefault="00B2166D" w:rsidP="0027200E">
            <w:pPr>
              <w:widowControl w:val="0"/>
              <w:autoSpaceDE w:val="0"/>
              <w:autoSpaceDN w:val="0"/>
              <w:adjustRightInd w:val="0"/>
              <w:spacing w:after="0" w:line="240" w:lineRule="auto"/>
              <w:ind w:left="-73"/>
              <w:rPr>
                <w:rFonts w:ascii="Arial" w:hAnsi="Arial" w:cs="Arial"/>
                <w:sz w:val="20"/>
                <w:szCs w:val="20"/>
              </w:rPr>
            </w:pPr>
            <w:r w:rsidRPr="00846FD4">
              <w:rPr>
                <w:rFonts w:ascii="Arial" w:hAnsi="Arial" w:cs="Arial"/>
                <w:sz w:val="20"/>
                <w:szCs w:val="20"/>
              </w:rPr>
              <w:t xml:space="preserve">Формирование списка молодых семей - участниц Подпрограммы. </w:t>
            </w:r>
          </w:p>
          <w:p w:rsidR="00B2166D" w:rsidRPr="00846FD4" w:rsidRDefault="00B2166D" w:rsidP="0027200E">
            <w:pPr>
              <w:spacing w:after="0" w:line="240" w:lineRule="auto"/>
              <w:ind w:left="-73"/>
              <w:rPr>
                <w:rFonts w:ascii="Arial" w:hAnsi="Arial" w:cs="Arial"/>
                <w:sz w:val="20"/>
                <w:szCs w:val="20"/>
              </w:rPr>
            </w:pPr>
            <w:r w:rsidRPr="00846FD4">
              <w:rPr>
                <w:rFonts w:ascii="Arial" w:hAnsi="Arial" w:cs="Arial"/>
                <w:sz w:val="20"/>
                <w:szCs w:val="20"/>
              </w:rPr>
              <w:t xml:space="preserve">Утверждение в установленном порядке списка молодых семей - участниц подпрограммы. </w:t>
            </w:r>
          </w:p>
        </w:tc>
      </w:tr>
      <w:tr w:rsidR="00B2166D" w:rsidRPr="00846FD4" w:rsidTr="00C833F9">
        <w:trPr>
          <w:gridAfter w:val="1"/>
          <w:wAfter w:w="22" w:type="dxa"/>
          <w:trHeight w:val="2134"/>
        </w:trPr>
        <w:tc>
          <w:tcPr>
            <w:tcW w:w="409" w:type="dxa"/>
            <w:tcMar>
              <w:top w:w="62" w:type="dxa"/>
              <w:left w:w="102" w:type="dxa"/>
              <w:bottom w:w="102" w:type="dxa"/>
              <w:right w:w="62" w:type="dxa"/>
            </w:tcMar>
          </w:tcPr>
          <w:p w:rsidR="00B2166D" w:rsidRPr="00846FD4" w:rsidRDefault="00B2166D" w:rsidP="00080C64">
            <w:pPr>
              <w:widowControl w:val="0"/>
              <w:autoSpaceDE w:val="0"/>
              <w:autoSpaceDN w:val="0"/>
              <w:adjustRightInd w:val="0"/>
              <w:spacing w:after="0" w:line="240" w:lineRule="auto"/>
              <w:rPr>
                <w:rFonts w:ascii="Arial" w:hAnsi="Arial" w:cs="Arial"/>
                <w:sz w:val="20"/>
                <w:szCs w:val="20"/>
              </w:rPr>
            </w:pPr>
            <w:r w:rsidRPr="00846FD4">
              <w:rPr>
                <w:rFonts w:ascii="Arial" w:hAnsi="Arial" w:cs="Arial"/>
                <w:sz w:val="20"/>
                <w:szCs w:val="20"/>
              </w:rPr>
              <w:lastRenderedPageBreak/>
              <w:t>1.4.</w:t>
            </w:r>
          </w:p>
        </w:tc>
        <w:tc>
          <w:tcPr>
            <w:tcW w:w="4653" w:type="dxa"/>
            <w:tcMar>
              <w:top w:w="62" w:type="dxa"/>
              <w:left w:w="102" w:type="dxa"/>
              <w:bottom w:w="102" w:type="dxa"/>
              <w:right w:w="62" w:type="dxa"/>
            </w:tcMar>
          </w:tcPr>
          <w:p w:rsidR="00B2166D" w:rsidRPr="00846FD4" w:rsidRDefault="00B2166D" w:rsidP="00080C64">
            <w:pPr>
              <w:widowControl w:val="0"/>
              <w:autoSpaceDE w:val="0"/>
              <w:autoSpaceDN w:val="0"/>
              <w:adjustRightInd w:val="0"/>
              <w:spacing w:after="0" w:line="240" w:lineRule="auto"/>
              <w:ind w:left="-73"/>
              <w:rPr>
                <w:rFonts w:ascii="Arial" w:hAnsi="Arial" w:cs="Arial"/>
                <w:sz w:val="20"/>
                <w:szCs w:val="20"/>
              </w:rPr>
            </w:pPr>
            <w:r w:rsidRPr="00846FD4">
              <w:rPr>
                <w:rFonts w:ascii="Arial" w:hAnsi="Arial" w:cs="Arial"/>
                <w:sz w:val="20"/>
                <w:szCs w:val="20"/>
              </w:rPr>
              <w:t>Мероприятие. Участие в конкурсном отборе муниципальных образований Московской области в целях реализации Подпрограммы</w:t>
            </w:r>
          </w:p>
        </w:tc>
        <w:tc>
          <w:tcPr>
            <w:tcW w:w="1034" w:type="dxa"/>
            <w:tcMar>
              <w:top w:w="62" w:type="dxa"/>
              <w:left w:w="102" w:type="dxa"/>
              <w:bottom w:w="102" w:type="dxa"/>
              <w:right w:w="62" w:type="dxa"/>
            </w:tcMar>
          </w:tcPr>
          <w:p w:rsidR="00B2166D" w:rsidRPr="00846FD4" w:rsidRDefault="00B2166D" w:rsidP="00D16368">
            <w:pPr>
              <w:widowControl w:val="0"/>
              <w:autoSpaceDE w:val="0"/>
              <w:autoSpaceDN w:val="0"/>
              <w:adjustRightInd w:val="0"/>
              <w:spacing w:after="0" w:line="240" w:lineRule="auto"/>
              <w:rPr>
                <w:rFonts w:ascii="Arial" w:hAnsi="Arial" w:cs="Arial"/>
                <w:sz w:val="20"/>
                <w:szCs w:val="20"/>
              </w:rPr>
            </w:pPr>
            <w:r w:rsidRPr="00846FD4">
              <w:rPr>
                <w:rFonts w:ascii="Arial" w:hAnsi="Arial" w:cs="Arial"/>
                <w:sz w:val="20"/>
                <w:szCs w:val="20"/>
              </w:rPr>
              <w:t xml:space="preserve">Срок устанавливается Министерством </w:t>
            </w:r>
            <w:r w:rsidR="00D16368">
              <w:rPr>
                <w:rFonts w:ascii="Arial" w:hAnsi="Arial" w:cs="Arial"/>
                <w:sz w:val="20"/>
                <w:szCs w:val="20"/>
              </w:rPr>
              <w:t>жилищной политики</w:t>
            </w:r>
            <w:r w:rsidRPr="00846FD4">
              <w:rPr>
                <w:rFonts w:ascii="Arial" w:hAnsi="Arial" w:cs="Arial"/>
                <w:sz w:val="20"/>
                <w:szCs w:val="20"/>
              </w:rPr>
              <w:t xml:space="preserve"> Московской области</w:t>
            </w:r>
          </w:p>
        </w:tc>
        <w:tc>
          <w:tcPr>
            <w:tcW w:w="7230" w:type="dxa"/>
            <w:gridSpan w:val="9"/>
            <w:tcMar>
              <w:top w:w="62" w:type="dxa"/>
              <w:left w:w="102" w:type="dxa"/>
              <w:bottom w:w="102" w:type="dxa"/>
              <w:right w:w="62" w:type="dxa"/>
            </w:tcMar>
          </w:tcPr>
          <w:p w:rsidR="00B2166D" w:rsidRPr="00846FD4" w:rsidRDefault="00B2166D" w:rsidP="00080C64">
            <w:pPr>
              <w:widowControl w:val="0"/>
              <w:autoSpaceDE w:val="0"/>
              <w:autoSpaceDN w:val="0"/>
              <w:adjustRightInd w:val="0"/>
              <w:spacing w:after="0" w:line="240" w:lineRule="auto"/>
              <w:rPr>
                <w:rFonts w:ascii="Arial" w:hAnsi="Arial" w:cs="Arial"/>
                <w:sz w:val="20"/>
                <w:szCs w:val="20"/>
              </w:rPr>
            </w:pPr>
            <w:r w:rsidRPr="00846FD4">
              <w:rPr>
                <w:rFonts w:ascii="Arial" w:hAnsi="Arial" w:cs="Arial"/>
                <w:sz w:val="20"/>
                <w:szCs w:val="20"/>
              </w:rPr>
              <w:t>В пределах финансовых средств, предусмотренных на основную деятельность</w:t>
            </w:r>
          </w:p>
        </w:tc>
        <w:tc>
          <w:tcPr>
            <w:tcW w:w="1044" w:type="dxa"/>
            <w:gridSpan w:val="2"/>
            <w:tcMar>
              <w:top w:w="62" w:type="dxa"/>
              <w:left w:w="102" w:type="dxa"/>
              <w:bottom w:w="102" w:type="dxa"/>
              <w:right w:w="62" w:type="dxa"/>
            </w:tcMar>
          </w:tcPr>
          <w:p w:rsidR="00B2166D" w:rsidRPr="00846FD4" w:rsidRDefault="00B2166D" w:rsidP="00080C64">
            <w:pPr>
              <w:widowControl w:val="0"/>
              <w:autoSpaceDE w:val="0"/>
              <w:autoSpaceDN w:val="0"/>
              <w:adjustRightInd w:val="0"/>
              <w:spacing w:after="0" w:line="240" w:lineRule="auto"/>
              <w:rPr>
                <w:rFonts w:ascii="Arial" w:hAnsi="Arial" w:cs="Arial"/>
                <w:sz w:val="20"/>
                <w:szCs w:val="20"/>
              </w:rPr>
            </w:pPr>
            <w:r w:rsidRPr="00846FD4">
              <w:rPr>
                <w:rFonts w:ascii="Arial" w:hAnsi="Arial" w:cs="Arial"/>
                <w:sz w:val="20"/>
                <w:szCs w:val="20"/>
              </w:rPr>
              <w:t>КУИ</w:t>
            </w:r>
          </w:p>
        </w:tc>
        <w:tc>
          <w:tcPr>
            <w:tcW w:w="992" w:type="dxa"/>
            <w:gridSpan w:val="2"/>
            <w:tcMar>
              <w:top w:w="62" w:type="dxa"/>
              <w:left w:w="102" w:type="dxa"/>
              <w:bottom w:w="102" w:type="dxa"/>
              <w:right w:w="62" w:type="dxa"/>
            </w:tcMar>
          </w:tcPr>
          <w:p w:rsidR="00B2166D" w:rsidRPr="00846FD4" w:rsidRDefault="00B2166D" w:rsidP="00080C64">
            <w:pPr>
              <w:widowControl w:val="0"/>
              <w:autoSpaceDE w:val="0"/>
              <w:autoSpaceDN w:val="0"/>
              <w:adjustRightInd w:val="0"/>
              <w:spacing w:after="0" w:line="240" w:lineRule="auto"/>
              <w:rPr>
                <w:rFonts w:ascii="Arial" w:hAnsi="Arial" w:cs="Arial"/>
                <w:sz w:val="20"/>
                <w:szCs w:val="20"/>
              </w:rPr>
            </w:pPr>
            <w:r w:rsidRPr="00846FD4">
              <w:rPr>
                <w:rFonts w:ascii="Arial" w:hAnsi="Arial" w:cs="Arial"/>
                <w:sz w:val="20"/>
                <w:szCs w:val="20"/>
              </w:rPr>
              <w:t xml:space="preserve">Подача конкурсной заявки  в Министерство </w:t>
            </w:r>
            <w:r w:rsidR="00A72E1B">
              <w:rPr>
                <w:rFonts w:ascii="Arial" w:hAnsi="Arial" w:cs="Arial"/>
                <w:sz w:val="20"/>
                <w:szCs w:val="20"/>
              </w:rPr>
              <w:t>жилищной политики</w:t>
            </w:r>
            <w:r w:rsidRPr="00846FD4">
              <w:rPr>
                <w:rFonts w:ascii="Arial" w:hAnsi="Arial" w:cs="Arial"/>
                <w:sz w:val="20"/>
                <w:szCs w:val="20"/>
              </w:rPr>
              <w:t xml:space="preserve"> МО</w:t>
            </w:r>
          </w:p>
          <w:p w:rsidR="00B2166D" w:rsidRPr="00846FD4" w:rsidRDefault="00B2166D" w:rsidP="00080C64">
            <w:pPr>
              <w:widowControl w:val="0"/>
              <w:autoSpaceDE w:val="0"/>
              <w:autoSpaceDN w:val="0"/>
              <w:adjustRightInd w:val="0"/>
              <w:spacing w:after="0" w:line="240" w:lineRule="auto"/>
              <w:rPr>
                <w:rFonts w:ascii="Arial" w:hAnsi="Arial" w:cs="Arial"/>
                <w:sz w:val="20"/>
                <w:szCs w:val="20"/>
              </w:rPr>
            </w:pPr>
          </w:p>
        </w:tc>
      </w:tr>
      <w:tr w:rsidR="00B2166D" w:rsidRPr="00846FD4" w:rsidTr="00C833F9">
        <w:trPr>
          <w:gridAfter w:val="1"/>
          <w:wAfter w:w="22" w:type="dxa"/>
          <w:trHeight w:val="2509"/>
        </w:trPr>
        <w:tc>
          <w:tcPr>
            <w:tcW w:w="409" w:type="dxa"/>
            <w:tcMar>
              <w:top w:w="62" w:type="dxa"/>
              <w:left w:w="102" w:type="dxa"/>
              <w:bottom w:w="102" w:type="dxa"/>
              <w:right w:w="62" w:type="dxa"/>
            </w:tcMar>
          </w:tcPr>
          <w:p w:rsidR="00B2166D" w:rsidRPr="00846FD4" w:rsidRDefault="00B2166D" w:rsidP="00080C64">
            <w:pPr>
              <w:widowControl w:val="0"/>
              <w:autoSpaceDE w:val="0"/>
              <w:autoSpaceDN w:val="0"/>
              <w:adjustRightInd w:val="0"/>
              <w:spacing w:after="0" w:line="240" w:lineRule="auto"/>
              <w:rPr>
                <w:rFonts w:ascii="Arial" w:hAnsi="Arial" w:cs="Arial"/>
                <w:sz w:val="20"/>
                <w:szCs w:val="20"/>
              </w:rPr>
            </w:pPr>
            <w:r w:rsidRPr="00846FD4">
              <w:rPr>
                <w:rFonts w:ascii="Arial" w:hAnsi="Arial" w:cs="Arial"/>
                <w:sz w:val="20"/>
                <w:szCs w:val="20"/>
              </w:rPr>
              <w:t>1.5.</w:t>
            </w:r>
          </w:p>
        </w:tc>
        <w:tc>
          <w:tcPr>
            <w:tcW w:w="4653" w:type="dxa"/>
            <w:tcMar>
              <w:top w:w="62" w:type="dxa"/>
              <w:left w:w="102" w:type="dxa"/>
              <w:bottom w:w="102" w:type="dxa"/>
              <w:right w:w="62" w:type="dxa"/>
            </w:tcMar>
          </w:tcPr>
          <w:p w:rsidR="00B2166D" w:rsidRPr="00846FD4" w:rsidRDefault="00B2166D" w:rsidP="00080C64">
            <w:pPr>
              <w:widowControl w:val="0"/>
              <w:autoSpaceDE w:val="0"/>
              <w:autoSpaceDN w:val="0"/>
              <w:adjustRightInd w:val="0"/>
              <w:spacing w:after="0" w:line="240" w:lineRule="auto"/>
              <w:ind w:left="-73"/>
              <w:rPr>
                <w:rFonts w:ascii="Arial" w:hAnsi="Arial" w:cs="Arial"/>
                <w:sz w:val="20"/>
                <w:szCs w:val="20"/>
              </w:rPr>
            </w:pPr>
            <w:r w:rsidRPr="00846FD4">
              <w:rPr>
                <w:rFonts w:ascii="Arial" w:hAnsi="Arial" w:cs="Arial"/>
                <w:sz w:val="20"/>
                <w:szCs w:val="20"/>
              </w:rPr>
              <w:t xml:space="preserve">Мероприятие. Получение межбюджетных трансфертов  в бюджет Пушкинского муниципального района  на реализацию  подпрограммы </w:t>
            </w:r>
          </w:p>
        </w:tc>
        <w:tc>
          <w:tcPr>
            <w:tcW w:w="1034" w:type="dxa"/>
            <w:tcMar>
              <w:top w:w="62" w:type="dxa"/>
              <w:left w:w="102" w:type="dxa"/>
              <w:bottom w:w="102" w:type="dxa"/>
              <w:right w:w="62" w:type="dxa"/>
            </w:tcMar>
          </w:tcPr>
          <w:p w:rsidR="00B2166D" w:rsidRPr="00846FD4" w:rsidRDefault="00B2166D" w:rsidP="00D16368">
            <w:pPr>
              <w:widowControl w:val="0"/>
              <w:autoSpaceDE w:val="0"/>
              <w:autoSpaceDN w:val="0"/>
              <w:adjustRightInd w:val="0"/>
              <w:spacing w:after="0" w:line="240" w:lineRule="auto"/>
              <w:rPr>
                <w:rFonts w:ascii="Arial" w:hAnsi="Arial" w:cs="Arial"/>
                <w:sz w:val="20"/>
                <w:szCs w:val="20"/>
              </w:rPr>
            </w:pPr>
            <w:r w:rsidRPr="00846FD4">
              <w:rPr>
                <w:rFonts w:ascii="Arial" w:hAnsi="Arial" w:cs="Arial"/>
                <w:sz w:val="20"/>
                <w:szCs w:val="20"/>
              </w:rPr>
              <w:t xml:space="preserve">Срок устанавливается Министерством </w:t>
            </w:r>
            <w:r w:rsidR="00D16368">
              <w:rPr>
                <w:rFonts w:ascii="Arial" w:hAnsi="Arial" w:cs="Arial"/>
                <w:sz w:val="20"/>
                <w:szCs w:val="20"/>
              </w:rPr>
              <w:t>жилищной политики</w:t>
            </w:r>
            <w:r w:rsidRPr="00846FD4">
              <w:rPr>
                <w:rFonts w:ascii="Arial" w:hAnsi="Arial" w:cs="Arial"/>
                <w:sz w:val="20"/>
                <w:szCs w:val="20"/>
              </w:rPr>
              <w:t xml:space="preserve"> Московской области</w:t>
            </w:r>
          </w:p>
        </w:tc>
        <w:tc>
          <w:tcPr>
            <w:tcW w:w="7230" w:type="dxa"/>
            <w:gridSpan w:val="9"/>
            <w:tcMar>
              <w:top w:w="62" w:type="dxa"/>
              <w:left w:w="102" w:type="dxa"/>
              <w:bottom w:w="102" w:type="dxa"/>
              <w:right w:w="62" w:type="dxa"/>
            </w:tcMar>
          </w:tcPr>
          <w:p w:rsidR="00B2166D" w:rsidRPr="00846FD4" w:rsidRDefault="00B2166D" w:rsidP="00080C64">
            <w:pPr>
              <w:widowControl w:val="0"/>
              <w:autoSpaceDE w:val="0"/>
              <w:autoSpaceDN w:val="0"/>
              <w:adjustRightInd w:val="0"/>
              <w:spacing w:after="0" w:line="240" w:lineRule="auto"/>
              <w:rPr>
                <w:rFonts w:ascii="Arial" w:hAnsi="Arial" w:cs="Arial"/>
                <w:sz w:val="20"/>
                <w:szCs w:val="20"/>
              </w:rPr>
            </w:pPr>
            <w:r w:rsidRPr="00846FD4">
              <w:rPr>
                <w:rFonts w:ascii="Arial" w:hAnsi="Arial" w:cs="Arial"/>
                <w:sz w:val="20"/>
                <w:szCs w:val="20"/>
              </w:rPr>
              <w:t>В пределах финансовых средств, предусмотренных на основную деятельность</w:t>
            </w:r>
          </w:p>
        </w:tc>
        <w:tc>
          <w:tcPr>
            <w:tcW w:w="1044" w:type="dxa"/>
            <w:gridSpan w:val="2"/>
            <w:tcMar>
              <w:top w:w="62" w:type="dxa"/>
              <w:left w:w="102" w:type="dxa"/>
              <w:bottom w:w="102" w:type="dxa"/>
              <w:right w:w="62" w:type="dxa"/>
            </w:tcMar>
          </w:tcPr>
          <w:p w:rsidR="00B2166D" w:rsidRPr="00846FD4" w:rsidRDefault="00B2166D" w:rsidP="00080C64">
            <w:pPr>
              <w:widowControl w:val="0"/>
              <w:autoSpaceDE w:val="0"/>
              <w:autoSpaceDN w:val="0"/>
              <w:adjustRightInd w:val="0"/>
              <w:spacing w:after="0" w:line="240" w:lineRule="auto"/>
              <w:rPr>
                <w:rFonts w:ascii="Arial" w:hAnsi="Arial" w:cs="Arial"/>
                <w:sz w:val="20"/>
                <w:szCs w:val="20"/>
              </w:rPr>
            </w:pPr>
            <w:r w:rsidRPr="00846FD4">
              <w:rPr>
                <w:rFonts w:ascii="Arial" w:hAnsi="Arial" w:cs="Arial"/>
                <w:sz w:val="20"/>
                <w:szCs w:val="20"/>
              </w:rPr>
              <w:t>КУИ</w:t>
            </w:r>
          </w:p>
        </w:tc>
        <w:tc>
          <w:tcPr>
            <w:tcW w:w="992" w:type="dxa"/>
            <w:gridSpan w:val="2"/>
            <w:tcMar>
              <w:top w:w="62" w:type="dxa"/>
              <w:left w:w="102" w:type="dxa"/>
              <w:bottom w:w="102" w:type="dxa"/>
              <w:right w:w="62" w:type="dxa"/>
            </w:tcMar>
          </w:tcPr>
          <w:p w:rsidR="00B2166D" w:rsidRPr="00846FD4" w:rsidRDefault="00B2166D" w:rsidP="00080C64">
            <w:pPr>
              <w:widowControl w:val="0"/>
              <w:autoSpaceDE w:val="0"/>
              <w:autoSpaceDN w:val="0"/>
              <w:adjustRightInd w:val="0"/>
              <w:spacing w:after="0" w:line="240" w:lineRule="auto"/>
              <w:rPr>
                <w:rFonts w:ascii="Arial" w:hAnsi="Arial" w:cs="Arial"/>
                <w:sz w:val="20"/>
                <w:szCs w:val="20"/>
              </w:rPr>
            </w:pPr>
            <w:r w:rsidRPr="00846FD4">
              <w:rPr>
                <w:rFonts w:ascii="Arial" w:hAnsi="Arial" w:cs="Arial"/>
                <w:sz w:val="20"/>
                <w:szCs w:val="20"/>
              </w:rPr>
              <w:t>Перечисление субсидий на счета территориального органа Федерального казначейства</w:t>
            </w:r>
          </w:p>
        </w:tc>
      </w:tr>
      <w:tr w:rsidR="00B2166D" w:rsidRPr="00846FD4" w:rsidTr="00DF6D3E">
        <w:trPr>
          <w:gridAfter w:val="1"/>
          <w:wAfter w:w="22" w:type="dxa"/>
          <w:trHeight w:val="989"/>
        </w:trPr>
        <w:tc>
          <w:tcPr>
            <w:tcW w:w="409" w:type="dxa"/>
            <w:tcMar>
              <w:top w:w="62" w:type="dxa"/>
              <w:left w:w="102" w:type="dxa"/>
              <w:bottom w:w="102" w:type="dxa"/>
              <w:right w:w="62" w:type="dxa"/>
            </w:tcMar>
          </w:tcPr>
          <w:p w:rsidR="00B2166D" w:rsidRPr="00846FD4" w:rsidRDefault="00B2166D" w:rsidP="00080C64">
            <w:pPr>
              <w:widowControl w:val="0"/>
              <w:autoSpaceDE w:val="0"/>
              <w:autoSpaceDN w:val="0"/>
              <w:adjustRightInd w:val="0"/>
              <w:spacing w:after="0" w:line="240" w:lineRule="auto"/>
              <w:rPr>
                <w:rFonts w:ascii="Arial" w:hAnsi="Arial" w:cs="Arial"/>
                <w:sz w:val="20"/>
                <w:szCs w:val="20"/>
              </w:rPr>
            </w:pPr>
            <w:r w:rsidRPr="00846FD4">
              <w:rPr>
                <w:rFonts w:ascii="Arial" w:hAnsi="Arial" w:cs="Arial"/>
                <w:sz w:val="20"/>
                <w:szCs w:val="20"/>
              </w:rPr>
              <w:t>1.6.</w:t>
            </w:r>
          </w:p>
        </w:tc>
        <w:tc>
          <w:tcPr>
            <w:tcW w:w="4653" w:type="dxa"/>
            <w:tcMar>
              <w:top w:w="62" w:type="dxa"/>
              <w:left w:w="102" w:type="dxa"/>
              <w:bottom w:w="102" w:type="dxa"/>
              <w:right w:w="62" w:type="dxa"/>
            </w:tcMar>
          </w:tcPr>
          <w:p w:rsidR="00B2166D" w:rsidRPr="00846FD4" w:rsidRDefault="00B2166D" w:rsidP="00457781">
            <w:pPr>
              <w:widowControl w:val="0"/>
              <w:autoSpaceDE w:val="0"/>
              <w:autoSpaceDN w:val="0"/>
              <w:adjustRightInd w:val="0"/>
              <w:spacing w:after="0" w:line="240" w:lineRule="auto"/>
              <w:ind w:left="-85"/>
              <w:rPr>
                <w:rFonts w:ascii="Arial" w:hAnsi="Arial" w:cs="Arial"/>
                <w:sz w:val="20"/>
                <w:szCs w:val="20"/>
              </w:rPr>
            </w:pPr>
            <w:r w:rsidRPr="00846FD4">
              <w:rPr>
                <w:rFonts w:ascii="Arial" w:hAnsi="Arial" w:cs="Arial"/>
                <w:sz w:val="20"/>
                <w:szCs w:val="20"/>
              </w:rPr>
              <w:t>Мероприятие. Организация работы  по выдаче Свидетельств о праве на получение социальной выплаты</w:t>
            </w:r>
          </w:p>
        </w:tc>
        <w:tc>
          <w:tcPr>
            <w:tcW w:w="1034" w:type="dxa"/>
            <w:tcMar>
              <w:top w:w="62" w:type="dxa"/>
              <w:left w:w="102" w:type="dxa"/>
              <w:bottom w:w="102" w:type="dxa"/>
              <w:right w:w="62" w:type="dxa"/>
            </w:tcMar>
          </w:tcPr>
          <w:p w:rsidR="00B2166D" w:rsidRPr="00846FD4" w:rsidRDefault="00B2166D" w:rsidP="00D16368">
            <w:pPr>
              <w:widowControl w:val="0"/>
              <w:autoSpaceDE w:val="0"/>
              <w:autoSpaceDN w:val="0"/>
              <w:adjustRightInd w:val="0"/>
              <w:spacing w:after="0" w:line="240" w:lineRule="auto"/>
              <w:rPr>
                <w:rFonts w:ascii="Arial" w:hAnsi="Arial" w:cs="Arial"/>
                <w:sz w:val="20"/>
                <w:szCs w:val="20"/>
              </w:rPr>
            </w:pPr>
            <w:r w:rsidRPr="00846FD4">
              <w:rPr>
                <w:rFonts w:ascii="Arial" w:hAnsi="Arial" w:cs="Arial"/>
                <w:sz w:val="20"/>
                <w:szCs w:val="20"/>
              </w:rPr>
              <w:t xml:space="preserve">Срок устанавливается Министерством </w:t>
            </w:r>
            <w:r w:rsidR="00D16368">
              <w:rPr>
                <w:rFonts w:ascii="Arial" w:hAnsi="Arial" w:cs="Arial"/>
                <w:sz w:val="20"/>
                <w:szCs w:val="20"/>
              </w:rPr>
              <w:t>жилищной политики</w:t>
            </w:r>
            <w:r w:rsidRPr="00846FD4">
              <w:rPr>
                <w:rFonts w:ascii="Arial" w:hAnsi="Arial" w:cs="Arial"/>
                <w:sz w:val="20"/>
                <w:szCs w:val="20"/>
              </w:rPr>
              <w:t xml:space="preserve"> Московс</w:t>
            </w:r>
            <w:r w:rsidRPr="00846FD4">
              <w:rPr>
                <w:rFonts w:ascii="Arial" w:hAnsi="Arial" w:cs="Arial"/>
                <w:sz w:val="20"/>
                <w:szCs w:val="20"/>
              </w:rPr>
              <w:lastRenderedPageBreak/>
              <w:t>кой области</w:t>
            </w:r>
          </w:p>
        </w:tc>
        <w:tc>
          <w:tcPr>
            <w:tcW w:w="7230" w:type="dxa"/>
            <w:gridSpan w:val="9"/>
            <w:tcMar>
              <w:top w:w="62" w:type="dxa"/>
              <w:left w:w="102" w:type="dxa"/>
              <w:bottom w:w="102" w:type="dxa"/>
              <w:right w:w="62" w:type="dxa"/>
            </w:tcMar>
          </w:tcPr>
          <w:p w:rsidR="00B2166D" w:rsidRPr="00846FD4" w:rsidRDefault="00B2166D" w:rsidP="00080C64">
            <w:pPr>
              <w:widowControl w:val="0"/>
              <w:autoSpaceDE w:val="0"/>
              <w:autoSpaceDN w:val="0"/>
              <w:adjustRightInd w:val="0"/>
              <w:spacing w:after="0" w:line="240" w:lineRule="auto"/>
              <w:rPr>
                <w:rFonts w:ascii="Arial" w:hAnsi="Arial" w:cs="Arial"/>
                <w:sz w:val="20"/>
                <w:szCs w:val="20"/>
              </w:rPr>
            </w:pPr>
            <w:r w:rsidRPr="00846FD4">
              <w:rPr>
                <w:rFonts w:ascii="Arial" w:hAnsi="Arial" w:cs="Arial"/>
                <w:sz w:val="20"/>
                <w:szCs w:val="20"/>
              </w:rPr>
              <w:lastRenderedPageBreak/>
              <w:t>В пределах финансовых средств, предусмотренных на основную деятельность</w:t>
            </w:r>
          </w:p>
        </w:tc>
        <w:tc>
          <w:tcPr>
            <w:tcW w:w="1044" w:type="dxa"/>
            <w:gridSpan w:val="2"/>
            <w:tcMar>
              <w:top w:w="62" w:type="dxa"/>
              <w:left w:w="102" w:type="dxa"/>
              <w:bottom w:w="102" w:type="dxa"/>
              <w:right w:w="62" w:type="dxa"/>
            </w:tcMar>
          </w:tcPr>
          <w:p w:rsidR="00B2166D" w:rsidRPr="00846FD4" w:rsidRDefault="00B2166D" w:rsidP="00080C64">
            <w:pPr>
              <w:widowControl w:val="0"/>
              <w:autoSpaceDE w:val="0"/>
              <w:autoSpaceDN w:val="0"/>
              <w:adjustRightInd w:val="0"/>
              <w:spacing w:after="0" w:line="240" w:lineRule="auto"/>
              <w:rPr>
                <w:rFonts w:ascii="Arial" w:hAnsi="Arial" w:cs="Arial"/>
                <w:sz w:val="20"/>
                <w:szCs w:val="20"/>
              </w:rPr>
            </w:pPr>
            <w:r w:rsidRPr="00846FD4">
              <w:rPr>
                <w:rFonts w:ascii="Arial" w:hAnsi="Arial" w:cs="Arial"/>
                <w:sz w:val="20"/>
                <w:szCs w:val="20"/>
              </w:rPr>
              <w:t>КУИ</w:t>
            </w:r>
          </w:p>
        </w:tc>
        <w:tc>
          <w:tcPr>
            <w:tcW w:w="992" w:type="dxa"/>
            <w:gridSpan w:val="2"/>
            <w:tcMar>
              <w:top w:w="62" w:type="dxa"/>
              <w:left w:w="102" w:type="dxa"/>
              <w:bottom w:w="102" w:type="dxa"/>
              <w:right w:w="62" w:type="dxa"/>
            </w:tcMar>
          </w:tcPr>
          <w:p w:rsidR="00B2166D" w:rsidRPr="00846FD4" w:rsidRDefault="00B2166D" w:rsidP="00080C64">
            <w:pPr>
              <w:widowControl w:val="0"/>
              <w:autoSpaceDE w:val="0"/>
              <w:autoSpaceDN w:val="0"/>
              <w:adjustRightInd w:val="0"/>
              <w:spacing w:after="0" w:line="240" w:lineRule="auto"/>
              <w:rPr>
                <w:rFonts w:ascii="Arial" w:hAnsi="Arial" w:cs="Arial"/>
                <w:sz w:val="20"/>
                <w:szCs w:val="20"/>
              </w:rPr>
            </w:pPr>
            <w:r w:rsidRPr="00846FD4">
              <w:rPr>
                <w:rFonts w:ascii="Arial" w:hAnsi="Arial" w:cs="Arial"/>
                <w:sz w:val="20"/>
                <w:szCs w:val="20"/>
              </w:rPr>
              <w:t>Выдача Свидетельств молодым семьям</w:t>
            </w:r>
          </w:p>
          <w:p w:rsidR="00B2166D" w:rsidRPr="00846FD4" w:rsidRDefault="00B2166D" w:rsidP="00080C64">
            <w:pPr>
              <w:widowControl w:val="0"/>
              <w:autoSpaceDE w:val="0"/>
              <w:autoSpaceDN w:val="0"/>
              <w:adjustRightInd w:val="0"/>
              <w:spacing w:after="0" w:line="240" w:lineRule="auto"/>
              <w:rPr>
                <w:rFonts w:ascii="Arial" w:hAnsi="Arial" w:cs="Arial"/>
                <w:sz w:val="20"/>
                <w:szCs w:val="20"/>
              </w:rPr>
            </w:pPr>
          </w:p>
        </w:tc>
      </w:tr>
      <w:tr w:rsidR="00B2166D" w:rsidRPr="00846FD4" w:rsidTr="00C833F9">
        <w:trPr>
          <w:trHeight w:val="20"/>
        </w:trPr>
        <w:tc>
          <w:tcPr>
            <w:tcW w:w="409" w:type="dxa"/>
            <w:vMerge w:val="restart"/>
            <w:tcMar>
              <w:top w:w="62" w:type="dxa"/>
              <w:left w:w="102" w:type="dxa"/>
              <w:bottom w:w="102" w:type="dxa"/>
              <w:right w:w="62" w:type="dxa"/>
            </w:tcMar>
          </w:tcPr>
          <w:p w:rsidR="00B2166D" w:rsidRPr="00846FD4" w:rsidRDefault="00B2166D" w:rsidP="00080C64">
            <w:pPr>
              <w:widowControl w:val="0"/>
              <w:autoSpaceDE w:val="0"/>
              <w:autoSpaceDN w:val="0"/>
              <w:adjustRightInd w:val="0"/>
              <w:spacing w:after="0" w:line="240" w:lineRule="auto"/>
              <w:rPr>
                <w:rFonts w:ascii="Arial" w:hAnsi="Arial" w:cs="Arial"/>
                <w:sz w:val="20"/>
                <w:szCs w:val="20"/>
              </w:rPr>
            </w:pPr>
            <w:r w:rsidRPr="00846FD4">
              <w:rPr>
                <w:rFonts w:ascii="Arial" w:hAnsi="Arial" w:cs="Arial"/>
                <w:sz w:val="20"/>
                <w:szCs w:val="20"/>
              </w:rPr>
              <w:lastRenderedPageBreak/>
              <w:t>1.7.</w:t>
            </w:r>
          </w:p>
        </w:tc>
        <w:tc>
          <w:tcPr>
            <w:tcW w:w="4653" w:type="dxa"/>
            <w:vMerge w:val="restart"/>
            <w:tcMar>
              <w:top w:w="62" w:type="dxa"/>
              <w:left w:w="102" w:type="dxa"/>
              <w:bottom w:w="102" w:type="dxa"/>
              <w:right w:w="62" w:type="dxa"/>
            </w:tcMar>
          </w:tcPr>
          <w:p w:rsidR="00B2166D" w:rsidRPr="00846FD4" w:rsidRDefault="00B2166D" w:rsidP="00457781">
            <w:pPr>
              <w:widowControl w:val="0"/>
              <w:autoSpaceDE w:val="0"/>
              <w:autoSpaceDN w:val="0"/>
              <w:adjustRightInd w:val="0"/>
              <w:spacing w:after="0" w:line="240" w:lineRule="auto"/>
              <w:ind w:left="-73"/>
              <w:rPr>
                <w:rFonts w:ascii="Arial" w:hAnsi="Arial" w:cs="Arial"/>
                <w:sz w:val="20"/>
                <w:szCs w:val="20"/>
              </w:rPr>
            </w:pPr>
            <w:r w:rsidRPr="00846FD4">
              <w:rPr>
                <w:rFonts w:ascii="Arial" w:hAnsi="Arial" w:cs="Arial"/>
                <w:sz w:val="20"/>
                <w:szCs w:val="20"/>
              </w:rPr>
              <w:t xml:space="preserve">Мероприятие. Предоставление молодым семьям социальных выплат </w:t>
            </w:r>
          </w:p>
          <w:p w:rsidR="00B2166D" w:rsidRPr="00846FD4" w:rsidRDefault="00B2166D" w:rsidP="002759DE">
            <w:pPr>
              <w:widowControl w:val="0"/>
              <w:autoSpaceDE w:val="0"/>
              <w:autoSpaceDN w:val="0"/>
              <w:adjustRightInd w:val="0"/>
              <w:spacing w:after="0" w:line="240" w:lineRule="auto"/>
              <w:ind w:left="-73"/>
              <w:rPr>
                <w:rFonts w:ascii="Arial" w:hAnsi="Arial" w:cs="Arial"/>
                <w:sz w:val="20"/>
                <w:szCs w:val="20"/>
              </w:rPr>
            </w:pPr>
          </w:p>
        </w:tc>
        <w:tc>
          <w:tcPr>
            <w:tcW w:w="1034" w:type="dxa"/>
            <w:vMerge w:val="restart"/>
            <w:tcMar>
              <w:top w:w="62" w:type="dxa"/>
              <w:left w:w="102" w:type="dxa"/>
              <w:bottom w:w="102" w:type="dxa"/>
              <w:right w:w="62" w:type="dxa"/>
            </w:tcMar>
          </w:tcPr>
          <w:p w:rsidR="00B2166D" w:rsidRPr="00846FD4" w:rsidRDefault="00B2166D" w:rsidP="00080C64">
            <w:pPr>
              <w:widowControl w:val="0"/>
              <w:autoSpaceDE w:val="0"/>
              <w:autoSpaceDN w:val="0"/>
              <w:adjustRightInd w:val="0"/>
              <w:spacing w:after="0" w:line="240" w:lineRule="auto"/>
              <w:rPr>
                <w:rFonts w:ascii="Arial" w:hAnsi="Arial" w:cs="Arial"/>
                <w:sz w:val="20"/>
                <w:szCs w:val="20"/>
              </w:rPr>
            </w:pPr>
            <w:r w:rsidRPr="00846FD4">
              <w:rPr>
                <w:rFonts w:ascii="Arial" w:hAnsi="Arial" w:cs="Arial"/>
                <w:sz w:val="20"/>
                <w:szCs w:val="20"/>
              </w:rPr>
              <w:t xml:space="preserve">15 рабочих дней </w:t>
            </w:r>
            <w:proofErr w:type="gramStart"/>
            <w:r w:rsidRPr="00846FD4">
              <w:rPr>
                <w:rFonts w:ascii="Arial" w:hAnsi="Arial" w:cs="Arial"/>
                <w:sz w:val="20"/>
                <w:szCs w:val="20"/>
              </w:rPr>
              <w:t>с даты получения</w:t>
            </w:r>
            <w:proofErr w:type="gramEnd"/>
            <w:r w:rsidRPr="00846FD4">
              <w:rPr>
                <w:rFonts w:ascii="Arial" w:hAnsi="Arial" w:cs="Arial"/>
                <w:sz w:val="20"/>
                <w:szCs w:val="20"/>
              </w:rPr>
              <w:t xml:space="preserve"> заявки от банка на перечисление средств социальной выплаты молодой семье</w:t>
            </w:r>
          </w:p>
        </w:tc>
        <w:tc>
          <w:tcPr>
            <w:tcW w:w="1276" w:type="dxa"/>
            <w:tcMar>
              <w:top w:w="62" w:type="dxa"/>
              <w:left w:w="102" w:type="dxa"/>
              <w:bottom w:w="102" w:type="dxa"/>
              <w:right w:w="62" w:type="dxa"/>
            </w:tcMar>
          </w:tcPr>
          <w:p w:rsidR="00B2166D" w:rsidRPr="00846FD4" w:rsidRDefault="00B2166D" w:rsidP="00080C64">
            <w:pPr>
              <w:widowControl w:val="0"/>
              <w:autoSpaceDE w:val="0"/>
              <w:autoSpaceDN w:val="0"/>
              <w:adjustRightInd w:val="0"/>
              <w:spacing w:after="0" w:line="240" w:lineRule="auto"/>
              <w:ind w:left="-76"/>
              <w:rPr>
                <w:rFonts w:ascii="Arial" w:hAnsi="Arial" w:cs="Arial"/>
                <w:sz w:val="20"/>
                <w:szCs w:val="20"/>
              </w:rPr>
            </w:pPr>
            <w:r w:rsidRPr="00846FD4">
              <w:rPr>
                <w:rFonts w:ascii="Arial" w:hAnsi="Arial" w:cs="Arial"/>
                <w:sz w:val="20"/>
                <w:szCs w:val="20"/>
              </w:rPr>
              <w:t>Итого</w:t>
            </w:r>
          </w:p>
        </w:tc>
        <w:tc>
          <w:tcPr>
            <w:tcW w:w="992" w:type="dxa"/>
            <w:tcMar>
              <w:top w:w="62" w:type="dxa"/>
              <w:left w:w="102" w:type="dxa"/>
              <w:bottom w:w="102" w:type="dxa"/>
              <w:right w:w="62" w:type="dxa"/>
            </w:tcMar>
          </w:tcPr>
          <w:p w:rsidR="00B2166D" w:rsidRPr="00846FD4" w:rsidRDefault="00AF65F5" w:rsidP="00E74386">
            <w:pPr>
              <w:widowControl w:val="0"/>
              <w:autoSpaceDE w:val="0"/>
              <w:autoSpaceDN w:val="0"/>
              <w:adjustRightInd w:val="0"/>
              <w:spacing w:after="0" w:line="240" w:lineRule="auto"/>
              <w:ind w:left="-57" w:right="-109"/>
              <w:jc w:val="center"/>
              <w:rPr>
                <w:rFonts w:ascii="Arial" w:hAnsi="Arial" w:cs="Arial"/>
                <w:sz w:val="18"/>
                <w:szCs w:val="20"/>
              </w:rPr>
            </w:pPr>
            <w:r>
              <w:rPr>
                <w:rFonts w:ascii="Arial" w:hAnsi="Arial" w:cs="Arial"/>
                <w:sz w:val="18"/>
                <w:szCs w:val="20"/>
              </w:rPr>
              <w:t>7 943,2</w:t>
            </w:r>
          </w:p>
        </w:tc>
        <w:tc>
          <w:tcPr>
            <w:tcW w:w="850" w:type="dxa"/>
            <w:tcMar>
              <w:top w:w="62" w:type="dxa"/>
              <w:left w:w="102" w:type="dxa"/>
              <w:bottom w:w="102" w:type="dxa"/>
              <w:right w:w="62" w:type="dxa"/>
            </w:tcMar>
          </w:tcPr>
          <w:p w:rsidR="00B2166D" w:rsidRPr="00846FD4" w:rsidRDefault="00F33D0E" w:rsidP="003744D3">
            <w:pPr>
              <w:pStyle w:val="ConsPlusCell"/>
              <w:tabs>
                <w:tab w:val="center" w:pos="4677"/>
                <w:tab w:val="right" w:pos="9355"/>
              </w:tabs>
              <w:ind w:left="-67"/>
              <w:jc w:val="center"/>
              <w:rPr>
                <w:rFonts w:ascii="Arial" w:eastAsia="Calibri" w:hAnsi="Arial" w:cs="Arial"/>
                <w:b/>
                <w:sz w:val="18"/>
                <w:szCs w:val="18"/>
              </w:rPr>
            </w:pPr>
            <w:r>
              <w:rPr>
                <w:rFonts w:ascii="Arial" w:eastAsia="Calibri" w:hAnsi="Arial" w:cs="Arial"/>
                <w:b/>
                <w:sz w:val="18"/>
                <w:szCs w:val="18"/>
              </w:rPr>
              <w:t>60 486,</w:t>
            </w:r>
            <w:r w:rsidR="003744D3">
              <w:rPr>
                <w:rFonts w:ascii="Arial" w:eastAsia="Calibri" w:hAnsi="Arial" w:cs="Arial"/>
                <w:b/>
                <w:sz w:val="18"/>
                <w:szCs w:val="18"/>
              </w:rPr>
              <w:t>7</w:t>
            </w:r>
          </w:p>
        </w:tc>
        <w:tc>
          <w:tcPr>
            <w:tcW w:w="727" w:type="dxa"/>
            <w:tcMar>
              <w:top w:w="62" w:type="dxa"/>
              <w:left w:w="102" w:type="dxa"/>
              <w:bottom w:w="102" w:type="dxa"/>
              <w:right w:w="62" w:type="dxa"/>
            </w:tcMar>
          </w:tcPr>
          <w:p w:rsidR="00B2166D" w:rsidRPr="00C95923" w:rsidRDefault="00AF65F5" w:rsidP="00E74386">
            <w:pPr>
              <w:pStyle w:val="ConsPlusCell"/>
              <w:tabs>
                <w:tab w:val="center" w:pos="4677"/>
                <w:tab w:val="right" w:pos="9355"/>
              </w:tabs>
              <w:ind w:left="-77" w:right="-76"/>
              <w:jc w:val="center"/>
              <w:rPr>
                <w:rFonts w:ascii="Arial" w:eastAsia="Calibri" w:hAnsi="Arial" w:cs="Arial"/>
                <w:b/>
                <w:sz w:val="16"/>
                <w:szCs w:val="16"/>
              </w:rPr>
            </w:pPr>
            <w:r w:rsidRPr="00C95923">
              <w:rPr>
                <w:rFonts w:ascii="Arial" w:eastAsia="Calibri" w:hAnsi="Arial" w:cs="Arial"/>
                <w:b/>
                <w:sz w:val="16"/>
                <w:szCs w:val="16"/>
              </w:rPr>
              <w:t>7</w:t>
            </w:r>
            <w:r w:rsidR="00C95923">
              <w:rPr>
                <w:rFonts w:ascii="Arial" w:eastAsia="Calibri" w:hAnsi="Arial" w:cs="Arial"/>
                <w:b/>
                <w:sz w:val="16"/>
                <w:szCs w:val="16"/>
              </w:rPr>
              <w:t xml:space="preserve"> </w:t>
            </w:r>
            <w:r w:rsidRPr="00C95923">
              <w:rPr>
                <w:rFonts w:ascii="Arial" w:eastAsia="Calibri" w:hAnsi="Arial" w:cs="Arial"/>
                <w:b/>
                <w:sz w:val="16"/>
                <w:szCs w:val="16"/>
              </w:rPr>
              <w:t>943,2</w:t>
            </w:r>
          </w:p>
        </w:tc>
        <w:tc>
          <w:tcPr>
            <w:tcW w:w="833" w:type="dxa"/>
            <w:gridSpan w:val="2"/>
            <w:tcMar>
              <w:top w:w="62" w:type="dxa"/>
              <w:left w:w="102" w:type="dxa"/>
              <w:bottom w:w="102" w:type="dxa"/>
              <w:right w:w="62" w:type="dxa"/>
            </w:tcMar>
          </w:tcPr>
          <w:p w:rsidR="00B2166D" w:rsidRPr="00C95923" w:rsidRDefault="00F33D0E" w:rsidP="003744D3">
            <w:pPr>
              <w:pStyle w:val="ConsPlusCell"/>
              <w:tabs>
                <w:tab w:val="center" w:pos="4677"/>
                <w:tab w:val="right" w:pos="9355"/>
              </w:tabs>
              <w:ind w:left="-77" w:right="-76"/>
              <w:jc w:val="center"/>
              <w:rPr>
                <w:rFonts w:ascii="Arial" w:eastAsia="Calibri" w:hAnsi="Arial" w:cs="Arial"/>
                <w:b/>
                <w:sz w:val="16"/>
                <w:szCs w:val="16"/>
              </w:rPr>
            </w:pPr>
            <w:r>
              <w:rPr>
                <w:rFonts w:ascii="Arial" w:eastAsia="Calibri" w:hAnsi="Arial" w:cs="Arial"/>
                <w:b/>
                <w:sz w:val="16"/>
                <w:szCs w:val="16"/>
              </w:rPr>
              <w:t>20 614,</w:t>
            </w:r>
            <w:r w:rsidR="003744D3">
              <w:rPr>
                <w:rFonts w:ascii="Arial" w:eastAsia="Calibri" w:hAnsi="Arial" w:cs="Arial"/>
                <w:b/>
                <w:sz w:val="16"/>
                <w:szCs w:val="16"/>
              </w:rPr>
              <w:t>1</w:t>
            </w:r>
          </w:p>
        </w:tc>
        <w:tc>
          <w:tcPr>
            <w:tcW w:w="799" w:type="dxa"/>
            <w:tcMar>
              <w:top w:w="62" w:type="dxa"/>
              <w:left w:w="102" w:type="dxa"/>
              <w:bottom w:w="102" w:type="dxa"/>
              <w:right w:w="62" w:type="dxa"/>
            </w:tcMar>
          </w:tcPr>
          <w:p w:rsidR="00B2166D" w:rsidRPr="00C95923" w:rsidRDefault="008B7B9E" w:rsidP="008B7B9E">
            <w:pPr>
              <w:jc w:val="center"/>
              <w:rPr>
                <w:b/>
                <w:sz w:val="16"/>
                <w:szCs w:val="16"/>
              </w:rPr>
            </w:pPr>
            <w:r>
              <w:rPr>
                <w:rFonts w:ascii="Arial" w:hAnsi="Arial" w:cs="Arial"/>
                <w:b/>
                <w:sz w:val="16"/>
                <w:szCs w:val="16"/>
              </w:rPr>
              <w:t>6 549</w:t>
            </w:r>
            <w:r w:rsidR="00A379ED">
              <w:rPr>
                <w:rFonts w:ascii="Arial" w:hAnsi="Arial" w:cs="Arial"/>
                <w:b/>
                <w:sz w:val="16"/>
                <w:szCs w:val="16"/>
              </w:rPr>
              <w:t>,</w:t>
            </w:r>
            <w:r>
              <w:rPr>
                <w:rFonts w:ascii="Arial" w:hAnsi="Arial" w:cs="Arial"/>
                <w:b/>
                <w:sz w:val="16"/>
                <w:szCs w:val="16"/>
              </w:rPr>
              <w:t>4</w:t>
            </w:r>
          </w:p>
        </w:tc>
        <w:tc>
          <w:tcPr>
            <w:tcW w:w="902" w:type="dxa"/>
            <w:tcMar>
              <w:top w:w="62" w:type="dxa"/>
              <w:left w:w="102" w:type="dxa"/>
              <w:bottom w:w="102" w:type="dxa"/>
              <w:right w:w="62" w:type="dxa"/>
            </w:tcMar>
          </w:tcPr>
          <w:p w:rsidR="00B2166D" w:rsidRPr="00714087" w:rsidRDefault="003162A5" w:rsidP="00E74386">
            <w:pPr>
              <w:jc w:val="center"/>
              <w:rPr>
                <w:b/>
              </w:rPr>
            </w:pPr>
            <w:r>
              <w:rPr>
                <w:rFonts w:ascii="Arial" w:hAnsi="Arial" w:cs="Arial"/>
                <w:b/>
                <w:sz w:val="18"/>
                <w:szCs w:val="20"/>
              </w:rPr>
              <w:t>25</w:t>
            </w:r>
            <w:r w:rsidR="00435C9B">
              <w:rPr>
                <w:rFonts w:ascii="Arial" w:hAnsi="Arial" w:cs="Arial"/>
                <w:b/>
                <w:sz w:val="18"/>
                <w:szCs w:val="20"/>
              </w:rPr>
              <w:t xml:space="preserve"> </w:t>
            </w:r>
            <w:r>
              <w:rPr>
                <w:rFonts w:ascii="Arial" w:hAnsi="Arial" w:cs="Arial"/>
                <w:b/>
                <w:sz w:val="18"/>
                <w:szCs w:val="20"/>
              </w:rPr>
              <w:t>380,0</w:t>
            </w:r>
          </w:p>
        </w:tc>
        <w:tc>
          <w:tcPr>
            <w:tcW w:w="873" w:type="dxa"/>
            <w:gridSpan w:val="2"/>
            <w:tcMar>
              <w:top w:w="62" w:type="dxa"/>
              <w:left w:w="102" w:type="dxa"/>
              <w:bottom w:w="102" w:type="dxa"/>
              <w:right w:w="62" w:type="dxa"/>
            </w:tcMar>
          </w:tcPr>
          <w:p w:rsidR="00B2166D" w:rsidRPr="00846FD4" w:rsidRDefault="00AE45F3" w:rsidP="00E74386">
            <w:pPr>
              <w:jc w:val="center"/>
            </w:pPr>
            <w:r>
              <w:rPr>
                <w:rFonts w:ascii="Arial" w:hAnsi="Arial" w:cs="Arial"/>
                <w:sz w:val="18"/>
                <w:szCs w:val="20"/>
              </w:rPr>
              <w:t>0</w:t>
            </w:r>
          </w:p>
        </w:tc>
        <w:tc>
          <w:tcPr>
            <w:tcW w:w="1044" w:type="dxa"/>
            <w:gridSpan w:val="2"/>
            <w:vMerge w:val="restart"/>
            <w:tcMar>
              <w:top w:w="62" w:type="dxa"/>
              <w:left w:w="102" w:type="dxa"/>
              <w:bottom w:w="102" w:type="dxa"/>
              <w:right w:w="62" w:type="dxa"/>
            </w:tcMar>
          </w:tcPr>
          <w:p w:rsidR="00B2166D" w:rsidRPr="00846FD4" w:rsidRDefault="00B2166D" w:rsidP="00080C64">
            <w:pPr>
              <w:widowControl w:val="0"/>
              <w:autoSpaceDE w:val="0"/>
              <w:autoSpaceDN w:val="0"/>
              <w:adjustRightInd w:val="0"/>
              <w:spacing w:after="0" w:line="240" w:lineRule="auto"/>
              <w:rPr>
                <w:rFonts w:ascii="Arial" w:hAnsi="Arial" w:cs="Arial"/>
                <w:sz w:val="20"/>
                <w:szCs w:val="20"/>
              </w:rPr>
            </w:pPr>
            <w:r w:rsidRPr="00846FD4">
              <w:rPr>
                <w:rFonts w:ascii="Arial" w:hAnsi="Arial" w:cs="Arial"/>
                <w:sz w:val="20"/>
                <w:szCs w:val="20"/>
              </w:rPr>
              <w:t>КУИ;</w:t>
            </w:r>
          </w:p>
          <w:p w:rsidR="00B2166D" w:rsidRPr="00846FD4" w:rsidRDefault="00B2166D" w:rsidP="00B35D8F">
            <w:pPr>
              <w:widowControl w:val="0"/>
              <w:autoSpaceDE w:val="0"/>
              <w:autoSpaceDN w:val="0"/>
              <w:adjustRightInd w:val="0"/>
              <w:spacing w:after="0" w:line="240" w:lineRule="auto"/>
              <w:rPr>
                <w:rFonts w:ascii="Arial" w:hAnsi="Arial" w:cs="Arial"/>
                <w:sz w:val="20"/>
                <w:szCs w:val="20"/>
              </w:rPr>
            </w:pPr>
            <w:r w:rsidRPr="00846FD4">
              <w:rPr>
                <w:rFonts w:ascii="Arial" w:hAnsi="Arial" w:cs="Arial"/>
                <w:sz w:val="20"/>
                <w:szCs w:val="20"/>
              </w:rPr>
              <w:t>МКУ «Централизованная бухгалтерия»</w:t>
            </w:r>
          </w:p>
          <w:p w:rsidR="00B2166D" w:rsidRPr="00846FD4" w:rsidRDefault="00B2166D" w:rsidP="00E74386">
            <w:pPr>
              <w:widowControl w:val="0"/>
              <w:autoSpaceDE w:val="0"/>
              <w:autoSpaceDN w:val="0"/>
              <w:adjustRightInd w:val="0"/>
              <w:spacing w:after="0" w:line="240" w:lineRule="auto"/>
              <w:rPr>
                <w:rFonts w:ascii="Arial" w:hAnsi="Arial" w:cs="Arial"/>
                <w:sz w:val="20"/>
                <w:szCs w:val="20"/>
              </w:rPr>
            </w:pPr>
          </w:p>
        </w:tc>
        <w:tc>
          <w:tcPr>
            <w:tcW w:w="992" w:type="dxa"/>
            <w:gridSpan w:val="2"/>
            <w:vMerge w:val="restart"/>
            <w:tcMar>
              <w:top w:w="62" w:type="dxa"/>
              <w:left w:w="102" w:type="dxa"/>
              <w:bottom w:w="102" w:type="dxa"/>
              <w:right w:w="62" w:type="dxa"/>
            </w:tcMar>
          </w:tcPr>
          <w:p w:rsidR="00B2166D" w:rsidRPr="00846FD4" w:rsidRDefault="00B2166D" w:rsidP="00080C64">
            <w:pPr>
              <w:widowControl w:val="0"/>
              <w:autoSpaceDE w:val="0"/>
              <w:autoSpaceDN w:val="0"/>
              <w:adjustRightInd w:val="0"/>
              <w:spacing w:after="0" w:line="240" w:lineRule="auto"/>
              <w:rPr>
                <w:rFonts w:ascii="Arial" w:hAnsi="Arial" w:cs="Arial"/>
                <w:sz w:val="20"/>
                <w:szCs w:val="20"/>
              </w:rPr>
            </w:pPr>
            <w:r w:rsidRPr="00846FD4">
              <w:rPr>
                <w:rFonts w:ascii="Arial" w:hAnsi="Arial" w:cs="Arial"/>
                <w:sz w:val="20"/>
                <w:szCs w:val="20"/>
              </w:rPr>
              <w:t>Перечисление на расчетный счет молодой  семье</w:t>
            </w:r>
          </w:p>
          <w:p w:rsidR="00B2166D" w:rsidRPr="00846FD4" w:rsidRDefault="00B2166D" w:rsidP="00080C64">
            <w:pPr>
              <w:widowControl w:val="0"/>
              <w:autoSpaceDE w:val="0"/>
              <w:autoSpaceDN w:val="0"/>
              <w:adjustRightInd w:val="0"/>
              <w:spacing w:after="0" w:line="240" w:lineRule="auto"/>
              <w:rPr>
                <w:rFonts w:ascii="Arial" w:hAnsi="Arial" w:cs="Arial"/>
                <w:sz w:val="20"/>
                <w:szCs w:val="20"/>
              </w:rPr>
            </w:pPr>
            <w:r w:rsidRPr="00846FD4">
              <w:rPr>
                <w:rFonts w:ascii="Arial" w:hAnsi="Arial" w:cs="Arial"/>
                <w:sz w:val="20"/>
                <w:szCs w:val="20"/>
              </w:rPr>
              <w:t>Средств социальной выплаты</w:t>
            </w:r>
          </w:p>
        </w:tc>
      </w:tr>
      <w:tr w:rsidR="00B2166D" w:rsidRPr="00846FD4" w:rsidTr="00C833F9">
        <w:trPr>
          <w:trHeight w:val="420"/>
        </w:trPr>
        <w:tc>
          <w:tcPr>
            <w:tcW w:w="409" w:type="dxa"/>
            <w:vMerge/>
            <w:tcMar>
              <w:top w:w="62" w:type="dxa"/>
              <w:left w:w="102" w:type="dxa"/>
              <w:bottom w:w="102" w:type="dxa"/>
              <w:right w:w="62" w:type="dxa"/>
            </w:tcMar>
          </w:tcPr>
          <w:p w:rsidR="00B2166D" w:rsidRPr="00846FD4" w:rsidRDefault="00B2166D" w:rsidP="00080C64">
            <w:pPr>
              <w:widowControl w:val="0"/>
              <w:autoSpaceDE w:val="0"/>
              <w:autoSpaceDN w:val="0"/>
              <w:adjustRightInd w:val="0"/>
              <w:spacing w:after="0" w:line="240" w:lineRule="auto"/>
              <w:rPr>
                <w:rFonts w:ascii="Arial" w:hAnsi="Arial" w:cs="Arial"/>
                <w:sz w:val="20"/>
                <w:szCs w:val="20"/>
              </w:rPr>
            </w:pPr>
          </w:p>
        </w:tc>
        <w:tc>
          <w:tcPr>
            <w:tcW w:w="4653" w:type="dxa"/>
            <w:vMerge/>
            <w:tcMar>
              <w:top w:w="62" w:type="dxa"/>
              <w:left w:w="102" w:type="dxa"/>
              <w:bottom w:w="102" w:type="dxa"/>
              <w:right w:w="62" w:type="dxa"/>
            </w:tcMar>
          </w:tcPr>
          <w:p w:rsidR="00B2166D" w:rsidRPr="00846FD4" w:rsidRDefault="00B2166D" w:rsidP="00080C64">
            <w:pPr>
              <w:widowControl w:val="0"/>
              <w:autoSpaceDE w:val="0"/>
              <w:autoSpaceDN w:val="0"/>
              <w:adjustRightInd w:val="0"/>
              <w:spacing w:after="0" w:line="240" w:lineRule="auto"/>
              <w:ind w:left="-73"/>
              <w:rPr>
                <w:rFonts w:ascii="Arial" w:hAnsi="Arial" w:cs="Arial"/>
                <w:sz w:val="20"/>
                <w:szCs w:val="20"/>
              </w:rPr>
            </w:pPr>
          </w:p>
        </w:tc>
        <w:tc>
          <w:tcPr>
            <w:tcW w:w="1034" w:type="dxa"/>
            <w:vMerge/>
            <w:tcMar>
              <w:top w:w="62" w:type="dxa"/>
              <w:left w:w="102" w:type="dxa"/>
              <w:bottom w:w="102" w:type="dxa"/>
              <w:right w:w="62" w:type="dxa"/>
            </w:tcMar>
          </w:tcPr>
          <w:p w:rsidR="00B2166D" w:rsidRPr="00846FD4" w:rsidRDefault="00B2166D" w:rsidP="00080C64">
            <w:pPr>
              <w:widowControl w:val="0"/>
              <w:autoSpaceDE w:val="0"/>
              <w:autoSpaceDN w:val="0"/>
              <w:adjustRightInd w:val="0"/>
              <w:spacing w:after="0" w:line="240" w:lineRule="auto"/>
              <w:rPr>
                <w:rFonts w:ascii="Arial" w:hAnsi="Arial" w:cs="Arial"/>
                <w:sz w:val="20"/>
                <w:szCs w:val="20"/>
              </w:rPr>
            </w:pPr>
          </w:p>
        </w:tc>
        <w:tc>
          <w:tcPr>
            <w:tcW w:w="1276" w:type="dxa"/>
            <w:tcMar>
              <w:top w:w="62" w:type="dxa"/>
              <w:left w:w="102" w:type="dxa"/>
              <w:bottom w:w="102" w:type="dxa"/>
              <w:right w:w="62" w:type="dxa"/>
            </w:tcMar>
          </w:tcPr>
          <w:p w:rsidR="00B2166D" w:rsidRPr="00846FD4" w:rsidRDefault="00B2166D" w:rsidP="00080C64">
            <w:pPr>
              <w:widowControl w:val="0"/>
              <w:autoSpaceDE w:val="0"/>
              <w:autoSpaceDN w:val="0"/>
              <w:adjustRightInd w:val="0"/>
              <w:spacing w:after="0" w:line="240" w:lineRule="auto"/>
              <w:ind w:left="-58"/>
              <w:rPr>
                <w:rFonts w:ascii="Arial" w:hAnsi="Arial" w:cs="Arial"/>
                <w:sz w:val="20"/>
                <w:szCs w:val="20"/>
              </w:rPr>
            </w:pPr>
            <w:r w:rsidRPr="00846FD4">
              <w:rPr>
                <w:rFonts w:ascii="Arial" w:hAnsi="Arial" w:cs="Arial"/>
                <w:sz w:val="20"/>
                <w:szCs w:val="20"/>
              </w:rPr>
              <w:t>Средства Федерального бюджета</w:t>
            </w:r>
          </w:p>
        </w:tc>
        <w:tc>
          <w:tcPr>
            <w:tcW w:w="992" w:type="dxa"/>
            <w:tcMar>
              <w:top w:w="62" w:type="dxa"/>
              <w:left w:w="102" w:type="dxa"/>
              <w:bottom w:w="102" w:type="dxa"/>
              <w:right w:w="62" w:type="dxa"/>
            </w:tcMar>
          </w:tcPr>
          <w:p w:rsidR="00B2166D" w:rsidRPr="00846FD4" w:rsidRDefault="00B2166D" w:rsidP="00E74386">
            <w:pPr>
              <w:widowControl w:val="0"/>
              <w:autoSpaceDE w:val="0"/>
              <w:autoSpaceDN w:val="0"/>
              <w:adjustRightInd w:val="0"/>
              <w:spacing w:after="0" w:line="240" w:lineRule="auto"/>
              <w:ind w:left="-57" w:right="-109"/>
              <w:jc w:val="center"/>
              <w:rPr>
                <w:rFonts w:ascii="Arial" w:hAnsi="Arial" w:cs="Arial"/>
                <w:sz w:val="18"/>
                <w:szCs w:val="20"/>
              </w:rPr>
            </w:pPr>
            <w:r w:rsidRPr="00846FD4">
              <w:rPr>
                <w:rFonts w:ascii="Arial" w:hAnsi="Arial" w:cs="Arial"/>
                <w:sz w:val="18"/>
                <w:szCs w:val="20"/>
              </w:rPr>
              <w:t>428,4</w:t>
            </w:r>
          </w:p>
        </w:tc>
        <w:tc>
          <w:tcPr>
            <w:tcW w:w="850" w:type="dxa"/>
            <w:tcMar>
              <w:top w:w="62" w:type="dxa"/>
              <w:left w:w="102" w:type="dxa"/>
              <w:bottom w:w="102" w:type="dxa"/>
              <w:right w:w="62" w:type="dxa"/>
            </w:tcMar>
          </w:tcPr>
          <w:p w:rsidR="00B2166D" w:rsidRPr="00CD3C71" w:rsidRDefault="007C0E60" w:rsidP="003744D3">
            <w:pPr>
              <w:tabs>
                <w:tab w:val="center" w:pos="4677"/>
                <w:tab w:val="right" w:pos="9355"/>
              </w:tabs>
              <w:autoSpaceDE w:val="0"/>
              <w:autoSpaceDN w:val="0"/>
              <w:adjustRightInd w:val="0"/>
              <w:spacing w:after="0" w:line="240" w:lineRule="auto"/>
              <w:jc w:val="center"/>
              <w:rPr>
                <w:rFonts w:ascii="Arial" w:hAnsi="Arial" w:cs="Arial"/>
                <w:color w:val="FF0000"/>
                <w:sz w:val="18"/>
                <w:szCs w:val="18"/>
              </w:rPr>
            </w:pPr>
            <w:r>
              <w:rPr>
                <w:rFonts w:ascii="Arial" w:hAnsi="Arial" w:cs="Arial"/>
                <w:color w:val="FF0000"/>
                <w:sz w:val="18"/>
                <w:szCs w:val="18"/>
              </w:rPr>
              <w:t>3 119</w:t>
            </w:r>
            <w:r w:rsidR="00E70EF6">
              <w:rPr>
                <w:rFonts w:ascii="Arial" w:hAnsi="Arial" w:cs="Arial"/>
                <w:color w:val="FF0000"/>
                <w:sz w:val="18"/>
                <w:szCs w:val="18"/>
              </w:rPr>
              <w:t>,</w:t>
            </w:r>
            <w:r w:rsidR="003744D3">
              <w:rPr>
                <w:rFonts w:ascii="Arial" w:hAnsi="Arial" w:cs="Arial"/>
                <w:color w:val="FF0000"/>
                <w:sz w:val="18"/>
                <w:szCs w:val="18"/>
              </w:rPr>
              <w:t>8</w:t>
            </w:r>
          </w:p>
        </w:tc>
        <w:tc>
          <w:tcPr>
            <w:tcW w:w="727" w:type="dxa"/>
            <w:tcMar>
              <w:top w:w="62" w:type="dxa"/>
              <w:left w:w="102" w:type="dxa"/>
              <w:bottom w:w="102" w:type="dxa"/>
              <w:right w:w="62" w:type="dxa"/>
            </w:tcMar>
          </w:tcPr>
          <w:p w:rsidR="00B2166D" w:rsidRPr="00846FD4" w:rsidRDefault="00B2166D" w:rsidP="00E74386">
            <w:pPr>
              <w:tabs>
                <w:tab w:val="center" w:pos="4677"/>
                <w:tab w:val="right" w:pos="9355"/>
              </w:tabs>
              <w:autoSpaceDE w:val="0"/>
              <w:autoSpaceDN w:val="0"/>
              <w:adjustRightInd w:val="0"/>
              <w:spacing w:after="0" w:line="240" w:lineRule="auto"/>
              <w:ind w:left="-77" w:right="-76"/>
              <w:jc w:val="center"/>
              <w:rPr>
                <w:rFonts w:ascii="Arial" w:hAnsi="Arial" w:cs="Arial"/>
                <w:sz w:val="18"/>
                <w:szCs w:val="20"/>
              </w:rPr>
            </w:pPr>
            <w:r w:rsidRPr="00846FD4">
              <w:rPr>
                <w:rFonts w:ascii="Arial" w:hAnsi="Arial" w:cs="Arial"/>
                <w:sz w:val="18"/>
                <w:szCs w:val="20"/>
              </w:rPr>
              <w:t>428,4</w:t>
            </w:r>
          </w:p>
        </w:tc>
        <w:tc>
          <w:tcPr>
            <w:tcW w:w="833" w:type="dxa"/>
            <w:gridSpan w:val="2"/>
            <w:tcMar>
              <w:top w:w="62" w:type="dxa"/>
              <w:left w:w="102" w:type="dxa"/>
              <w:bottom w:w="102" w:type="dxa"/>
              <w:right w:w="62" w:type="dxa"/>
            </w:tcMar>
          </w:tcPr>
          <w:p w:rsidR="00B2166D" w:rsidRPr="00846FD4" w:rsidRDefault="009F25A8" w:rsidP="003C5604">
            <w:pPr>
              <w:tabs>
                <w:tab w:val="center" w:pos="4677"/>
                <w:tab w:val="right" w:pos="9355"/>
              </w:tabs>
              <w:autoSpaceDE w:val="0"/>
              <w:autoSpaceDN w:val="0"/>
              <w:adjustRightInd w:val="0"/>
              <w:spacing w:after="0" w:line="240" w:lineRule="auto"/>
              <w:jc w:val="center"/>
              <w:rPr>
                <w:rFonts w:ascii="Arial" w:hAnsi="Arial" w:cs="Arial"/>
                <w:sz w:val="16"/>
                <w:szCs w:val="16"/>
              </w:rPr>
            </w:pPr>
            <w:r w:rsidRPr="00846FD4">
              <w:rPr>
                <w:rFonts w:ascii="Arial" w:hAnsi="Arial" w:cs="Arial"/>
                <w:sz w:val="16"/>
                <w:szCs w:val="16"/>
              </w:rPr>
              <w:t>1 249,</w:t>
            </w:r>
            <w:r w:rsidR="00AF65F5">
              <w:rPr>
                <w:rFonts w:ascii="Arial" w:hAnsi="Arial" w:cs="Arial"/>
                <w:sz w:val="16"/>
                <w:szCs w:val="16"/>
              </w:rPr>
              <w:t>2</w:t>
            </w:r>
          </w:p>
        </w:tc>
        <w:tc>
          <w:tcPr>
            <w:tcW w:w="799" w:type="dxa"/>
            <w:tcMar>
              <w:top w:w="62" w:type="dxa"/>
              <w:left w:w="102" w:type="dxa"/>
              <w:bottom w:w="102" w:type="dxa"/>
              <w:right w:w="62" w:type="dxa"/>
            </w:tcMar>
          </w:tcPr>
          <w:p w:rsidR="00B2166D" w:rsidRPr="00846FD4" w:rsidRDefault="00725603" w:rsidP="008B7B9E">
            <w:pPr>
              <w:jc w:val="center"/>
            </w:pPr>
            <w:r>
              <w:rPr>
                <w:rFonts w:ascii="Arial" w:hAnsi="Arial" w:cs="Arial"/>
                <w:sz w:val="18"/>
                <w:szCs w:val="20"/>
              </w:rPr>
              <w:t>258,</w:t>
            </w:r>
            <w:r w:rsidR="008B7B9E">
              <w:rPr>
                <w:rFonts w:ascii="Arial" w:hAnsi="Arial" w:cs="Arial"/>
                <w:sz w:val="18"/>
                <w:szCs w:val="20"/>
              </w:rPr>
              <w:t>2</w:t>
            </w:r>
          </w:p>
        </w:tc>
        <w:tc>
          <w:tcPr>
            <w:tcW w:w="902" w:type="dxa"/>
            <w:tcMar>
              <w:top w:w="62" w:type="dxa"/>
              <w:left w:w="102" w:type="dxa"/>
              <w:bottom w:w="102" w:type="dxa"/>
              <w:right w:w="62" w:type="dxa"/>
            </w:tcMar>
          </w:tcPr>
          <w:p w:rsidR="00B2166D" w:rsidRPr="00846FD4" w:rsidRDefault="000825CE" w:rsidP="00E74386">
            <w:pPr>
              <w:jc w:val="center"/>
            </w:pPr>
            <w:r>
              <w:rPr>
                <w:rFonts w:ascii="Arial" w:hAnsi="Arial" w:cs="Arial"/>
                <w:sz w:val="18"/>
                <w:szCs w:val="20"/>
              </w:rPr>
              <w:t>1 184,0</w:t>
            </w:r>
          </w:p>
        </w:tc>
        <w:tc>
          <w:tcPr>
            <w:tcW w:w="873" w:type="dxa"/>
            <w:gridSpan w:val="2"/>
            <w:tcMar>
              <w:top w:w="62" w:type="dxa"/>
              <w:left w:w="102" w:type="dxa"/>
              <w:bottom w:w="102" w:type="dxa"/>
              <w:right w:w="62" w:type="dxa"/>
            </w:tcMar>
          </w:tcPr>
          <w:p w:rsidR="00B2166D" w:rsidRPr="00846FD4" w:rsidRDefault="00AE45F3" w:rsidP="00E74386">
            <w:pPr>
              <w:jc w:val="center"/>
            </w:pPr>
            <w:r>
              <w:rPr>
                <w:rFonts w:ascii="Arial" w:hAnsi="Arial" w:cs="Arial"/>
                <w:sz w:val="18"/>
                <w:szCs w:val="20"/>
              </w:rPr>
              <w:t>0</w:t>
            </w:r>
          </w:p>
        </w:tc>
        <w:tc>
          <w:tcPr>
            <w:tcW w:w="1044" w:type="dxa"/>
            <w:gridSpan w:val="2"/>
            <w:vMerge/>
            <w:tcMar>
              <w:top w:w="62" w:type="dxa"/>
              <w:left w:w="102" w:type="dxa"/>
              <w:bottom w:w="102" w:type="dxa"/>
              <w:right w:w="62" w:type="dxa"/>
            </w:tcMar>
          </w:tcPr>
          <w:p w:rsidR="00B2166D" w:rsidRPr="00846FD4" w:rsidRDefault="00B2166D" w:rsidP="00080C64">
            <w:pPr>
              <w:widowControl w:val="0"/>
              <w:autoSpaceDE w:val="0"/>
              <w:autoSpaceDN w:val="0"/>
              <w:adjustRightInd w:val="0"/>
              <w:spacing w:after="0" w:line="240" w:lineRule="auto"/>
              <w:rPr>
                <w:rFonts w:ascii="Arial" w:hAnsi="Arial" w:cs="Arial"/>
                <w:sz w:val="20"/>
                <w:szCs w:val="20"/>
              </w:rPr>
            </w:pPr>
          </w:p>
        </w:tc>
        <w:tc>
          <w:tcPr>
            <w:tcW w:w="992" w:type="dxa"/>
            <w:gridSpan w:val="2"/>
            <w:vMerge/>
            <w:tcMar>
              <w:top w:w="62" w:type="dxa"/>
              <w:left w:w="102" w:type="dxa"/>
              <w:bottom w:w="102" w:type="dxa"/>
              <w:right w:w="62" w:type="dxa"/>
            </w:tcMar>
          </w:tcPr>
          <w:p w:rsidR="00B2166D" w:rsidRPr="00846FD4" w:rsidRDefault="00B2166D" w:rsidP="00080C64">
            <w:pPr>
              <w:widowControl w:val="0"/>
              <w:autoSpaceDE w:val="0"/>
              <w:autoSpaceDN w:val="0"/>
              <w:adjustRightInd w:val="0"/>
              <w:spacing w:after="0" w:line="240" w:lineRule="auto"/>
              <w:rPr>
                <w:rFonts w:ascii="Arial" w:hAnsi="Arial" w:cs="Arial"/>
                <w:sz w:val="20"/>
                <w:szCs w:val="20"/>
              </w:rPr>
            </w:pPr>
          </w:p>
        </w:tc>
      </w:tr>
      <w:tr w:rsidR="00B2166D" w:rsidRPr="00846FD4" w:rsidTr="00C833F9">
        <w:trPr>
          <w:trHeight w:val="856"/>
        </w:trPr>
        <w:tc>
          <w:tcPr>
            <w:tcW w:w="409" w:type="dxa"/>
            <w:vMerge/>
            <w:tcMar>
              <w:top w:w="62" w:type="dxa"/>
              <w:left w:w="102" w:type="dxa"/>
              <w:bottom w:w="102" w:type="dxa"/>
              <w:right w:w="62" w:type="dxa"/>
            </w:tcMar>
          </w:tcPr>
          <w:p w:rsidR="00B2166D" w:rsidRPr="00846FD4" w:rsidRDefault="00B2166D" w:rsidP="00080C64">
            <w:pPr>
              <w:widowControl w:val="0"/>
              <w:autoSpaceDE w:val="0"/>
              <w:autoSpaceDN w:val="0"/>
              <w:adjustRightInd w:val="0"/>
              <w:spacing w:after="0" w:line="240" w:lineRule="auto"/>
              <w:rPr>
                <w:rFonts w:ascii="Arial" w:hAnsi="Arial" w:cs="Arial"/>
                <w:sz w:val="20"/>
                <w:szCs w:val="20"/>
              </w:rPr>
            </w:pPr>
          </w:p>
        </w:tc>
        <w:tc>
          <w:tcPr>
            <w:tcW w:w="4653" w:type="dxa"/>
            <w:vMerge/>
            <w:tcMar>
              <w:top w:w="62" w:type="dxa"/>
              <w:left w:w="102" w:type="dxa"/>
              <w:bottom w:w="102" w:type="dxa"/>
              <w:right w:w="62" w:type="dxa"/>
            </w:tcMar>
          </w:tcPr>
          <w:p w:rsidR="00B2166D" w:rsidRPr="00846FD4" w:rsidRDefault="00B2166D" w:rsidP="00080C64">
            <w:pPr>
              <w:widowControl w:val="0"/>
              <w:autoSpaceDE w:val="0"/>
              <w:autoSpaceDN w:val="0"/>
              <w:adjustRightInd w:val="0"/>
              <w:spacing w:after="0" w:line="240" w:lineRule="auto"/>
              <w:ind w:left="-73"/>
              <w:rPr>
                <w:rFonts w:ascii="Arial" w:hAnsi="Arial" w:cs="Arial"/>
                <w:sz w:val="20"/>
                <w:szCs w:val="20"/>
              </w:rPr>
            </w:pPr>
          </w:p>
        </w:tc>
        <w:tc>
          <w:tcPr>
            <w:tcW w:w="1034" w:type="dxa"/>
            <w:vMerge/>
            <w:tcMar>
              <w:top w:w="62" w:type="dxa"/>
              <w:left w:w="102" w:type="dxa"/>
              <w:bottom w:w="102" w:type="dxa"/>
              <w:right w:w="62" w:type="dxa"/>
            </w:tcMar>
          </w:tcPr>
          <w:p w:rsidR="00B2166D" w:rsidRPr="00846FD4" w:rsidRDefault="00B2166D" w:rsidP="00080C64">
            <w:pPr>
              <w:widowControl w:val="0"/>
              <w:autoSpaceDE w:val="0"/>
              <w:autoSpaceDN w:val="0"/>
              <w:adjustRightInd w:val="0"/>
              <w:spacing w:after="0" w:line="240" w:lineRule="auto"/>
              <w:rPr>
                <w:rFonts w:ascii="Arial" w:hAnsi="Arial" w:cs="Arial"/>
                <w:sz w:val="20"/>
                <w:szCs w:val="20"/>
              </w:rPr>
            </w:pPr>
          </w:p>
        </w:tc>
        <w:tc>
          <w:tcPr>
            <w:tcW w:w="1276" w:type="dxa"/>
            <w:tcMar>
              <w:top w:w="62" w:type="dxa"/>
              <w:left w:w="102" w:type="dxa"/>
              <w:bottom w:w="102" w:type="dxa"/>
              <w:right w:w="62" w:type="dxa"/>
            </w:tcMar>
          </w:tcPr>
          <w:p w:rsidR="00B2166D" w:rsidRPr="00846FD4" w:rsidRDefault="00B2166D" w:rsidP="00080C64">
            <w:pPr>
              <w:widowControl w:val="0"/>
              <w:autoSpaceDE w:val="0"/>
              <w:autoSpaceDN w:val="0"/>
              <w:adjustRightInd w:val="0"/>
              <w:spacing w:after="0" w:line="240" w:lineRule="auto"/>
              <w:ind w:left="-58"/>
              <w:rPr>
                <w:rFonts w:ascii="Arial" w:hAnsi="Arial" w:cs="Arial"/>
                <w:sz w:val="20"/>
                <w:szCs w:val="20"/>
              </w:rPr>
            </w:pPr>
            <w:r w:rsidRPr="00846FD4">
              <w:rPr>
                <w:rFonts w:ascii="Arial" w:hAnsi="Arial" w:cs="Arial"/>
                <w:sz w:val="20"/>
                <w:szCs w:val="20"/>
              </w:rPr>
              <w:t>Средства бюджета Московской области</w:t>
            </w:r>
          </w:p>
        </w:tc>
        <w:tc>
          <w:tcPr>
            <w:tcW w:w="992" w:type="dxa"/>
            <w:tcMar>
              <w:top w:w="62" w:type="dxa"/>
              <w:left w:w="102" w:type="dxa"/>
              <w:bottom w:w="102" w:type="dxa"/>
              <w:right w:w="62" w:type="dxa"/>
            </w:tcMar>
          </w:tcPr>
          <w:p w:rsidR="00B2166D" w:rsidRPr="00846FD4" w:rsidRDefault="00B2166D" w:rsidP="00E74386">
            <w:pPr>
              <w:widowControl w:val="0"/>
              <w:autoSpaceDE w:val="0"/>
              <w:autoSpaceDN w:val="0"/>
              <w:adjustRightInd w:val="0"/>
              <w:spacing w:after="0" w:line="240" w:lineRule="auto"/>
              <w:ind w:left="-57" w:right="-109"/>
              <w:jc w:val="center"/>
              <w:rPr>
                <w:rFonts w:ascii="Arial" w:hAnsi="Arial" w:cs="Arial"/>
                <w:sz w:val="18"/>
                <w:szCs w:val="20"/>
              </w:rPr>
            </w:pPr>
            <w:r w:rsidRPr="00846FD4">
              <w:rPr>
                <w:rFonts w:ascii="Arial" w:hAnsi="Arial" w:cs="Arial"/>
                <w:sz w:val="18"/>
                <w:szCs w:val="20"/>
              </w:rPr>
              <w:t>1 158,8</w:t>
            </w:r>
          </w:p>
        </w:tc>
        <w:tc>
          <w:tcPr>
            <w:tcW w:w="850" w:type="dxa"/>
            <w:tcMar>
              <w:top w:w="62" w:type="dxa"/>
              <w:left w:w="102" w:type="dxa"/>
              <w:bottom w:w="102" w:type="dxa"/>
              <w:right w:w="62" w:type="dxa"/>
            </w:tcMar>
          </w:tcPr>
          <w:p w:rsidR="00B2166D" w:rsidRPr="00536819" w:rsidRDefault="007C0E60" w:rsidP="00074D87">
            <w:pPr>
              <w:tabs>
                <w:tab w:val="center" w:pos="4677"/>
                <w:tab w:val="right" w:pos="9355"/>
              </w:tabs>
              <w:autoSpaceDE w:val="0"/>
              <w:autoSpaceDN w:val="0"/>
              <w:adjustRightInd w:val="0"/>
              <w:spacing w:after="0" w:line="240" w:lineRule="auto"/>
              <w:jc w:val="center"/>
              <w:rPr>
                <w:rFonts w:ascii="Arial" w:hAnsi="Arial" w:cs="Arial"/>
                <w:color w:val="FF0000"/>
                <w:sz w:val="18"/>
                <w:szCs w:val="18"/>
              </w:rPr>
            </w:pPr>
            <w:r>
              <w:rPr>
                <w:rFonts w:ascii="Arial" w:hAnsi="Arial" w:cs="Arial"/>
                <w:color w:val="FF0000"/>
                <w:sz w:val="18"/>
                <w:szCs w:val="18"/>
              </w:rPr>
              <w:t>9 55</w:t>
            </w:r>
            <w:r w:rsidR="00074D87">
              <w:rPr>
                <w:rFonts w:ascii="Arial" w:hAnsi="Arial" w:cs="Arial"/>
                <w:color w:val="FF0000"/>
                <w:sz w:val="18"/>
                <w:szCs w:val="18"/>
              </w:rPr>
              <w:t>3</w:t>
            </w:r>
            <w:r>
              <w:rPr>
                <w:rFonts w:ascii="Arial" w:hAnsi="Arial" w:cs="Arial"/>
                <w:color w:val="FF0000"/>
                <w:sz w:val="18"/>
                <w:szCs w:val="18"/>
              </w:rPr>
              <w:t>,</w:t>
            </w:r>
            <w:r w:rsidR="00074D87">
              <w:rPr>
                <w:rFonts w:ascii="Arial" w:hAnsi="Arial" w:cs="Arial"/>
                <w:color w:val="FF0000"/>
                <w:sz w:val="18"/>
                <w:szCs w:val="18"/>
              </w:rPr>
              <w:t>2</w:t>
            </w:r>
          </w:p>
        </w:tc>
        <w:tc>
          <w:tcPr>
            <w:tcW w:w="727" w:type="dxa"/>
            <w:tcMar>
              <w:top w:w="62" w:type="dxa"/>
              <w:left w:w="102" w:type="dxa"/>
              <w:bottom w:w="102" w:type="dxa"/>
              <w:right w:w="62" w:type="dxa"/>
            </w:tcMar>
          </w:tcPr>
          <w:p w:rsidR="00B2166D" w:rsidRPr="00846FD4" w:rsidRDefault="00B2166D" w:rsidP="00E74386">
            <w:pPr>
              <w:tabs>
                <w:tab w:val="center" w:pos="4677"/>
                <w:tab w:val="right" w:pos="9355"/>
              </w:tabs>
              <w:autoSpaceDE w:val="0"/>
              <w:autoSpaceDN w:val="0"/>
              <w:adjustRightInd w:val="0"/>
              <w:spacing w:after="0" w:line="240" w:lineRule="auto"/>
              <w:ind w:left="-77" w:right="-76"/>
              <w:jc w:val="center"/>
              <w:rPr>
                <w:rFonts w:ascii="Arial" w:hAnsi="Arial" w:cs="Arial"/>
                <w:sz w:val="18"/>
                <w:szCs w:val="20"/>
              </w:rPr>
            </w:pPr>
            <w:r w:rsidRPr="00846FD4">
              <w:rPr>
                <w:rFonts w:ascii="Arial" w:hAnsi="Arial" w:cs="Arial"/>
                <w:sz w:val="18"/>
                <w:szCs w:val="20"/>
              </w:rPr>
              <w:t>1 158,8</w:t>
            </w:r>
          </w:p>
        </w:tc>
        <w:tc>
          <w:tcPr>
            <w:tcW w:w="833" w:type="dxa"/>
            <w:gridSpan w:val="2"/>
            <w:tcMar>
              <w:top w:w="62" w:type="dxa"/>
              <w:left w:w="102" w:type="dxa"/>
              <w:bottom w:w="102" w:type="dxa"/>
              <w:right w:w="62" w:type="dxa"/>
            </w:tcMar>
          </w:tcPr>
          <w:p w:rsidR="00B2166D" w:rsidRPr="00846FD4" w:rsidRDefault="002D5E2B" w:rsidP="003C5604">
            <w:pPr>
              <w:tabs>
                <w:tab w:val="center" w:pos="4677"/>
                <w:tab w:val="right" w:pos="9355"/>
              </w:tabs>
              <w:autoSpaceDE w:val="0"/>
              <w:autoSpaceDN w:val="0"/>
              <w:adjustRightInd w:val="0"/>
              <w:spacing w:after="0" w:line="240" w:lineRule="auto"/>
              <w:jc w:val="center"/>
              <w:rPr>
                <w:rFonts w:ascii="Arial" w:hAnsi="Arial" w:cs="Arial"/>
                <w:sz w:val="16"/>
                <w:szCs w:val="16"/>
              </w:rPr>
            </w:pPr>
            <w:r w:rsidRPr="00846FD4">
              <w:rPr>
                <w:rFonts w:ascii="Arial" w:hAnsi="Arial" w:cs="Arial"/>
                <w:sz w:val="16"/>
                <w:szCs w:val="16"/>
              </w:rPr>
              <w:t>3 793,5</w:t>
            </w:r>
          </w:p>
        </w:tc>
        <w:tc>
          <w:tcPr>
            <w:tcW w:w="799" w:type="dxa"/>
            <w:tcMar>
              <w:top w:w="62" w:type="dxa"/>
              <w:left w:w="102" w:type="dxa"/>
              <w:bottom w:w="102" w:type="dxa"/>
              <w:right w:w="62" w:type="dxa"/>
            </w:tcMar>
          </w:tcPr>
          <w:p w:rsidR="00B2166D" w:rsidRPr="00846FD4" w:rsidRDefault="00725603" w:rsidP="008B7B9E">
            <w:pPr>
              <w:jc w:val="center"/>
            </w:pPr>
            <w:r>
              <w:rPr>
                <w:rFonts w:ascii="Arial" w:hAnsi="Arial" w:cs="Arial"/>
                <w:sz w:val="18"/>
                <w:szCs w:val="20"/>
              </w:rPr>
              <w:t>962,</w:t>
            </w:r>
            <w:r w:rsidR="008B7B9E">
              <w:rPr>
                <w:rFonts w:ascii="Arial" w:hAnsi="Arial" w:cs="Arial"/>
                <w:sz w:val="18"/>
                <w:szCs w:val="20"/>
              </w:rPr>
              <w:t>9</w:t>
            </w:r>
          </w:p>
        </w:tc>
        <w:tc>
          <w:tcPr>
            <w:tcW w:w="902" w:type="dxa"/>
            <w:tcMar>
              <w:top w:w="62" w:type="dxa"/>
              <w:left w:w="102" w:type="dxa"/>
              <w:bottom w:w="102" w:type="dxa"/>
              <w:right w:w="62" w:type="dxa"/>
            </w:tcMar>
          </w:tcPr>
          <w:p w:rsidR="00B2166D" w:rsidRPr="00846FD4" w:rsidRDefault="000825CE" w:rsidP="00E74386">
            <w:pPr>
              <w:jc w:val="center"/>
            </w:pPr>
            <w:r>
              <w:rPr>
                <w:rFonts w:ascii="Arial" w:hAnsi="Arial" w:cs="Arial"/>
                <w:sz w:val="18"/>
                <w:szCs w:val="20"/>
              </w:rPr>
              <w:t>3 638,0</w:t>
            </w:r>
          </w:p>
        </w:tc>
        <w:tc>
          <w:tcPr>
            <w:tcW w:w="873" w:type="dxa"/>
            <w:gridSpan w:val="2"/>
            <w:tcMar>
              <w:top w:w="62" w:type="dxa"/>
              <w:left w:w="102" w:type="dxa"/>
              <w:bottom w:w="102" w:type="dxa"/>
              <w:right w:w="62" w:type="dxa"/>
            </w:tcMar>
          </w:tcPr>
          <w:p w:rsidR="00B2166D" w:rsidRPr="00846FD4" w:rsidRDefault="00AE45F3" w:rsidP="00E74386">
            <w:pPr>
              <w:jc w:val="center"/>
            </w:pPr>
            <w:r>
              <w:rPr>
                <w:rFonts w:ascii="Arial" w:hAnsi="Arial" w:cs="Arial"/>
                <w:sz w:val="18"/>
                <w:szCs w:val="20"/>
              </w:rPr>
              <w:t>0</w:t>
            </w:r>
          </w:p>
        </w:tc>
        <w:tc>
          <w:tcPr>
            <w:tcW w:w="1044" w:type="dxa"/>
            <w:gridSpan w:val="2"/>
            <w:vMerge/>
            <w:tcMar>
              <w:top w:w="62" w:type="dxa"/>
              <w:left w:w="102" w:type="dxa"/>
              <w:bottom w:w="102" w:type="dxa"/>
              <w:right w:w="62" w:type="dxa"/>
            </w:tcMar>
          </w:tcPr>
          <w:p w:rsidR="00B2166D" w:rsidRPr="00846FD4" w:rsidRDefault="00B2166D" w:rsidP="00080C64">
            <w:pPr>
              <w:widowControl w:val="0"/>
              <w:autoSpaceDE w:val="0"/>
              <w:autoSpaceDN w:val="0"/>
              <w:adjustRightInd w:val="0"/>
              <w:spacing w:after="0" w:line="240" w:lineRule="auto"/>
              <w:rPr>
                <w:rFonts w:ascii="Arial" w:hAnsi="Arial" w:cs="Arial"/>
                <w:sz w:val="20"/>
                <w:szCs w:val="20"/>
              </w:rPr>
            </w:pPr>
          </w:p>
        </w:tc>
        <w:tc>
          <w:tcPr>
            <w:tcW w:w="992" w:type="dxa"/>
            <w:gridSpan w:val="2"/>
            <w:vMerge/>
            <w:tcMar>
              <w:top w:w="62" w:type="dxa"/>
              <w:left w:w="102" w:type="dxa"/>
              <w:bottom w:w="102" w:type="dxa"/>
              <w:right w:w="62" w:type="dxa"/>
            </w:tcMar>
          </w:tcPr>
          <w:p w:rsidR="00B2166D" w:rsidRPr="00846FD4" w:rsidRDefault="00B2166D" w:rsidP="00080C64">
            <w:pPr>
              <w:widowControl w:val="0"/>
              <w:autoSpaceDE w:val="0"/>
              <w:autoSpaceDN w:val="0"/>
              <w:adjustRightInd w:val="0"/>
              <w:spacing w:after="0" w:line="240" w:lineRule="auto"/>
              <w:rPr>
                <w:rFonts w:ascii="Arial" w:hAnsi="Arial" w:cs="Arial"/>
                <w:sz w:val="20"/>
                <w:szCs w:val="20"/>
              </w:rPr>
            </w:pPr>
          </w:p>
        </w:tc>
      </w:tr>
      <w:tr w:rsidR="00B2166D" w:rsidRPr="00846FD4" w:rsidTr="00C833F9">
        <w:trPr>
          <w:trHeight w:val="856"/>
        </w:trPr>
        <w:tc>
          <w:tcPr>
            <w:tcW w:w="409" w:type="dxa"/>
            <w:vMerge/>
            <w:tcMar>
              <w:top w:w="62" w:type="dxa"/>
              <w:left w:w="102" w:type="dxa"/>
              <w:bottom w:w="102" w:type="dxa"/>
              <w:right w:w="62" w:type="dxa"/>
            </w:tcMar>
          </w:tcPr>
          <w:p w:rsidR="00B2166D" w:rsidRPr="00846FD4" w:rsidRDefault="00B2166D" w:rsidP="00080C64">
            <w:pPr>
              <w:widowControl w:val="0"/>
              <w:autoSpaceDE w:val="0"/>
              <w:autoSpaceDN w:val="0"/>
              <w:adjustRightInd w:val="0"/>
              <w:spacing w:after="0" w:line="240" w:lineRule="auto"/>
              <w:rPr>
                <w:rFonts w:ascii="Arial" w:hAnsi="Arial" w:cs="Arial"/>
                <w:sz w:val="20"/>
                <w:szCs w:val="20"/>
              </w:rPr>
            </w:pPr>
          </w:p>
        </w:tc>
        <w:tc>
          <w:tcPr>
            <w:tcW w:w="4653" w:type="dxa"/>
            <w:vMerge/>
            <w:tcMar>
              <w:top w:w="62" w:type="dxa"/>
              <w:left w:w="102" w:type="dxa"/>
              <w:bottom w:w="102" w:type="dxa"/>
              <w:right w:w="62" w:type="dxa"/>
            </w:tcMar>
          </w:tcPr>
          <w:p w:rsidR="00B2166D" w:rsidRPr="00846FD4" w:rsidRDefault="00B2166D" w:rsidP="00080C64">
            <w:pPr>
              <w:widowControl w:val="0"/>
              <w:autoSpaceDE w:val="0"/>
              <w:autoSpaceDN w:val="0"/>
              <w:adjustRightInd w:val="0"/>
              <w:spacing w:after="0" w:line="240" w:lineRule="auto"/>
              <w:ind w:left="-73"/>
              <w:rPr>
                <w:rFonts w:ascii="Arial" w:hAnsi="Arial" w:cs="Arial"/>
                <w:sz w:val="20"/>
                <w:szCs w:val="20"/>
              </w:rPr>
            </w:pPr>
          </w:p>
        </w:tc>
        <w:tc>
          <w:tcPr>
            <w:tcW w:w="1034" w:type="dxa"/>
            <w:vMerge/>
            <w:tcBorders>
              <w:bottom w:val="single" w:sz="4" w:space="0" w:color="auto"/>
            </w:tcBorders>
            <w:tcMar>
              <w:top w:w="62" w:type="dxa"/>
              <w:left w:w="102" w:type="dxa"/>
              <w:bottom w:w="102" w:type="dxa"/>
              <w:right w:w="62" w:type="dxa"/>
            </w:tcMar>
          </w:tcPr>
          <w:p w:rsidR="00B2166D" w:rsidRPr="00846FD4" w:rsidRDefault="00B2166D" w:rsidP="00080C64">
            <w:pPr>
              <w:widowControl w:val="0"/>
              <w:autoSpaceDE w:val="0"/>
              <w:autoSpaceDN w:val="0"/>
              <w:adjustRightInd w:val="0"/>
              <w:spacing w:after="0" w:line="240" w:lineRule="auto"/>
              <w:rPr>
                <w:rFonts w:ascii="Arial" w:hAnsi="Arial" w:cs="Arial"/>
                <w:sz w:val="20"/>
                <w:szCs w:val="20"/>
              </w:rPr>
            </w:pPr>
          </w:p>
        </w:tc>
        <w:tc>
          <w:tcPr>
            <w:tcW w:w="1276" w:type="dxa"/>
            <w:tcBorders>
              <w:bottom w:val="single" w:sz="4" w:space="0" w:color="auto"/>
            </w:tcBorders>
            <w:tcMar>
              <w:top w:w="62" w:type="dxa"/>
              <w:left w:w="102" w:type="dxa"/>
              <w:bottom w:w="102" w:type="dxa"/>
              <w:right w:w="62" w:type="dxa"/>
            </w:tcMar>
          </w:tcPr>
          <w:p w:rsidR="00B2166D" w:rsidRPr="00846FD4" w:rsidRDefault="00B2166D" w:rsidP="00080C64">
            <w:pPr>
              <w:widowControl w:val="0"/>
              <w:autoSpaceDE w:val="0"/>
              <w:autoSpaceDN w:val="0"/>
              <w:adjustRightInd w:val="0"/>
              <w:spacing w:after="0" w:line="240" w:lineRule="auto"/>
              <w:ind w:left="-58"/>
              <w:rPr>
                <w:rFonts w:ascii="Arial" w:hAnsi="Arial" w:cs="Arial"/>
                <w:sz w:val="20"/>
                <w:szCs w:val="20"/>
              </w:rPr>
            </w:pPr>
            <w:r w:rsidRPr="00846FD4">
              <w:rPr>
                <w:rFonts w:ascii="Arial" w:hAnsi="Arial" w:cs="Arial"/>
                <w:sz w:val="20"/>
                <w:szCs w:val="20"/>
              </w:rPr>
              <w:t>Средства местного бюджета, в том числе:</w:t>
            </w:r>
          </w:p>
        </w:tc>
        <w:tc>
          <w:tcPr>
            <w:tcW w:w="992" w:type="dxa"/>
            <w:tcBorders>
              <w:bottom w:val="single" w:sz="4" w:space="0" w:color="auto"/>
            </w:tcBorders>
            <w:tcMar>
              <w:top w:w="62" w:type="dxa"/>
              <w:left w:w="102" w:type="dxa"/>
              <w:bottom w:w="102" w:type="dxa"/>
              <w:right w:w="62" w:type="dxa"/>
            </w:tcMar>
          </w:tcPr>
          <w:p w:rsidR="00B2166D" w:rsidRPr="00846FD4" w:rsidRDefault="00AF65F5" w:rsidP="00E74386">
            <w:pPr>
              <w:widowControl w:val="0"/>
              <w:autoSpaceDE w:val="0"/>
              <w:autoSpaceDN w:val="0"/>
              <w:adjustRightInd w:val="0"/>
              <w:spacing w:after="0" w:line="240" w:lineRule="auto"/>
              <w:ind w:left="-57" w:right="-109"/>
              <w:jc w:val="center"/>
              <w:rPr>
                <w:rFonts w:ascii="Arial" w:hAnsi="Arial" w:cs="Arial"/>
                <w:sz w:val="18"/>
                <w:szCs w:val="18"/>
              </w:rPr>
            </w:pPr>
            <w:r>
              <w:rPr>
                <w:rFonts w:ascii="Arial" w:hAnsi="Arial" w:cs="Arial"/>
                <w:sz w:val="18"/>
                <w:szCs w:val="18"/>
              </w:rPr>
              <w:t>1 256,7</w:t>
            </w:r>
          </w:p>
        </w:tc>
        <w:tc>
          <w:tcPr>
            <w:tcW w:w="850" w:type="dxa"/>
            <w:tcMar>
              <w:top w:w="62" w:type="dxa"/>
              <w:left w:w="102" w:type="dxa"/>
              <w:bottom w:w="102" w:type="dxa"/>
              <w:right w:w="62" w:type="dxa"/>
            </w:tcMar>
          </w:tcPr>
          <w:p w:rsidR="00B2166D" w:rsidRPr="00501D5B" w:rsidRDefault="00074D87" w:rsidP="003C5604">
            <w:pPr>
              <w:tabs>
                <w:tab w:val="center" w:pos="4677"/>
                <w:tab w:val="right" w:pos="9355"/>
              </w:tabs>
              <w:autoSpaceDE w:val="0"/>
              <w:autoSpaceDN w:val="0"/>
              <w:adjustRightInd w:val="0"/>
              <w:spacing w:after="0" w:line="240" w:lineRule="auto"/>
              <w:jc w:val="center"/>
              <w:rPr>
                <w:rFonts w:ascii="Arial" w:hAnsi="Arial" w:cs="Arial"/>
                <w:color w:val="FF0000"/>
                <w:sz w:val="18"/>
                <w:szCs w:val="18"/>
              </w:rPr>
            </w:pPr>
            <w:r>
              <w:rPr>
                <w:rFonts w:ascii="Arial" w:hAnsi="Arial" w:cs="Arial"/>
                <w:color w:val="FF0000"/>
                <w:sz w:val="18"/>
                <w:szCs w:val="18"/>
              </w:rPr>
              <w:t>8 626,8</w:t>
            </w:r>
          </w:p>
        </w:tc>
        <w:tc>
          <w:tcPr>
            <w:tcW w:w="727" w:type="dxa"/>
            <w:tcMar>
              <w:top w:w="62" w:type="dxa"/>
              <w:left w:w="102" w:type="dxa"/>
              <w:bottom w:w="102" w:type="dxa"/>
              <w:right w:w="62" w:type="dxa"/>
            </w:tcMar>
          </w:tcPr>
          <w:p w:rsidR="00B2166D" w:rsidRPr="00846FD4" w:rsidRDefault="00AF65F5" w:rsidP="003C5604">
            <w:pPr>
              <w:tabs>
                <w:tab w:val="center" w:pos="4677"/>
                <w:tab w:val="right" w:pos="9355"/>
              </w:tabs>
              <w:autoSpaceDE w:val="0"/>
              <w:autoSpaceDN w:val="0"/>
              <w:adjustRightInd w:val="0"/>
              <w:spacing w:after="0" w:line="240" w:lineRule="auto"/>
              <w:jc w:val="center"/>
              <w:rPr>
                <w:rFonts w:ascii="Arial" w:hAnsi="Arial" w:cs="Arial"/>
                <w:sz w:val="16"/>
                <w:szCs w:val="16"/>
              </w:rPr>
            </w:pPr>
            <w:r>
              <w:rPr>
                <w:rFonts w:ascii="Arial" w:hAnsi="Arial" w:cs="Arial"/>
                <w:sz w:val="16"/>
                <w:szCs w:val="16"/>
              </w:rPr>
              <w:t>1 256,7</w:t>
            </w:r>
          </w:p>
        </w:tc>
        <w:tc>
          <w:tcPr>
            <w:tcW w:w="833" w:type="dxa"/>
            <w:gridSpan w:val="2"/>
            <w:tcMar>
              <w:top w:w="62" w:type="dxa"/>
              <w:left w:w="102" w:type="dxa"/>
              <w:bottom w:w="102" w:type="dxa"/>
              <w:right w:w="62" w:type="dxa"/>
            </w:tcMar>
          </w:tcPr>
          <w:p w:rsidR="00B2166D" w:rsidRPr="00846FD4" w:rsidRDefault="006E4388" w:rsidP="003C5604">
            <w:pPr>
              <w:tabs>
                <w:tab w:val="center" w:pos="4677"/>
                <w:tab w:val="right" w:pos="9355"/>
              </w:tabs>
              <w:autoSpaceDE w:val="0"/>
              <w:autoSpaceDN w:val="0"/>
              <w:adjustRightInd w:val="0"/>
              <w:spacing w:after="0" w:line="240" w:lineRule="auto"/>
              <w:jc w:val="center"/>
              <w:rPr>
                <w:rFonts w:ascii="Arial" w:hAnsi="Arial" w:cs="Arial"/>
                <w:sz w:val="16"/>
                <w:szCs w:val="16"/>
              </w:rPr>
            </w:pPr>
            <w:r>
              <w:rPr>
                <w:rFonts w:ascii="Arial" w:hAnsi="Arial" w:cs="Arial"/>
                <w:sz w:val="16"/>
                <w:szCs w:val="16"/>
              </w:rPr>
              <w:t>1 249,8</w:t>
            </w:r>
          </w:p>
        </w:tc>
        <w:tc>
          <w:tcPr>
            <w:tcW w:w="799" w:type="dxa"/>
            <w:tcMar>
              <w:top w:w="62" w:type="dxa"/>
              <w:left w:w="102" w:type="dxa"/>
              <w:bottom w:w="102" w:type="dxa"/>
              <w:right w:w="62" w:type="dxa"/>
            </w:tcMar>
          </w:tcPr>
          <w:p w:rsidR="00B2166D" w:rsidRPr="00846FD4" w:rsidRDefault="00725603" w:rsidP="003C5604">
            <w:pPr>
              <w:tabs>
                <w:tab w:val="center" w:pos="4677"/>
                <w:tab w:val="right" w:pos="9355"/>
              </w:tabs>
              <w:autoSpaceDE w:val="0"/>
              <w:autoSpaceDN w:val="0"/>
              <w:adjustRightInd w:val="0"/>
              <w:spacing w:after="0" w:line="240" w:lineRule="auto"/>
              <w:jc w:val="center"/>
              <w:rPr>
                <w:rFonts w:ascii="Arial" w:hAnsi="Arial" w:cs="Arial"/>
                <w:sz w:val="16"/>
                <w:szCs w:val="16"/>
              </w:rPr>
            </w:pPr>
            <w:r>
              <w:rPr>
                <w:rFonts w:ascii="Arial" w:hAnsi="Arial" w:cs="Arial"/>
                <w:sz w:val="16"/>
                <w:szCs w:val="16"/>
              </w:rPr>
              <w:t>1 274,3</w:t>
            </w:r>
          </w:p>
        </w:tc>
        <w:tc>
          <w:tcPr>
            <w:tcW w:w="902" w:type="dxa"/>
            <w:tcMar>
              <w:top w:w="62" w:type="dxa"/>
              <w:left w:w="102" w:type="dxa"/>
              <w:bottom w:w="102" w:type="dxa"/>
              <w:right w:w="62" w:type="dxa"/>
            </w:tcMar>
          </w:tcPr>
          <w:p w:rsidR="00B2166D" w:rsidRPr="00846FD4" w:rsidRDefault="000825CE" w:rsidP="003C5604">
            <w:pPr>
              <w:tabs>
                <w:tab w:val="center" w:pos="4677"/>
                <w:tab w:val="right" w:pos="9355"/>
              </w:tabs>
              <w:autoSpaceDE w:val="0"/>
              <w:autoSpaceDN w:val="0"/>
              <w:adjustRightInd w:val="0"/>
              <w:spacing w:after="0" w:line="240" w:lineRule="auto"/>
              <w:jc w:val="center"/>
              <w:rPr>
                <w:rFonts w:ascii="Arial" w:hAnsi="Arial" w:cs="Arial"/>
                <w:sz w:val="16"/>
                <w:szCs w:val="16"/>
              </w:rPr>
            </w:pPr>
            <w:r>
              <w:rPr>
                <w:rFonts w:ascii="Arial" w:hAnsi="Arial" w:cs="Arial"/>
                <w:sz w:val="16"/>
                <w:szCs w:val="16"/>
              </w:rPr>
              <w:t>4 846,0</w:t>
            </w:r>
          </w:p>
        </w:tc>
        <w:tc>
          <w:tcPr>
            <w:tcW w:w="873" w:type="dxa"/>
            <w:gridSpan w:val="2"/>
            <w:tcMar>
              <w:top w:w="62" w:type="dxa"/>
              <w:left w:w="102" w:type="dxa"/>
              <w:bottom w:w="102" w:type="dxa"/>
              <w:right w:w="62" w:type="dxa"/>
            </w:tcMar>
          </w:tcPr>
          <w:p w:rsidR="00B2166D" w:rsidRPr="00846FD4" w:rsidRDefault="00AE45F3" w:rsidP="003C5604">
            <w:pPr>
              <w:tabs>
                <w:tab w:val="center" w:pos="4677"/>
                <w:tab w:val="right" w:pos="9355"/>
              </w:tabs>
              <w:autoSpaceDE w:val="0"/>
              <w:autoSpaceDN w:val="0"/>
              <w:adjustRightInd w:val="0"/>
              <w:spacing w:after="0" w:line="240" w:lineRule="auto"/>
              <w:jc w:val="center"/>
              <w:rPr>
                <w:rFonts w:ascii="Arial" w:hAnsi="Arial" w:cs="Arial"/>
                <w:sz w:val="16"/>
                <w:szCs w:val="16"/>
              </w:rPr>
            </w:pPr>
            <w:r>
              <w:rPr>
                <w:rFonts w:ascii="Arial" w:hAnsi="Arial" w:cs="Arial"/>
                <w:sz w:val="16"/>
                <w:szCs w:val="16"/>
              </w:rPr>
              <w:t>0</w:t>
            </w:r>
          </w:p>
        </w:tc>
        <w:tc>
          <w:tcPr>
            <w:tcW w:w="1044" w:type="dxa"/>
            <w:gridSpan w:val="2"/>
            <w:vMerge/>
            <w:tcMar>
              <w:top w:w="62" w:type="dxa"/>
              <w:left w:w="102" w:type="dxa"/>
              <w:bottom w:w="102" w:type="dxa"/>
              <w:right w:w="62" w:type="dxa"/>
            </w:tcMar>
          </w:tcPr>
          <w:p w:rsidR="00B2166D" w:rsidRPr="00846FD4" w:rsidRDefault="00B2166D" w:rsidP="00080C64">
            <w:pPr>
              <w:widowControl w:val="0"/>
              <w:autoSpaceDE w:val="0"/>
              <w:autoSpaceDN w:val="0"/>
              <w:adjustRightInd w:val="0"/>
              <w:spacing w:after="0" w:line="240" w:lineRule="auto"/>
              <w:rPr>
                <w:rFonts w:ascii="Arial" w:hAnsi="Arial" w:cs="Arial"/>
                <w:sz w:val="20"/>
                <w:szCs w:val="20"/>
              </w:rPr>
            </w:pPr>
          </w:p>
        </w:tc>
        <w:tc>
          <w:tcPr>
            <w:tcW w:w="992" w:type="dxa"/>
            <w:gridSpan w:val="2"/>
            <w:vMerge/>
            <w:tcMar>
              <w:top w:w="62" w:type="dxa"/>
              <w:left w:w="102" w:type="dxa"/>
              <w:bottom w:w="102" w:type="dxa"/>
              <w:right w:w="62" w:type="dxa"/>
            </w:tcMar>
          </w:tcPr>
          <w:p w:rsidR="00B2166D" w:rsidRPr="00846FD4" w:rsidRDefault="00B2166D" w:rsidP="00080C64">
            <w:pPr>
              <w:widowControl w:val="0"/>
              <w:autoSpaceDE w:val="0"/>
              <w:autoSpaceDN w:val="0"/>
              <w:adjustRightInd w:val="0"/>
              <w:spacing w:after="0" w:line="240" w:lineRule="auto"/>
              <w:rPr>
                <w:rFonts w:ascii="Arial" w:hAnsi="Arial" w:cs="Arial"/>
                <w:sz w:val="20"/>
                <w:szCs w:val="20"/>
              </w:rPr>
            </w:pPr>
          </w:p>
        </w:tc>
      </w:tr>
      <w:tr w:rsidR="00B2166D" w:rsidRPr="00846FD4" w:rsidTr="00C833F9">
        <w:trPr>
          <w:trHeight w:val="1183"/>
        </w:trPr>
        <w:tc>
          <w:tcPr>
            <w:tcW w:w="409" w:type="dxa"/>
            <w:vMerge/>
            <w:tcMar>
              <w:top w:w="62" w:type="dxa"/>
              <w:left w:w="102" w:type="dxa"/>
              <w:bottom w:w="102" w:type="dxa"/>
              <w:right w:w="62" w:type="dxa"/>
            </w:tcMar>
          </w:tcPr>
          <w:p w:rsidR="00B2166D" w:rsidRPr="00846FD4" w:rsidRDefault="00B2166D" w:rsidP="00080C64">
            <w:pPr>
              <w:widowControl w:val="0"/>
              <w:autoSpaceDE w:val="0"/>
              <w:autoSpaceDN w:val="0"/>
              <w:adjustRightInd w:val="0"/>
              <w:spacing w:after="0" w:line="240" w:lineRule="auto"/>
              <w:rPr>
                <w:rFonts w:ascii="Arial" w:hAnsi="Arial" w:cs="Arial"/>
                <w:sz w:val="20"/>
                <w:szCs w:val="20"/>
              </w:rPr>
            </w:pPr>
          </w:p>
        </w:tc>
        <w:tc>
          <w:tcPr>
            <w:tcW w:w="4653" w:type="dxa"/>
            <w:vMerge/>
            <w:tcMar>
              <w:top w:w="62" w:type="dxa"/>
              <w:left w:w="102" w:type="dxa"/>
              <w:bottom w:w="102" w:type="dxa"/>
              <w:right w:w="62" w:type="dxa"/>
            </w:tcMar>
          </w:tcPr>
          <w:p w:rsidR="00B2166D" w:rsidRPr="00846FD4" w:rsidRDefault="00B2166D" w:rsidP="00080C64">
            <w:pPr>
              <w:widowControl w:val="0"/>
              <w:autoSpaceDE w:val="0"/>
              <w:autoSpaceDN w:val="0"/>
              <w:adjustRightInd w:val="0"/>
              <w:spacing w:after="0" w:line="240" w:lineRule="auto"/>
              <w:ind w:left="-73"/>
              <w:rPr>
                <w:rFonts w:ascii="Arial" w:hAnsi="Arial" w:cs="Arial"/>
                <w:sz w:val="20"/>
                <w:szCs w:val="20"/>
              </w:rPr>
            </w:pPr>
          </w:p>
        </w:tc>
        <w:tc>
          <w:tcPr>
            <w:tcW w:w="1034" w:type="dxa"/>
            <w:vMerge/>
            <w:tcBorders>
              <w:top w:val="single" w:sz="4" w:space="0" w:color="auto"/>
            </w:tcBorders>
            <w:tcMar>
              <w:top w:w="62" w:type="dxa"/>
              <w:left w:w="102" w:type="dxa"/>
              <w:bottom w:w="102" w:type="dxa"/>
              <w:right w:w="62" w:type="dxa"/>
            </w:tcMar>
          </w:tcPr>
          <w:p w:rsidR="00B2166D" w:rsidRPr="00846FD4" w:rsidRDefault="00B2166D" w:rsidP="00080C64">
            <w:pPr>
              <w:widowControl w:val="0"/>
              <w:autoSpaceDE w:val="0"/>
              <w:autoSpaceDN w:val="0"/>
              <w:adjustRightInd w:val="0"/>
              <w:spacing w:after="0" w:line="240" w:lineRule="auto"/>
              <w:rPr>
                <w:rFonts w:ascii="Arial" w:hAnsi="Arial" w:cs="Arial"/>
                <w:sz w:val="20"/>
                <w:szCs w:val="20"/>
              </w:rPr>
            </w:pPr>
          </w:p>
        </w:tc>
        <w:tc>
          <w:tcPr>
            <w:tcW w:w="1276" w:type="dxa"/>
            <w:tcBorders>
              <w:top w:val="single" w:sz="4" w:space="0" w:color="auto"/>
            </w:tcBorders>
            <w:tcMar>
              <w:top w:w="62" w:type="dxa"/>
              <w:left w:w="102" w:type="dxa"/>
              <w:bottom w:w="102" w:type="dxa"/>
              <w:right w:w="62" w:type="dxa"/>
            </w:tcMar>
          </w:tcPr>
          <w:p w:rsidR="00B2166D" w:rsidRPr="00846FD4" w:rsidRDefault="00B2166D" w:rsidP="00080C64">
            <w:pPr>
              <w:pStyle w:val="ConsPlusCell"/>
              <w:ind w:left="-58" w:right="-107"/>
              <w:rPr>
                <w:rFonts w:ascii="Arial" w:hAnsi="Arial" w:cs="Arial"/>
                <w:sz w:val="20"/>
                <w:szCs w:val="20"/>
              </w:rPr>
            </w:pPr>
            <w:r w:rsidRPr="00846FD4">
              <w:rPr>
                <w:rFonts w:ascii="Arial" w:hAnsi="Arial" w:cs="Arial"/>
                <w:sz w:val="20"/>
                <w:szCs w:val="20"/>
              </w:rPr>
              <w:t xml:space="preserve">Средства бюджета Пушкинского </w:t>
            </w:r>
            <w:proofErr w:type="spellStart"/>
            <w:r w:rsidRPr="00846FD4">
              <w:rPr>
                <w:rFonts w:ascii="Arial" w:hAnsi="Arial" w:cs="Arial"/>
                <w:sz w:val="20"/>
                <w:szCs w:val="20"/>
              </w:rPr>
              <w:t>муниципаль</w:t>
            </w:r>
            <w:proofErr w:type="spellEnd"/>
          </w:p>
          <w:p w:rsidR="00B2166D" w:rsidRPr="00846FD4" w:rsidRDefault="00B2166D" w:rsidP="00080C64">
            <w:pPr>
              <w:pStyle w:val="ConsPlusCell"/>
              <w:ind w:left="-58" w:right="-107"/>
              <w:rPr>
                <w:rFonts w:ascii="Arial" w:hAnsi="Arial" w:cs="Arial"/>
                <w:sz w:val="20"/>
                <w:szCs w:val="20"/>
              </w:rPr>
            </w:pPr>
            <w:proofErr w:type="spellStart"/>
            <w:r w:rsidRPr="00846FD4">
              <w:rPr>
                <w:rFonts w:ascii="Arial" w:hAnsi="Arial" w:cs="Arial"/>
                <w:sz w:val="20"/>
                <w:szCs w:val="20"/>
              </w:rPr>
              <w:t>ного</w:t>
            </w:r>
            <w:proofErr w:type="spellEnd"/>
            <w:r w:rsidRPr="00846FD4">
              <w:rPr>
                <w:rFonts w:ascii="Arial" w:hAnsi="Arial" w:cs="Arial"/>
                <w:sz w:val="20"/>
                <w:szCs w:val="20"/>
              </w:rPr>
              <w:t xml:space="preserve"> района </w:t>
            </w:r>
          </w:p>
        </w:tc>
        <w:tc>
          <w:tcPr>
            <w:tcW w:w="992" w:type="dxa"/>
            <w:tcBorders>
              <w:top w:val="single" w:sz="4" w:space="0" w:color="auto"/>
            </w:tcBorders>
            <w:tcMar>
              <w:top w:w="62" w:type="dxa"/>
              <w:left w:w="102" w:type="dxa"/>
              <w:bottom w:w="102" w:type="dxa"/>
              <w:right w:w="62" w:type="dxa"/>
            </w:tcMar>
          </w:tcPr>
          <w:p w:rsidR="00B2166D" w:rsidRPr="00846FD4" w:rsidRDefault="00B2166D" w:rsidP="00E74386">
            <w:pPr>
              <w:widowControl w:val="0"/>
              <w:autoSpaceDE w:val="0"/>
              <w:autoSpaceDN w:val="0"/>
              <w:adjustRightInd w:val="0"/>
              <w:spacing w:after="0" w:line="240" w:lineRule="auto"/>
              <w:jc w:val="center"/>
              <w:rPr>
                <w:rFonts w:ascii="Arial" w:hAnsi="Arial" w:cs="Arial"/>
                <w:sz w:val="18"/>
                <w:szCs w:val="20"/>
              </w:rPr>
            </w:pPr>
            <w:r w:rsidRPr="00846FD4">
              <w:rPr>
                <w:rFonts w:ascii="Arial" w:hAnsi="Arial" w:cs="Arial"/>
                <w:sz w:val="18"/>
                <w:szCs w:val="20"/>
              </w:rPr>
              <w:t>677,4</w:t>
            </w:r>
          </w:p>
        </w:tc>
        <w:tc>
          <w:tcPr>
            <w:tcW w:w="850" w:type="dxa"/>
            <w:tcMar>
              <w:top w:w="62" w:type="dxa"/>
              <w:left w:w="102" w:type="dxa"/>
              <w:bottom w:w="102" w:type="dxa"/>
              <w:right w:w="62" w:type="dxa"/>
            </w:tcMar>
          </w:tcPr>
          <w:p w:rsidR="00B2166D" w:rsidRPr="00846FD4" w:rsidRDefault="007C0E60" w:rsidP="003C5604">
            <w:pPr>
              <w:tabs>
                <w:tab w:val="center" w:pos="4677"/>
                <w:tab w:val="right" w:pos="9355"/>
              </w:tabs>
              <w:autoSpaceDE w:val="0"/>
              <w:autoSpaceDN w:val="0"/>
              <w:adjustRightInd w:val="0"/>
              <w:spacing w:after="0" w:line="240" w:lineRule="auto"/>
              <w:jc w:val="center"/>
              <w:rPr>
                <w:rFonts w:ascii="Arial" w:hAnsi="Arial" w:cs="Arial"/>
                <w:sz w:val="18"/>
                <w:szCs w:val="18"/>
              </w:rPr>
            </w:pPr>
            <w:r>
              <w:rPr>
                <w:rFonts w:ascii="Arial" w:hAnsi="Arial" w:cs="Arial"/>
                <w:sz w:val="18"/>
                <w:szCs w:val="18"/>
              </w:rPr>
              <w:t>2 439,4</w:t>
            </w:r>
          </w:p>
          <w:p w:rsidR="00B2166D" w:rsidRPr="00846FD4" w:rsidRDefault="00B2166D" w:rsidP="003C5604">
            <w:pPr>
              <w:tabs>
                <w:tab w:val="center" w:pos="4677"/>
                <w:tab w:val="right" w:pos="9355"/>
              </w:tabs>
              <w:autoSpaceDE w:val="0"/>
              <w:autoSpaceDN w:val="0"/>
              <w:adjustRightInd w:val="0"/>
              <w:spacing w:after="0" w:line="240" w:lineRule="auto"/>
              <w:jc w:val="center"/>
              <w:rPr>
                <w:rFonts w:ascii="Arial" w:hAnsi="Arial" w:cs="Arial"/>
                <w:sz w:val="18"/>
                <w:szCs w:val="18"/>
              </w:rPr>
            </w:pPr>
          </w:p>
        </w:tc>
        <w:tc>
          <w:tcPr>
            <w:tcW w:w="727" w:type="dxa"/>
            <w:tcMar>
              <w:top w:w="62" w:type="dxa"/>
              <w:left w:w="102" w:type="dxa"/>
              <w:bottom w:w="102" w:type="dxa"/>
              <w:right w:w="62" w:type="dxa"/>
            </w:tcMar>
          </w:tcPr>
          <w:p w:rsidR="00B2166D" w:rsidRPr="00846FD4" w:rsidRDefault="00B2166D" w:rsidP="00762E9C">
            <w:pPr>
              <w:tabs>
                <w:tab w:val="center" w:pos="4677"/>
                <w:tab w:val="right" w:pos="9355"/>
              </w:tabs>
              <w:autoSpaceDE w:val="0"/>
              <w:autoSpaceDN w:val="0"/>
              <w:adjustRightInd w:val="0"/>
              <w:spacing w:after="0" w:line="240" w:lineRule="auto"/>
              <w:ind w:left="-77" w:right="-76"/>
              <w:jc w:val="center"/>
              <w:rPr>
                <w:rFonts w:ascii="Arial" w:hAnsi="Arial" w:cs="Arial"/>
                <w:sz w:val="18"/>
                <w:szCs w:val="20"/>
              </w:rPr>
            </w:pPr>
            <w:r w:rsidRPr="00846FD4">
              <w:rPr>
                <w:rFonts w:ascii="Arial" w:hAnsi="Arial" w:cs="Arial"/>
                <w:sz w:val="18"/>
                <w:szCs w:val="20"/>
              </w:rPr>
              <w:t>677,4</w:t>
            </w:r>
          </w:p>
          <w:p w:rsidR="00B2166D" w:rsidRPr="00846FD4" w:rsidRDefault="00B2166D" w:rsidP="00762E9C">
            <w:pPr>
              <w:tabs>
                <w:tab w:val="center" w:pos="4677"/>
                <w:tab w:val="right" w:pos="9355"/>
              </w:tabs>
              <w:autoSpaceDE w:val="0"/>
              <w:autoSpaceDN w:val="0"/>
              <w:adjustRightInd w:val="0"/>
              <w:spacing w:after="0" w:line="240" w:lineRule="auto"/>
              <w:ind w:left="-77" w:right="-76"/>
              <w:jc w:val="center"/>
              <w:rPr>
                <w:rFonts w:ascii="Arial" w:hAnsi="Arial" w:cs="Arial"/>
                <w:sz w:val="18"/>
                <w:szCs w:val="20"/>
              </w:rPr>
            </w:pPr>
          </w:p>
        </w:tc>
        <w:tc>
          <w:tcPr>
            <w:tcW w:w="833" w:type="dxa"/>
            <w:gridSpan w:val="2"/>
            <w:tcMar>
              <w:top w:w="62" w:type="dxa"/>
              <w:left w:w="102" w:type="dxa"/>
              <w:bottom w:w="102" w:type="dxa"/>
              <w:right w:w="62" w:type="dxa"/>
            </w:tcMar>
          </w:tcPr>
          <w:p w:rsidR="00B2166D" w:rsidRPr="00846FD4" w:rsidRDefault="00B2166D" w:rsidP="003C5604">
            <w:pPr>
              <w:tabs>
                <w:tab w:val="center" w:pos="4677"/>
                <w:tab w:val="right" w:pos="9355"/>
              </w:tabs>
              <w:autoSpaceDE w:val="0"/>
              <w:autoSpaceDN w:val="0"/>
              <w:adjustRightInd w:val="0"/>
              <w:spacing w:after="0" w:line="240" w:lineRule="auto"/>
              <w:jc w:val="center"/>
              <w:rPr>
                <w:rFonts w:ascii="Arial" w:hAnsi="Arial" w:cs="Arial"/>
                <w:sz w:val="16"/>
                <w:szCs w:val="16"/>
              </w:rPr>
            </w:pPr>
            <w:r w:rsidRPr="00846FD4">
              <w:rPr>
                <w:rFonts w:ascii="Arial" w:hAnsi="Arial" w:cs="Arial"/>
                <w:sz w:val="16"/>
                <w:szCs w:val="16"/>
              </w:rPr>
              <w:t>0</w:t>
            </w:r>
          </w:p>
        </w:tc>
        <w:tc>
          <w:tcPr>
            <w:tcW w:w="799" w:type="dxa"/>
            <w:tcMar>
              <w:top w:w="62" w:type="dxa"/>
              <w:left w:w="102" w:type="dxa"/>
              <w:bottom w:w="102" w:type="dxa"/>
              <w:right w:w="62" w:type="dxa"/>
            </w:tcMar>
          </w:tcPr>
          <w:p w:rsidR="00B2166D" w:rsidRPr="00846FD4" w:rsidRDefault="00F431F7" w:rsidP="00762E9C">
            <w:pPr>
              <w:tabs>
                <w:tab w:val="center" w:pos="4677"/>
                <w:tab w:val="right" w:pos="9355"/>
              </w:tabs>
              <w:autoSpaceDE w:val="0"/>
              <w:autoSpaceDN w:val="0"/>
              <w:adjustRightInd w:val="0"/>
              <w:spacing w:after="0" w:line="240" w:lineRule="auto"/>
              <w:jc w:val="center"/>
              <w:rPr>
                <w:rFonts w:ascii="Arial" w:hAnsi="Arial" w:cs="Arial"/>
                <w:sz w:val="18"/>
                <w:szCs w:val="20"/>
              </w:rPr>
            </w:pPr>
            <w:r w:rsidRPr="00846FD4">
              <w:rPr>
                <w:rFonts w:ascii="Arial" w:hAnsi="Arial" w:cs="Arial"/>
                <w:sz w:val="18"/>
                <w:szCs w:val="20"/>
              </w:rPr>
              <w:t>0</w:t>
            </w:r>
          </w:p>
          <w:p w:rsidR="00B2166D" w:rsidRPr="00846FD4" w:rsidRDefault="00B2166D" w:rsidP="00762E9C">
            <w:pPr>
              <w:tabs>
                <w:tab w:val="center" w:pos="4677"/>
                <w:tab w:val="right" w:pos="9355"/>
              </w:tabs>
              <w:autoSpaceDE w:val="0"/>
              <w:autoSpaceDN w:val="0"/>
              <w:adjustRightInd w:val="0"/>
              <w:spacing w:after="0" w:line="240" w:lineRule="auto"/>
              <w:jc w:val="center"/>
              <w:rPr>
                <w:rFonts w:ascii="Arial" w:hAnsi="Arial" w:cs="Arial"/>
                <w:sz w:val="18"/>
                <w:szCs w:val="20"/>
              </w:rPr>
            </w:pPr>
          </w:p>
        </w:tc>
        <w:tc>
          <w:tcPr>
            <w:tcW w:w="902" w:type="dxa"/>
            <w:tcMar>
              <w:top w:w="62" w:type="dxa"/>
              <w:left w:w="102" w:type="dxa"/>
              <w:bottom w:w="102" w:type="dxa"/>
              <w:right w:w="62" w:type="dxa"/>
            </w:tcMar>
          </w:tcPr>
          <w:p w:rsidR="00B2166D" w:rsidRPr="00846FD4" w:rsidRDefault="000825CE" w:rsidP="00762E9C">
            <w:pPr>
              <w:tabs>
                <w:tab w:val="center" w:pos="4677"/>
                <w:tab w:val="right" w:pos="9355"/>
              </w:tabs>
              <w:autoSpaceDE w:val="0"/>
              <w:autoSpaceDN w:val="0"/>
              <w:adjustRightInd w:val="0"/>
              <w:spacing w:after="0" w:line="240" w:lineRule="auto"/>
              <w:jc w:val="center"/>
              <w:rPr>
                <w:rFonts w:ascii="Arial" w:hAnsi="Arial" w:cs="Arial"/>
                <w:sz w:val="18"/>
                <w:szCs w:val="20"/>
              </w:rPr>
            </w:pPr>
            <w:r>
              <w:rPr>
                <w:rFonts w:ascii="Arial" w:hAnsi="Arial" w:cs="Arial"/>
                <w:sz w:val="18"/>
                <w:szCs w:val="20"/>
              </w:rPr>
              <w:t>1 762,0</w:t>
            </w:r>
          </w:p>
          <w:p w:rsidR="00B2166D" w:rsidRPr="00846FD4" w:rsidRDefault="00B2166D" w:rsidP="00762E9C">
            <w:pPr>
              <w:tabs>
                <w:tab w:val="center" w:pos="4677"/>
                <w:tab w:val="right" w:pos="9355"/>
              </w:tabs>
              <w:autoSpaceDE w:val="0"/>
              <w:autoSpaceDN w:val="0"/>
              <w:adjustRightInd w:val="0"/>
              <w:spacing w:after="0" w:line="240" w:lineRule="auto"/>
              <w:jc w:val="center"/>
              <w:rPr>
                <w:rFonts w:ascii="Arial" w:hAnsi="Arial" w:cs="Arial"/>
                <w:sz w:val="18"/>
                <w:szCs w:val="20"/>
              </w:rPr>
            </w:pPr>
          </w:p>
        </w:tc>
        <w:tc>
          <w:tcPr>
            <w:tcW w:w="873" w:type="dxa"/>
            <w:gridSpan w:val="2"/>
            <w:tcMar>
              <w:top w:w="62" w:type="dxa"/>
              <w:left w:w="102" w:type="dxa"/>
              <w:bottom w:w="102" w:type="dxa"/>
              <w:right w:w="62" w:type="dxa"/>
            </w:tcMar>
          </w:tcPr>
          <w:p w:rsidR="00B2166D" w:rsidRPr="00846FD4" w:rsidRDefault="00F431F7" w:rsidP="00762E9C">
            <w:pPr>
              <w:tabs>
                <w:tab w:val="center" w:pos="4677"/>
                <w:tab w:val="right" w:pos="9355"/>
              </w:tabs>
              <w:autoSpaceDE w:val="0"/>
              <w:autoSpaceDN w:val="0"/>
              <w:adjustRightInd w:val="0"/>
              <w:spacing w:after="0" w:line="240" w:lineRule="auto"/>
              <w:jc w:val="center"/>
              <w:rPr>
                <w:rFonts w:ascii="Arial" w:hAnsi="Arial" w:cs="Arial"/>
                <w:sz w:val="18"/>
                <w:szCs w:val="20"/>
              </w:rPr>
            </w:pPr>
            <w:r w:rsidRPr="00846FD4">
              <w:rPr>
                <w:rFonts w:ascii="Arial" w:hAnsi="Arial" w:cs="Arial"/>
                <w:sz w:val="18"/>
                <w:szCs w:val="20"/>
              </w:rPr>
              <w:t>0</w:t>
            </w:r>
          </w:p>
          <w:p w:rsidR="00B2166D" w:rsidRPr="00846FD4" w:rsidRDefault="00B2166D" w:rsidP="00762E9C">
            <w:pPr>
              <w:tabs>
                <w:tab w:val="center" w:pos="4677"/>
                <w:tab w:val="right" w:pos="9355"/>
              </w:tabs>
              <w:autoSpaceDE w:val="0"/>
              <w:autoSpaceDN w:val="0"/>
              <w:adjustRightInd w:val="0"/>
              <w:spacing w:after="0" w:line="240" w:lineRule="auto"/>
              <w:jc w:val="center"/>
              <w:rPr>
                <w:rFonts w:ascii="Arial" w:hAnsi="Arial" w:cs="Arial"/>
                <w:sz w:val="18"/>
                <w:szCs w:val="20"/>
              </w:rPr>
            </w:pPr>
          </w:p>
        </w:tc>
        <w:tc>
          <w:tcPr>
            <w:tcW w:w="1044" w:type="dxa"/>
            <w:gridSpan w:val="2"/>
            <w:vMerge/>
            <w:tcMar>
              <w:top w:w="62" w:type="dxa"/>
              <w:left w:w="102" w:type="dxa"/>
              <w:bottom w:w="102" w:type="dxa"/>
              <w:right w:w="62" w:type="dxa"/>
            </w:tcMar>
          </w:tcPr>
          <w:p w:rsidR="00B2166D" w:rsidRPr="00846FD4" w:rsidRDefault="00B2166D" w:rsidP="00080C64">
            <w:pPr>
              <w:widowControl w:val="0"/>
              <w:autoSpaceDE w:val="0"/>
              <w:autoSpaceDN w:val="0"/>
              <w:adjustRightInd w:val="0"/>
              <w:spacing w:after="0" w:line="240" w:lineRule="auto"/>
              <w:rPr>
                <w:rFonts w:ascii="Arial" w:hAnsi="Arial" w:cs="Arial"/>
                <w:sz w:val="20"/>
                <w:szCs w:val="20"/>
              </w:rPr>
            </w:pPr>
          </w:p>
        </w:tc>
        <w:tc>
          <w:tcPr>
            <w:tcW w:w="992" w:type="dxa"/>
            <w:gridSpan w:val="2"/>
            <w:vMerge/>
            <w:tcMar>
              <w:top w:w="62" w:type="dxa"/>
              <w:left w:w="102" w:type="dxa"/>
              <w:bottom w:w="102" w:type="dxa"/>
              <w:right w:w="62" w:type="dxa"/>
            </w:tcMar>
          </w:tcPr>
          <w:p w:rsidR="00B2166D" w:rsidRPr="00846FD4" w:rsidRDefault="00B2166D" w:rsidP="00080C64">
            <w:pPr>
              <w:widowControl w:val="0"/>
              <w:autoSpaceDE w:val="0"/>
              <w:autoSpaceDN w:val="0"/>
              <w:adjustRightInd w:val="0"/>
              <w:spacing w:after="0" w:line="240" w:lineRule="auto"/>
              <w:rPr>
                <w:rFonts w:ascii="Arial" w:hAnsi="Arial" w:cs="Arial"/>
                <w:sz w:val="20"/>
                <w:szCs w:val="20"/>
              </w:rPr>
            </w:pPr>
          </w:p>
        </w:tc>
      </w:tr>
      <w:tr w:rsidR="000825CE" w:rsidRPr="00846FD4" w:rsidTr="00C833F9">
        <w:trPr>
          <w:trHeight w:val="696"/>
        </w:trPr>
        <w:tc>
          <w:tcPr>
            <w:tcW w:w="409" w:type="dxa"/>
            <w:vMerge/>
            <w:tcMar>
              <w:top w:w="62" w:type="dxa"/>
              <w:left w:w="102" w:type="dxa"/>
              <w:bottom w:w="102" w:type="dxa"/>
              <w:right w:w="62" w:type="dxa"/>
            </w:tcMar>
          </w:tcPr>
          <w:p w:rsidR="000825CE" w:rsidRPr="00846FD4" w:rsidRDefault="000825CE" w:rsidP="00080C64">
            <w:pPr>
              <w:widowControl w:val="0"/>
              <w:autoSpaceDE w:val="0"/>
              <w:autoSpaceDN w:val="0"/>
              <w:adjustRightInd w:val="0"/>
              <w:spacing w:after="0" w:line="240" w:lineRule="auto"/>
              <w:rPr>
                <w:rFonts w:ascii="Arial" w:hAnsi="Arial" w:cs="Arial"/>
                <w:sz w:val="20"/>
                <w:szCs w:val="20"/>
              </w:rPr>
            </w:pPr>
          </w:p>
        </w:tc>
        <w:tc>
          <w:tcPr>
            <w:tcW w:w="4653" w:type="dxa"/>
            <w:vMerge/>
            <w:tcMar>
              <w:top w:w="62" w:type="dxa"/>
              <w:left w:w="102" w:type="dxa"/>
              <w:bottom w:w="102" w:type="dxa"/>
              <w:right w:w="62" w:type="dxa"/>
            </w:tcMar>
          </w:tcPr>
          <w:p w:rsidR="000825CE" w:rsidRPr="00846FD4" w:rsidRDefault="000825CE" w:rsidP="00080C64">
            <w:pPr>
              <w:widowControl w:val="0"/>
              <w:autoSpaceDE w:val="0"/>
              <w:autoSpaceDN w:val="0"/>
              <w:adjustRightInd w:val="0"/>
              <w:spacing w:after="0" w:line="240" w:lineRule="auto"/>
              <w:ind w:left="-73"/>
              <w:rPr>
                <w:rFonts w:ascii="Arial" w:hAnsi="Arial" w:cs="Arial"/>
                <w:sz w:val="20"/>
                <w:szCs w:val="20"/>
              </w:rPr>
            </w:pPr>
          </w:p>
        </w:tc>
        <w:tc>
          <w:tcPr>
            <w:tcW w:w="1034" w:type="dxa"/>
            <w:vMerge/>
            <w:tcMar>
              <w:top w:w="62" w:type="dxa"/>
              <w:left w:w="102" w:type="dxa"/>
              <w:bottom w:w="102" w:type="dxa"/>
              <w:right w:w="62" w:type="dxa"/>
            </w:tcMar>
          </w:tcPr>
          <w:p w:rsidR="000825CE" w:rsidRPr="00846FD4" w:rsidRDefault="000825CE" w:rsidP="00080C64">
            <w:pPr>
              <w:widowControl w:val="0"/>
              <w:autoSpaceDE w:val="0"/>
              <w:autoSpaceDN w:val="0"/>
              <w:adjustRightInd w:val="0"/>
              <w:spacing w:after="0" w:line="240" w:lineRule="auto"/>
              <w:rPr>
                <w:rFonts w:ascii="Arial" w:hAnsi="Arial" w:cs="Arial"/>
                <w:sz w:val="20"/>
                <w:szCs w:val="20"/>
              </w:rPr>
            </w:pPr>
          </w:p>
        </w:tc>
        <w:tc>
          <w:tcPr>
            <w:tcW w:w="1276" w:type="dxa"/>
            <w:tcMar>
              <w:top w:w="62" w:type="dxa"/>
              <w:left w:w="102" w:type="dxa"/>
              <w:bottom w:w="102" w:type="dxa"/>
              <w:right w:w="62" w:type="dxa"/>
            </w:tcMar>
          </w:tcPr>
          <w:p w:rsidR="000825CE" w:rsidRPr="00846FD4" w:rsidRDefault="000825CE" w:rsidP="000825CE">
            <w:pPr>
              <w:pStyle w:val="ConsPlusCell"/>
              <w:ind w:left="-58" w:right="-107"/>
              <w:rPr>
                <w:rFonts w:ascii="Arial" w:hAnsi="Arial" w:cs="Arial"/>
                <w:sz w:val="20"/>
                <w:szCs w:val="20"/>
              </w:rPr>
            </w:pPr>
            <w:r w:rsidRPr="00846FD4">
              <w:rPr>
                <w:rFonts w:ascii="Arial" w:hAnsi="Arial" w:cs="Arial"/>
                <w:sz w:val="20"/>
                <w:szCs w:val="20"/>
              </w:rPr>
              <w:t>Средства бюджета г.п</w:t>
            </w:r>
            <w:proofErr w:type="gramStart"/>
            <w:r w:rsidRPr="00846FD4">
              <w:rPr>
                <w:rFonts w:ascii="Arial" w:hAnsi="Arial" w:cs="Arial"/>
                <w:sz w:val="20"/>
                <w:szCs w:val="20"/>
              </w:rPr>
              <w:t>.</w:t>
            </w:r>
            <w:r>
              <w:rPr>
                <w:rFonts w:ascii="Arial" w:hAnsi="Arial" w:cs="Arial"/>
                <w:sz w:val="20"/>
                <w:szCs w:val="20"/>
              </w:rPr>
              <w:t>Л</w:t>
            </w:r>
            <w:proofErr w:type="gramEnd"/>
            <w:r>
              <w:rPr>
                <w:rFonts w:ascii="Arial" w:hAnsi="Arial" w:cs="Arial"/>
                <w:sz w:val="20"/>
                <w:szCs w:val="20"/>
              </w:rPr>
              <w:t>есной</w:t>
            </w:r>
          </w:p>
        </w:tc>
        <w:tc>
          <w:tcPr>
            <w:tcW w:w="992" w:type="dxa"/>
            <w:tcMar>
              <w:top w:w="62" w:type="dxa"/>
              <w:left w:w="102" w:type="dxa"/>
              <w:bottom w:w="102" w:type="dxa"/>
              <w:right w:w="62" w:type="dxa"/>
            </w:tcMar>
          </w:tcPr>
          <w:p w:rsidR="000825CE" w:rsidRDefault="000825CE" w:rsidP="00E74386">
            <w:pPr>
              <w:widowControl w:val="0"/>
              <w:autoSpaceDE w:val="0"/>
              <w:autoSpaceDN w:val="0"/>
              <w:adjustRightInd w:val="0"/>
              <w:spacing w:after="0" w:line="240" w:lineRule="auto"/>
              <w:jc w:val="center"/>
              <w:rPr>
                <w:rFonts w:ascii="Arial" w:hAnsi="Arial" w:cs="Arial"/>
                <w:sz w:val="18"/>
                <w:szCs w:val="20"/>
              </w:rPr>
            </w:pPr>
            <w:r>
              <w:rPr>
                <w:rFonts w:ascii="Arial" w:hAnsi="Arial" w:cs="Arial"/>
                <w:sz w:val="18"/>
                <w:szCs w:val="20"/>
              </w:rPr>
              <w:t>0</w:t>
            </w:r>
          </w:p>
        </w:tc>
        <w:tc>
          <w:tcPr>
            <w:tcW w:w="850" w:type="dxa"/>
            <w:tcMar>
              <w:top w:w="62" w:type="dxa"/>
              <w:left w:w="102" w:type="dxa"/>
              <w:bottom w:w="102" w:type="dxa"/>
              <w:right w:w="62" w:type="dxa"/>
            </w:tcMar>
          </w:tcPr>
          <w:p w:rsidR="000825CE" w:rsidRDefault="000825CE" w:rsidP="003C5604">
            <w:pPr>
              <w:tabs>
                <w:tab w:val="center" w:pos="4677"/>
                <w:tab w:val="right" w:pos="9355"/>
              </w:tabs>
              <w:autoSpaceDE w:val="0"/>
              <w:autoSpaceDN w:val="0"/>
              <w:adjustRightInd w:val="0"/>
              <w:spacing w:after="0" w:line="240" w:lineRule="auto"/>
              <w:jc w:val="center"/>
              <w:rPr>
                <w:rFonts w:ascii="Arial" w:hAnsi="Arial" w:cs="Arial"/>
                <w:color w:val="FF0000"/>
                <w:sz w:val="18"/>
                <w:szCs w:val="18"/>
              </w:rPr>
            </w:pPr>
            <w:r>
              <w:rPr>
                <w:rFonts w:ascii="Arial" w:hAnsi="Arial" w:cs="Arial"/>
                <w:color w:val="FF0000"/>
                <w:sz w:val="18"/>
                <w:szCs w:val="18"/>
              </w:rPr>
              <w:t>1 322,0</w:t>
            </w:r>
          </w:p>
        </w:tc>
        <w:tc>
          <w:tcPr>
            <w:tcW w:w="727" w:type="dxa"/>
            <w:tcMar>
              <w:top w:w="62" w:type="dxa"/>
              <w:left w:w="102" w:type="dxa"/>
              <w:bottom w:w="102" w:type="dxa"/>
              <w:right w:w="62" w:type="dxa"/>
            </w:tcMar>
          </w:tcPr>
          <w:p w:rsidR="000825CE" w:rsidRDefault="000825CE" w:rsidP="00762E9C">
            <w:pPr>
              <w:tabs>
                <w:tab w:val="center" w:pos="4677"/>
                <w:tab w:val="right" w:pos="9355"/>
              </w:tabs>
              <w:autoSpaceDE w:val="0"/>
              <w:autoSpaceDN w:val="0"/>
              <w:adjustRightInd w:val="0"/>
              <w:spacing w:after="0" w:line="240" w:lineRule="auto"/>
              <w:ind w:left="-77" w:right="-76"/>
              <w:jc w:val="center"/>
              <w:rPr>
                <w:rFonts w:ascii="Arial" w:hAnsi="Arial" w:cs="Arial"/>
                <w:sz w:val="18"/>
                <w:szCs w:val="20"/>
              </w:rPr>
            </w:pPr>
            <w:r>
              <w:rPr>
                <w:rFonts w:ascii="Arial" w:hAnsi="Arial" w:cs="Arial"/>
                <w:sz w:val="18"/>
                <w:szCs w:val="20"/>
              </w:rPr>
              <w:t>0</w:t>
            </w:r>
          </w:p>
        </w:tc>
        <w:tc>
          <w:tcPr>
            <w:tcW w:w="833" w:type="dxa"/>
            <w:gridSpan w:val="2"/>
            <w:tcMar>
              <w:top w:w="62" w:type="dxa"/>
              <w:left w:w="102" w:type="dxa"/>
              <w:bottom w:w="102" w:type="dxa"/>
              <w:right w:w="62" w:type="dxa"/>
            </w:tcMar>
          </w:tcPr>
          <w:p w:rsidR="000825CE" w:rsidRDefault="000825CE" w:rsidP="003C5604">
            <w:pPr>
              <w:tabs>
                <w:tab w:val="center" w:pos="4677"/>
                <w:tab w:val="right" w:pos="9355"/>
              </w:tabs>
              <w:autoSpaceDE w:val="0"/>
              <w:autoSpaceDN w:val="0"/>
              <w:adjustRightInd w:val="0"/>
              <w:spacing w:after="0" w:line="240" w:lineRule="auto"/>
              <w:jc w:val="center"/>
              <w:rPr>
                <w:rFonts w:ascii="Arial" w:hAnsi="Arial" w:cs="Arial"/>
                <w:sz w:val="16"/>
                <w:szCs w:val="16"/>
              </w:rPr>
            </w:pPr>
            <w:r>
              <w:rPr>
                <w:rFonts w:ascii="Arial" w:hAnsi="Arial" w:cs="Arial"/>
                <w:sz w:val="16"/>
                <w:szCs w:val="16"/>
              </w:rPr>
              <w:t>0</w:t>
            </w:r>
          </w:p>
        </w:tc>
        <w:tc>
          <w:tcPr>
            <w:tcW w:w="799" w:type="dxa"/>
            <w:tcMar>
              <w:top w:w="62" w:type="dxa"/>
              <w:left w:w="102" w:type="dxa"/>
              <w:bottom w:w="102" w:type="dxa"/>
              <w:right w:w="62" w:type="dxa"/>
            </w:tcMar>
          </w:tcPr>
          <w:p w:rsidR="000825CE" w:rsidRDefault="000825CE" w:rsidP="00762E9C">
            <w:pPr>
              <w:tabs>
                <w:tab w:val="center" w:pos="4677"/>
                <w:tab w:val="right" w:pos="9355"/>
              </w:tabs>
              <w:autoSpaceDE w:val="0"/>
              <w:autoSpaceDN w:val="0"/>
              <w:adjustRightInd w:val="0"/>
              <w:spacing w:after="0" w:line="240" w:lineRule="auto"/>
              <w:jc w:val="center"/>
              <w:rPr>
                <w:rFonts w:ascii="Arial" w:hAnsi="Arial" w:cs="Arial"/>
                <w:sz w:val="18"/>
                <w:szCs w:val="20"/>
              </w:rPr>
            </w:pPr>
            <w:r>
              <w:rPr>
                <w:rFonts w:ascii="Arial" w:hAnsi="Arial" w:cs="Arial"/>
                <w:sz w:val="18"/>
                <w:szCs w:val="20"/>
              </w:rPr>
              <w:t>0</w:t>
            </w:r>
          </w:p>
        </w:tc>
        <w:tc>
          <w:tcPr>
            <w:tcW w:w="902" w:type="dxa"/>
            <w:tcMar>
              <w:top w:w="62" w:type="dxa"/>
              <w:left w:w="102" w:type="dxa"/>
              <w:bottom w:w="102" w:type="dxa"/>
              <w:right w:w="62" w:type="dxa"/>
            </w:tcMar>
          </w:tcPr>
          <w:p w:rsidR="000825CE" w:rsidRDefault="000825CE" w:rsidP="00762E9C">
            <w:pPr>
              <w:tabs>
                <w:tab w:val="center" w:pos="4677"/>
                <w:tab w:val="right" w:pos="9355"/>
              </w:tabs>
              <w:autoSpaceDE w:val="0"/>
              <w:autoSpaceDN w:val="0"/>
              <w:adjustRightInd w:val="0"/>
              <w:spacing w:after="0" w:line="240" w:lineRule="auto"/>
              <w:jc w:val="center"/>
              <w:rPr>
                <w:rFonts w:ascii="Arial" w:hAnsi="Arial" w:cs="Arial"/>
                <w:sz w:val="18"/>
                <w:szCs w:val="20"/>
              </w:rPr>
            </w:pPr>
            <w:r>
              <w:rPr>
                <w:rFonts w:ascii="Arial" w:hAnsi="Arial" w:cs="Arial"/>
                <w:sz w:val="18"/>
                <w:szCs w:val="20"/>
              </w:rPr>
              <w:t>1 322,0</w:t>
            </w:r>
          </w:p>
        </w:tc>
        <w:tc>
          <w:tcPr>
            <w:tcW w:w="873" w:type="dxa"/>
            <w:gridSpan w:val="2"/>
            <w:tcMar>
              <w:top w:w="62" w:type="dxa"/>
              <w:left w:w="102" w:type="dxa"/>
              <w:bottom w:w="102" w:type="dxa"/>
              <w:right w:w="62" w:type="dxa"/>
            </w:tcMar>
          </w:tcPr>
          <w:p w:rsidR="000825CE" w:rsidRDefault="000825CE" w:rsidP="00762E9C">
            <w:pPr>
              <w:tabs>
                <w:tab w:val="center" w:pos="4677"/>
                <w:tab w:val="right" w:pos="9355"/>
              </w:tabs>
              <w:autoSpaceDE w:val="0"/>
              <w:autoSpaceDN w:val="0"/>
              <w:adjustRightInd w:val="0"/>
              <w:spacing w:after="0" w:line="240" w:lineRule="auto"/>
              <w:jc w:val="center"/>
              <w:rPr>
                <w:rFonts w:ascii="Arial" w:hAnsi="Arial" w:cs="Arial"/>
                <w:sz w:val="18"/>
                <w:szCs w:val="20"/>
              </w:rPr>
            </w:pPr>
            <w:r>
              <w:rPr>
                <w:rFonts w:ascii="Arial" w:hAnsi="Arial" w:cs="Arial"/>
                <w:sz w:val="18"/>
                <w:szCs w:val="20"/>
              </w:rPr>
              <w:t>0</w:t>
            </w:r>
          </w:p>
        </w:tc>
        <w:tc>
          <w:tcPr>
            <w:tcW w:w="1044" w:type="dxa"/>
            <w:gridSpan w:val="2"/>
            <w:vMerge/>
            <w:tcMar>
              <w:top w:w="62" w:type="dxa"/>
              <w:left w:w="102" w:type="dxa"/>
              <w:bottom w:w="102" w:type="dxa"/>
              <w:right w:w="62" w:type="dxa"/>
            </w:tcMar>
          </w:tcPr>
          <w:p w:rsidR="000825CE" w:rsidRPr="00846FD4" w:rsidRDefault="000825CE" w:rsidP="00080C64">
            <w:pPr>
              <w:widowControl w:val="0"/>
              <w:autoSpaceDE w:val="0"/>
              <w:autoSpaceDN w:val="0"/>
              <w:adjustRightInd w:val="0"/>
              <w:spacing w:after="0" w:line="240" w:lineRule="auto"/>
              <w:rPr>
                <w:rFonts w:ascii="Arial" w:hAnsi="Arial" w:cs="Arial"/>
                <w:sz w:val="20"/>
                <w:szCs w:val="20"/>
              </w:rPr>
            </w:pPr>
          </w:p>
        </w:tc>
        <w:tc>
          <w:tcPr>
            <w:tcW w:w="992" w:type="dxa"/>
            <w:gridSpan w:val="2"/>
            <w:vMerge/>
            <w:tcMar>
              <w:top w:w="62" w:type="dxa"/>
              <w:left w:w="102" w:type="dxa"/>
              <w:bottom w:w="102" w:type="dxa"/>
              <w:right w:w="62" w:type="dxa"/>
            </w:tcMar>
          </w:tcPr>
          <w:p w:rsidR="000825CE" w:rsidRPr="00846FD4" w:rsidRDefault="000825CE" w:rsidP="00080C64">
            <w:pPr>
              <w:widowControl w:val="0"/>
              <w:autoSpaceDE w:val="0"/>
              <w:autoSpaceDN w:val="0"/>
              <w:adjustRightInd w:val="0"/>
              <w:spacing w:after="0" w:line="240" w:lineRule="auto"/>
              <w:rPr>
                <w:rFonts w:ascii="Arial" w:hAnsi="Arial" w:cs="Arial"/>
                <w:sz w:val="20"/>
                <w:szCs w:val="20"/>
              </w:rPr>
            </w:pPr>
          </w:p>
        </w:tc>
      </w:tr>
      <w:tr w:rsidR="00B2166D" w:rsidRPr="00846FD4" w:rsidTr="00C833F9">
        <w:trPr>
          <w:trHeight w:val="696"/>
        </w:trPr>
        <w:tc>
          <w:tcPr>
            <w:tcW w:w="409" w:type="dxa"/>
            <w:vMerge/>
            <w:tcMar>
              <w:top w:w="62" w:type="dxa"/>
              <w:left w:w="102" w:type="dxa"/>
              <w:bottom w:w="102" w:type="dxa"/>
              <w:right w:w="62" w:type="dxa"/>
            </w:tcMar>
          </w:tcPr>
          <w:p w:rsidR="00B2166D" w:rsidRPr="00846FD4" w:rsidRDefault="00B2166D" w:rsidP="00080C64">
            <w:pPr>
              <w:widowControl w:val="0"/>
              <w:autoSpaceDE w:val="0"/>
              <w:autoSpaceDN w:val="0"/>
              <w:adjustRightInd w:val="0"/>
              <w:spacing w:after="0" w:line="240" w:lineRule="auto"/>
              <w:rPr>
                <w:rFonts w:ascii="Arial" w:hAnsi="Arial" w:cs="Arial"/>
                <w:sz w:val="20"/>
                <w:szCs w:val="20"/>
              </w:rPr>
            </w:pPr>
          </w:p>
        </w:tc>
        <w:tc>
          <w:tcPr>
            <w:tcW w:w="4653" w:type="dxa"/>
            <w:vMerge/>
            <w:tcMar>
              <w:top w:w="62" w:type="dxa"/>
              <w:left w:w="102" w:type="dxa"/>
              <w:bottom w:w="102" w:type="dxa"/>
              <w:right w:w="62" w:type="dxa"/>
            </w:tcMar>
          </w:tcPr>
          <w:p w:rsidR="00B2166D" w:rsidRPr="00846FD4" w:rsidRDefault="00B2166D" w:rsidP="00080C64">
            <w:pPr>
              <w:widowControl w:val="0"/>
              <w:autoSpaceDE w:val="0"/>
              <w:autoSpaceDN w:val="0"/>
              <w:adjustRightInd w:val="0"/>
              <w:spacing w:after="0" w:line="240" w:lineRule="auto"/>
              <w:ind w:left="-73"/>
              <w:rPr>
                <w:rFonts w:ascii="Arial" w:hAnsi="Arial" w:cs="Arial"/>
                <w:sz w:val="20"/>
                <w:szCs w:val="20"/>
              </w:rPr>
            </w:pPr>
          </w:p>
        </w:tc>
        <w:tc>
          <w:tcPr>
            <w:tcW w:w="1034" w:type="dxa"/>
            <w:vMerge/>
            <w:tcMar>
              <w:top w:w="62" w:type="dxa"/>
              <w:left w:w="102" w:type="dxa"/>
              <w:bottom w:w="102" w:type="dxa"/>
              <w:right w:w="62" w:type="dxa"/>
            </w:tcMar>
          </w:tcPr>
          <w:p w:rsidR="00B2166D" w:rsidRPr="00846FD4" w:rsidRDefault="00B2166D" w:rsidP="00080C64">
            <w:pPr>
              <w:widowControl w:val="0"/>
              <w:autoSpaceDE w:val="0"/>
              <w:autoSpaceDN w:val="0"/>
              <w:adjustRightInd w:val="0"/>
              <w:spacing w:after="0" w:line="240" w:lineRule="auto"/>
              <w:rPr>
                <w:rFonts w:ascii="Arial" w:hAnsi="Arial" w:cs="Arial"/>
                <w:sz w:val="20"/>
                <w:szCs w:val="20"/>
              </w:rPr>
            </w:pPr>
          </w:p>
        </w:tc>
        <w:tc>
          <w:tcPr>
            <w:tcW w:w="1276" w:type="dxa"/>
            <w:tcMar>
              <w:top w:w="62" w:type="dxa"/>
              <w:left w:w="102" w:type="dxa"/>
              <w:bottom w:w="102" w:type="dxa"/>
              <w:right w:w="62" w:type="dxa"/>
            </w:tcMar>
          </w:tcPr>
          <w:p w:rsidR="00B2166D" w:rsidRPr="00846FD4" w:rsidRDefault="00B2166D" w:rsidP="00A83B80">
            <w:pPr>
              <w:pStyle w:val="ConsPlusCell"/>
              <w:ind w:left="-58" w:right="-107"/>
              <w:rPr>
                <w:rFonts w:ascii="Arial" w:hAnsi="Arial" w:cs="Arial"/>
                <w:sz w:val="20"/>
                <w:szCs w:val="20"/>
              </w:rPr>
            </w:pPr>
            <w:r w:rsidRPr="00846FD4">
              <w:rPr>
                <w:rFonts w:ascii="Arial" w:hAnsi="Arial" w:cs="Arial"/>
                <w:sz w:val="20"/>
                <w:szCs w:val="20"/>
              </w:rPr>
              <w:t>Средства бюджета г.п</w:t>
            </w:r>
            <w:proofErr w:type="gramStart"/>
            <w:r w:rsidRPr="00846FD4">
              <w:rPr>
                <w:rFonts w:ascii="Arial" w:hAnsi="Arial" w:cs="Arial"/>
                <w:sz w:val="20"/>
                <w:szCs w:val="20"/>
              </w:rPr>
              <w:t>.С</w:t>
            </w:r>
            <w:proofErr w:type="gramEnd"/>
            <w:r w:rsidRPr="00846FD4">
              <w:rPr>
                <w:rFonts w:ascii="Arial" w:hAnsi="Arial" w:cs="Arial"/>
                <w:sz w:val="20"/>
                <w:szCs w:val="20"/>
              </w:rPr>
              <w:t>офрино</w:t>
            </w:r>
          </w:p>
        </w:tc>
        <w:tc>
          <w:tcPr>
            <w:tcW w:w="992" w:type="dxa"/>
            <w:tcMar>
              <w:top w:w="62" w:type="dxa"/>
              <w:left w:w="102" w:type="dxa"/>
              <w:bottom w:w="102" w:type="dxa"/>
              <w:right w:w="62" w:type="dxa"/>
            </w:tcMar>
          </w:tcPr>
          <w:p w:rsidR="00B2166D" w:rsidRPr="00846FD4" w:rsidRDefault="00E03581" w:rsidP="00E74386">
            <w:pPr>
              <w:widowControl w:val="0"/>
              <w:autoSpaceDE w:val="0"/>
              <w:autoSpaceDN w:val="0"/>
              <w:adjustRightInd w:val="0"/>
              <w:spacing w:after="0" w:line="240" w:lineRule="auto"/>
              <w:jc w:val="center"/>
              <w:rPr>
                <w:rFonts w:ascii="Arial" w:hAnsi="Arial" w:cs="Arial"/>
                <w:sz w:val="18"/>
                <w:szCs w:val="20"/>
              </w:rPr>
            </w:pPr>
            <w:r>
              <w:rPr>
                <w:rFonts w:ascii="Arial" w:hAnsi="Arial" w:cs="Arial"/>
                <w:sz w:val="18"/>
                <w:szCs w:val="20"/>
              </w:rPr>
              <w:t>579,3</w:t>
            </w:r>
          </w:p>
        </w:tc>
        <w:tc>
          <w:tcPr>
            <w:tcW w:w="850" w:type="dxa"/>
            <w:tcMar>
              <w:top w:w="62" w:type="dxa"/>
              <w:left w:w="102" w:type="dxa"/>
              <w:bottom w:w="102" w:type="dxa"/>
              <w:right w:w="62" w:type="dxa"/>
            </w:tcMar>
          </w:tcPr>
          <w:p w:rsidR="00B2166D" w:rsidRPr="00925B35" w:rsidRDefault="00E70EF6" w:rsidP="003744D3">
            <w:pPr>
              <w:tabs>
                <w:tab w:val="center" w:pos="4677"/>
                <w:tab w:val="right" w:pos="9355"/>
              </w:tabs>
              <w:autoSpaceDE w:val="0"/>
              <w:autoSpaceDN w:val="0"/>
              <w:adjustRightInd w:val="0"/>
              <w:spacing w:after="0" w:line="240" w:lineRule="auto"/>
              <w:jc w:val="center"/>
              <w:rPr>
                <w:rFonts w:ascii="Arial" w:hAnsi="Arial" w:cs="Arial"/>
                <w:color w:val="FF0000"/>
                <w:sz w:val="18"/>
                <w:szCs w:val="18"/>
              </w:rPr>
            </w:pPr>
            <w:r>
              <w:rPr>
                <w:rFonts w:ascii="Arial" w:hAnsi="Arial" w:cs="Arial"/>
                <w:color w:val="FF0000"/>
                <w:sz w:val="18"/>
                <w:szCs w:val="18"/>
              </w:rPr>
              <w:t>1 557,</w:t>
            </w:r>
            <w:r w:rsidR="003744D3">
              <w:rPr>
                <w:rFonts w:ascii="Arial" w:hAnsi="Arial" w:cs="Arial"/>
                <w:color w:val="FF0000"/>
                <w:sz w:val="18"/>
                <w:szCs w:val="18"/>
              </w:rPr>
              <w:t>3</w:t>
            </w:r>
          </w:p>
        </w:tc>
        <w:tc>
          <w:tcPr>
            <w:tcW w:w="727" w:type="dxa"/>
            <w:tcMar>
              <w:top w:w="62" w:type="dxa"/>
              <w:left w:w="102" w:type="dxa"/>
              <w:bottom w:w="102" w:type="dxa"/>
              <w:right w:w="62" w:type="dxa"/>
            </w:tcMar>
          </w:tcPr>
          <w:p w:rsidR="00B2166D" w:rsidRPr="00846FD4" w:rsidRDefault="00E03581" w:rsidP="00762E9C">
            <w:pPr>
              <w:tabs>
                <w:tab w:val="center" w:pos="4677"/>
                <w:tab w:val="right" w:pos="9355"/>
              </w:tabs>
              <w:autoSpaceDE w:val="0"/>
              <w:autoSpaceDN w:val="0"/>
              <w:adjustRightInd w:val="0"/>
              <w:spacing w:after="0" w:line="240" w:lineRule="auto"/>
              <w:ind w:left="-77" w:right="-76"/>
              <w:jc w:val="center"/>
              <w:rPr>
                <w:rFonts w:ascii="Arial" w:hAnsi="Arial" w:cs="Arial"/>
                <w:sz w:val="18"/>
                <w:szCs w:val="20"/>
              </w:rPr>
            </w:pPr>
            <w:r>
              <w:rPr>
                <w:rFonts w:ascii="Arial" w:hAnsi="Arial" w:cs="Arial"/>
                <w:sz w:val="18"/>
                <w:szCs w:val="20"/>
              </w:rPr>
              <w:t>579,3</w:t>
            </w:r>
          </w:p>
        </w:tc>
        <w:tc>
          <w:tcPr>
            <w:tcW w:w="833" w:type="dxa"/>
            <w:gridSpan w:val="2"/>
            <w:tcMar>
              <w:top w:w="62" w:type="dxa"/>
              <w:left w:w="102" w:type="dxa"/>
              <w:bottom w:w="102" w:type="dxa"/>
              <w:right w:w="62" w:type="dxa"/>
            </w:tcMar>
          </w:tcPr>
          <w:p w:rsidR="00B2166D" w:rsidRPr="00846FD4" w:rsidRDefault="00A33E67" w:rsidP="003744D3">
            <w:pPr>
              <w:tabs>
                <w:tab w:val="center" w:pos="4677"/>
                <w:tab w:val="right" w:pos="9355"/>
              </w:tabs>
              <w:autoSpaceDE w:val="0"/>
              <w:autoSpaceDN w:val="0"/>
              <w:adjustRightInd w:val="0"/>
              <w:spacing w:after="0" w:line="240" w:lineRule="auto"/>
              <w:jc w:val="center"/>
              <w:rPr>
                <w:rFonts w:ascii="Arial" w:hAnsi="Arial" w:cs="Arial"/>
                <w:sz w:val="16"/>
                <w:szCs w:val="16"/>
              </w:rPr>
            </w:pPr>
            <w:r>
              <w:rPr>
                <w:rFonts w:ascii="Arial" w:hAnsi="Arial" w:cs="Arial"/>
                <w:sz w:val="16"/>
                <w:szCs w:val="16"/>
              </w:rPr>
              <w:t>340,</w:t>
            </w:r>
            <w:r w:rsidR="003744D3">
              <w:rPr>
                <w:rFonts w:ascii="Arial" w:hAnsi="Arial" w:cs="Arial"/>
                <w:sz w:val="16"/>
                <w:szCs w:val="16"/>
              </w:rPr>
              <w:t>9</w:t>
            </w:r>
          </w:p>
        </w:tc>
        <w:tc>
          <w:tcPr>
            <w:tcW w:w="799" w:type="dxa"/>
            <w:tcMar>
              <w:top w:w="62" w:type="dxa"/>
              <w:left w:w="102" w:type="dxa"/>
              <w:bottom w:w="102" w:type="dxa"/>
              <w:right w:w="62" w:type="dxa"/>
            </w:tcMar>
          </w:tcPr>
          <w:p w:rsidR="00B2166D" w:rsidRPr="00846FD4" w:rsidRDefault="00725603" w:rsidP="00762E9C">
            <w:pPr>
              <w:tabs>
                <w:tab w:val="center" w:pos="4677"/>
                <w:tab w:val="right" w:pos="9355"/>
              </w:tabs>
              <w:autoSpaceDE w:val="0"/>
              <w:autoSpaceDN w:val="0"/>
              <w:adjustRightInd w:val="0"/>
              <w:spacing w:after="0" w:line="240" w:lineRule="auto"/>
              <w:jc w:val="center"/>
              <w:rPr>
                <w:rFonts w:ascii="Arial" w:hAnsi="Arial" w:cs="Arial"/>
                <w:sz w:val="18"/>
                <w:szCs w:val="20"/>
              </w:rPr>
            </w:pPr>
            <w:r>
              <w:rPr>
                <w:rFonts w:ascii="Arial" w:hAnsi="Arial" w:cs="Arial"/>
                <w:sz w:val="18"/>
                <w:szCs w:val="20"/>
              </w:rPr>
              <w:t>637,1</w:t>
            </w:r>
          </w:p>
        </w:tc>
        <w:tc>
          <w:tcPr>
            <w:tcW w:w="902" w:type="dxa"/>
            <w:tcMar>
              <w:top w:w="62" w:type="dxa"/>
              <w:left w:w="102" w:type="dxa"/>
              <w:bottom w:w="102" w:type="dxa"/>
              <w:right w:w="62" w:type="dxa"/>
            </w:tcMar>
          </w:tcPr>
          <w:p w:rsidR="00B2166D" w:rsidRPr="00846FD4" w:rsidRDefault="00AE45F3" w:rsidP="00762E9C">
            <w:pPr>
              <w:tabs>
                <w:tab w:val="center" w:pos="4677"/>
                <w:tab w:val="right" w:pos="9355"/>
              </w:tabs>
              <w:autoSpaceDE w:val="0"/>
              <w:autoSpaceDN w:val="0"/>
              <w:adjustRightInd w:val="0"/>
              <w:spacing w:after="0" w:line="240" w:lineRule="auto"/>
              <w:jc w:val="center"/>
              <w:rPr>
                <w:rFonts w:ascii="Arial" w:hAnsi="Arial" w:cs="Arial"/>
                <w:sz w:val="18"/>
                <w:szCs w:val="20"/>
              </w:rPr>
            </w:pPr>
            <w:r>
              <w:rPr>
                <w:rFonts w:ascii="Arial" w:hAnsi="Arial" w:cs="Arial"/>
                <w:sz w:val="18"/>
                <w:szCs w:val="20"/>
              </w:rPr>
              <w:t>0</w:t>
            </w:r>
          </w:p>
        </w:tc>
        <w:tc>
          <w:tcPr>
            <w:tcW w:w="873" w:type="dxa"/>
            <w:gridSpan w:val="2"/>
            <w:tcMar>
              <w:top w:w="62" w:type="dxa"/>
              <w:left w:w="102" w:type="dxa"/>
              <w:bottom w:w="102" w:type="dxa"/>
              <w:right w:w="62" w:type="dxa"/>
            </w:tcMar>
          </w:tcPr>
          <w:p w:rsidR="00B2166D" w:rsidRPr="00846FD4" w:rsidRDefault="00AE45F3" w:rsidP="00762E9C">
            <w:pPr>
              <w:tabs>
                <w:tab w:val="center" w:pos="4677"/>
                <w:tab w:val="right" w:pos="9355"/>
              </w:tabs>
              <w:autoSpaceDE w:val="0"/>
              <w:autoSpaceDN w:val="0"/>
              <w:adjustRightInd w:val="0"/>
              <w:spacing w:after="0" w:line="240" w:lineRule="auto"/>
              <w:jc w:val="center"/>
              <w:rPr>
                <w:rFonts w:ascii="Arial" w:hAnsi="Arial" w:cs="Arial"/>
                <w:sz w:val="18"/>
                <w:szCs w:val="20"/>
              </w:rPr>
            </w:pPr>
            <w:r>
              <w:rPr>
                <w:rFonts w:ascii="Arial" w:hAnsi="Arial" w:cs="Arial"/>
                <w:sz w:val="18"/>
                <w:szCs w:val="20"/>
              </w:rPr>
              <w:t>0</w:t>
            </w:r>
          </w:p>
        </w:tc>
        <w:tc>
          <w:tcPr>
            <w:tcW w:w="1044" w:type="dxa"/>
            <w:gridSpan w:val="2"/>
            <w:vMerge/>
            <w:tcMar>
              <w:top w:w="62" w:type="dxa"/>
              <w:left w:w="102" w:type="dxa"/>
              <w:bottom w:w="102" w:type="dxa"/>
              <w:right w:w="62" w:type="dxa"/>
            </w:tcMar>
          </w:tcPr>
          <w:p w:rsidR="00B2166D" w:rsidRPr="00846FD4" w:rsidRDefault="00B2166D" w:rsidP="00080C64">
            <w:pPr>
              <w:widowControl w:val="0"/>
              <w:autoSpaceDE w:val="0"/>
              <w:autoSpaceDN w:val="0"/>
              <w:adjustRightInd w:val="0"/>
              <w:spacing w:after="0" w:line="240" w:lineRule="auto"/>
              <w:rPr>
                <w:rFonts w:ascii="Arial" w:hAnsi="Arial" w:cs="Arial"/>
                <w:sz w:val="20"/>
                <w:szCs w:val="20"/>
              </w:rPr>
            </w:pPr>
          </w:p>
        </w:tc>
        <w:tc>
          <w:tcPr>
            <w:tcW w:w="992" w:type="dxa"/>
            <w:gridSpan w:val="2"/>
            <w:vMerge/>
            <w:tcMar>
              <w:top w:w="62" w:type="dxa"/>
              <w:left w:w="102" w:type="dxa"/>
              <w:bottom w:w="102" w:type="dxa"/>
              <w:right w:w="62" w:type="dxa"/>
            </w:tcMar>
          </w:tcPr>
          <w:p w:rsidR="00B2166D" w:rsidRPr="00846FD4" w:rsidRDefault="00B2166D" w:rsidP="00080C64">
            <w:pPr>
              <w:widowControl w:val="0"/>
              <w:autoSpaceDE w:val="0"/>
              <w:autoSpaceDN w:val="0"/>
              <w:adjustRightInd w:val="0"/>
              <w:spacing w:after="0" w:line="240" w:lineRule="auto"/>
              <w:rPr>
                <w:rFonts w:ascii="Arial" w:hAnsi="Arial" w:cs="Arial"/>
                <w:sz w:val="20"/>
                <w:szCs w:val="20"/>
              </w:rPr>
            </w:pPr>
          </w:p>
        </w:tc>
      </w:tr>
      <w:tr w:rsidR="00B2166D" w:rsidRPr="00846FD4" w:rsidTr="00C833F9">
        <w:trPr>
          <w:trHeight w:val="664"/>
        </w:trPr>
        <w:tc>
          <w:tcPr>
            <w:tcW w:w="409" w:type="dxa"/>
            <w:vMerge/>
            <w:tcMar>
              <w:top w:w="62" w:type="dxa"/>
              <w:left w:w="102" w:type="dxa"/>
              <w:bottom w:w="102" w:type="dxa"/>
              <w:right w:w="62" w:type="dxa"/>
            </w:tcMar>
          </w:tcPr>
          <w:p w:rsidR="00B2166D" w:rsidRPr="00846FD4" w:rsidRDefault="00B2166D" w:rsidP="00080C64">
            <w:pPr>
              <w:widowControl w:val="0"/>
              <w:autoSpaceDE w:val="0"/>
              <w:autoSpaceDN w:val="0"/>
              <w:adjustRightInd w:val="0"/>
              <w:spacing w:after="0" w:line="240" w:lineRule="auto"/>
              <w:rPr>
                <w:rFonts w:ascii="Arial" w:hAnsi="Arial" w:cs="Arial"/>
                <w:sz w:val="20"/>
                <w:szCs w:val="20"/>
              </w:rPr>
            </w:pPr>
          </w:p>
        </w:tc>
        <w:tc>
          <w:tcPr>
            <w:tcW w:w="4653" w:type="dxa"/>
            <w:vMerge/>
            <w:tcMar>
              <w:top w:w="62" w:type="dxa"/>
              <w:left w:w="102" w:type="dxa"/>
              <w:bottom w:w="102" w:type="dxa"/>
              <w:right w:w="62" w:type="dxa"/>
            </w:tcMar>
          </w:tcPr>
          <w:p w:rsidR="00B2166D" w:rsidRPr="00846FD4" w:rsidRDefault="00B2166D" w:rsidP="00080C64">
            <w:pPr>
              <w:widowControl w:val="0"/>
              <w:autoSpaceDE w:val="0"/>
              <w:autoSpaceDN w:val="0"/>
              <w:adjustRightInd w:val="0"/>
              <w:spacing w:after="0" w:line="240" w:lineRule="auto"/>
              <w:ind w:left="-73"/>
              <w:rPr>
                <w:rFonts w:ascii="Arial" w:hAnsi="Arial" w:cs="Arial"/>
                <w:sz w:val="20"/>
                <w:szCs w:val="20"/>
              </w:rPr>
            </w:pPr>
          </w:p>
        </w:tc>
        <w:tc>
          <w:tcPr>
            <w:tcW w:w="1034" w:type="dxa"/>
            <w:vMerge/>
            <w:tcMar>
              <w:top w:w="62" w:type="dxa"/>
              <w:left w:w="102" w:type="dxa"/>
              <w:bottom w:w="102" w:type="dxa"/>
              <w:right w:w="62" w:type="dxa"/>
            </w:tcMar>
          </w:tcPr>
          <w:p w:rsidR="00B2166D" w:rsidRPr="00846FD4" w:rsidRDefault="00B2166D" w:rsidP="00080C64">
            <w:pPr>
              <w:widowControl w:val="0"/>
              <w:autoSpaceDE w:val="0"/>
              <w:autoSpaceDN w:val="0"/>
              <w:adjustRightInd w:val="0"/>
              <w:spacing w:after="0" w:line="240" w:lineRule="auto"/>
              <w:rPr>
                <w:rFonts w:ascii="Arial" w:hAnsi="Arial" w:cs="Arial"/>
                <w:sz w:val="20"/>
                <w:szCs w:val="20"/>
              </w:rPr>
            </w:pPr>
          </w:p>
        </w:tc>
        <w:tc>
          <w:tcPr>
            <w:tcW w:w="1276" w:type="dxa"/>
            <w:tcMar>
              <w:top w:w="62" w:type="dxa"/>
              <w:left w:w="102" w:type="dxa"/>
              <w:bottom w:w="102" w:type="dxa"/>
              <w:right w:w="62" w:type="dxa"/>
            </w:tcMar>
          </w:tcPr>
          <w:p w:rsidR="00B2166D" w:rsidRPr="00846FD4" w:rsidRDefault="00B2166D" w:rsidP="00802572">
            <w:pPr>
              <w:pStyle w:val="ConsPlusCell"/>
              <w:ind w:left="-58"/>
              <w:rPr>
                <w:rFonts w:ascii="Arial" w:hAnsi="Arial" w:cs="Arial"/>
                <w:sz w:val="20"/>
                <w:szCs w:val="20"/>
              </w:rPr>
            </w:pPr>
            <w:r w:rsidRPr="00846FD4">
              <w:rPr>
                <w:rFonts w:ascii="Arial" w:hAnsi="Arial" w:cs="Arial"/>
                <w:sz w:val="20"/>
                <w:szCs w:val="20"/>
              </w:rPr>
              <w:t>Средства бюджета г.п</w:t>
            </w:r>
            <w:proofErr w:type="gramStart"/>
            <w:r w:rsidRPr="00846FD4">
              <w:rPr>
                <w:rFonts w:ascii="Arial" w:hAnsi="Arial" w:cs="Arial"/>
                <w:sz w:val="20"/>
                <w:szCs w:val="20"/>
              </w:rPr>
              <w:t>.П</w:t>
            </w:r>
            <w:proofErr w:type="gramEnd"/>
            <w:r w:rsidRPr="00846FD4">
              <w:rPr>
                <w:rFonts w:ascii="Arial" w:hAnsi="Arial" w:cs="Arial"/>
                <w:sz w:val="20"/>
                <w:szCs w:val="20"/>
              </w:rPr>
              <w:t>ушкино</w:t>
            </w:r>
          </w:p>
        </w:tc>
        <w:tc>
          <w:tcPr>
            <w:tcW w:w="992" w:type="dxa"/>
            <w:tcMar>
              <w:top w:w="62" w:type="dxa"/>
              <w:left w:w="102" w:type="dxa"/>
              <w:bottom w:w="102" w:type="dxa"/>
              <w:right w:w="62" w:type="dxa"/>
            </w:tcMar>
          </w:tcPr>
          <w:p w:rsidR="00B2166D" w:rsidRPr="00846FD4" w:rsidRDefault="00B2166D" w:rsidP="00E74386">
            <w:pPr>
              <w:widowControl w:val="0"/>
              <w:autoSpaceDE w:val="0"/>
              <w:autoSpaceDN w:val="0"/>
              <w:adjustRightInd w:val="0"/>
              <w:spacing w:after="0" w:line="240" w:lineRule="auto"/>
              <w:jc w:val="center"/>
              <w:rPr>
                <w:rFonts w:ascii="Arial" w:hAnsi="Arial" w:cs="Arial"/>
                <w:sz w:val="18"/>
                <w:szCs w:val="20"/>
              </w:rPr>
            </w:pPr>
            <w:r w:rsidRPr="00846FD4">
              <w:rPr>
                <w:rFonts w:ascii="Arial" w:hAnsi="Arial" w:cs="Arial"/>
                <w:sz w:val="18"/>
                <w:szCs w:val="20"/>
              </w:rPr>
              <w:t>0</w:t>
            </w:r>
          </w:p>
        </w:tc>
        <w:tc>
          <w:tcPr>
            <w:tcW w:w="850" w:type="dxa"/>
            <w:tcMar>
              <w:top w:w="62" w:type="dxa"/>
              <w:left w:w="102" w:type="dxa"/>
              <w:bottom w:w="102" w:type="dxa"/>
              <w:right w:w="62" w:type="dxa"/>
            </w:tcMar>
          </w:tcPr>
          <w:p w:rsidR="00B2166D" w:rsidRPr="00810AE0" w:rsidRDefault="00074D87" w:rsidP="003744D3">
            <w:pPr>
              <w:tabs>
                <w:tab w:val="center" w:pos="4677"/>
                <w:tab w:val="right" w:pos="9355"/>
              </w:tabs>
              <w:autoSpaceDE w:val="0"/>
              <w:autoSpaceDN w:val="0"/>
              <w:adjustRightInd w:val="0"/>
              <w:spacing w:after="0" w:line="240" w:lineRule="auto"/>
              <w:jc w:val="center"/>
              <w:rPr>
                <w:rFonts w:ascii="Arial" w:hAnsi="Arial" w:cs="Arial"/>
                <w:color w:val="FF0000"/>
                <w:sz w:val="18"/>
                <w:szCs w:val="18"/>
              </w:rPr>
            </w:pPr>
            <w:r>
              <w:rPr>
                <w:rFonts w:ascii="Arial" w:hAnsi="Arial" w:cs="Arial"/>
                <w:color w:val="FF0000"/>
                <w:sz w:val="18"/>
                <w:szCs w:val="18"/>
              </w:rPr>
              <w:t>3 308,</w:t>
            </w:r>
            <w:r w:rsidR="003744D3">
              <w:rPr>
                <w:rFonts w:ascii="Arial" w:hAnsi="Arial" w:cs="Arial"/>
                <w:color w:val="FF0000"/>
                <w:sz w:val="18"/>
                <w:szCs w:val="18"/>
              </w:rPr>
              <w:t>1</w:t>
            </w:r>
          </w:p>
        </w:tc>
        <w:tc>
          <w:tcPr>
            <w:tcW w:w="727" w:type="dxa"/>
            <w:tcMar>
              <w:top w:w="62" w:type="dxa"/>
              <w:left w:w="102" w:type="dxa"/>
              <w:bottom w:w="102" w:type="dxa"/>
              <w:right w:w="62" w:type="dxa"/>
            </w:tcMar>
          </w:tcPr>
          <w:p w:rsidR="00B2166D" w:rsidRPr="00846FD4" w:rsidRDefault="00B2166D" w:rsidP="00E74386">
            <w:pPr>
              <w:jc w:val="center"/>
            </w:pPr>
            <w:r w:rsidRPr="00846FD4">
              <w:rPr>
                <w:rFonts w:ascii="Arial" w:hAnsi="Arial" w:cs="Arial"/>
                <w:sz w:val="18"/>
                <w:szCs w:val="20"/>
              </w:rPr>
              <w:t>0,0</w:t>
            </w:r>
          </w:p>
        </w:tc>
        <w:tc>
          <w:tcPr>
            <w:tcW w:w="833" w:type="dxa"/>
            <w:gridSpan w:val="2"/>
            <w:tcMar>
              <w:top w:w="62" w:type="dxa"/>
              <w:left w:w="102" w:type="dxa"/>
              <w:bottom w:w="102" w:type="dxa"/>
              <w:right w:w="62" w:type="dxa"/>
            </w:tcMar>
          </w:tcPr>
          <w:p w:rsidR="00B2166D" w:rsidRPr="00846FD4" w:rsidRDefault="006E4388" w:rsidP="003744D3">
            <w:pPr>
              <w:tabs>
                <w:tab w:val="center" w:pos="4677"/>
                <w:tab w:val="right" w:pos="9355"/>
              </w:tabs>
              <w:autoSpaceDE w:val="0"/>
              <w:autoSpaceDN w:val="0"/>
              <w:adjustRightInd w:val="0"/>
              <w:spacing w:after="0" w:line="240" w:lineRule="auto"/>
              <w:jc w:val="center"/>
              <w:rPr>
                <w:rFonts w:ascii="Arial" w:hAnsi="Arial" w:cs="Arial"/>
                <w:sz w:val="16"/>
                <w:szCs w:val="16"/>
              </w:rPr>
            </w:pPr>
            <w:r>
              <w:rPr>
                <w:rFonts w:ascii="Arial" w:hAnsi="Arial" w:cs="Arial"/>
                <w:sz w:val="16"/>
                <w:szCs w:val="16"/>
              </w:rPr>
              <w:t>90</w:t>
            </w:r>
            <w:r w:rsidR="003744D3">
              <w:rPr>
                <w:rFonts w:ascii="Arial" w:hAnsi="Arial" w:cs="Arial"/>
                <w:sz w:val="16"/>
                <w:szCs w:val="16"/>
              </w:rPr>
              <w:t>8</w:t>
            </w:r>
            <w:r>
              <w:rPr>
                <w:rFonts w:ascii="Arial" w:hAnsi="Arial" w:cs="Arial"/>
                <w:sz w:val="16"/>
                <w:szCs w:val="16"/>
              </w:rPr>
              <w:t>,</w:t>
            </w:r>
            <w:r w:rsidR="003744D3">
              <w:rPr>
                <w:rFonts w:ascii="Arial" w:hAnsi="Arial" w:cs="Arial"/>
                <w:sz w:val="16"/>
                <w:szCs w:val="16"/>
              </w:rPr>
              <w:t>9</w:t>
            </w:r>
          </w:p>
        </w:tc>
        <w:tc>
          <w:tcPr>
            <w:tcW w:w="799" w:type="dxa"/>
            <w:tcMar>
              <w:top w:w="62" w:type="dxa"/>
              <w:left w:w="102" w:type="dxa"/>
              <w:bottom w:w="102" w:type="dxa"/>
              <w:right w:w="62" w:type="dxa"/>
            </w:tcMar>
          </w:tcPr>
          <w:p w:rsidR="00B2166D" w:rsidRPr="00846FD4" w:rsidRDefault="00725603" w:rsidP="00E74386">
            <w:pPr>
              <w:jc w:val="center"/>
            </w:pPr>
            <w:r>
              <w:rPr>
                <w:rFonts w:ascii="Arial" w:hAnsi="Arial" w:cs="Arial"/>
                <w:sz w:val="18"/>
                <w:szCs w:val="20"/>
              </w:rPr>
              <w:t>637,2</w:t>
            </w:r>
          </w:p>
        </w:tc>
        <w:tc>
          <w:tcPr>
            <w:tcW w:w="902" w:type="dxa"/>
            <w:tcMar>
              <w:top w:w="62" w:type="dxa"/>
              <w:left w:w="102" w:type="dxa"/>
              <w:bottom w:w="102" w:type="dxa"/>
              <w:right w:w="62" w:type="dxa"/>
            </w:tcMar>
          </w:tcPr>
          <w:p w:rsidR="00B2166D" w:rsidRPr="00846FD4" w:rsidRDefault="00FA609F" w:rsidP="00E74386">
            <w:pPr>
              <w:jc w:val="center"/>
            </w:pPr>
            <w:r>
              <w:rPr>
                <w:rFonts w:ascii="Arial" w:hAnsi="Arial" w:cs="Arial"/>
                <w:sz w:val="18"/>
                <w:szCs w:val="20"/>
              </w:rPr>
              <w:t>1 762,0</w:t>
            </w:r>
          </w:p>
        </w:tc>
        <w:tc>
          <w:tcPr>
            <w:tcW w:w="873" w:type="dxa"/>
            <w:gridSpan w:val="2"/>
            <w:tcMar>
              <w:top w:w="62" w:type="dxa"/>
              <w:left w:w="102" w:type="dxa"/>
              <w:bottom w:w="102" w:type="dxa"/>
              <w:right w:w="62" w:type="dxa"/>
            </w:tcMar>
          </w:tcPr>
          <w:p w:rsidR="00B2166D" w:rsidRPr="00846FD4" w:rsidRDefault="00AE45F3" w:rsidP="00E74386">
            <w:pPr>
              <w:jc w:val="center"/>
            </w:pPr>
            <w:r>
              <w:rPr>
                <w:rFonts w:ascii="Arial" w:hAnsi="Arial" w:cs="Arial"/>
                <w:sz w:val="18"/>
                <w:szCs w:val="20"/>
              </w:rPr>
              <w:t>0</w:t>
            </w:r>
          </w:p>
        </w:tc>
        <w:tc>
          <w:tcPr>
            <w:tcW w:w="1044" w:type="dxa"/>
            <w:gridSpan w:val="2"/>
            <w:vMerge/>
            <w:tcMar>
              <w:top w:w="62" w:type="dxa"/>
              <w:left w:w="102" w:type="dxa"/>
              <w:bottom w:w="102" w:type="dxa"/>
              <w:right w:w="62" w:type="dxa"/>
            </w:tcMar>
          </w:tcPr>
          <w:p w:rsidR="00B2166D" w:rsidRPr="00846FD4" w:rsidRDefault="00B2166D" w:rsidP="00080C64">
            <w:pPr>
              <w:widowControl w:val="0"/>
              <w:autoSpaceDE w:val="0"/>
              <w:autoSpaceDN w:val="0"/>
              <w:adjustRightInd w:val="0"/>
              <w:spacing w:after="0" w:line="240" w:lineRule="auto"/>
              <w:rPr>
                <w:rFonts w:ascii="Arial" w:hAnsi="Arial" w:cs="Arial"/>
                <w:sz w:val="20"/>
                <w:szCs w:val="20"/>
              </w:rPr>
            </w:pPr>
          </w:p>
        </w:tc>
        <w:tc>
          <w:tcPr>
            <w:tcW w:w="992" w:type="dxa"/>
            <w:gridSpan w:val="2"/>
            <w:vMerge/>
            <w:tcMar>
              <w:top w:w="62" w:type="dxa"/>
              <w:left w:w="102" w:type="dxa"/>
              <w:bottom w:w="102" w:type="dxa"/>
              <w:right w:w="62" w:type="dxa"/>
            </w:tcMar>
          </w:tcPr>
          <w:p w:rsidR="00B2166D" w:rsidRPr="00846FD4" w:rsidRDefault="00B2166D" w:rsidP="00080C64">
            <w:pPr>
              <w:widowControl w:val="0"/>
              <w:autoSpaceDE w:val="0"/>
              <w:autoSpaceDN w:val="0"/>
              <w:adjustRightInd w:val="0"/>
              <w:spacing w:after="0" w:line="240" w:lineRule="auto"/>
              <w:rPr>
                <w:rFonts w:ascii="Arial" w:hAnsi="Arial" w:cs="Arial"/>
                <w:sz w:val="20"/>
                <w:szCs w:val="20"/>
              </w:rPr>
            </w:pPr>
          </w:p>
        </w:tc>
      </w:tr>
      <w:tr w:rsidR="004D1BB1" w:rsidRPr="00846FD4" w:rsidTr="00C833F9">
        <w:trPr>
          <w:trHeight w:val="664"/>
        </w:trPr>
        <w:tc>
          <w:tcPr>
            <w:tcW w:w="409" w:type="dxa"/>
            <w:tcMar>
              <w:top w:w="62" w:type="dxa"/>
              <w:left w:w="102" w:type="dxa"/>
              <w:bottom w:w="102" w:type="dxa"/>
              <w:right w:w="62" w:type="dxa"/>
            </w:tcMar>
          </w:tcPr>
          <w:p w:rsidR="004D1BB1" w:rsidRPr="00846FD4" w:rsidRDefault="004D1BB1" w:rsidP="00080C64">
            <w:pPr>
              <w:widowControl w:val="0"/>
              <w:autoSpaceDE w:val="0"/>
              <w:autoSpaceDN w:val="0"/>
              <w:adjustRightInd w:val="0"/>
              <w:spacing w:after="0" w:line="240" w:lineRule="auto"/>
              <w:rPr>
                <w:rFonts w:ascii="Arial" w:hAnsi="Arial" w:cs="Arial"/>
                <w:sz w:val="20"/>
                <w:szCs w:val="20"/>
              </w:rPr>
            </w:pPr>
            <w:r w:rsidRPr="00846FD4">
              <w:rPr>
                <w:rFonts w:ascii="Arial" w:hAnsi="Arial" w:cs="Arial"/>
                <w:sz w:val="20"/>
                <w:szCs w:val="20"/>
              </w:rPr>
              <w:t>1.8.</w:t>
            </w:r>
          </w:p>
        </w:tc>
        <w:tc>
          <w:tcPr>
            <w:tcW w:w="4653" w:type="dxa"/>
            <w:tcMar>
              <w:top w:w="62" w:type="dxa"/>
              <w:left w:w="102" w:type="dxa"/>
              <w:bottom w:w="102" w:type="dxa"/>
              <w:right w:w="62" w:type="dxa"/>
            </w:tcMar>
          </w:tcPr>
          <w:p w:rsidR="004D1BB1" w:rsidRPr="00846FD4" w:rsidRDefault="004D1BB1" w:rsidP="00080C64">
            <w:pPr>
              <w:widowControl w:val="0"/>
              <w:autoSpaceDE w:val="0"/>
              <w:autoSpaceDN w:val="0"/>
              <w:adjustRightInd w:val="0"/>
              <w:spacing w:after="0" w:line="240" w:lineRule="auto"/>
              <w:ind w:left="-73"/>
              <w:rPr>
                <w:rFonts w:ascii="Arial" w:hAnsi="Arial" w:cs="Arial"/>
                <w:sz w:val="20"/>
                <w:szCs w:val="20"/>
              </w:rPr>
            </w:pPr>
            <w:r w:rsidRPr="00846FD4">
              <w:rPr>
                <w:rFonts w:ascii="Arial" w:hAnsi="Arial" w:cs="Arial"/>
                <w:sz w:val="20"/>
                <w:szCs w:val="20"/>
              </w:rPr>
              <w:t>Мероприятие. Осуществление учета молодых семей - участников Подпрограммы, улучшивших жилищные условия</w:t>
            </w:r>
          </w:p>
        </w:tc>
        <w:tc>
          <w:tcPr>
            <w:tcW w:w="1034" w:type="dxa"/>
            <w:tcMar>
              <w:top w:w="62" w:type="dxa"/>
              <w:left w:w="102" w:type="dxa"/>
              <w:bottom w:w="102" w:type="dxa"/>
              <w:right w:w="62" w:type="dxa"/>
            </w:tcMar>
          </w:tcPr>
          <w:p w:rsidR="004D1BB1" w:rsidRPr="00846FD4" w:rsidRDefault="004D1BB1" w:rsidP="00080C64">
            <w:pPr>
              <w:widowControl w:val="0"/>
              <w:autoSpaceDE w:val="0"/>
              <w:autoSpaceDN w:val="0"/>
              <w:adjustRightInd w:val="0"/>
              <w:spacing w:after="0" w:line="240" w:lineRule="auto"/>
              <w:rPr>
                <w:rFonts w:ascii="Arial" w:hAnsi="Arial" w:cs="Arial"/>
                <w:sz w:val="20"/>
                <w:szCs w:val="20"/>
              </w:rPr>
            </w:pPr>
            <w:r w:rsidRPr="00846FD4">
              <w:rPr>
                <w:rFonts w:ascii="Arial" w:hAnsi="Arial" w:cs="Arial"/>
                <w:sz w:val="20"/>
                <w:szCs w:val="20"/>
              </w:rPr>
              <w:t>Весь период реализации подпрограммы</w:t>
            </w:r>
          </w:p>
        </w:tc>
        <w:tc>
          <w:tcPr>
            <w:tcW w:w="1276" w:type="dxa"/>
            <w:tcMar>
              <w:top w:w="62" w:type="dxa"/>
              <w:left w:w="102" w:type="dxa"/>
              <w:bottom w:w="102" w:type="dxa"/>
              <w:right w:w="62" w:type="dxa"/>
            </w:tcMar>
          </w:tcPr>
          <w:p w:rsidR="004D1BB1" w:rsidRPr="00846FD4" w:rsidRDefault="004D1BB1" w:rsidP="003C5604">
            <w:pPr>
              <w:widowControl w:val="0"/>
              <w:autoSpaceDE w:val="0"/>
              <w:autoSpaceDN w:val="0"/>
              <w:adjustRightInd w:val="0"/>
              <w:spacing w:after="0" w:line="240" w:lineRule="auto"/>
              <w:ind w:left="-76"/>
              <w:rPr>
                <w:rFonts w:ascii="Arial" w:hAnsi="Arial" w:cs="Arial"/>
                <w:sz w:val="20"/>
                <w:szCs w:val="20"/>
              </w:rPr>
            </w:pPr>
            <w:r w:rsidRPr="00846FD4">
              <w:rPr>
                <w:rFonts w:ascii="Arial" w:hAnsi="Arial" w:cs="Arial"/>
                <w:sz w:val="20"/>
                <w:szCs w:val="20"/>
              </w:rPr>
              <w:t>Внебюджетные источники</w:t>
            </w:r>
          </w:p>
        </w:tc>
        <w:tc>
          <w:tcPr>
            <w:tcW w:w="992" w:type="dxa"/>
            <w:tcMar>
              <w:top w:w="62" w:type="dxa"/>
              <w:left w:w="102" w:type="dxa"/>
              <w:bottom w:w="102" w:type="dxa"/>
              <w:right w:w="62" w:type="dxa"/>
            </w:tcMar>
          </w:tcPr>
          <w:p w:rsidR="004D1BB1" w:rsidRPr="00846FD4" w:rsidRDefault="004D1BB1" w:rsidP="003C5604">
            <w:pPr>
              <w:widowControl w:val="0"/>
              <w:autoSpaceDE w:val="0"/>
              <w:autoSpaceDN w:val="0"/>
              <w:adjustRightInd w:val="0"/>
              <w:spacing w:after="0" w:line="240" w:lineRule="auto"/>
              <w:ind w:left="-57" w:right="-109"/>
              <w:jc w:val="center"/>
              <w:rPr>
                <w:rFonts w:ascii="Arial" w:hAnsi="Arial" w:cs="Arial"/>
                <w:sz w:val="18"/>
                <w:szCs w:val="20"/>
              </w:rPr>
            </w:pPr>
            <w:r w:rsidRPr="00846FD4">
              <w:rPr>
                <w:rFonts w:ascii="Arial" w:hAnsi="Arial" w:cs="Arial"/>
                <w:sz w:val="18"/>
                <w:szCs w:val="20"/>
              </w:rPr>
              <w:t>5 099,3</w:t>
            </w:r>
          </w:p>
        </w:tc>
        <w:tc>
          <w:tcPr>
            <w:tcW w:w="850" w:type="dxa"/>
            <w:tcMar>
              <w:top w:w="62" w:type="dxa"/>
              <w:left w:w="102" w:type="dxa"/>
              <w:bottom w:w="102" w:type="dxa"/>
              <w:right w:w="62" w:type="dxa"/>
            </w:tcMar>
          </w:tcPr>
          <w:p w:rsidR="004D1BB1" w:rsidRPr="00CD4B9C" w:rsidRDefault="007C0E60" w:rsidP="003744D3">
            <w:pPr>
              <w:tabs>
                <w:tab w:val="center" w:pos="4677"/>
                <w:tab w:val="right" w:pos="9355"/>
              </w:tabs>
              <w:autoSpaceDE w:val="0"/>
              <w:autoSpaceDN w:val="0"/>
              <w:adjustRightInd w:val="0"/>
              <w:spacing w:after="0" w:line="240" w:lineRule="auto"/>
              <w:jc w:val="center"/>
              <w:rPr>
                <w:rFonts w:ascii="Arial" w:hAnsi="Arial" w:cs="Arial"/>
                <w:color w:val="FF0000"/>
                <w:sz w:val="18"/>
                <w:szCs w:val="18"/>
              </w:rPr>
            </w:pPr>
            <w:r>
              <w:rPr>
                <w:rFonts w:ascii="Arial" w:hAnsi="Arial" w:cs="Arial"/>
                <w:color w:val="FF0000"/>
                <w:sz w:val="18"/>
                <w:szCs w:val="18"/>
              </w:rPr>
              <w:t>3918</w:t>
            </w:r>
            <w:r w:rsidR="003744D3">
              <w:rPr>
                <w:rFonts w:ascii="Arial" w:hAnsi="Arial" w:cs="Arial"/>
                <w:color w:val="FF0000"/>
                <w:sz w:val="18"/>
                <w:szCs w:val="18"/>
              </w:rPr>
              <w:t>6</w:t>
            </w:r>
            <w:r>
              <w:rPr>
                <w:rFonts w:ascii="Arial" w:hAnsi="Arial" w:cs="Arial"/>
                <w:color w:val="FF0000"/>
                <w:sz w:val="18"/>
                <w:szCs w:val="18"/>
              </w:rPr>
              <w:t>,</w:t>
            </w:r>
            <w:r w:rsidR="003744D3">
              <w:rPr>
                <w:rFonts w:ascii="Arial" w:hAnsi="Arial" w:cs="Arial"/>
                <w:color w:val="FF0000"/>
                <w:sz w:val="18"/>
                <w:szCs w:val="18"/>
              </w:rPr>
              <w:t>9</w:t>
            </w:r>
          </w:p>
        </w:tc>
        <w:tc>
          <w:tcPr>
            <w:tcW w:w="727" w:type="dxa"/>
            <w:tcMar>
              <w:top w:w="62" w:type="dxa"/>
              <w:left w:w="102" w:type="dxa"/>
              <w:bottom w:w="102" w:type="dxa"/>
              <w:right w:w="62" w:type="dxa"/>
            </w:tcMar>
          </w:tcPr>
          <w:p w:rsidR="004D1BB1" w:rsidRPr="00846FD4" w:rsidRDefault="004D1BB1" w:rsidP="003C5604">
            <w:pPr>
              <w:widowControl w:val="0"/>
              <w:autoSpaceDE w:val="0"/>
              <w:autoSpaceDN w:val="0"/>
              <w:adjustRightInd w:val="0"/>
              <w:spacing w:after="0" w:line="240" w:lineRule="auto"/>
              <w:ind w:left="-77" w:right="-76"/>
              <w:jc w:val="center"/>
              <w:rPr>
                <w:rFonts w:ascii="Arial" w:hAnsi="Arial" w:cs="Arial"/>
                <w:sz w:val="18"/>
                <w:szCs w:val="20"/>
              </w:rPr>
            </w:pPr>
            <w:r w:rsidRPr="00846FD4">
              <w:rPr>
                <w:rFonts w:ascii="Arial" w:hAnsi="Arial" w:cs="Arial"/>
                <w:sz w:val="18"/>
                <w:szCs w:val="20"/>
              </w:rPr>
              <w:t>5 099,3</w:t>
            </w:r>
          </w:p>
        </w:tc>
        <w:tc>
          <w:tcPr>
            <w:tcW w:w="833" w:type="dxa"/>
            <w:gridSpan w:val="2"/>
            <w:tcMar>
              <w:top w:w="62" w:type="dxa"/>
              <w:left w:w="102" w:type="dxa"/>
              <w:bottom w:w="102" w:type="dxa"/>
              <w:right w:w="62" w:type="dxa"/>
            </w:tcMar>
          </w:tcPr>
          <w:p w:rsidR="004D1BB1" w:rsidRPr="00846FD4" w:rsidRDefault="00D77F03" w:rsidP="003744D3">
            <w:pPr>
              <w:tabs>
                <w:tab w:val="center" w:pos="4677"/>
                <w:tab w:val="right" w:pos="9355"/>
              </w:tabs>
              <w:autoSpaceDE w:val="0"/>
              <w:autoSpaceDN w:val="0"/>
              <w:adjustRightInd w:val="0"/>
              <w:spacing w:after="0" w:line="240" w:lineRule="auto"/>
              <w:jc w:val="center"/>
              <w:rPr>
                <w:rFonts w:ascii="Arial" w:hAnsi="Arial" w:cs="Arial"/>
                <w:sz w:val="18"/>
                <w:szCs w:val="18"/>
              </w:rPr>
            </w:pPr>
            <w:r>
              <w:rPr>
                <w:rFonts w:ascii="Arial" w:hAnsi="Arial" w:cs="Arial"/>
                <w:sz w:val="18"/>
                <w:szCs w:val="18"/>
              </w:rPr>
              <w:t>14 321,</w:t>
            </w:r>
            <w:r w:rsidR="003744D3">
              <w:rPr>
                <w:rFonts w:ascii="Arial" w:hAnsi="Arial" w:cs="Arial"/>
                <w:sz w:val="18"/>
                <w:szCs w:val="18"/>
              </w:rPr>
              <w:t>6</w:t>
            </w:r>
          </w:p>
        </w:tc>
        <w:tc>
          <w:tcPr>
            <w:tcW w:w="799" w:type="dxa"/>
            <w:tcMar>
              <w:top w:w="62" w:type="dxa"/>
              <w:left w:w="102" w:type="dxa"/>
              <w:bottom w:w="102" w:type="dxa"/>
              <w:right w:w="62" w:type="dxa"/>
            </w:tcMar>
          </w:tcPr>
          <w:p w:rsidR="004D1BB1" w:rsidRPr="00846FD4" w:rsidRDefault="00283C64" w:rsidP="00283C64">
            <w:pPr>
              <w:widowControl w:val="0"/>
              <w:autoSpaceDE w:val="0"/>
              <w:autoSpaceDN w:val="0"/>
              <w:adjustRightInd w:val="0"/>
              <w:spacing w:after="0" w:line="240" w:lineRule="auto"/>
              <w:ind w:left="-77" w:right="-76"/>
              <w:jc w:val="center"/>
              <w:rPr>
                <w:rFonts w:ascii="Arial" w:hAnsi="Arial" w:cs="Arial"/>
                <w:sz w:val="18"/>
                <w:szCs w:val="20"/>
              </w:rPr>
            </w:pPr>
            <w:r w:rsidRPr="00846FD4">
              <w:rPr>
                <w:rFonts w:ascii="Arial" w:hAnsi="Arial" w:cs="Arial"/>
                <w:sz w:val="18"/>
                <w:szCs w:val="20"/>
              </w:rPr>
              <w:t>4 054,0</w:t>
            </w:r>
          </w:p>
        </w:tc>
        <w:tc>
          <w:tcPr>
            <w:tcW w:w="902" w:type="dxa"/>
            <w:tcMar>
              <w:top w:w="62" w:type="dxa"/>
              <w:left w:w="102" w:type="dxa"/>
              <w:bottom w:w="102" w:type="dxa"/>
              <w:right w:w="62" w:type="dxa"/>
            </w:tcMar>
          </w:tcPr>
          <w:p w:rsidR="004D1BB1" w:rsidRPr="00846FD4" w:rsidRDefault="00FA609F" w:rsidP="003C5604">
            <w:pPr>
              <w:widowControl w:val="0"/>
              <w:autoSpaceDE w:val="0"/>
              <w:autoSpaceDN w:val="0"/>
              <w:adjustRightInd w:val="0"/>
              <w:spacing w:after="0" w:line="240" w:lineRule="auto"/>
              <w:ind w:left="-77" w:right="-76"/>
              <w:jc w:val="center"/>
              <w:rPr>
                <w:rFonts w:ascii="Arial" w:hAnsi="Arial" w:cs="Arial"/>
                <w:sz w:val="18"/>
                <w:szCs w:val="20"/>
              </w:rPr>
            </w:pPr>
            <w:r>
              <w:rPr>
                <w:rFonts w:ascii="Arial" w:hAnsi="Arial" w:cs="Arial"/>
                <w:sz w:val="18"/>
                <w:szCs w:val="20"/>
              </w:rPr>
              <w:t>15 712,0</w:t>
            </w:r>
          </w:p>
        </w:tc>
        <w:tc>
          <w:tcPr>
            <w:tcW w:w="873" w:type="dxa"/>
            <w:gridSpan w:val="2"/>
            <w:tcMar>
              <w:top w:w="62" w:type="dxa"/>
              <w:left w:w="102" w:type="dxa"/>
              <w:bottom w:w="102" w:type="dxa"/>
              <w:right w:w="62" w:type="dxa"/>
            </w:tcMar>
          </w:tcPr>
          <w:p w:rsidR="004D1BB1" w:rsidRPr="00846FD4" w:rsidRDefault="006F5A7F" w:rsidP="003C5604">
            <w:pPr>
              <w:widowControl w:val="0"/>
              <w:autoSpaceDE w:val="0"/>
              <w:autoSpaceDN w:val="0"/>
              <w:adjustRightInd w:val="0"/>
              <w:spacing w:after="0" w:line="240" w:lineRule="auto"/>
              <w:ind w:left="-77" w:right="-76"/>
              <w:jc w:val="center"/>
              <w:rPr>
                <w:rFonts w:ascii="Arial" w:hAnsi="Arial" w:cs="Arial"/>
                <w:sz w:val="18"/>
                <w:szCs w:val="20"/>
              </w:rPr>
            </w:pPr>
            <w:r>
              <w:rPr>
                <w:rFonts w:ascii="Arial" w:hAnsi="Arial" w:cs="Arial"/>
                <w:sz w:val="18"/>
                <w:szCs w:val="20"/>
              </w:rPr>
              <w:t>0</w:t>
            </w:r>
          </w:p>
        </w:tc>
        <w:tc>
          <w:tcPr>
            <w:tcW w:w="1044" w:type="dxa"/>
            <w:gridSpan w:val="2"/>
            <w:tcMar>
              <w:top w:w="62" w:type="dxa"/>
              <w:left w:w="102" w:type="dxa"/>
              <w:bottom w:w="102" w:type="dxa"/>
              <w:right w:w="62" w:type="dxa"/>
            </w:tcMar>
          </w:tcPr>
          <w:p w:rsidR="004D1BB1" w:rsidRPr="00846FD4" w:rsidRDefault="004D1BB1" w:rsidP="00080C64">
            <w:pPr>
              <w:widowControl w:val="0"/>
              <w:autoSpaceDE w:val="0"/>
              <w:autoSpaceDN w:val="0"/>
              <w:adjustRightInd w:val="0"/>
              <w:spacing w:after="0" w:line="240" w:lineRule="auto"/>
              <w:rPr>
                <w:rFonts w:ascii="Arial" w:hAnsi="Arial" w:cs="Arial"/>
                <w:sz w:val="20"/>
                <w:szCs w:val="20"/>
              </w:rPr>
            </w:pPr>
          </w:p>
          <w:p w:rsidR="004D1BB1" w:rsidRPr="00846FD4" w:rsidRDefault="004D1BB1" w:rsidP="00B56007">
            <w:pPr>
              <w:rPr>
                <w:rFonts w:ascii="Arial" w:hAnsi="Arial" w:cs="Arial"/>
                <w:sz w:val="20"/>
                <w:szCs w:val="20"/>
              </w:rPr>
            </w:pPr>
          </w:p>
          <w:p w:rsidR="004D1BB1" w:rsidRPr="00846FD4" w:rsidRDefault="004D1BB1" w:rsidP="00B56007">
            <w:pPr>
              <w:rPr>
                <w:rFonts w:ascii="Arial" w:hAnsi="Arial" w:cs="Arial"/>
                <w:sz w:val="20"/>
                <w:szCs w:val="20"/>
              </w:rPr>
            </w:pPr>
          </w:p>
        </w:tc>
        <w:tc>
          <w:tcPr>
            <w:tcW w:w="992" w:type="dxa"/>
            <w:gridSpan w:val="2"/>
            <w:tcMar>
              <w:top w:w="62" w:type="dxa"/>
              <w:left w:w="102" w:type="dxa"/>
              <w:bottom w:w="102" w:type="dxa"/>
              <w:right w:w="62" w:type="dxa"/>
            </w:tcMar>
          </w:tcPr>
          <w:p w:rsidR="004D1BB1" w:rsidRPr="00846FD4" w:rsidRDefault="004D1BB1" w:rsidP="00080C64">
            <w:pPr>
              <w:widowControl w:val="0"/>
              <w:autoSpaceDE w:val="0"/>
              <w:autoSpaceDN w:val="0"/>
              <w:adjustRightInd w:val="0"/>
              <w:spacing w:after="0" w:line="240" w:lineRule="auto"/>
              <w:rPr>
                <w:rFonts w:ascii="Arial" w:hAnsi="Arial" w:cs="Arial"/>
                <w:sz w:val="20"/>
                <w:szCs w:val="20"/>
              </w:rPr>
            </w:pPr>
          </w:p>
        </w:tc>
      </w:tr>
      <w:tr w:rsidR="00B56007" w:rsidRPr="00846FD4" w:rsidTr="00C833F9">
        <w:trPr>
          <w:gridAfter w:val="1"/>
          <w:wAfter w:w="22" w:type="dxa"/>
          <w:trHeight w:val="50"/>
        </w:trPr>
        <w:tc>
          <w:tcPr>
            <w:tcW w:w="409" w:type="dxa"/>
            <w:tcMar>
              <w:top w:w="62" w:type="dxa"/>
              <w:left w:w="102" w:type="dxa"/>
              <w:bottom w:w="102" w:type="dxa"/>
              <w:right w:w="62" w:type="dxa"/>
            </w:tcMar>
          </w:tcPr>
          <w:p w:rsidR="00B56007" w:rsidRPr="00846FD4" w:rsidRDefault="00B56007" w:rsidP="00080C64">
            <w:pPr>
              <w:widowControl w:val="0"/>
              <w:autoSpaceDE w:val="0"/>
              <w:autoSpaceDN w:val="0"/>
              <w:adjustRightInd w:val="0"/>
              <w:spacing w:after="0" w:line="240" w:lineRule="auto"/>
              <w:rPr>
                <w:rFonts w:ascii="Arial" w:hAnsi="Arial" w:cs="Arial"/>
                <w:sz w:val="20"/>
                <w:szCs w:val="20"/>
              </w:rPr>
            </w:pPr>
            <w:r w:rsidRPr="00846FD4">
              <w:rPr>
                <w:rFonts w:ascii="Arial" w:hAnsi="Arial" w:cs="Arial"/>
                <w:sz w:val="20"/>
                <w:szCs w:val="20"/>
              </w:rPr>
              <w:t>1.9.</w:t>
            </w:r>
          </w:p>
        </w:tc>
        <w:tc>
          <w:tcPr>
            <w:tcW w:w="4653" w:type="dxa"/>
            <w:tcMar>
              <w:top w:w="62" w:type="dxa"/>
              <w:left w:w="102" w:type="dxa"/>
              <w:bottom w:w="102" w:type="dxa"/>
              <w:right w:w="62" w:type="dxa"/>
            </w:tcMar>
          </w:tcPr>
          <w:p w:rsidR="00B56007" w:rsidRPr="00846FD4" w:rsidRDefault="00B56007" w:rsidP="00080C64">
            <w:pPr>
              <w:widowControl w:val="0"/>
              <w:autoSpaceDE w:val="0"/>
              <w:autoSpaceDN w:val="0"/>
              <w:adjustRightInd w:val="0"/>
              <w:spacing w:after="0" w:line="240" w:lineRule="auto"/>
              <w:ind w:left="-73"/>
              <w:rPr>
                <w:rFonts w:ascii="Arial" w:hAnsi="Arial" w:cs="Arial"/>
                <w:sz w:val="20"/>
                <w:szCs w:val="20"/>
              </w:rPr>
            </w:pPr>
            <w:r w:rsidRPr="00846FD4">
              <w:rPr>
                <w:rFonts w:ascii="Arial" w:hAnsi="Arial" w:cs="Arial"/>
                <w:sz w:val="20"/>
                <w:szCs w:val="20"/>
              </w:rPr>
              <w:t>Мероприятие. Представление в установленный срок и по установленным формам отчетов о ходе выполнения мероприятий Подпрограммы</w:t>
            </w:r>
          </w:p>
        </w:tc>
        <w:tc>
          <w:tcPr>
            <w:tcW w:w="1034" w:type="dxa"/>
            <w:tcMar>
              <w:top w:w="62" w:type="dxa"/>
              <w:left w:w="102" w:type="dxa"/>
              <w:bottom w:w="102" w:type="dxa"/>
              <w:right w:w="62" w:type="dxa"/>
            </w:tcMar>
          </w:tcPr>
          <w:p w:rsidR="00B56007" w:rsidRPr="00846FD4" w:rsidRDefault="00B56007" w:rsidP="00080C64">
            <w:pPr>
              <w:widowControl w:val="0"/>
              <w:autoSpaceDE w:val="0"/>
              <w:autoSpaceDN w:val="0"/>
              <w:adjustRightInd w:val="0"/>
              <w:spacing w:after="0" w:line="240" w:lineRule="auto"/>
              <w:rPr>
                <w:rFonts w:ascii="Arial" w:hAnsi="Arial" w:cs="Arial"/>
                <w:sz w:val="20"/>
                <w:szCs w:val="20"/>
              </w:rPr>
            </w:pPr>
            <w:r w:rsidRPr="00846FD4">
              <w:rPr>
                <w:rFonts w:ascii="Arial" w:hAnsi="Arial" w:cs="Arial"/>
                <w:sz w:val="20"/>
                <w:szCs w:val="20"/>
              </w:rPr>
              <w:t>До 5 числа месяца, следующего за отчетным кварталом.</w:t>
            </w:r>
          </w:p>
          <w:p w:rsidR="00B56007" w:rsidRPr="00846FD4" w:rsidRDefault="00B56007" w:rsidP="00080C64">
            <w:pPr>
              <w:widowControl w:val="0"/>
              <w:autoSpaceDE w:val="0"/>
              <w:autoSpaceDN w:val="0"/>
              <w:adjustRightInd w:val="0"/>
              <w:spacing w:after="0" w:line="240" w:lineRule="auto"/>
              <w:rPr>
                <w:rFonts w:ascii="Arial" w:hAnsi="Arial" w:cs="Arial"/>
                <w:sz w:val="20"/>
                <w:szCs w:val="20"/>
              </w:rPr>
            </w:pPr>
            <w:r w:rsidRPr="00846FD4">
              <w:rPr>
                <w:rFonts w:ascii="Arial" w:hAnsi="Arial" w:cs="Arial"/>
                <w:sz w:val="20"/>
                <w:szCs w:val="20"/>
              </w:rPr>
              <w:t>До 5 числа месяца, следующего за отчетным месяцем</w:t>
            </w:r>
          </w:p>
        </w:tc>
        <w:tc>
          <w:tcPr>
            <w:tcW w:w="7230" w:type="dxa"/>
            <w:gridSpan w:val="9"/>
            <w:tcMar>
              <w:top w:w="62" w:type="dxa"/>
              <w:left w:w="102" w:type="dxa"/>
              <w:bottom w:w="102" w:type="dxa"/>
              <w:right w:w="62" w:type="dxa"/>
            </w:tcMar>
          </w:tcPr>
          <w:p w:rsidR="00B56007" w:rsidRPr="00846FD4" w:rsidRDefault="00B56007" w:rsidP="00080C64">
            <w:pPr>
              <w:widowControl w:val="0"/>
              <w:autoSpaceDE w:val="0"/>
              <w:autoSpaceDN w:val="0"/>
              <w:adjustRightInd w:val="0"/>
              <w:spacing w:after="0" w:line="240" w:lineRule="auto"/>
              <w:rPr>
                <w:rFonts w:ascii="Arial" w:hAnsi="Arial" w:cs="Arial"/>
                <w:sz w:val="20"/>
                <w:szCs w:val="20"/>
              </w:rPr>
            </w:pPr>
            <w:r w:rsidRPr="00846FD4">
              <w:rPr>
                <w:rFonts w:ascii="Arial" w:hAnsi="Arial" w:cs="Arial"/>
                <w:sz w:val="20"/>
                <w:szCs w:val="20"/>
              </w:rPr>
              <w:t>В пределах финансовых средств, предусмотренных на основную деятельность</w:t>
            </w:r>
          </w:p>
        </w:tc>
        <w:tc>
          <w:tcPr>
            <w:tcW w:w="1044" w:type="dxa"/>
            <w:gridSpan w:val="2"/>
            <w:tcMar>
              <w:top w:w="62" w:type="dxa"/>
              <w:left w:w="102" w:type="dxa"/>
              <w:bottom w:w="102" w:type="dxa"/>
              <w:right w:w="62" w:type="dxa"/>
            </w:tcMar>
          </w:tcPr>
          <w:p w:rsidR="00B56007" w:rsidRPr="00846FD4" w:rsidRDefault="00B56007" w:rsidP="00080C64">
            <w:pPr>
              <w:widowControl w:val="0"/>
              <w:autoSpaceDE w:val="0"/>
              <w:autoSpaceDN w:val="0"/>
              <w:adjustRightInd w:val="0"/>
              <w:spacing w:after="0" w:line="240" w:lineRule="auto"/>
              <w:rPr>
                <w:rFonts w:ascii="Arial" w:hAnsi="Arial" w:cs="Arial"/>
                <w:sz w:val="20"/>
                <w:szCs w:val="20"/>
              </w:rPr>
            </w:pPr>
            <w:r w:rsidRPr="00846FD4">
              <w:rPr>
                <w:rFonts w:ascii="Arial" w:hAnsi="Arial" w:cs="Arial"/>
                <w:sz w:val="20"/>
                <w:szCs w:val="20"/>
              </w:rPr>
              <w:t>КУИ</w:t>
            </w:r>
          </w:p>
        </w:tc>
        <w:tc>
          <w:tcPr>
            <w:tcW w:w="992" w:type="dxa"/>
            <w:gridSpan w:val="2"/>
            <w:tcMar>
              <w:top w:w="62" w:type="dxa"/>
              <w:left w:w="102" w:type="dxa"/>
              <w:bottom w:w="102" w:type="dxa"/>
              <w:right w:w="62" w:type="dxa"/>
            </w:tcMar>
          </w:tcPr>
          <w:p w:rsidR="00B56007" w:rsidRPr="00846FD4" w:rsidRDefault="00B56007" w:rsidP="00080C64">
            <w:pPr>
              <w:widowControl w:val="0"/>
              <w:autoSpaceDE w:val="0"/>
              <w:autoSpaceDN w:val="0"/>
              <w:adjustRightInd w:val="0"/>
              <w:spacing w:after="0" w:line="240" w:lineRule="auto"/>
              <w:rPr>
                <w:rFonts w:ascii="Arial" w:hAnsi="Arial" w:cs="Arial"/>
                <w:sz w:val="20"/>
                <w:szCs w:val="20"/>
              </w:rPr>
            </w:pPr>
            <w:r w:rsidRPr="00846FD4">
              <w:rPr>
                <w:rFonts w:ascii="Arial" w:hAnsi="Arial" w:cs="Arial"/>
                <w:sz w:val="20"/>
                <w:szCs w:val="20"/>
              </w:rPr>
              <w:t>Ведение книги учета молодых семей - участников Подпрограммы</w:t>
            </w:r>
          </w:p>
        </w:tc>
      </w:tr>
      <w:tr w:rsidR="00B56007" w:rsidRPr="00846FD4" w:rsidTr="00C833F9">
        <w:trPr>
          <w:gridAfter w:val="1"/>
          <w:wAfter w:w="22" w:type="dxa"/>
          <w:trHeight w:val="50"/>
        </w:trPr>
        <w:tc>
          <w:tcPr>
            <w:tcW w:w="409" w:type="dxa"/>
            <w:tcMar>
              <w:top w:w="62" w:type="dxa"/>
              <w:left w:w="102" w:type="dxa"/>
              <w:bottom w:w="102" w:type="dxa"/>
              <w:right w:w="62" w:type="dxa"/>
            </w:tcMar>
          </w:tcPr>
          <w:p w:rsidR="00B56007" w:rsidRPr="00846FD4" w:rsidRDefault="00B56007" w:rsidP="00080C64">
            <w:pPr>
              <w:widowControl w:val="0"/>
              <w:autoSpaceDE w:val="0"/>
              <w:autoSpaceDN w:val="0"/>
              <w:adjustRightInd w:val="0"/>
              <w:spacing w:after="0" w:line="240" w:lineRule="auto"/>
              <w:rPr>
                <w:rFonts w:ascii="Arial" w:hAnsi="Arial" w:cs="Arial"/>
                <w:sz w:val="20"/>
                <w:szCs w:val="20"/>
              </w:rPr>
            </w:pPr>
          </w:p>
        </w:tc>
        <w:tc>
          <w:tcPr>
            <w:tcW w:w="4653" w:type="dxa"/>
            <w:tcMar>
              <w:top w:w="62" w:type="dxa"/>
              <w:left w:w="102" w:type="dxa"/>
              <w:bottom w:w="102" w:type="dxa"/>
              <w:right w:w="62" w:type="dxa"/>
            </w:tcMar>
          </w:tcPr>
          <w:p w:rsidR="00B56007" w:rsidRPr="00846FD4" w:rsidRDefault="00B56007" w:rsidP="00080C64">
            <w:pPr>
              <w:widowControl w:val="0"/>
              <w:autoSpaceDE w:val="0"/>
              <w:autoSpaceDN w:val="0"/>
              <w:adjustRightInd w:val="0"/>
              <w:spacing w:after="0" w:line="240" w:lineRule="auto"/>
              <w:ind w:left="-73"/>
              <w:rPr>
                <w:rFonts w:ascii="Arial" w:hAnsi="Arial" w:cs="Arial"/>
                <w:sz w:val="20"/>
                <w:szCs w:val="20"/>
              </w:rPr>
            </w:pPr>
          </w:p>
        </w:tc>
        <w:tc>
          <w:tcPr>
            <w:tcW w:w="1034" w:type="dxa"/>
            <w:tcMar>
              <w:top w:w="62" w:type="dxa"/>
              <w:left w:w="102" w:type="dxa"/>
              <w:bottom w:w="102" w:type="dxa"/>
              <w:right w:w="62" w:type="dxa"/>
            </w:tcMar>
          </w:tcPr>
          <w:p w:rsidR="00B56007" w:rsidRPr="00846FD4" w:rsidRDefault="00B56007" w:rsidP="00080C64">
            <w:pPr>
              <w:widowControl w:val="0"/>
              <w:autoSpaceDE w:val="0"/>
              <w:autoSpaceDN w:val="0"/>
              <w:adjustRightInd w:val="0"/>
              <w:spacing w:after="0" w:line="240" w:lineRule="auto"/>
              <w:rPr>
                <w:rFonts w:ascii="Arial" w:hAnsi="Arial" w:cs="Arial"/>
                <w:sz w:val="20"/>
                <w:szCs w:val="20"/>
              </w:rPr>
            </w:pPr>
          </w:p>
        </w:tc>
        <w:tc>
          <w:tcPr>
            <w:tcW w:w="7230" w:type="dxa"/>
            <w:gridSpan w:val="9"/>
            <w:tcMar>
              <w:top w:w="62" w:type="dxa"/>
              <w:left w:w="102" w:type="dxa"/>
              <w:bottom w:w="102" w:type="dxa"/>
              <w:right w:w="62" w:type="dxa"/>
            </w:tcMar>
          </w:tcPr>
          <w:p w:rsidR="00B56007" w:rsidRPr="00846FD4" w:rsidRDefault="00B56007" w:rsidP="00080C64">
            <w:pPr>
              <w:widowControl w:val="0"/>
              <w:autoSpaceDE w:val="0"/>
              <w:autoSpaceDN w:val="0"/>
              <w:adjustRightInd w:val="0"/>
              <w:spacing w:after="0" w:line="240" w:lineRule="auto"/>
              <w:rPr>
                <w:rFonts w:ascii="Arial" w:hAnsi="Arial" w:cs="Arial"/>
                <w:sz w:val="20"/>
                <w:szCs w:val="20"/>
              </w:rPr>
            </w:pPr>
            <w:r w:rsidRPr="00846FD4">
              <w:rPr>
                <w:rFonts w:ascii="Arial" w:hAnsi="Arial" w:cs="Arial"/>
                <w:sz w:val="20"/>
                <w:szCs w:val="20"/>
              </w:rPr>
              <w:t>В пределах финансовых средств, предусмотренных на основную деятельность</w:t>
            </w:r>
          </w:p>
        </w:tc>
        <w:tc>
          <w:tcPr>
            <w:tcW w:w="1044" w:type="dxa"/>
            <w:gridSpan w:val="2"/>
            <w:tcMar>
              <w:top w:w="62" w:type="dxa"/>
              <w:left w:w="102" w:type="dxa"/>
              <w:bottom w:w="102" w:type="dxa"/>
              <w:right w:w="62" w:type="dxa"/>
            </w:tcMar>
          </w:tcPr>
          <w:p w:rsidR="00B56007" w:rsidRPr="00846FD4" w:rsidRDefault="00B56007" w:rsidP="00080C64">
            <w:pPr>
              <w:widowControl w:val="0"/>
              <w:autoSpaceDE w:val="0"/>
              <w:autoSpaceDN w:val="0"/>
              <w:adjustRightInd w:val="0"/>
              <w:spacing w:after="0" w:line="240" w:lineRule="auto"/>
              <w:rPr>
                <w:rFonts w:ascii="Arial" w:hAnsi="Arial" w:cs="Arial"/>
                <w:sz w:val="20"/>
                <w:szCs w:val="20"/>
              </w:rPr>
            </w:pPr>
          </w:p>
        </w:tc>
        <w:tc>
          <w:tcPr>
            <w:tcW w:w="992" w:type="dxa"/>
            <w:gridSpan w:val="2"/>
            <w:tcMar>
              <w:top w:w="62" w:type="dxa"/>
              <w:left w:w="102" w:type="dxa"/>
              <w:bottom w:w="102" w:type="dxa"/>
              <w:right w:w="62" w:type="dxa"/>
            </w:tcMar>
          </w:tcPr>
          <w:p w:rsidR="00B56007" w:rsidRPr="00846FD4" w:rsidRDefault="00B56007" w:rsidP="00080C64">
            <w:pPr>
              <w:widowControl w:val="0"/>
              <w:autoSpaceDE w:val="0"/>
              <w:autoSpaceDN w:val="0"/>
              <w:adjustRightInd w:val="0"/>
              <w:spacing w:after="0" w:line="240" w:lineRule="auto"/>
              <w:rPr>
                <w:rFonts w:ascii="Arial" w:hAnsi="Arial" w:cs="Arial"/>
                <w:sz w:val="20"/>
                <w:szCs w:val="20"/>
              </w:rPr>
            </w:pPr>
          </w:p>
        </w:tc>
      </w:tr>
    </w:tbl>
    <w:p w:rsidR="00B87062" w:rsidRPr="00846FD4" w:rsidRDefault="00B87062" w:rsidP="00532F47">
      <w:pPr>
        <w:widowControl w:val="0"/>
        <w:autoSpaceDE w:val="0"/>
        <w:autoSpaceDN w:val="0"/>
        <w:adjustRightInd w:val="0"/>
        <w:spacing w:after="0"/>
        <w:outlineLvl w:val="2"/>
        <w:rPr>
          <w:rFonts w:ascii="Arial" w:hAnsi="Arial" w:cs="Arial"/>
          <w:sz w:val="24"/>
          <w:szCs w:val="24"/>
        </w:rPr>
      </w:pPr>
      <w:r w:rsidRPr="00846FD4">
        <w:rPr>
          <w:rFonts w:ascii="Arial" w:hAnsi="Arial" w:cs="Arial"/>
          <w:sz w:val="24"/>
          <w:szCs w:val="24"/>
        </w:rPr>
        <w:t xml:space="preserve">                                                                                                                                                                                                              </w:t>
      </w:r>
    </w:p>
    <w:p w:rsidR="00B87062" w:rsidRPr="00846FD4" w:rsidRDefault="00B87062" w:rsidP="00532F47">
      <w:pPr>
        <w:widowControl w:val="0"/>
        <w:autoSpaceDE w:val="0"/>
        <w:autoSpaceDN w:val="0"/>
        <w:adjustRightInd w:val="0"/>
        <w:spacing w:after="0"/>
        <w:outlineLvl w:val="2"/>
        <w:rPr>
          <w:rFonts w:ascii="Arial" w:hAnsi="Arial" w:cs="Arial"/>
          <w:sz w:val="24"/>
          <w:szCs w:val="24"/>
        </w:rPr>
      </w:pPr>
    </w:p>
    <w:p w:rsidR="00B87062" w:rsidRDefault="00B87062" w:rsidP="00532F47">
      <w:pPr>
        <w:widowControl w:val="0"/>
        <w:autoSpaceDE w:val="0"/>
        <w:autoSpaceDN w:val="0"/>
        <w:adjustRightInd w:val="0"/>
        <w:spacing w:after="0"/>
        <w:outlineLvl w:val="2"/>
        <w:rPr>
          <w:rFonts w:ascii="Arial" w:hAnsi="Arial" w:cs="Arial"/>
          <w:sz w:val="24"/>
          <w:szCs w:val="24"/>
        </w:rPr>
      </w:pPr>
    </w:p>
    <w:p w:rsidR="00DF6D3E" w:rsidRDefault="00DF6D3E" w:rsidP="00532F47">
      <w:pPr>
        <w:widowControl w:val="0"/>
        <w:autoSpaceDE w:val="0"/>
        <w:autoSpaceDN w:val="0"/>
        <w:adjustRightInd w:val="0"/>
        <w:spacing w:after="0"/>
        <w:outlineLvl w:val="2"/>
        <w:rPr>
          <w:rFonts w:ascii="Arial" w:hAnsi="Arial" w:cs="Arial"/>
          <w:sz w:val="24"/>
          <w:szCs w:val="24"/>
        </w:rPr>
      </w:pPr>
    </w:p>
    <w:p w:rsidR="00DF6D3E" w:rsidRPr="00846FD4" w:rsidRDefault="00DF6D3E" w:rsidP="00532F47">
      <w:pPr>
        <w:widowControl w:val="0"/>
        <w:autoSpaceDE w:val="0"/>
        <w:autoSpaceDN w:val="0"/>
        <w:adjustRightInd w:val="0"/>
        <w:spacing w:after="0"/>
        <w:outlineLvl w:val="2"/>
        <w:rPr>
          <w:rFonts w:ascii="Arial" w:hAnsi="Arial" w:cs="Arial"/>
          <w:sz w:val="24"/>
          <w:szCs w:val="24"/>
        </w:rPr>
      </w:pPr>
    </w:p>
    <w:p w:rsidR="00843428" w:rsidRPr="00846FD4" w:rsidRDefault="00843428" w:rsidP="00532F47">
      <w:pPr>
        <w:widowControl w:val="0"/>
        <w:autoSpaceDE w:val="0"/>
        <w:autoSpaceDN w:val="0"/>
        <w:adjustRightInd w:val="0"/>
        <w:spacing w:after="0"/>
        <w:outlineLvl w:val="2"/>
        <w:rPr>
          <w:rFonts w:ascii="Arial" w:hAnsi="Arial" w:cs="Arial"/>
          <w:sz w:val="24"/>
          <w:szCs w:val="24"/>
        </w:rPr>
      </w:pPr>
    </w:p>
    <w:p w:rsidR="000F1952" w:rsidRPr="00846FD4" w:rsidRDefault="000F1952" w:rsidP="00532F47">
      <w:pPr>
        <w:widowControl w:val="0"/>
        <w:autoSpaceDE w:val="0"/>
        <w:autoSpaceDN w:val="0"/>
        <w:adjustRightInd w:val="0"/>
        <w:spacing w:after="0"/>
        <w:outlineLvl w:val="2"/>
        <w:rPr>
          <w:rFonts w:ascii="Arial" w:hAnsi="Arial" w:cs="Arial"/>
          <w:sz w:val="24"/>
          <w:szCs w:val="24"/>
        </w:rPr>
      </w:pPr>
    </w:p>
    <w:p w:rsidR="00F451C2" w:rsidRPr="00846FD4" w:rsidRDefault="00F451C2" w:rsidP="00F451C2">
      <w:pPr>
        <w:spacing w:after="0" w:line="240" w:lineRule="auto"/>
        <w:ind w:left="3828" w:right="-29"/>
        <w:contextualSpacing/>
        <w:jc w:val="right"/>
        <w:rPr>
          <w:rFonts w:ascii="Arial" w:hAnsi="Arial" w:cs="Arial"/>
          <w:i/>
          <w:sz w:val="20"/>
          <w:szCs w:val="20"/>
        </w:rPr>
      </w:pPr>
      <w:r w:rsidRPr="00846FD4">
        <w:rPr>
          <w:rFonts w:ascii="Arial" w:hAnsi="Arial" w:cs="Arial"/>
          <w:i/>
          <w:sz w:val="20"/>
          <w:szCs w:val="20"/>
        </w:rPr>
        <w:t xml:space="preserve">Приложение № 2 к Подпрограмме 2 </w:t>
      </w:r>
    </w:p>
    <w:p w:rsidR="00F451C2" w:rsidRPr="00846FD4" w:rsidRDefault="00F451C2" w:rsidP="00F451C2">
      <w:pPr>
        <w:spacing w:after="0" w:line="240" w:lineRule="auto"/>
        <w:ind w:right="-29"/>
        <w:jc w:val="center"/>
        <w:rPr>
          <w:rFonts w:ascii="Arial" w:hAnsi="Arial" w:cs="Arial"/>
          <w:b/>
          <w:sz w:val="24"/>
          <w:szCs w:val="24"/>
        </w:rPr>
      </w:pPr>
    </w:p>
    <w:p w:rsidR="00F451C2" w:rsidRPr="00846FD4" w:rsidRDefault="00F451C2" w:rsidP="00F451C2">
      <w:pPr>
        <w:spacing w:after="0" w:line="240" w:lineRule="auto"/>
        <w:ind w:right="-29"/>
        <w:jc w:val="center"/>
        <w:rPr>
          <w:rFonts w:ascii="Arial" w:hAnsi="Arial" w:cs="Arial"/>
          <w:b/>
          <w:sz w:val="24"/>
          <w:szCs w:val="24"/>
        </w:rPr>
      </w:pPr>
      <w:r w:rsidRPr="00846FD4">
        <w:rPr>
          <w:rFonts w:ascii="Arial" w:hAnsi="Arial" w:cs="Arial"/>
          <w:b/>
          <w:sz w:val="24"/>
          <w:szCs w:val="24"/>
        </w:rPr>
        <w:t>Планируемые результаты (целевые показатели) реализации Подпрограммы 2</w:t>
      </w:r>
    </w:p>
    <w:p w:rsidR="00F451C2" w:rsidRPr="00846FD4" w:rsidRDefault="00F451C2" w:rsidP="00F451C2">
      <w:pPr>
        <w:pStyle w:val="ConsPlusNormal"/>
        <w:jc w:val="center"/>
        <w:rPr>
          <w:rFonts w:ascii="Times New Roman" w:hAnsi="Times New Roman" w:cs="Times New Roman"/>
          <w:sz w:val="24"/>
          <w:szCs w:val="24"/>
        </w:rPr>
      </w:pPr>
      <w:r w:rsidRPr="00846FD4">
        <w:rPr>
          <w:b/>
          <w:sz w:val="24"/>
          <w:szCs w:val="24"/>
        </w:rPr>
        <w:t xml:space="preserve">«Обеспечение жильем молодых семей» </w:t>
      </w:r>
      <w:r w:rsidR="00DF6D3E">
        <w:rPr>
          <w:b/>
          <w:sz w:val="24"/>
          <w:szCs w:val="24"/>
        </w:rPr>
        <w:t xml:space="preserve"> </w:t>
      </w:r>
    </w:p>
    <w:tbl>
      <w:tblPr>
        <w:tblW w:w="5110" w:type="pct"/>
        <w:tblInd w:w="-2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67"/>
        <w:gridCol w:w="3481"/>
        <w:gridCol w:w="1130"/>
        <w:gridCol w:w="966"/>
        <w:gridCol w:w="1387"/>
        <w:gridCol w:w="1322"/>
        <w:gridCol w:w="1322"/>
        <w:gridCol w:w="1322"/>
        <w:gridCol w:w="1322"/>
        <w:gridCol w:w="1332"/>
        <w:gridCol w:w="1332"/>
      </w:tblGrid>
      <w:tr w:rsidR="00F451C2" w:rsidRPr="00846FD4" w:rsidTr="00294ACC">
        <w:trPr>
          <w:tblHeader/>
        </w:trPr>
        <w:tc>
          <w:tcPr>
            <w:tcW w:w="183" w:type="pct"/>
            <w:vMerge w:val="restart"/>
          </w:tcPr>
          <w:p w:rsidR="00F451C2" w:rsidRPr="00F75FEE" w:rsidRDefault="00F451C2" w:rsidP="003C5604">
            <w:pPr>
              <w:pStyle w:val="ConsPlusNormal"/>
              <w:jc w:val="center"/>
            </w:pPr>
            <w:r w:rsidRPr="00F75FEE">
              <w:t xml:space="preserve">N </w:t>
            </w:r>
            <w:proofErr w:type="spellStart"/>
            <w:proofErr w:type="gramStart"/>
            <w:r w:rsidRPr="00F75FEE">
              <w:t>п</w:t>
            </w:r>
            <w:proofErr w:type="spellEnd"/>
            <w:proofErr w:type="gramEnd"/>
            <w:r w:rsidRPr="00F75FEE">
              <w:t>/</w:t>
            </w:r>
            <w:proofErr w:type="spellStart"/>
            <w:r w:rsidRPr="00F75FEE">
              <w:t>п</w:t>
            </w:r>
            <w:proofErr w:type="spellEnd"/>
          </w:p>
        </w:tc>
        <w:tc>
          <w:tcPr>
            <w:tcW w:w="1124" w:type="pct"/>
            <w:vMerge w:val="restart"/>
          </w:tcPr>
          <w:p w:rsidR="00F451C2" w:rsidRPr="00F75FEE" w:rsidRDefault="00F451C2" w:rsidP="003C5604">
            <w:pPr>
              <w:pStyle w:val="ConsPlusNormal"/>
              <w:jc w:val="center"/>
            </w:pPr>
            <w:r w:rsidRPr="00F75FEE">
              <w:rPr>
                <w:lang w:eastAsia="en-US"/>
              </w:rPr>
              <w:t>Планируемые результаты реализации муниципальной программы</w:t>
            </w:r>
          </w:p>
        </w:tc>
        <w:tc>
          <w:tcPr>
            <w:tcW w:w="365" w:type="pct"/>
            <w:vMerge w:val="restart"/>
          </w:tcPr>
          <w:p w:rsidR="00F451C2" w:rsidRPr="00F75FEE" w:rsidRDefault="00F451C2" w:rsidP="003C5604">
            <w:pPr>
              <w:pStyle w:val="ConsPlusNormal"/>
              <w:jc w:val="center"/>
            </w:pPr>
            <w:r w:rsidRPr="00F75FEE">
              <w:t xml:space="preserve">Тип </w:t>
            </w:r>
          </w:p>
          <w:p w:rsidR="00F451C2" w:rsidRPr="00F75FEE" w:rsidRDefault="00F451C2" w:rsidP="003C5604">
            <w:pPr>
              <w:pStyle w:val="ConsPlusNormal"/>
              <w:jc w:val="center"/>
            </w:pPr>
            <w:r w:rsidRPr="00F75FEE">
              <w:t>Показателя*</w:t>
            </w:r>
          </w:p>
        </w:tc>
        <w:tc>
          <w:tcPr>
            <w:tcW w:w="312" w:type="pct"/>
            <w:vMerge w:val="restart"/>
          </w:tcPr>
          <w:p w:rsidR="00F451C2" w:rsidRPr="00F75FEE" w:rsidRDefault="00F451C2" w:rsidP="003C5604">
            <w:pPr>
              <w:pStyle w:val="ConsPlusNormal"/>
              <w:jc w:val="center"/>
            </w:pPr>
            <w:r w:rsidRPr="00F75FEE">
              <w:t>Единица измерения</w:t>
            </w:r>
          </w:p>
        </w:tc>
        <w:tc>
          <w:tcPr>
            <w:tcW w:w="448" w:type="pct"/>
            <w:vMerge w:val="restart"/>
          </w:tcPr>
          <w:p w:rsidR="00F451C2" w:rsidRPr="00F75FEE" w:rsidRDefault="00F451C2" w:rsidP="003C5604">
            <w:pPr>
              <w:pStyle w:val="ConsPlusNormal"/>
              <w:jc w:val="center"/>
            </w:pPr>
            <w:r w:rsidRPr="00F75FEE">
              <w:t>Базовое значение показателя (на начало реализации программы/ подпрограммы)</w:t>
            </w:r>
          </w:p>
        </w:tc>
        <w:tc>
          <w:tcPr>
            <w:tcW w:w="2138" w:type="pct"/>
            <w:gridSpan w:val="5"/>
          </w:tcPr>
          <w:p w:rsidR="00F451C2" w:rsidRPr="00F75FEE" w:rsidRDefault="00F451C2" w:rsidP="003C5604">
            <w:pPr>
              <w:pStyle w:val="ConsPlusNormal"/>
              <w:jc w:val="center"/>
            </w:pPr>
            <w:r w:rsidRPr="00F75FEE">
              <w:t>Планируемое значение показателя по годам реализации</w:t>
            </w:r>
          </w:p>
        </w:tc>
        <w:tc>
          <w:tcPr>
            <w:tcW w:w="430" w:type="pct"/>
            <w:vMerge w:val="restart"/>
          </w:tcPr>
          <w:p w:rsidR="00F451C2" w:rsidRPr="00F75FEE" w:rsidRDefault="00F451C2" w:rsidP="003C5604">
            <w:pPr>
              <w:pStyle w:val="ConsPlusNormal"/>
              <w:jc w:val="center"/>
            </w:pPr>
            <w:r w:rsidRPr="00F75FEE">
              <w:t>№ основного мероприятия в перечне мероприятий программы/подпрограммы</w:t>
            </w:r>
          </w:p>
        </w:tc>
      </w:tr>
      <w:tr w:rsidR="00F451C2" w:rsidRPr="00846FD4" w:rsidTr="00294ACC">
        <w:trPr>
          <w:tblHeader/>
        </w:trPr>
        <w:tc>
          <w:tcPr>
            <w:tcW w:w="183" w:type="pct"/>
            <w:vMerge/>
          </w:tcPr>
          <w:p w:rsidR="00F451C2" w:rsidRPr="00F75FEE" w:rsidRDefault="00F451C2" w:rsidP="003C5604">
            <w:pPr>
              <w:rPr>
                <w:rFonts w:ascii="Arial" w:hAnsi="Arial" w:cs="Arial"/>
                <w:sz w:val="20"/>
                <w:szCs w:val="20"/>
              </w:rPr>
            </w:pPr>
          </w:p>
        </w:tc>
        <w:tc>
          <w:tcPr>
            <w:tcW w:w="1124" w:type="pct"/>
            <w:vMerge/>
          </w:tcPr>
          <w:p w:rsidR="00F451C2" w:rsidRPr="00F75FEE" w:rsidRDefault="00F451C2" w:rsidP="003C5604">
            <w:pPr>
              <w:rPr>
                <w:rFonts w:ascii="Arial" w:hAnsi="Arial" w:cs="Arial"/>
                <w:sz w:val="20"/>
                <w:szCs w:val="20"/>
              </w:rPr>
            </w:pPr>
          </w:p>
        </w:tc>
        <w:tc>
          <w:tcPr>
            <w:tcW w:w="365" w:type="pct"/>
            <w:vMerge/>
          </w:tcPr>
          <w:p w:rsidR="00F451C2" w:rsidRPr="00F75FEE" w:rsidRDefault="00F451C2" w:rsidP="003C5604">
            <w:pPr>
              <w:pStyle w:val="ConsPlusNormal"/>
              <w:jc w:val="center"/>
            </w:pPr>
          </w:p>
        </w:tc>
        <w:tc>
          <w:tcPr>
            <w:tcW w:w="312" w:type="pct"/>
            <w:vMerge/>
          </w:tcPr>
          <w:p w:rsidR="00F451C2" w:rsidRPr="00F75FEE" w:rsidRDefault="00F451C2" w:rsidP="003C5604">
            <w:pPr>
              <w:pStyle w:val="ConsPlusNormal"/>
              <w:jc w:val="center"/>
            </w:pPr>
          </w:p>
        </w:tc>
        <w:tc>
          <w:tcPr>
            <w:tcW w:w="448" w:type="pct"/>
            <w:vMerge/>
          </w:tcPr>
          <w:p w:rsidR="00F451C2" w:rsidRPr="00F75FEE" w:rsidRDefault="00F451C2" w:rsidP="003C5604">
            <w:pPr>
              <w:rPr>
                <w:rFonts w:ascii="Arial" w:hAnsi="Arial" w:cs="Arial"/>
                <w:sz w:val="20"/>
                <w:szCs w:val="20"/>
              </w:rPr>
            </w:pPr>
          </w:p>
        </w:tc>
        <w:tc>
          <w:tcPr>
            <w:tcW w:w="427" w:type="pct"/>
          </w:tcPr>
          <w:p w:rsidR="00F451C2" w:rsidRPr="00F75FEE" w:rsidRDefault="00F451C2" w:rsidP="003C5604">
            <w:pPr>
              <w:pStyle w:val="ConsPlusCell"/>
              <w:jc w:val="center"/>
              <w:rPr>
                <w:rFonts w:ascii="Arial" w:hAnsi="Arial" w:cs="Arial"/>
                <w:sz w:val="20"/>
                <w:szCs w:val="20"/>
              </w:rPr>
            </w:pPr>
            <w:r w:rsidRPr="00F75FEE">
              <w:rPr>
                <w:rFonts w:ascii="Arial" w:hAnsi="Arial" w:cs="Arial"/>
                <w:sz w:val="20"/>
                <w:szCs w:val="20"/>
              </w:rPr>
              <w:t>2017 год</w:t>
            </w:r>
          </w:p>
        </w:tc>
        <w:tc>
          <w:tcPr>
            <w:tcW w:w="427" w:type="pct"/>
          </w:tcPr>
          <w:p w:rsidR="00F451C2" w:rsidRPr="00F75FEE" w:rsidRDefault="00F451C2" w:rsidP="003C5604">
            <w:pPr>
              <w:pStyle w:val="ConsPlusCell"/>
              <w:ind w:left="-74" w:right="-75"/>
              <w:jc w:val="center"/>
              <w:rPr>
                <w:rFonts w:ascii="Arial" w:hAnsi="Arial" w:cs="Arial"/>
                <w:sz w:val="20"/>
                <w:szCs w:val="20"/>
              </w:rPr>
            </w:pPr>
            <w:r w:rsidRPr="00F75FEE">
              <w:rPr>
                <w:rFonts w:ascii="Arial" w:hAnsi="Arial" w:cs="Arial"/>
                <w:sz w:val="20"/>
                <w:szCs w:val="20"/>
              </w:rPr>
              <w:t>2018 год</w:t>
            </w:r>
          </w:p>
        </w:tc>
        <w:tc>
          <w:tcPr>
            <w:tcW w:w="427" w:type="pct"/>
          </w:tcPr>
          <w:p w:rsidR="00F451C2" w:rsidRPr="00F75FEE" w:rsidRDefault="00F451C2" w:rsidP="003C5604">
            <w:pPr>
              <w:pStyle w:val="ConsPlusCell"/>
              <w:jc w:val="center"/>
              <w:rPr>
                <w:rFonts w:ascii="Arial" w:hAnsi="Arial" w:cs="Arial"/>
                <w:sz w:val="20"/>
                <w:szCs w:val="20"/>
              </w:rPr>
            </w:pPr>
            <w:r w:rsidRPr="00F75FEE">
              <w:rPr>
                <w:rFonts w:ascii="Arial" w:hAnsi="Arial" w:cs="Arial"/>
                <w:sz w:val="20"/>
                <w:szCs w:val="20"/>
              </w:rPr>
              <w:t>2019 год</w:t>
            </w:r>
          </w:p>
        </w:tc>
        <w:tc>
          <w:tcPr>
            <w:tcW w:w="427" w:type="pct"/>
          </w:tcPr>
          <w:p w:rsidR="00F451C2" w:rsidRPr="00F75FEE" w:rsidRDefault="00F451C2" w:rsidP="003C5604">
            <w:pPr>
              <w:pStyle w:val="ConsPlusCell"/>
              <w:jc w:val="center"/>
              <w:rPr>
                <w:rFonts w:ascii="Arial" w:hAnsi="Arial" w:cs="Arial"/>
                <w:sz w:val="20"/>
                <w:szCs w:val="20"/>
              </w:rPr>
            </w:pPr>
            <w:r w:rsidRPr="00F75FEE">
              <w:rPr>
                <w:rFonts w:ascii="Arial" w:hAnsi="Arial" w:cs="Arial"/>
                <w:sz w:val="20"/>
                <w:szCs w:val="20"/>
              </w:rPr>
              <w:t>2020 год</w:t>
            </w:r>
          </w:p>
        </w:tc>
        <w:tc>
          <w:tcPr>
            <w:tcW w:w="430" w:type="pct"/>
          </w:tcPr>
          <w:p w:rsidR="00F451C2" w:rsidRPr="00F75FEE" w:rsidRDefault="00F451C2" w:rsidP="003C5604">
            <w:pPr>
              <w:pStyle w:val="ConsPlusCell"/>
              <w:jc w:val="center"/>
              <w:rPr>
                <w:rFonts w:ascii="Arial" w:hAnsi="Arial" w:cs="Arial"/>
                <w:sz w:val="20"/>
                <w:szCs w:val="20"/>
              </w:rPr>
            </w:pPr>
            <w:r w:rsidRPr="00F75FEE">
              <w:rPr>
                <w:rFonts w:ascii="Arial" w:hAnsi="Arial" w:cs="Arial"/>
                <w:sz w:val="20"/>
                <w:szCs w:val="20"/>
              </w:rPr>
              <w:t>2021 год</w:t>
            </w:r>
          </w:p>
        </w:tc>
        <w:tc>
          <w:tcPr>
            <w:tcW w:w="430" w:type="pct"/>
            <w:vMerge/>
          </w:tcPr>
          <w:p w:rsidR="00F451C2" w:rsidRPr="00F75FEE" w:rsidRDefault="00F451C2" w:rsidP="003C5604">
            <w:pPr>
              <w:pStyle w:val="ConsPlusNormal"/>
              <w:jc w:val="center"/>
            </w:pPr>
          </w:p>
        </w:tc>
      </w:tr>
      <w:tr w:rsidR="00F451C2" w:rsidRPr="00846FD4" w:rsidTr="00294ACC">
        <w:trPr>
          <w:tblHeader/>
        </w:trPr>
        <w:tc>
          <w:tcPr>
            <w:tcW w:w="183" w:type="pct"/>
          </w:tcPr>
          <w:p w:rsidR="00F451C2" w:rsidRPr="00F75FEE" w:rsidRDefault="00F451C2" w:rsidP="003C5604">
            <w:pPr>
              <w:pStyle w:val="ConsPlusNormal"/>
              <w:jc w:val="center"/>
            </w:pPr>
            <w:r w:rsidRPr="00F75FEE">
              <w:t>1</w:t>
            </w:r>
          </w:p>
        </w:tc>
        <w:tc>
          <w:tcPr>
            <w:tcW w:w="1124" w:type="pct"/>
          </w:tcPr>
          <w:p w:rsidR="00F451C2" w:rsidRPr="00F75FEE" w:rsidRDefault="00F451C2" w:rsidP="003C5604">
            <w:pPr>
              <w:pStyle w:val="ConsPlusNormal"/>
              <w:jc w:val="center"/>
            </w:pPr>
            <w:r w:rsidRPr="00F75FEE">
              <w:t>2</w:t>
            </w:r>
          </w:p>
        </w:tc>
        <w:tc>
          <w:tcPr>
            <w:tcW w:w="365" w:type="pct"/>
          </w:tcPr>
          <w:p w:rsidR="00F451C2" w:rsidRPr="00F75FEE" w:rsidRDefault="00F451C2" w:rsidP="003C5604">
            <w:pPr>
              <w:pStyle w:val="ConsPlusNormal"/>
              <w:jc w:val="center"/>
            </w:pPr>
            <w:r w:rsidRPr="00F75FEE">
              <w:t>3</w:t>
            </w:r>
          </w:p>
        </w:tc>
        <w:tc>
          <w:tcPr>
            <w:tcW w:w="312" w:type="pct"/>
          </w:tcPr>
          <w:p w:rsidR="00F451C2" w:rsidRPr="00F75FEE" w:rsidRDefault="00F451C2" w:rsidP="003C5604">
            <w:pPr>
              <w:pStyle w:val="ConsPlusNormal"/>
              <w:jc w:val="center"/>
            </w:pPr>
            <w:r w:rsidRPr="00F75FEE">
              <w:t>4</w:t>
            </w:r>
          </w:p>
        </w:tc>
        <w:tc>
          <w:tcPr>
            <w:tcW w:w="448" w:type="pct"/>
          </w:tcPr>
          <w:p w:rsidR="00F451C2" w:rsidRPr="00F75FEE" w:rsidRDefault="00F451C2" w:rsidP="003C5604">
            <w:pPr>
              <w:pStyle w:val="ConsPlusNormal"/>
              <w:jc w:val="center"/>
            </w:pPr>
            <w:r w:rsidRPr="00F75FEE">
              <w:t>5</w:t>
            </w:r>
          </w:p>
        </w:tc>
        <w:tc>
          <w:tcPr>
            <w:tcW w:w="427" w:type="pct"/>
          </w:tcPr>
          <w:p w:rsidR="00F451C2" w:rsidRPr="00F75FEE" w:rsidRDefault="00F451C2" w:rsidP="003C5604">
            <w:pPr>
              <w:pStyle w:val="ConsPlusNormal"/>
              <w:jc w:val="center"/>
            </w:pPr>
            <w:r w:rsidRPr="00F75FEE">
              <w:t>6</w:t>
            </w:r>
          </w:p>
        </w:tc>
        <w:tc>
          <w:tcPr>
            <w:tcW w:w="427" w:type="pct"/>
          </w:tcPr>
          <w:p w:rsidR="00F451C2" w:rsidRPr="00F75FEE" w:rsidRDefault="00F451C2" w:rsidP="003C5604">
            <w:pPr>
              <w:pStyle w:val="ConsPlusNormal"/>
              <w:jc w:val="center"/>
            </w:pPr>
            <w:r w:rsidRPr="00F75FEE">
              <w:t>7</w:t>
            </w:r>
          </w:p>
        </w:tc>
        <w:tc>
          <w:tcPr>
            <w:tcW w:w="427" w:type="pct"/>
          </w:tcPr>
          <w:p w:rsidR="00F451C2" w:rsidRPr="00F75FEE" w:rsidRDefault="00F451C2" w:rsidP="003C5604">
            <w:pPr>
              <w:pStyle w:val="ConsPlusNormal"/>
              <w:jc w:val="center"/>
            </w:pPr>
            <w:r w:rsidRPr="00F75FEE">
              <w:t>8</w:t>
            </w:r>
          </w:p>
        </w:tc>
        <w:tc>
          <w:tcPr>
            <w:tcW w:w="427" w:type="pct"/>
          </w:tcPr>
          <w:p w:rsidR="00F451C2" w:rsidRPr="00F75FEE" w:rsidRDefault="00F451C2" w:rsidP="003C5604">
            <w:pPr>
              <w:pStyle w:val="ConsPlusNormal"/>
              <w:jc w:val="center"/>
            </w:pPr>
            <w:r w:rsidRPr="00F75FEE">
              <w:t>9</w:t>
            </w:r>
          </w:p>
        </w:tc>
        <w:tc>
          <w:tcPr>
            <w:tcW w:w="430" w:type="pct"/>
          </w:tcPr>
          <w:p w:rsidR="00F451C2" w:rsidRPr="00F75FEE" w:rsidRDefault="00F451C2" w:rsidP="003C5604">
            <w:pPr>
              <w:pStyle w:val="ConsPlusNormal"/>
              <w:jc w:val="center"/>
            </w:pPr>
            <w:r w:rsidRPr="00F75FEE">
              <w:t>10</w:t>
            </w:r>
          </w:p>
        </w:tc>
        <w:tc>
          <w:tcPr>
            <w:tcW w:w="430" w:type="pct"/>
          </w:tcPr>
          <w:p w:rsidR="00F451C2" w:rsidRPr="00F75FEE" w:rsidRDefault="00F451C2" w:rsidP="003C5604">
            <w:pPr>
              <w:pStyle w:val="ConsPlusNormal"/>
              <w:jc w:val="center"/>
            </w:pPr>
            <w:r w:rsidRPr="00F75FEE">
              <w:t>11</w:t>
            </w:r>
          </w:p>
        </w:tc>
      </w:tr>
      <w:tr w:rsidR="00264C25" w:rsidRPr="00846FD4" w:rsidTr="0012164D">
        <w:tc>
          <w:tcPr>
            <w:tcW w:w="5000" w:type="pct"/>
            <w:gridSpan w:val="11"/>
          </w:tcPr>
          <w:p w:rsidR="00264C25" w:rsidRPr="00846FD4" w:rsidRDefault="00264C25" w:rsidP="00750C16">
            <w:pPr>
              <w:pStyle w:val="ConsPlusNormal"/>
            </w:pPr>
            <w:proofErr w:type="spellStart"/>
            <w:r w:rsidRPr="00846FD4">
              <w:t>Макропоказатель</w:t>
            </w:r>
            <w:proofErr w:type="spellEnd"/>
            <w:r w:rsidRPr="00846FD4">
              <w:t>. Предоставление молодым семьям свидетельств на социальную выплату на приобретение  жилого помещения или строительство индивидуального жилого помещения</w:t>
            </w:r>
          </w:p>
        </w:tc>
      </w:tr>
      <w:tr w:rsidR="00F451C2" w:rsidRPr="00846FD4" w:rsidTr="003C5604">
        <w:tc>
          <w:tcPr>
            <w:tcW w:w="183" w:type="pct"/>
          </w:tcPr>
          <w:p w:rsidR="00F451C2" w:rsidRPr="00846FD4" w:rsidRDefault="00264C25" w:rsidP="00DF6D3E">
            <w:r>
              <w:t xml:space="preserve">1. </w:t>
            </w:r>
          </w:p>
        </w:tc>
        <w:tc>
          <w:tcPr>
            <w:tcW w:w="4817" w:type="pct"/>
            <w:gridSpan w:val="10"/>
          </w:tcPr>
          <w:p w:rsidR="00F451C2" w:rsidRPr="00846FD4" w:rsidRDefault="00F451C2" w:rsidP="003C5604">
            <w:pPr>
              <w:pStyle w:val="ConsPlusNormal"/>
            </w:pPr>
            <w:r w:rsidRPr="00846FD4">
              <w:t>Основное мероприятие 1</w:t>
            </w:r>
            <w:r w:rsidR="00B2670B">
              <w:t>.</w:t>
            </w:r>
          </w:p>
          <w:p w:rsidR="00F451C2" w:rsidRPr="00846FD4" w:rsidRDefault="00F451C2" w:rsidP="001F5715">
            <w:pPr>
              <w:pStyle w:val="ConsPlusNormal"/>
            </w:pPr>
            <w:r w:rsidRPr="00846FD4">
              <w:t xml:space="preserve"> Оказание государственной поддержки молодым семьям в виде социальных выплат на приобретение жилого помещения или строительство индивидуального жилого </w:t>
            </w:r>
            <w:r w:rsidR="001F5715" w:rsidRPr="00846FD4">
              <w:t>помещения</w:t>
            </w:r>
          </w:p>
        </w:tc>
      </w:tr>
      <w:tr w:rsidR="00F451C2" w:rsidRPr="00846FD4" w:rsidTr="003C5604">
        <w:trPr>
          <w:trHeight w:val="387"/>
        </w:trPr>
        <w:tc>
          <w:tcPr>
            <w:tcW w:w="183" w:type="pct"/>
          </w:tcPr>
          <w:p w:rsidR="00F451C2" w:rsidRPr="00846FD4" w:rsidRDefault="00264C25" w:rsidP="003C5604">
            <w:pPr>
              <w:pStyle w:val="ConsPlusNormal"/>
            </w:pPr>
            <w:r>
              <w:t>1.1.</w:t>
            </w:r>
          </w:p>
        </w:tc>
        <w:tc>
          <w:tcPr>
            <w:tcW w:w="1124" w:type="pct"/>
          </w:tcPr>
          <w:p w:rsidR="00F451C2" w:rsidRPr="00846FD4" w:rsidRDefault="00F451C2" w:rsidP="003C5604">
            <w:pPr>
              <w:pStyle w:val="ConsPlusNormal"/>
            </w:pPr>
            <w:r w:rsidRPr="00846FD4">
              <w:t>Количество молодых семей-претендентов на получение социальной выплаты</w:t>
            </w:r>
          </w:p>
        </w:tc>
        <w:tc>
          <w:tcPr>
            <w:tcW w:w="365" w:type="pct"/>
          </w:tcPr>
          <w:p w:rsidR="00F451C2" w:rsidRPr="00846FD4" w:rsidRDefault="00F451C2" w:rsidP="00294ACC">
            <w:pPr>
              <w:pStyle w:val="ConsPlusNormal"/>
            </w:pPr>
            <w:r w:rsidRPr="00846FD4">
              <w:t>Соглашение с федеральным органом исполнительной власти</w:t>
            </w:r>
          </w:p>
        </w:tc>
        <w:tc>
          <w:tcPr>
            <w:tcW w:w="312" w:type="pct"/>
            <w:vAlign w:val="center"/>
          </w:tcPr>
          <w:p w:rsidR="00F451C2" w:rsidRPr="00846FD4" w:rsidRDefault="00F451C2" w:rsidP="003C5604">
            <w:pPr>
              <w:pStyle w:val="ConsPlusCell"/>
              <w:jc w:val="center"/>
              <w:rPr>
                <w:rFonts w:ascii="Arial" w:hAnsi="Arial" w:cs="Arial"/>
                <w:sz w:val="20"/>
                <w:szCs w:val="20"/>
              </w:rPr>
            </w:pPr>
            <w:r w:rsidRPr="00846FD4">
              <w:rPr>
                <w:rFonts w:ascii="Arial" w:hAnsi="Arial" w:cs="Arial"/>
                <w:sz w:val="20"/>
                <w:szCs w:val="20"/>
              </w:rPr>
              <w:t>семей</w:t>
            </w:r>
          </w:p>
        </w:tc>
        <w:tc>
          <w:tcPr>
            <w:tcW w:w="448" w:type="pct"/>
            <w:vAlign w:val="center"/>
          </w:tcPr>
          <w:p w:rsidR="00F451C2" w:rsidRPr="00846FD4" w:rsidRDefault="00F451C2" w:rsidP="003C5604">
            <w:pPr>
              <w:pStyle w:val="ConsPlusCell"/>
              <w:jc w:val="center"/>
              <w:rPr>
                <w:rFonts w:ascii="Arial" w:hAnsi="Arial" w:cs="Arial"/>
                <w:sz w:val="20"/>
                <w:szCs w:val="20"/>
              </w:rPr>
            </w:pPr>
            <w:r w:rsidRPr="00846FD4">
              <w:rPr>
                <w:rFonts w:ascii="Arial" w:hAnsi="Arial" w:cs="Arial"/>
                <w:sz w:val="20"/>
                <w:szCs w:val="20"/>
              </w:rPr>
              <w:t>5</w:t>
            </w:r>
          </w:p>
        </w:tc>
        <w:tc>
          <w:tcPr>
            <w:tcW w:w="427" w:type="pct"/>
            <w:vAlign w:val="center"/>
          </w:tcPr>
          <w:p w:rsidR="00F451C2" w:rsidRPr="00846FD4" w:rsidRDefault="00F451C2" w:rsidP="003C5604">
            <w:pPr>
              <w:pStyle w:val="ConsPlusCell"/>
              <w:jc w:val="center"/>
              <w:rPr>
                <w:rFonts w:ascii="Arial" w:hAnsi="Arial" w:cs="Arial"/>
                <w:sz w:val="20"/>
                <w:szCs w:val="20"/>
              </w:rPr>
            </w:pPr>
            <w:r w:rsidRPr="00846FD4">
              <w:rPr>
                <w:rFonts w:ascii="Arial" w:hAnsi="Arial" w:cs="Arial"/>
                <w:sz w:val="20"/>
                <w:szCs w:val="20"/>
              </w:rPr>
              <w:t>2</w:t>
            </w:r>
          </w:p>
        </w:tc>
        <w:tc>
          <w:tcPr>
            <w:tcW w:w="427" w:type="pct"/>
            <w:vAlign w:val="center"/>
          </w:tcPr>
          <w:p w:rsidR="00F451C2" w:rsidRPr="00846FD4" w:rsidRDefault="009C664D" w:rsidP="003C5604">
            <w:pPr>
              <w:pStyle w:val="ConsPlusCell"/>
              <w:jc w:val="center"/>
              <w:rPr>
                <w:rFonts w:ascii="Arial" w:hAnsi="Arial" w:cs="Arial"/>
                <w:sz w:val="20"/>
                <w:szCs w:val="20"/>
              </w:rPr>
            </w:pPr>
            <w:r w:rsidRPr="00846FD4">
              <w:rPr>
                <w:rFonts w:ascii="Arial" w:hAnsi="Arial" w:cs="Arial"/>
                <w:sz w:val="20"/>
                <w:szCs w:val="20"/>
              </w:rPr>
              <w:t>5</w:t>
            </w:r>
          </w:p>
        </w:tc>
        <w:tc>
          <w:tcPr>
            <w:tcW w:w="427" w:type="pct"/>
            <w:vAlign w:val="center"/>
          </w:tcPr>
          <w:p w:rsidR="00F451C2" w:rsidRPr="00846FD4" w:rsidRDefault="00F451C2" w:rsidP="003C5604">
            <w:pPr>
              <w:pStyle w:val="ConsPlusCell"/>
              <w:jc w:val="center"/>
              <w:rPr>
                <w:rFonts w:ascii="Arial" w:hAnsi="Arial" w:cs="Arial"/>
                <w:sz w:val="20"/>
                <w:szCs w:val="20"/>
              </w:rPr>
            </w:pPr>
            <w:r w:rsidRPr="00846FD4">
              <w:rPr>
                <w:rFonts w:ascii="Arial" w:hAnsi="Arial" w:cs="Arial"/>
                <w:sz w:val="20"/>
                <w:szCs w:val="20"/>
              </w:rPr>
              <w:t>2</w:t>
            </w:r>
          </w:p>
        </w:tc>
        <w:tc>
          <w:tcPr>
            <w:tcW w:w="427" w:type="pct"/>
            <w:vAlign w:val="center"/>
          </w:tcPr>
          <w:p w:rsidR="00F451C2" w:rsidRPr="00846FD4" w:rsidRDefault="00B0641B" w:rsidP="003C5604">
            <w:pPr>
              <w:pStyle w:val="ConsPlusCell"/>
              <w:jc w:val="center"/>
              <w:rPr>
                <w:rFonts w:ascii="Arial" w:hAnsi="Arial" w:cs="Arial"/>
                <w:sz w:val="20"/>
                <w:szCs w:val="20"/>
              </w:rPr>
            </w:pPr>
            <w:r>
              <w:rPr>
                <w:rFonts w:ascii="Arial" w:hAnsi="Arial" w:cs="Arial"/>
                <w:sz w:val="20"/>
                <w:szCs w:val="20"/>
              </w:rPr>
              <w:t>6</w:t>
            </w:r>
          </w:p>
        </w:tc>
        <w:tc>
          <w:tcPr>
            <w:tcW w:w="430" w:type="pct"/>
            <w:vAlign w:val="center"/>
          </w:tcPr>
          <w:p w:rsidR="00F451C2" w:rsidRPr="00846FD4" w:rsidRDefault="001A508D" w:rsidP="003C5604">
            <w:pPr>
              <w:pStyle w:val="ConsPlusCell"/>
              <w:jc w:val="center"/>
              <w:rPr>
                <w:rFonts w:ascii="Arial" w:hAnsi="Arial" w:cs="Arial"/>
                <w:sz w:val="20"/>
                <w:szCs w:val="20"/>
              </w:rPr>
            </w:pPr>
            <w:r>
              <w:rPr>
                <w:rFonts w:ascii="Arial" w:hAnsi="Arial" w:cs="Arial"/>
                <w:sz w:val="20"/>
                <w:szCs w:val="20"/>
              </w:rPr>
              <w:t>0</w:t>
            </w:r>
          </w:p>
        </w:tc>
        <w:tc>
          <w:tcPr>
            <w:tcW w:w="430" w:type="pct"/>
          </w:tcPr>
          <w:p w:rsidR="00F451C2" w:rsidRPr="00846FD4" w:rsidRDefault="00F451C2" w:rsidP="003C5604">
            <w:pPr>
              <w:pStyle w:val="ConsPlusNormal"/>
              <w:jc w:val="center"/>
            </w:pPr>
          </w:p>
          <w:p w:rsidR="00F451C2" w:rsidRPr="00846FD4" w:rsidRDefault="00F451C2" w:rsidP="003C5604">
            <w:pPr>
              <w:pStyle w:val="ConsPlusNormal"/>
              <w:jc w:val="center"/>
            </w:pPr>
          </w:p>
          <w:p w:rsidR="00F451C2" w:rsidRPr="00846FD4" w:rsidRDefault="00F451C2" w:rsidP="003C5604">
            <w:pPr>
              <w:pStyle w:val="ConsPlusNormal"/>
              <w:jc w:val="center"/>
            </w:pPr>
          </w:p>
          <w:p w:rsidR="00F451C2" w:rsidRPr="00846FD4" w:rsidRDefault="00F451C2" w:rsidP="003C5604">
            <w:pPr>
              <w:pStyle w:val="ConsPlusNormal"/>
              <w:jc w:val="center"/>
            </w:pPr>
            <w:r w:rsidRPr="00846FD4">
              <w:t>1</w:t>
            </w:r>
          </w:p>
        </w:tc>
      </w:tr>
      <w:tr w:rsidR="004D1BB1" w:rsidRPr="00846FD4" w:rsidTr="003C5604">
        <w:trPr>
          <w:trHeight w:val="341"/>
        </w:trPr>
        <w:tc>
          <w:tcPr>
            <w:tcW w:w="183" w:type="pct"/>
          </w:tcPr>
          <w:p w:rsidR="004D1BB1" w:rsidRPr="00846FD4" w:rsidRDefault="0012164D" w:rsidP="0012164D">
            <w:pPr>
              <w:rPr>
                <w:rFonts w:ascii="Arial" w:hAnsi="Arial" w:cs="Arial"/>
                <w:sz w:val="20"/>
                <w:szCs w:val="20"/>
              </w:rPr>
            </w:pPr>
            <w:r>
              <w:t>1.2.</w:t>
            </w:r>
          </w:p>
        </w:tc>
        <w:tc>
          <w:tcPr>
            <w:tcW w:w="1124" w:type="pct"/>
          </w:tcPr>
          <w:p w:rsidR="004D1BB1" w:rsidRPr="00846FD4" w:rsidRDefault="004D1BB1" w:rsidP="003C5604">
            <w:pPr>
              <w:pStyle w:val="ConsPlusCell"/>
              <w:rPr>
                <w:rFonts w:ascii="Arial" w:hAnsi="Arial" w:cs="Arial"/>
                <w:sz w:val="20"/>
                <w:szCs w:val="20"/>
              </w:rPr>
            </w:pPr>
            <w:r w:rsidRPr="00846FD4">
              <w:rPr>
                <w:rFonts w:ascii="Arial" w:hAnsi="Arial" w:cs="Arial"/>
                <w:sz w:val="20"/>
                <w:szCs w:val="20"/>
              </w:rPr>
              <w:t>Количество молодых семей, получивших свидетельство о праве на получение социальной выплаты на приобретение (строительство) жилого помещения</w:t>
            </w:r>
            <w:r w:rsidR="00294ACC">
              <w:rPr>
                <w:rFonts w:ascii="Arial" w:hAnsi="Arial" w:cs="Arial"/>
                <w:sz w:val="20"/>
                <w:szCs w:val="20"/>
              </w:rPr>
              <w:t>.</w:t>
            </w:r>
          </w:p>
          <w:p w:rsidR="004D1BB1" w:rsidRPr="00846FD4" w:rsidRDefault="004D1BB1" w:rsidP="003C5604">
            <w:pPr>
              <w:pStyle w:val="ConsPlusNormal"/>
            </w:pPr>
          </w:p>
        </w:tc>
        <w:tc>
          <w:tcPr>
            <w:tcW w:w="365" w:type="pct"/>
          </w:tcPr>
          <w:p w:rsidR="004D1BB1" w:rsidRPr="00846FD4" w:rsidRDefault="004D1BB1" w:rsidP="00294ACC">
            <w:pPr>
              <w:spacing w:line="240" w:lineRule="auto"/>
              <w:rPr>
                <w:rFonts w:ascii="Arial" w:hAnsi="Arial" w:cs="Arial"/>
                <w:sz w:val="20"/>
                <w:szCs w:val="20"/>
              </w:rPr>
            </w:pPr>
            <w:r w:rsidRPr="00846FD4">
              <w:t>Соглашение с федеральным органом исполнительной власти</w:t>
            </w:r>
          </w:p>
        </w:tc>
        <w:tc>
          <w:tcPr>
            <w:tcW w:w="312" w:type="pct"/>
            <w:vAlign w:val="center"/>
          </w:tcPr>
          <w:p w:rsidR="004D1BB1" w:rsidRPr="00846FD4" w:rsidRDefault="004D1BB1" w:rsidP="003C5604">
            <w:pPr>
              <w:pStyle w:val="ConsPlusCell"/>
              <w:jc w:val="center"/>
              <w:rPr>
                <w:rFonts w:ascii="Arial" w:hAnsi="Arial" w:cs="Arial"/>
                <w:sz w:val="20"/>
                <w:szCs w:val="20"/>
              </w:rPr>
            </w:pPr>
            <w:r w:rsidRPr="00846FD4">
              <w:rPr>
                <w:rFonts w:ascii="Arial" w:hAnsi="Arial" w:cs="Arial"/>
                <w:sz w:val="20"/>
                <w:szCs w:val="20"/>
              </w:rPr>
              <w:t>семей</w:t>
            </w:r>
          </w:p>
          <w:p w:rsidR="004D1BB1" w:rsidRPr="00846FD4" w:rsidRDefault="004D1BB1" w:rsidP="003C5604">
            <w:pPr>
              <w:pStyle w:val="ConsPlusCell"/>
              <w:jc w:val="center"/>
              <w:rPr>
                <w:rFonts w:ascii="Arial" w:hAnsi="Arial" w:cs="Arial"/>
                <w:sz w:val="20"/>
                <w:szCs w:val="20"/>
              </w:rPr>
            </w:pPr>
          </w:p>
        </w:tc>
        <w:tc>
          <w:tcPr>
            <w:tcW w:w="448" w:type="pct"/>
            <w:vAlign w:val="center"/>
          </w:tcPr>
          <w:p w:rsidR="004D1BB1" w:rsidRPr="00846FD4" w:rsidRDefault="004D1BB1" w:rsidP="003C5604">
            <w:pPr>
              <w:pStyle w:val="ConsPlusCell"/>
              <w:jc w:val="center"/>
              <w:rPr>
                <w:rFonts w:ascii="Arial" w:hAnsi="Arial" w:cs="Arial"/>
                <w:sz w:val="20"/>
                <w:szCs w:val="20"/>
              </w:rPr>
            </w:pPr>
            <w:r w:rsidRPr="00846FD4">
              <w:rPr>
                <w:rFonts w:ascii="Arial" w:hAnsi="Arial" w:cs="Arial"/>
                <w:sz w:val="20"/>
                <w:szCs w:val="20"/>
              </w:rPr>
              <w:t>5</w:t>
            </w:r>
          </w:p>
        </w:tc>
        <w:tc>
          <w:tcPr>
            <w:tcW w:w="427" w:type="pct"/>
            <w:vAlign w:val="center"/>
          </w:tcPr>
          <w:p w:rsidR="004D1BB1" w:rsidRPr="00846FD4" w:rsidRDefault="004D1BB1" w:rsidP="003C5604">
            <w:pPr>
              <w:pStyle w:val="ConsPlusCell"/>
              <w:jc w:val="center"/>
              <w:rPr>
                <w:rFonts w:ascii="Arial" w:hAnsi="Arial" w:cs="Arial"/>
                <w:sz w:val="20"/>
                <w:szCs w:val="20"/>
              </w:rPr>
            </w:pPr>
            <w:r w:rsidRPr="00846FD4">
              <w:rPr>
                <w:rFonts w:ascii="Arial" w:hAnsi="Arial" w:cs="Arial"/>
                <w:sz w:val="20"/>
                <w:szCs w:val="20"/>
              </w:rPr>
              <w:t>2</w:t>
            </w:r>
          </w:p>
        </w:tc>
        <w:tc>
          <w:tcPr>
            <w:tcW w:w="427" w:type="pct"/>
            <w:vAlign w:val="center"/>
          </w:tcPr>
          <w:p w:rsidR="004D1BB1" w:rsidRPr="00846FD4" w:rsidRDefault="004D1BB1" w:rsidP="003C5604">
            <w:pPr>
              <w:pStyle w:val="ConsPlusCell"/>
              <w:jc w:val="center"/>
              <w:rPr>
                <w:rFonts w:ascii="Arial" w:hAnsi="Arial" w:cs="Arial"/>
                <w:sz w:val="20"/>
                <w:szCs w:val="20"/>
              </w:rPr>
            </w:pPr>
            <w:r w:rsidRPr="00846FD4">
              <w:rPr>
                <w:rFonts w:ascii="Arial" w:hAnsi="Arial" w:cs="Arial"/>
                <w:sz w:val="20"/>
                <w:szCs w:val="20"/>
              </w:rPr>
              <w:t>5</w:t>
            </w:r>
          </w:p>
        </w:tc>
        <w:tc>
          <w:tcPr>
            <w:tcW w:w="427" w:type="pct"/>
            <w:vAlign w:val="center"/>
          </w:tcPr>
          <w:p w:rsidR="004D1BB1" w:rsidRPr="00846FD4" w:rsidRDefault="004D1BB1" w:rsidP="003C5604">
            <w:pPr>
              <w:pStyle w:val="ConsPlusCell"/>
              <w:jc w:val="center"/>
              <w:rPr>
                <w:rFonts w:ascii="Arial" w:hAnsi="Arial" w:cs="Arial"/>
                <w:sz w:val="20"/>
                <w:szCs w:val="20"/>
              </w:rPr>
            </w:pPr>
            <w:r w:rsidRPr="00846FD4">
              <w:rPr>
                <w:rFonts w:ascii="Arial" w:hAnsi="Arial" w:cs="Arial"/>
                <w:sz w:val="20"/>
                <w:szCs w:val="20"/>
              </w:rPr>
              <w:t>2</w:t>
            </w:r>
          </w:p>
        </w:tc>
        <w:tc>
          <w:tcPr>
            <w:tcW w:w="427" w:type="pct"/>
            <w:vAlign w:val="center"/>
          </w:tcPr>
          <w:p w:rsidR="004D1BB1" w:rsidRPr="00846FD4" w:rsidRDefault="00B0641B" w:rsidP="003C5604">
            <w:pPr>
              <w:pStyle w:val="ConsPlusCell"/>
              <w:jc w:val="center"/>
              <w:rPr>
                <w:rFonts w:ascii="Arial" w:hAnsi="Arial" w:cs="Arial"/>
                <w:sz w:val="20"/>
                <w:szCs w:val="20"/>
              </w:rPr>
            </w:pPr>
            <w:r>
              <w:rPr>
                <w:rFonts w:ascii="Arial" w:hAnsi="Arial" w:cs="Arial"/>
                <w:sz w:val="20"/>
                <w:szCs w:val="20"/>
              </w:rPr>
              <w:t>6</w:t>
            </w:r>
          </w:p>
        </w:tc>
        <w:tc>
          <w:tcPr>
            <w:tcW w:w="430" w:type="pct"/>
            <w:vAlign w:val="center"/>
          </w:tcPr>
          <w:p w:rsidR="004D1BB1" w:rsidRPr="00846FD4" w:rsidRDefault="001A508D" w:rsidP="003C5604">
            <w:pPr>
              <w:pStyle w:val="ConsPlusCell"/>
              <w:jc w:val="center"/>
              <w:rPr>
                <w:rFonts w:ascii="Arial" w:hAnsi="Arial" w:cs="Arial"/>
                <w:sz w:val="20"/>
                <w:szCs w:val="20"/>
              </w:rPr>
            </w:pPr>
            <w:r>
              <w:rPr>
                <w:rFonts w:ascii="Arial" w:hAnsi="Arial" w:cs="Arial"/>
                <w:sz w:val="20"/>
                <w:szCs w:val="20"/>
              </w:rPr>
              <w:t>0</w:t>
            </w:r>
          </w:p>
        </w:tc>
        <w:tc>
          <w:tcPr>
            <w:tcW w:w="430" w:type="pct"/>
          </w:tcPr>
          <w:p w:rsidR="004D1BB1" w:rsidRPr="00846FD4" w:rsidRDefault="004D1BB1" w:rsidP="003C5604">
            <w:pPr>
              <w:pStyle w:val="ConsPlusNormal"/>
              <w:jc w:val="center"/>
            </w:pPr>
          </w:p>
          <w:p w:rsidR="004D1BB1" w:rsidRPr="00846FD4" w:rsidRDefault="004D1BB1" w:rsidP="003C5604">
            <w:pPr>
              <w:pStyle w:val="ConsPlusNormal"/>
              <w:jc w:val="center"/>
            </w:pPr>
          </w:p>
          <w:p w:rsidR="004D1BB1" w:rsidRPr="00846FD4" w:rsidRDefault="004D1BB1" w:rsidP="003C5604">
            <w:pPr>
              <w:pStyle w:val="ConsPlusNormal"/>
              <w:jc w:val="center"/>
            </w:pPr>
          </w:p>
          <w:p w:rsidR="004D1BB1" w:rsidRPr="00846FD4" w:rsidRDefault="004D1BB1" w:rsidP="003C5604">
            <w:pPr>
              <w:pStyle w:val="ConsPlusNormal"/>
              <w:jc w:val="center"/>
            </w:pPr>
          </w:p>
          <w:p w:rsidR="004D1BB1" w:rsidRPr="00846FD4" w:rsidRDefault="004D1BB1" w:rsidP="003C5604">
            <w:pPr>
              <w:pStyle w:val="ConsPlusNormal"/>
              <w:jc w:val="center"/>
            </w:pPr>
          </w:p>
          <w:p w:rsidR="004D1BB1" w:rsidRPr="00846FD4" w:rsidRDefault="004D1BB1" w:rsidP="003C5604">
            <w:pPr>
              <w:pStyle w:val="ConsPlusNormal"/>
              <w:jc w:val="center"/>
            </w:pPr>
            <w:r w:rsidRPr="00846FD4">
              <w:t>1</w:t>
            </w:r>
          </w:p>
        </w:tc>
      </w:tr>
      <w:tr w:rsidR="00F451C2" w:rsidRPr="00846FD4" w:rsidTr="003C5604">
        <w:trPr>
          <w:trHeight w:val="263"/>
        </w:trPr>
        <w:tc>
          <w:tcPr>
            <w:tcW w:w="183" w:type="pct"/>
          </w:tcPr>
          <w:p w:rsidR="00F451C2" w:rsidRPr="00846FD4" w:rsidRDefault="0012164D" w:rsidP="003C5604">
            <w:pPr>
              <w:rPr>
                <w:rFonts w:ascii="Arial" w:hAnsi="Arial" w:cs="Arial"/>
                <w:sz w:val="20"/>
                <w:szCs w:val="20"/>
              </w:rPr>
            </w:pPr>
            <w:r>
              <w:lastRenderedPageBreak/>
              <w:t>1.3.</w:t>
            </w:r>
          </w:p>
        </w:tc>
        <w:tc>
          <w:tcPr>
            <w:tcW w:w="1124" w:type="pct"/>
          </w:tcPr>
          <w:p w:rsidR="00F451C2" w:rsidRPr="00846FD4" w:rsidRDefault="00F451C2" w:rsidP="003E275C">
            <w:pPr>
              <w:pStyle w:val="ConsPlusNormal"/>
            </w:pPr>
            <w:r w:rsidRPr="00846FD4">
              <w:t xml:space="preserve">Предоставление молодым семьям социальных выплат на приобретение жилья или строительство индивидуального жилого </w:t>
            </w:r>
            <w:r w:rsidR="003E275C" w:rsidRPr="00846FD4">
              <w:t>помещения</w:t>
            </w:r>
            <w:r w:rsidR="00294ACC">
              <w:t>.</w:t>
            </w:r>
          </w:p>
        </w:tc>
        <w:tc>
          <w:tcPr>
            <w:tcW w:w="365" w:type="pct"/>
          </w:tcPr>
          <w:p w:rsidR="00F451C2" w:rsidRPr="00846FD4" w:rsidRDefault="00F451C2" w:rsidP="00294ACC">
            <w:pPr>
              <w:spacing w:line="240" w:lineRule="auto"/>
              <w:rPr>
                <w:rFonts w:ascii="Arial" w:hAnsi="Arial" w:cs="Arial"/>
                <w:sz w:val="20"/>
                <w:szCs w:val="20"/>
              </w:rPr>
            </w:pPr>
            <w:r w:rsidRPr="00846FD4">
              <w:t>Соглашение с федеральным органом исполнительной власти</w:t>
            </w:r>
          </w:p>
        </w:tc>
        <w:tc>
          <w:tcPr>
            <w:tcW w:w="312" w:type="pct"/>
            <w:vAlign w:val="center"/>
          </w:tcPr>
          <w:p w:rsidR="00F451C2" w:rsidRPr="00846FD4" w:rsidRDefault="00F451C2" w:rsidP="003C5604">
            <w:pPr>
              <w:pStyle w:val="ConsPlusCell"/>
              <w:jc w:val="center"/>
              <w:rPr>
                <w:rFonts w:ascii="Arial" w:hAnsi="Arial" w:cs="Arial"/>
                <w:sz w:val="20"/>
                <w:szCs w:val="20"/>
              </w:rPr>
            </w:pPr>
            <w:proofErr w:type="gramStart"/>
            <w:r w:rsidRPr="00846FD4">
              <w:rPr>
                <w:rFonts w:ascii="Arial" w:hAnsi="Arial" w:cs="Arial"/>
                <w:sz w:val="20"/>
                <w:szCs w:val="20"/>
              </w:rPr>
              <w:t>(тыс.</w:t>
            </w:r>
            <w:proofErr w:type="gramEnd"/>
          </w:p>
          <w:p w:rsidR="00F451C2" w:rsidRPr="00846FD4" w:rsidRDefault="00F451C2" w:rsidP="003C5604">
            <w:pPr>
              <w:pStyle w:val="ConsPlusCell"/>
              <w:jc w:val="center"/>
              <w:rPr>
                <w:rFonts w:ascii="Arial" w:hAnsi="Arial" w:cs="Arial"/>
                <w:sz w:val="20"/>
                <w:szCs w:val="20"/>
              </w:rPr>
            </w:pPr>
            <w:r w:rsidRPr="00846FD4">
              <w:rPr>
                <w:rFonts w:ascii="Arial" w:hAnsi="Arial" w:cs="Arial"/>
                <w:sz w:val="20"/>
                <w:szCs w:val="20"/>
              </w:rPr>
              <w:t>руб</w:t>
            </w:r>
            <w:r w:rsidR="00294ACC">
              <w:rPr>
                <w:rFonts w:ascii="Arial" w:hAnsi="Arial" w:cs="Arial"/>
                <w:sz w:val="20"/>
                <w:szCs w:val="20"/>
              </w:rPr>
              <w:t>.</w:t>
            </w:r>
            <w:r w:rsidRPr="00846FD4">
              <w:rPr>
                <w:rFonts w:ascii="Arial" w:hAnsi="Arial" w:cs="Arial"/>
                <w:sz w:val="20"/>
                <w:szCs w:val="20"/>
              </w:rPr>
              <w:t>)</w:t>
            </w:r>
          </w:p>
        </w:tc>
        <w:tc>
          <w:tcPr>
            <w:tcW w:w="448" w:type="pct"/>
            <w:vAlign w:val="center"/>
          </w:tcPr>
          <w:p w:rsidR="00F451C2" w:rsidRPr="00846FD4" w:rsidRDefault="00F451C2" w:rsidP="003C5604">
            <w:pPr>
              <w:pStyle w:val="ConsPlusCell"/>
              <w:jc w:val="center"/>
              <w:rPr>
                <w:rFonts w:ascii="Arial" w:hAnsi="Arial" w:cs="Arial"/>
                <w:sz w:val="20"/>
                <w:szCs w:val="20"/>
              </w:rPr>
            </w:pPr>
            <w:r w:rsidRPr="00846FD4">
              <w:rPr>
                <w:rFonts w:ascii="Arial" w:hAnsi="Arial" w:cs="Arial"/>
                <w:sz w:val="20"/>
                <w:szCs w:val="20"/>
              </w:rPr>
              <w:t>6 940,5</w:t>
            </w:r>
          </w:p>
        </w:tc>
        <w:tc>
          <w:tcPr>
            <w:tcW w:w="427" w:type="pct"/>
            <w:vAlign w:val="center"/>
          </w:tcPr>
          <w:p w:rsidR="00F451C2" w:rsidRPr="0012164D" w:rsidRDefault="00F451C2" w:rsidP="003C5604">
            <w:pPr>
              <w:pStyle w:val="ConsPlusCell"/>
              <w:ind w:left="-74" w:right="-75"/>
              <w:jc w:val="center"/>
              <w:rPr>
                <w:rFonts w:ascii="Arial" w:hAnsi="Arial" w:cs="Arial"/>
                <w:sz w:val="20"/>
                <w:szCs w:val="20"/>
              </w:rPr>
            </w:pPr>
            <w:r w:rsidRPr="0012164D">
              <w:rPr>
                <w:rFonts w:ascii="Arial" w:hAnsi="Arial" w:cs="Arial"/>
                <w:sz w:val="20"/>
                <w:szCs w:val="20"/>
              </w:rPr>
              <w:t>2 746,0</w:t>
            </w:r>
          </w:p>
        </w:tc>
        <w:tc>
          <w:tcPr>
            <w:tcW w:w="427" w:type="pct"/>
            <w:vAlign w:val="center"/>
          </w:tcPr>
          <w:p w:rsidR="00F451C2" w:rsidRPr="0012164D" w:rsidRDefault="009C664D" w:rsidP="003C5604">
            <w:pPr>
              <w:pStyle w:val="ConsPlusCell"/>
              <w:ind w:left="-74" w:right="-75"/>
              <w:jc w:val="center"/>
              <w:rPr>
                <w:rFonts w:ascii="Arial" w:hAnsi="Arial" w:cs="Arial"/>
                <w:sz w:val="20"/>
                <w:szCs w:val="20"/>
              </w:rPr>
            </w:pPr>
            <w:r w:rsidRPr="0012164D">
              <w:rPr>
                <w:rFonts w:ascii="Arial" w:hAnsi="Arial" w:cs="Arial"/>
                <w:sz w:val="20"/>
                <w:szCs w:val="20"/>
              </w:rPr>
              <w:t>6 292,3</w:t>
            </w:r>
          </w:p>
        </w:tc>
        <w:tc>
          <w:tcPr>
            <w:tcW w:w="427" w:type="pct"/>
            <w:vAlign w:val="center"/>
          </w:tcPr>
          <w:p w:rsidR="00F451C2" w:rsidRPr="0012164D" w:rsidRDefault="003F68B1" w:rsidP="003C5604">
            <w:pPr>
              <w:pStyle w:val="ConsPlusCell"/>
              <w:ind w:left="-74" w:right="-75"/>
              <w:jc w:val="center"/>
              <w:rPr>
                <w:rFonts w:ascii="Arial" w:hAnsi="Arial" w:cs="Arial"/>
                <w:sz w:val="20"/>
                <w:szCs w:val="20"/>
              </w:rPr>
            </w:pPr>
            <w:r w:rsidRPr="0012164D">
              <w:rPr>
                <w:rFonts w:ascii="Arial" w:hAnsi="Arial" w:cs="Arial"/>
                <w:sz w:val="20"/>
                <w:szCs w:val="20"/>
              </w:rPr>
              <w:t>2</w:t>
            </w:r>
            <w:r w:rsidR="00087F48" w:rsidRPr="0012164D">
              <w:rPr>
                <w:rFonts w:ascii="Arial" w:hAnsi="Arial" w:cs="Arial"/>
                <w:sz w:val="20"/>
                <w:szCs w:val="20"/>
              </w:rPr>
              <w:t xml:space="preserve"> </w:t>
            </w:r>
            <w:r w:rsidRPr="0012164D">
              <w:rPr>
                <w:rFonts w:ascii="Arial" w:hAnsi="Arial" w:cs="Arial"/>
                <w:sz w:val="20"/>
                <w:szCs w:val="20"/>
              </w:rPr>
              <w:t>182,</w:t>
            </w:r>
            <w:r w:rsidR="002E60A8" w:rsidRPr="0012164D">
              <w:rPr>
                <w:rFonts w:ascii="Arial" w:hAnsi="Arial" w:cs="Arial"/>
                <w:sz w:val="20"/>
                <w:szCs w:val="20"/>
              </w:rPr>
              <w:t>8</w:t>
            </w:r>
          </w:p>
        </w:tc>
        <w:tc>
          <w:tcPr>
            <w:tcW w:w="427" w:type="pct"/>
            <w:vAlign w:val="center"/>
          </w:tcPr>
          <w:p w:rsidR="00F451C2" w:rsidRPr="0012164D" w:rsidRDefault="00B0641B" w:rsidP="003C5604">
            <w:pPr>
              <w:pStyle w:val="ConsPlusCell"/>
              <w:ind w:left="-74" w:right="-75"/>
              <w:jc w:val="center"/>
              <w:rPr>
                <w:rFonts w:ascii="Arial" w:hAnsi="Arial" w:cs="Arial"/>
                <w:sz w:val="20"/>
                <w:szCs w:val="20"/>
              </w:rPr>
            </w:pPr>
            <w:r>
              <w:rPr>
                <w:rFonts w:ascii="Arial" w:hAnsi="Arial" w:cs="Arial"/>
                <w:sz w:val="20"/>
                <w:szCs w:val="20"/>
              </w:rPr>
              <w:t>8 460,0</w:t>
            </w:r>
          </w:p>
        </w:tc>
        <w:tc>
          <w:tcPr>
            <w:tcW w:w="430" w:type="pct"/>
            <w:vAlign w:val="center"/>
          </w:tcPr>
          <w:p w:rsidR="00F451C2" w:rsidRPr="0012164D" w:rsidRDefault="001A508D" w:rsidP="003C5604">
            <w:pPr>
              <w:pStyle w:val="ConsPlusCell"/>
              <w:ind w:left="-74" w:right="-75"/>
              <w:jc w:val="center"/>
              <w:rPr>
                <w:rFonts w:ascii="Arial" w:hAnsi="Arial" w:cs="Arial"/>
                <w:sz w:val="20"/>
                <w:szCs w:val="20"/>
              </w:rPr>
            </w:pPr>
            <w:r>
              <w:rPr>
                <w:rFonts w:ascii="Arial" w:hAnsi="Arial" w:cs="Arial"/>
                <w:sz w:val="20"/>
                <w:szCs w:val="20"/>
              </w:rPr>
              <w:t>0</w:t>
            </w:r>
          </w:p>
        </w:tc>
        <w:tc>
          <w:tcPr>
            <w:tcW w:w="430" w:type="pct"/>
          </w:tcPr>
          <w:p w:rsidR="00F451C2" w:rsidRPr="00846FD4" w:rsidRDefault="00F451C2" w:rsidP="003C5604">
            <w:pPr>
              <w:pStyle w:val="ConsPlusNormal"/>
              <w:jc w:val="center"/>
            </w:pPr>
          </w:p>
          <w:p w:rsidR="00F451C2" w:rsidRPr="00846FD4" w:rsidRDefault="00F451C2" w:rsidP="003C5604">
            <w:pPr>
              <w:pStyle w:val="ConsPlusNormal"/>
              <w:jc w:val="center"/>
            </w:pPr>
          </w:p>
          <w:p w:rsidR="00F451C2" w:rsidRPr="00846FD4" w:rsidRDefault="00F451C2" w:rsidP="003C5604">
            <w:pPr>
              <w:pStyle w:val="ConsPlusNormal"/>
              <w:jc w:val="center"/>
            </w:pPr>
          </w:p>
          <w:p w:rsidR="00F451C2" w:rsidRPr="00846FD4" w:rsidRDefault="00F451C2" w:rsidP="003C5604">
            <w:pPr>
              <w:pStyle w:val="ConsPlusNormal"/>
              <w:jc w:val="center"/>
            </w:pPr>
          </w:p>
          <w:p w:rsidR="00F451C2" w:rsidRPr="00846FD4" w:rsidRDefault="00F451C2" w:rsidP="003C5604">
            <w:pPr>
              <w:pStyle w:val="ConsPlusNormal"/>
              <w:jc w:val="center"/>
            </w:pPr>
          </w:p>
          <w:p w:rsidR="00F451C2" w:rsidRPr="00846FD4" w:rsidRDefault="00F451C2" w:rsidP="003C5604">
            <w:pPr>
              <w:pStyle w:val="ConsPlusNormal"/>
              <w:jc w:val="center"/>
            </w:pPr>
            <w:r w:rsidRPr="00846FD4">
              <w:t>1</w:t>
            </w:r>
          </w:p>
        </w:tc>
      </w:tr>
      <w:tr w:rsidR="00F451C2" w:rsidRPr="00846FD4" w:rsidTr="003C5604">
        <w:trPr>
          <w:trHeight w:val="289"/>
        </w:trPr>
        <w:tc>
          <w:tcPr>
            <w:tcW w:w="183" w:type="pct"/>
          </w:tcPr>
          <w:p w:rsidR="00F451C2" w:rsidRPr="00846FD4" w:rsidRDefault="00D62ECA" w:rsidP="003C5604">
            <w:pPr>
              <w:rPr>
                <w:rFonts w:ascii="Arial" w:hAnsi="Arial" w:cs="Arial"/>
                <w:sz w:val="20"/>
                <w:szCs w:val="20"/>
              </w:rPr>
            </w:pPr>
            <w:r>
              <w:t>1.4.</w:t>
            </w:r>
          </w:p>
        </w:tc>
        <w:tc>
          <w:tcPr>
            <w:tcW w:w="1124" w:type="pct"/>
          </w:tcPr>
          <w:p w:rsidR="00F451C2" w:rsidRPr="00846FD4" w:rsidRDefault="00F451C2" w:rsidP="003C5604">
            <w:pPr>
              <w:pStyle w:val="ConsPlusNormal"/>
            </w:pPr>
            <w:r w:rsidRPr="00846FD4">
              <w:t>Доля молодых семей, улучшивших жилищные условия</w:t>
            </w:r>
            <w:r w:rsidR="00294ACC">
              <w:t>.</w:t>
            </w:r>
          </w:p>
          <w:p w:rsidR="00F451C2" w:rsidRPr="00846FD4" w:rsidRDefault="00F451C2" w:rsidP="003C5604">
            <w:pPr>
              <w:pStyle w:val="ConsPlusNormal"/>
            </w:pPr>
          </w:p>
          <w:p w:rsidR="00F451C2" w:rsidRPr="00846FD4" w:rsidRDefault="00F451C2" w:rsidP="003C5604">
            <w:pPr>
              <w:pStyle w:val="ConsPlusNormal"/>
            </w:pPr>
          </w:p>
        </w:tc>
        <w:tc>
          <w:tcPr>
            <w:tcW w:w="365" w:type="pct"/>
          </w:tcPr>
          <w:p w:rsidR="00F451C2" w:rsidRPr="00846FD4" w:rsidRDefault="00F451C2" w:rsidP="00294ACC">
            <w:pPr>
              <w:spacing w:line="240" w:lineRule="auto"/>
              <w:rPr>
                <w:rFonts w:ascii="Arial" w:hAnsi="Arial" w:cs="Arial"/>
                <w:sz w:val="20"/>
                <w:szCs w:val="20"/>
              </w:rPr>
            </w:pPr>
            <w:r w:rsidRPr="00846FD4">
              <w:t>Соглашение с федеральным органом исполнительной власти</w:t>
            </w:r>
          </w:p>
        </w:tc>
        <w:tc>
          <w:tcPr>
            <w:tcW w:w="312" w:type="pct"/>
          </w:tcPr>
          <w:p w:rsidR="00F451C2" w:rsidRPr="00846FD4" w:rsidRDefault="00F451C2" w:rsidP="003C5604">
            <w:pPr>
              <w:pStyle w:val="ConsPlusCell"/>
              <w:jc w:val="center"/>
              <w:rPr>
                <w:rFonts w:ascii="Arial" w:hAnsi="Arial" w:cs="Arial"/>
                <w:sz w:val="20"/>
                <w:szCs w:val="20"/>
              </w:rPr>
            </w:pPr>
          </w:p>
          <w:p w:rsidR="00F451C2" w:rsidRPr="00846FD4" w:rsidRDefault="00F451C2" w:rsidP="003C5604">
            <w:pPr>
              <w:pStyle w:val="ConsPlusCell"/>
              <w:jc w:val="center"/>
              <w:rPr>
                <w:rFonts w:ascii="Arial" w:hAnsi="Arial" w:cs="Arial"/>
                <w:sz w:val="20"/>
                <w:szCs w:val="20"/>
              </w:rPr>
            </w:pPr>
          </w:p>
          <w:p w:rsidR="00F451C2" w:rsidRPr="00846FD4" w:rsidRDefault="00F451C2" w:rsidP="003C5604">
            <w:pPr>
              <w:pStyle w:val="ConsPlusCell"/>
              <w:jc w:val="center"/>
              <w:rPr>
                <w:rFonts w:ascii="Arial" w:hAnsi="Arial" w:cs="Arial"/>
                <w:sz w:val="20"/>
                <w:szCs w:val="20"/>
              </w:rPr>
            </w:pPr>
          </w:p>
          <w:p w:rsidR="00F451C2" w:rsidRPr="00846FD4" w:rsidRDefault="00F451C2" w:rsidP="003C5604">
            <w:pPr>
              <w:pStyle w:val="ConsPlusCell"/>
              <w:jc w:val="center"/>
              <w:rPr>
                <w:rFonts w:ascii="Arial" w:hAnsi="Arial" w:cs="Arial"/>
                <w:sz w:val="20"/>
                <w:szCs w:val="20"/>
              </w:rPr>
            </w:pPr>
          </w:p>
          <w:p w:rsidR="00F451C2" w:rsidRPr="00846FD4" w:rsidRDefault="00F451C2" w:rsidP="003C5604">
            <w:pPr>
              <w:pStyle w:val="ConsPlusCell"/>
              <w:jc w:val="center"/>
              <w:rPr>
                <w:rFonts w:ascii="Arial" w:hAnsi="Arial" w:cs="Arial"/>
                <w:sz w:val="20"/>
                <w:szCs w:val="20"/>
              </w:rPr>
            </w:pPr>
          </w:p>
          <w:p w:rsidR="00F451C2" w:rsidRPr="00846FD4" w:rsidRDefault="00F451C2" w:rsidP="003C5604">
            <w:pPr>
              <w:pStyle w:val="ConsPlusCell"/>
              <w:jc w:val="center"/>
              <w:rPr>
                <w:rFonts w:ascii="Arial" w:hAnsi="Arial" w:cs="Arial"/>
                <w:sz w:val="20"/>
                <w:szCs w:val="20"/>
              </w:rPr>
            </w:pPr>
            <w:r w:rsidRPr="00846FD4">
              <w:rPr>
                <w:rFonts w:ascii="Arial" w:hAnsi="Arial" w:cs="Arial"/>
                <w:sz w:val="20"/>
                <w:szCs w:val="20"/>
              </w:rPr>
              <w:t>%</w:t>
            </w:r>
          </w:p>
        </w:tc>
        <w:tc>
          <w:tcPr>
            <w:tcW w:w="448" w:type="pct"/>
            <w:vAlign w:val="center"/>
          </w:tcPr>
          <w:p w:rsidR="00F451C2" w:rsidRPr="00846FD4" w:rsidRDefault="00F451C2" w:rsidP="003C5604">
            <w:pPr>
              <w:pStyle w:val="ConsPlusCell"/>
              <w:jc w:val="center"/>
              <w:rPr>
                <w:rFonts w:ascii="Arial" w:hAnsi="Arial" w:cs="Arial"/>
                <w:sz w:val="20"/>
                <w:szCs w:val="20"/>
              </w:rPr>
            </w:pPr>
            <w:r w:rsidRPr="00846FD4">
              <w:rPr>
                <w:rFonts w:ascii="Arial" w:hAnsi="Arial" w:cs="Arial"/>
                <w:sz w:val="20"/>
                <w:szCs w:val="20"/>
              </w:rPr>
              <w:t>100</w:t>
            </w:r>
          </w:p>
        </w:tc>
        <w:tc>
          <w:tcPr>
            <w:tcW w:w="427" w:type="pct"/>
            <w:vAlign w:val="center"/>
          </w:tcPr>
          <w:p w:rsidR="00F451C2" w:rsidRPr="00846FD4" w:rsidRDefault="00F451C2" w:rsidP="003C5604">
            <w:pPr>
              <w:pStyle w:val="ConsPlusCell"/>
              <w:jc w:val="center"/>
              <w:rPr>
                <w:rFonts w:ascii="Arial" w:hAnsi="Arial" w:cs="Arial"/>
                <w:sz w:val="20"/>
                <w:szCs w:val="20"/>
              </w:rPr>
            </w:pPr>
            <w:r w:rsidRPr="00846FD4">
              <w:rPr>
                <w:rFonts w:ascii="Arial" w:hAnsi="Arial" w:cs="Arial"/>
                <w:sz w:val="20"/>
                <w:szCs w:val="20"/>
              </w:rPr>
              <w:t>100</w:t>
            </w:r>
          </w:p>
        </w:tc>
        <w:tc>
          <w:tcPr>
            <w:tcW w:w="427" w:type="pct"/>
            <w:vAlign w:val="center"/>
          </w:tcPr>
          <w:p w:rsidR="00F451C2" w:rsidRPr="00846FD4" w:rsidRDefault="00F451C2" w:rsidP="003C5604">
            <w:pPr>
              <w:pStyle w:val="ConsPlusCell"/>
              <w:jc w:val="center"/>
              <w:rPr>
                <w:rFonts w:ascii="Arial" w:hAnsi="Arial" w:cs="Arial"/>
                <w:sz w:val="20"/>
                <w:szCs w:val="20"/>
              </w:rPr>
            </w:pPr>
            <w:r w:rsidRPr="00846FD4">
              <w:rPr>
                <w:rFonts w:ascii="Arial" w:hAnsi="Arial" w:cs="Arial"/>
                <w:sz w:val="20"/>
                <w:szCs w:val="20"/>
              </w:rPr>
              <w:t>100</w:t>
            </w:r>
          </w:p>
        </w:tc>
        <w:tc>
          <w:tcPr>
            <w:tcW w:w="427" w:type="pct"/>
            <w:vAlign w:val="center"/>
          </w:tcPr>
          <w:p w:rsidR="00F451C2" w:rsidRPr="00846FD4" w:rsidRDefault="00F451C2" w:rsidP="003C5604">
            <w:pPr>
              <w:pStyle w:val="ConsPlusCell"/>
              <w:jc w:val="center"/>
              <w:rPr>
                <w:rFonts w:ascii="Arial" w:hAnsi="Arial" w:cs="Arial"/>
                <w:sz w:val="20"/>
                <w:szCs w:val="20"/>
              </w:rPr>
            </w:pPr>
            <w:r w:rsidRPr="00846FD4">
              <w:rPr>
                <w:rFonts w:ascii="Arial" w:hAnsi="Arial" w:cs="Arial"/>
                <w:sz w:val="20"/>
                <w:szCs w:val="20"/>
              </w:rPr>
              <w:t>100</w:t>
            </w:r>
          </w:p>
        </w:tc>
        <w:tc>
          <w:tcPr>
            <w:tcW w:w="427" w:type="pct"/>
            <w:vAlign w:val="center"/>
          </w:tcPr>
          <w:p w:rsidR="00F451C2" w:rsidRPr="00846FD4" w:rsidRDefault="00F451C2" w:rsidP="003C5604">
            <w:pPr>
              <w:pStyle w:val="ConsPlusCell"/>
              <w:jc w:val="center"/>
              <w:rPr>
                <w:rFonts w:ascii="Arial" w:hAnsi="Arial" w:cs="Arial"/>
                <w:sz w:val="20"/>
                <w:szCs w:val="20"/>
              </w:rPr>
            </w:pPr>
            <w:r w:rsidRPr="00846FD4">
              <w:rPr>
                <w:rFonts w:ascii="Arial" w:hAnsi="Arial" w:cs="Arial"/>
                <w:sz w:val="20"/>
                <w:szCs w:val="20"/>
              </w:rPr>
              <w:t>100</w:t>
            </w:r>
          </w:p>
        </w:tc>
        <w:tc>
          <w:tcPr>
            <w:tcW w:w="430" w:type="pct"/>
            <w:vAlign w:val="center"/>
          </w:tcPr>
          <w:p w:rsidR="00F451C2" w:rsidRPr="00846FD4" w:rsidRDefault="00F451C2" w:rsidP="003C5604">
            <w:pPr>
              <w:pStyle w:val="ConsPlusCell"/>
              <w:jc w:val="center"/>
              <w:rPr>
                <w:rFonts w:ascii="Arial" w:hAnsi="Arial" w:cs="Arial"/>
                <w:sz w:val="20"/>
                <w:szCs w:val="20"/>
              </w:rPr>
            </w:pPr>
            <w:r w:rsidRPr="00846FD4">
              <w:rPr>
                <w:rFonts w:ascii="Arial" w:hAnsi="Arial" w:cs="Arial"/>
                <w:sz w:val="20"/>
                <w:szCs w:val="20"/>
              </w:rPr>
              <w:t>100</w:t>
            </w:r>
          </w:p>
        </w:tc>
        <w:tc>
          <w:tcPr>
            <w:tcW w:w="430" w:type="pct"/>
          </w:tcPr>
          <w:p w:rsidR="00F451C2" w:rsidRPr="00846FD4" w:rsidRDefault="00F451C2" w:rsidP="003C5604">
            <w:pPr>
              <w:pStyle w:val="ConsPlusNormal"/>
              <w:jc w:val="center"/>
            </w:pPr>
          </w:p>
          <w:p w:rsidR="00F451C2" w:rsidRPr="00846FD4" w:rsidRDefault="00F451C2" w:rsidP="003C5604">
            <w:pPr>
              <w:pStyle w:val="ConsPlusNormal"/>
              <w:jc w:val="center"/>
            </w:pPr>
          </w:p>
          <w:p w:rsidR="00F451C2" w:rsidRPr="00846FD4" w:rsidRDefault="00F451C2" w:rsidP="003C5604">
            <w:pPr>
              <w:pStyle w:val="ConsPlusNormal"/>
              <w:jc w:val="center"/>
            </w:pPr>
          </w:p>
          <w:p w:rsidR="00F451C2" w:rsidRPr="00846FD4" w:rsidRDefault="00F451C2" w:rsidP="003C5604">
            <w:pPr>
              <w:pStyle w:val="ConsPlusNormal"/>
              <w:jc w:val="center"/>
            </w:pPr>
          </w:p>
          <w:p w:rsidR="00F451C2" w:rsidRPr="00846FD4" w:rsidRDefault="00F451C2" w:rsidP="003C5604">
            <w:pPr>
              <w:pStyle w:val="ConsPlusNormal"/>
              <w:jc w:val="center"/>
            </w:pPr>
          </w:p>
          <w:p w:rsidR="00F451C2" w:rsidRPr="00846FD4" w:rsidRDefault="00F451C2" w:rsidP="003C5604">
            <w:pPr>
              <w:pStyle w:val="ConsPlusNormal"/>
              <w:jc w:val="center"/>
            </w:pPr>
            <w:r w:rsidRPr="00846FD4">
              <w:t>1</w:t>
            </w:r>
          </w:p>
        </w:tc>
      </w:tr>
    </w:tbl>
    <w:p w:rsidR="00F451C2" w:rsidRPr="00846FD4" w:rsidRDefault="00F451C2" w:rsidP="00F451C2">
      <w:pPr>
        <w:spacing w:after="0" w:line="240" w:lineRule="auto"/>
        <w:ind w:left="3828" w:right="-29"/>
        <w:contextualSpacing/>
        <w:jc w:val="right"/>
        <w:rPr>
          <w:rFonts w:ascii="Arial" w:hAnsi="Arial" w:cs="Arial"/>
          <w:i/>
          <w:sz w:val="20"/>
          <w:szCs w:val="20"/>
        </w:rPr>
      </w:pPr>
    </w:p>
    <w:p w:rsidR="00F451C2" w:rsidRPr="00846FD4" w:rsidRDefault="00F451C2" w:rsidP="00F451C2">
      <w:pPr>
        <w:widowControl w:val="0"/>
        <w:autoSpaceDE w:val="0"/>
        <w:autoSpaceDN w:val="0"/>
        <w:adjustRightInd w:val="0"/>
        <w:spacing w:after="0" w:line="240" w:lineRule="auto"/>
        <w:jc w:val="both"/>
        <w:rPr>
          <w:rFonts w:ascii="Arial" w:hAnsi="Arial" w:cs="Arial"/>
        </w:rPr>
        <w:sectPr w:rsidR="00F451C2" w:rsidRPr="00846FD4" w:rsidSect="002F1CFB">
          <w:pgSz w:w="16840" w:h="11907" w:orient="landscape" w:code="9"/>
          <w:pgMar w:top="568" w:right="680" w:bottom="284" w:left="1134" w:header="720" w:footer="720" w:gutter="0"/>
          <w:cols w:space="720"/>
          <w:noEndnote/>
          <w:docGrid w:linePitch="299"/>
        </w:sectPr>
      </w:pPr>
    </w:p>
    <w:p w:rsidR="00571272" w:rsidRPr="00846FD4" w:rsidRDefault="00571272" w:rsidP="00571272">
      <w:pPr>
        <w:spacing w:after="0" w:line="240" w:lineRule="auto"/>
        <w:ind w:right="-29"/>
        <w:jc w:val="right"/>
        <w:rPr>
          <w:rFonts w:ascii="Arial" w:hAnsi="Arial" w:cs="Arial"/>
          <w:b/>
          <w:sz w:val="24"/>
          <w:szCs w:val="24"/>
        </w:rPr>
      </w:pPr>
      <w:r w:rsidRPr="00846FD4">
        <w:rPr>
          <w:rFonts w:ascii="Arial" w:hAnsi="Arial" w:cs="Arial"/>
          <w:i/>
          <w:sz w:val="20"/>
          <w:szCs w:val="20"/>
        </w:rPr>
        <w:lastRenderedPageBreak/>
        <w:t>Приложение № 3 к Подпрограмме 2</w:t>
      </w:r>
    </w:p>
    <w:p w:rsidR="00571272" w:rsidRPr="00846FD4" w:rsidRDefault="00571272" w:rsidP="00571272">
      <w:pPr>
        <w:spacing w:after="0" w:line="240" w:lineRule="auto"/>
        <w:ind w:right="-29"/>
        <w:jc w:val="center"/>
        <w:rPr>
          <w:rFonts w:ascii="Arial" w:hAnsi="Arial" w:cs="Arial"/>
          <w:b/>
          <w:sz w:val="24"/>
          <w:szCs w:val="24"/>
        </w:rPr>
      </w:pPr>
    </w:p>
    <w:p w:rsidR="00571272" w:rsidRPr="00846FD4" w:rsidRDefault="00571272" w:rsidP="00571272">
      <w:pPr>
        <w:spacing w:after="0" w:line="240" w:lineRule="auto"/>
        <w:ind w:right="-29"/>
        <w:jc w:val="center"/>
        <w:rPr>
          <w:rFonts w:ascii="Arial" w:hAnsi="Arial" w:cs="Arial"/>
          <w:b/>
          <w:sz w:val="24"/>
          <w:szCs w:val="24"/>
        </w:rPr>
      </w:pPr>
      <w:r w:rsidRPr="00846FD4">
        <w:rPr>
          <w:rFonts w:ascii="Arial" w:hAnsi="Arial" w:cs="Arial"/>
          <w:b/>
          <w:sz w:val="24"/>
          <w:szCs w:val="24"/>
        </w:rPr>
        <w:t>Методика расчета значений показателей эффективности и результативности реализации Подпрограммы 2</w:t>
      </w:r>
    </w:p>
    <w:p w:rsidR="00571272" w:rsidRPr="00846FD4" w:rsidRDefault="00571272" w:rsidP="00571272">
      <w:pPr>
        <w:spacing w:after="0" w:line="240" w:lineRule="auto"/>
        <w:ind w:right="-29"/>
        <w:jc w:val="center"/>
        <w:rPr>
          <w:rFonts w:ascii="Arial" w:hAnsi="Arial" w:cs="Arial"/>
          <w:b/>
          <w:sz w:val="24"/>
          <w:szCs w:val="24"/>
        </w:rPr>
      </w:pPr>
      <w:r w:rsidRPr="00846FD4">
        <w:rPr>
          <w:rFonts w:ascii="Arial" w:hAnsi="Arial" w:cs="Arial"/>
          <w:b/>
          <w:sz w:val="24"/>
          <w:szCs w:val="24"/>
        </w:rPr>
        <w:t xml:space="preserve">«Обеспечение жильем молодых семей» </w:t>
      </w:r>
    </w:p>
    <w:p w:rsidR="00571272" w:rsidRPr="00846FD4" w:rsidRDefault="00571272" w:rsidP="00571272">
      <w:pPr>
        <w:spacing w:after="0" w:line="240" w:lineRule="auto"/>
        <w:ind w:right="-29"/>
        <w:rPr>
          <w:rFonts w:ascii="Arial" w:hAnsi="Arial" w:cs="Arial"/>
          <w:b/>
          <w:sz w:val="24"/>
          <w:szCs w:val="24"/>
        </w:rPr>
      </w:pPr>
    </w:p>
    <w:tbl>
      <w:tblPr>
        <w:tblW w:w="14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34"/>
        <w:gridCol w:w="3816"/>
        <w:gridCol w:w="6531"/>
        <w:gridCol w:w="1701"/>
        <w:gridCol w:w="1985"/>
      </w:tblGrid>
      <w:tr w:rsidR="00571272" w:rsidRPr="00846FD4" w:rsidTr="003C5604">
        <w:trPr>
          <w:tblHeader/>
        </w:trPr>
        <w:tc>
          <w:tcPr>
            <w:tcW w:w="534" w:type="dxa"/>
          </w:tcPr>
          <w:p w:rsidR="00571272" w:rsidRPr="00846FD4" w:rsidRDefault="00571272" w:rsidP="003C5604">
            <w:pPr>
              <w:spacing w:after="0" w:line="240" w:lineRule="auto"/>
              <w:ind w:right="-55"/>
              <w:jc w:val="center"/>
              <w:rPr>
                <w:rFonts w:ascii="Arial" w:hAnsi="Arial" w:cs="Arial"/>
                <w:sz w:val="20"/>
                <w:szCs w:val="20"/>
              </w:rPr>
            </w:pPr>
            <w:r w:rsidRPr="00846FD4">
              <w:rPr>
                <w:rFonts w:ascii="Arial" w:hAnsi="Arial" w:cs="Arial"/>
                <w:sz w:val="20"/>
                <w:szCs w:val="20"/>
              </w:rPr>
              <w:t xml:space="preserve">№ </w:t>
            </w:r>
            <w:proofErr w:type="spellStart"/>
            <w:proofErr w:type="gramStart"/>
            <w:r w:rsidRPr="00846FD4">
              <w:rPr>
                <w:rFonts w:ascii="Arial" w:hAnsi="Arial" w:cs="Arial"/>
                <w:sz w:val="20"/>
                <w:szCs w:val="20"/>
              </w:rPr>
              <w:t>п</w:t>
            </w:r>
            <w:proofErr w:type="spellEnd"/>
            <w:proofErr w:type="gramEnd"/>
            <w:r w:rsidRPr="00846FD4">
              <w:rPr>
                <w:rFonts w:ascii="Arial" w:hAnsi="Arial" w:cs="Arial"/>
                <w:sz w:val="20"/>
                <w:szCs w:val="20"/>
              </w:rPr>
              <w:t>/</w:t>
            </w:r>
            <w:proofErr w:type="spellStart"/>
            <w:r w:rsidRPr="00846FD4">
              <w:rPr>
                <w:rFonts w:ascii="Arial" w:hAnsi="Arial" w:cs="Arial"/>
                <w:sz w:val="20"/>
                <w:szCs w:val="20"/>
              </w:rPr>
              <w:t>п</w:t>
            </w:r>
            <w:proofErr w:type="spellEnd"/>
          </w:p>
        </w:tc>
        <w:tc>
          <w:tcPr>
            <w:tcW w:w="3816" w:type="dxa"/>
          </w:tcPr>
          <w:p w:rsidR="00571272" w:rsidRPr="00846FD4" w:rsidRDefault="00571272" w:rsidP="003C5604">
            <w:pPr>
              <w:spacing w:after="0" w:line="240" w:lineRule="auto"/>
              <w:ind w:left="-108" w:right="-96"/>
              <w:jc w:val="center"/>
              <w:rPr>
                <w:rFonts w:ascii="Arial" w:hAnsi="Arial" w:cs="Arial"/>
                <w:sz w:val="20"/>
                <w:szCs w:val="20"/>
              </w:rPr>
            </w:pPr>
            <w:r w:rsidRPr="00846FD4">
              <w:rPr>
                <w:rFonts w:ascii="Arial" w:hAnsi="Arial" w:cs="Arial"/>
                <w:sz w:val="20"/>
                <w:szCs w:val="20"/>
              </w:rPr>
              <w:t>Наименование показателя</w:t>
            </w:r>
          </w:p>
        </w:tc>
        <w:tc>
          <w:tcPr>
            <w:tcW w:w="6531" w:type="dxa"/>
          </w:tcPr>
          <w:p w:rsidR="00571272" w:rsidRPr="00846FD4" w:rsidRDefault="00571272" w:rsidP="003C5604">
            <w:pPr>
              <w:spacing w:after="0" w:line="240" w:lineRule="auto"/>
              <w:ind w:right="-1"/>
              <w:jc w:val="center"/>
              <w:rPr>
                <w:rFonts w:ascii="Arial" w:hAnsi="Arial" w:cs="Arial"/>
                <w:sz w:val="20"/>
                <w:szCs w:val="20"/>
              </w:rPr>
            </w:pPr>
            <w:r w:rsidRPr="00846FD4">
              <w:rPr>
                <w:rFonts w:ascii="Arial" w:hAnsi="Arial" w:cs="Arial"/>
                <w:sz w:val="20"/>
                <w:szCs w:val="20"/>
              </w:rPr>
              <w:t>Методика расчета значения показателя</w:t>
            </w:r>
          </w:p>
        </w:tc>
        <w:tc>
          <w:tcPr>
            <w:tcW w:w="1701" w:type="dxa"/>
          </w:tcPr>
          <w:p w:rsidR="00571272" w:rsidRPr="00846FD4" w:rsidRDefault="00571272" w:rsidP="003C5604">
            <w:pPr>
              <w:spacing w:after="0" w:line="240" w:lineRule="auto"/>
              <w:ind w:right="-1"/>
              <w:jc w:val="center"/>
              <w:rPr>
                <w:rFonts w:ascii="Arial" w:hAnsi="Arial" w:cs="Arial"/>
                <w:sz w:val="20"/>
                <w:szCs w:val="20"/>
              </w:rPr>
            </w:pPr>
            <w:r w:rsidRPr="00846FD4">
              <w:rPr>
                <w:rFonts w:ascii="Arial" w:hAnsi="Arial" w:cs="Arial"/>
                <w:sz w:val="20"/>
                <w:szCs w:val="20"/>
              </w:rPr>
              <w:t>Единица измерения</w:t>
            </w:r>
          </w:p>
        </w:tc>
        <w:tc>
          <w:tcPr>
            <w:tcW w:w="1985" w:type="dxa"/>
          </w:tcPr>
          <w:p w:rsidR="00571272" w:rsidRPr="00846FD4" w:rsidRDefault="00571272" w:rsidP="003C5604">
            <w:pPr>
              <w:spacing w:after="0" w:line="240" w:lineRule="auto"/>
              <w:ind w:right="-1"/>
              <w:jc w:val="center"/>
              <w:rPr>
                <w:rFonts w:ascii="Arial" w:hAnsi="Arial" w:cs="Arial"/>
                <w:sz w:val="20"/>
                <w:szCs w:val="20"/>
              </w:rPr>
            </w:pPr>
            <w:r w:rsidRPr="00846FD4">
              <w:rPr>
                <w:rFonts w:ascii="Arial" w:hAnsi="Arial" w:cs="Arial"/>
                <w:sz w:val="20"/>
                <w:szCs w:val="20"/>
              </w:rPr>
              <w:t xml:space="preserve"> Периодичность предоставления</w:t>
            </w:r>
          </w:p>
        </w:tc>
      </w:tr>
      <w:tr w:rsidR="00571272" w:rsidRPr="00846FD4" w:rsidTr="003C5604">
        <w:tc>
          <w:tcPr>
            <w:tcW w:w="534" w:type="dxa"/>
          </w:tcPr>
          <w:p w:rsidR="00571272" w:rsidRPr="00F75FEE" w:rsidRDefault="00571272" w:rsidP="003C5604">
            <w:pPr>
              <w:spacing w:after="0" w:line="240" w:lineRule="auto"/>
              <w:ind w:right="-55"/>
              <w:jc w:val="center"/>
              <w:rPr>
                <w:rFonts w:ascii="Arial" w:hAnsi="Arial" w:cs="Arial"/>
                <w:sz w:val="20"/>
                <w:szCs w:val="20"/>
              </w:rPr>
            </w:pPr>
            <w:r w:rsidRPr="00F75FEE">
              <w:rPr>
                <w:rFonts w:ascii="Arial" w:hAnsi="Arial" w:cs="Arial"/>
                <w:sz w:val="20"/>
                <w:szCs w:val="20"/>
              </w:rPr>
              <w:t>1</w:t>
            </w:r>
          </w:p>
        </w:tc>
        <w:tc>
          <w:tcPr>
            <w:tcW w:w="3816" w:type="dxa"/>
          </w:tcPr>
          <w:p w:rsidR="00571272" w:rsidRPr="00F75FEE" w:rsidRDefault="00571272" w:rsidP="003C5604">
            <w:pPr>
              <w:pStyle w:val="ConsPlusCell"/>
              <w:ind w:left="-108"/>
              <w:rPr>
                <w:rFonts w:ascii="Arial" w:hAnsi="Arial" w:cs="Arial"/>
                <w:sz w:val="20"/>
                <w:szCs w:val="20"/>
              </w:rPr>
            </w:pPr>
            <w:r w:rsidRPr="00F75FEE">
              <w:rPr>
                <w:rFonts w:ascii="Arial" w:hAnsi="Arial" w:cs="Arial"/>
                <w:sz w:val="20"/>
                <w:szCs w:val="20"/>
              </w:rPr>
              <w:t>Количество молодых семей-претендентов на получение социальной выплаты, семьи</w:t>
            </w:r>
          </w:p>
          <w:p w:rsidR="00571272" w:rsidRPr="00F75FEE" w:rsidRDefault="00571272" w:rsidP="003C5604">
            <w:pPr>
              <w:spacing w:after="0" w:line="240" w:lineRule="auto"/>
              <w:ind w:left="-108" w:right="-96"/>
              <w:rPr>
                <w:rFonts w:ascii="Arial" w:hAnsi="Arial" w:cs="Arial"/>
                <w:sz w:val="20"/>
                <w:szCs w:val="20"/>
              </w:rPr>
            </w:pPr>
          </w:p>
        </w:tc>
        <w:tc>
          <w:tcPr>
            <w:tcW w:w="6531" w:type="dxa"/>
          </w:tcPr>
          <w:p w:rsidR="00571272" w:rsidRPr="00F75FEE" w:rsidRDefault="00571272" w:rsidP="003C5604">
            <w:pPr>
              <w:spacing w:after="0" w:line="240" w:lineRule="auto"/>
              <w:ind w:right="-1"/>
              <w:rPr>
                <w:rFonts w:ascii="Arial" w:hAnsi="Arial" w:cs="Arial"/>
                <w:sz w:val="20"/>
                <w:szCs w:val="20"/>
              </w:rPr>
            </w:pPr>
            <w:r w:rsidRPr="00F75FEE">
              <w:rPr>
                <w:rFonts w:ascii="Arial" w:hAnsi="Arial" w:cs="Arial"/>
                <w:sz w:val="20"/>
                <w:szCs w:val="20"/>
              </w:rPr>
              <w:t>В соответствии с утвержденными списками молодых семей на получение социальной выплаты</w:t>
            </w:r>
          </w:p>
        </w:tc>
        <w:tc>
          <w:tcPr>
            <w:tcW w:w="1701" w:type="dxa"/>
          </w:tcPr>
          <w:p w:rsidR="00571272" w:rsidRPr="00F75FEE" w:rsidRDefault="00571272" w:rsidP="003C5604">
            <w:pPr>
              <w:spacing w:after="0" w:line="240" w:lineRule="auto"/>
              <w:ind w:right="-1"/>
              <w:jc w:val="right"/>
              <w:rPr>
                <w:rFonts w:ascii="Arial" w:hAnsi="Arial" w:cs="Arial"/>
                <w:sz w:val="20"/>
                <w:szCs w:val="20"/>
              </w:rPr>
            </w:pPr>
            <w:r w:rsidRPr="00F75FEE">
              <w:rPr>
                <w:rFonts w:ascii="Arial" w:hAnsi="Arial" w:cs="Arial"/>
                <w:sz w:val="20"/>
                <w:szCs w:val="20"/>
              </w:rPr>
              <w:t>Семьи</w:t>
            </w:r>
          </w:p>
        </w:tc>
        <w:tc>
          <w:tcPr>
            <w:tcW w:w="1985" w:type="dxa"/>
          </w:tcPr>
          <w:p w:rsidR="00571272" w:rsidRPr="00F75FEE" w:rsidRDefault="00571272" w:rsidP="003C5604">
            <w:pPr>
              <w:spacing w:after="0" w:line="240" w:lineRule="auto"/>
              <w:ind w:right="-1"/>
              <w:jc w:val="center"/>
              <w:rPr>
                <w:rFonts w:ascii="Arial" w:hAnsi="Arial" w:cs="Arial"/>
                <w:sz w:val="20"/>
                <w:szCs w:val="20"/>
              </w:rPr>
            </w:pPr>
            <w:r w:rsidRPr="00F75FEE">
              <w:rPr>
                <w:rFonts w:ascii="Arial" w:hAnsi="Arial" w:cs="Arial"/>
                <w:sz w:val="20"/>
                <w:szCs w:val="20"/>
              </w:rPr>
              <w:t>1 раз в год</w:t>
            </w:r>
          </w:p>
        </w:tc>
      </w:tr>
      <w:tr w:rsidR="003744F2" w:rsidRPr="00846FD4" w:rsidTr="003C5604">
        <w:tc>
          <w:tcPr>
            <w:tcW w:w="534" w:type="dxa"/>
          </w:tcPr>
          <w:p w:rsidR="003744F2" w:rsidRPr="00F75FEE" w:rsidRDefault="003744F2" w:rsidP="007A30AC">
            <w:pPr>
              <w:pStyle w:val="a3"/>
              <w:spacing w:after="0" w:line="240" w:lineRule="auto"/>
              <w:ind w:left="0" w:right="-55"/>
              <w:jc w:val="center"/>
              <w:rPr>
                <w:rFonts w:ascii="Arial" w:hAnsi="Arial" w:cs="Arial"/>
                <w:sz w:val="20"/>
                <w:szCs w:val="20"/>
              </w:rPr>
            </w:pPr>
            <w:r w:rsidRPr="00F75FEE">
              <w:rPr>
                <w:rFonts w:ascii="Arial" w:hAnsi="Arial" w:cs="Arial"/>
                <w:sz w:val="20"/>
                <w:szCs w:val="20"/>
              </w:rPr>
              <w:t>2</w:t>
            </w:r>
          </w:p>
        </w:tc>
        <w:tc>
          <w:tcPr>
            <w:tcW w:w="3816" w:type="dxa"/>
          </w:tcPr>
          <w:p w:rsidR="003744F2" w:rsidRPr="00F75FEE" w:rsidRDefault="003744F2" w:rsidP="007A30AC">
            <w:pPr>
              <w:pStyle w:val="ConsPlusCell"/>
              <w:rPr>
                <w:rFonts w:ascii="Arial" w:hAnsi="Arial" w:cs="Arial"/>
                <w:sz w:val="20"/>
                <w:szCs w:val="20"/>
              </w:rPr>
            </w:pPr>
            <w:r w:rsidRPr="00F75FEE">
              <w:rPr>
                <w:rFonts w:ascii="Arial" w:hAnsi="Arial" w:cs="Arial"/>
                <w:sz w:val="20"/>
                <w:szCs w:val="20"/>
              </w:rPr>
              <w:t>Количество молодых семей, получивших свидетельство о праве на получение социальной выплаты на приобретение (строительство) жилого помещения</w:t>
            </w:r>
          </w:p>
          <w:p w:rsidR="003744F2" w:rsidRPr="00F75FEE" w:rsidRDefault="003744F2" w:rsidP="007A30AC">
            <w:pPr>
              <w:tabs>
                <w:tab w:val="num" w:pos="720"/>
              </w:tabs>
              <w:spacing w:after="0" w:line="240" w:lineRule="auto"/>
              <w:ind w:left="-108" w:right="-96"/>
              <w:rPr>
                <w:rFonts w:ascii="Arial" w:hAnsi="Arial" w:cs="Arial"/>
                <w:sz w:val="20"/>
                <w:szCs w:val="20"/>
              </w:rPr>
            </w:pPr>
          </w:p>
        </w:tc>
        <w:tc>
          <w:tcPr>
            <w:tcW w:w="6531" w:type="dxa"/>
          </w:tcPr>
          <w:p w:rsidR="003744F2" w:rsidRPr="00F75FEE" w:rsidRDefault="003744F2" w:rsidP="007A30AC">
            <w:pPr>
              <w:pStyle w:val="a3"/>
              <w:spacing w:after="0" w:line="240" w:lineRule="auto"/>
              <w:ind w:left="45" w:hanging="45"/>
              <w:jc w:val="both"/>
              <w:rPr>
                <w:rFonts w:ascii="Arial" w:hAnsi="Arial" w:cs="Arial"/>
                <w:sz w:val="18"/>
                <w:szCs w:val="18"/>
              </w:rPr>
            </w:pPr>
            <w:r w:rsidRPr="00F75FEE">
              <w:rPr>
                <w:rFonts w:ascii="Arial" w:hAnsi="Arial" w:cs="Arial"/>
                <w:sz w:val="18"/>
                <w:szCs w:val="18"/>
              </w:rPr>
              <w:t>1. Исходные данные.</w:t>
            </w:r>
          </w:p>
          <w:p w:rsidR="003744F2" w:rsidRPr="00F75FEE" w:rsidRDefault="003744F2" w:rsidP="007A30AC">
            <w:pPr>
              <w:widowControl w:val="0"/>
              <w:autoSpaceDE w:val="0"/>
              <w:autoSpaceDN w:val="0"/>
              <w:adjustRightInd w:val="0"/>
              <w:spacing w:after="0"/>
              <w:ind w:firstLine="45"/>
              <w:jc w:val="both"/>
              <w:rPr>
                <w:rFonts w:ascii="Arial" w:hAnsi="Arial" w:cs="Arial"/>
                <w:sz w:val="18"/>
                <w:szCs w:val="18"/>
              </w:rPr>
            </w:pPr>
            <w:r w:rsidRPr="00F75FEE">
              <w:rPr>
                <w:rFonts w:ascii="Arial" w:hAnsi="Arial" w:cs="Arial"/>
                <w:sz w:val="18"/>
                <w:szCs w:val="18"/>
              </w:rPr>
              <w:t xml:space="preserve">Значение целевого показателя определяется исходя </w:t>
            </w:r>
            <w:proofErr w:type="gramStart"/>
            <w:r w:rsidRPr="00F75FEE">
              <w:rPr>
                <w:rFonts w:ascii="Arial" w:hAnsi="Arial" w:cs="Arial"/>
                <w:sz w:val="18"/>
                <w:szCs w:val="18"/>
              </w:rPr>
              <w:t>из количества заявок молодых семей в муниципальном образовании на получение свидетельства о праве социальной выплаты на приобретение</w:t>
            </w:r>
            <w:proofErr w:type="gramEnd"/>
            <w:r w:rsidRPr="00F75FEE">
              <w:rPr>
                <w:rFonts w:ascii="Arial" w:hAnsi="Arial" w:cs="Arial"/>
                <w:sz w:val="18"/>
                <w:szCs w:val="18"/>
              </w:rPr>
              <w:t xml:space="preserve"> (строительство) жилого помещения в течение отчетного года. </w:t>
            </w:r>
          </w:p>
          <w:p w:rsidR="003744F2" w:rsidRPr="00F75FEE" w:rsidRDefault="003744F2" w:rsidP="007A30AC">
            <w:pPr>
              <w:widowControl w:val="0"/>
              <w:autoSpaceDE w:val="0"/>
              <w:autoSpaceDN w:val="0"/>
              <w:adjustRightInd w:val="0"/>
              <w:spacing w:after="0"/>
              <w:ind w:firstLine="45"/>
              <w:jc w:val="both"/>
              <w:rPr>
                <w:rFonts w:ascii="Arial" w:hAnsi="Arial" w:cs="Arial"/>
                <w:sz w:val="18"/>
                <w:szCs w:val="18"/>
              </w:rPr>
            </w:pPr>
            <w:r w:rsidRPr="00F75FEE">
              <w:rPr>
                <w:rFonts w:ascii="Arial" w:hAnsi="Arial" w:cs="Arial"/>
                <w:sz w:val="18"/>
                <w:szCs w:val="18"/>
              </w:rPr>
              <w:t>Источник данных - орган местного самоуправления.</w:t>
            </w:r>
          </w:p>
          <w:p w:rsidR="003744F2" w:rsidRPr="00F75FEE" w:rsidRDefault="003744F2" w:rsidP="007A30AC">
            <w:pPr>
              <w:pStyle w:val="a3"/>
              <w:spacing w:after="0" w:line="240" w:lineRule="auto"/>
              <w:ind w:left="1080" w:hanging="1080"/>
              <w:jc w:val="both"/>
              <w:rPr>
                <w:rFonts w:ascii="Arial" w:hAnsi="Arial" w:cs="Arial"/>
                <w:sz w:val="18"/>
                <w:szCs w:val="18"/>
              </w:rPr>
            </w:pPr>
            <w:r w:rsidRPr="00F75FEE">
              <w:rPr>
                <w:rFonts w:ascii="Arial" w:hAnsi="Arial" w:cs="Arial"/>
                <w:sz w:val="18"/>
                <w:szCs w:val="18"/>
              </w:rPr>
              <w:t>2. Алгоритм расчета значения целевого показателя.</w:t>
            </w:r>
          </w:p>
          <w:p w:rsidR="003744F2" w:rsidRPr="00F75FEE" w:rsidRDefault="003744F2" w:rsidP="007A30AC">
            <w:pPr>
              <w:autoSpaceDE w:val="0"/>
              <w:autoSpaceDN w:val="0"/>
              <w:adjustRightInd w:val="0"/>
              <w:spacing w:after="0"/>
              <w:jc w:val="both"/>
              <w:rPr>
                <w:rFonts w:ascii="Arial" w:hAnsi="Arial" w:cs="Arial"/>
                <w:sz w:val="18"/>
                <w:szCs w:val="18"/>
              </w:rPr>
            </w:pPr>
            <w:r w:rsidRPr="00F75FEE">
              <w:rPr>
                <w:rFonts w:ascii="Arial" w:hAnsi="Arial" w:cs="Arial"/>
                <w:sz w:val="18"/>
                <w:szCs w:val="18"/>
              </w:rPr>
              <w:t>При расчете значения целевого показателя применяются данные о количестве молодых семей, получивших свидетельство о праве на получение социальной выплаты на приобретение (строительство) жилого помещения в текущем году.</w:t>
            </w:r>
          </w:p>
          <w:p w:rsidR="003744F2" w:rsidRPr="00F75FEE" w:rsidRDefault="003744F2" w:rsidP="007A30AC">
            <w:pPr>
              <w:pStyle w:val="11"/>
              <w:numPr>
                <w:ilvl w:val="0"/>
                <w:numId w:val="0"/>
              </w:numPr>
              <w:spacing w:line="240" w:lineRule="auto"/>
              <w:ind w:left="1080" w:hanging="1080"/>
              <w:rPr>
                <w:rFonts w:ascii="Arial" w:hAnsi="Arial" w:cs="Arial"/>
                <w:sz w:val="18"/>
                <w:szCs w:val="18"/>
              </w:rPr>
            </w:pPr>
            <w:r w:rsidRPr="00F75FEE">
              <w:rPr>
                <w:rFonts w:ascii="Arial" w:hAnsi="Arial" w:cs="Arial"/>
                <w:sz w:val="18"/>
                <w:szCs w:val="18"/>
              </w:rPr>
              <w:t>3. Значение целевого показателя.</w:t>
            </w:r>
          </w:p>
          <w:p w:rsidR="003744F2" w:rsidRPr="00F75FEE" w:rsidRDefault="003744F2" w:rsidP="007A30AC">
            <w:pPr>
              <w:autoSpaceDE w:val="0"/>
              <w:autoSpaceDN w:val="0"/>
              <w:adjustRightInd w:val="0"/>
              <w:spacing w:after="0"/>
              <w:ind w:firstLine="45"/>
              <w:jc w:val="both"/>
              <w:outlineLvl w:val="0"/>
              <w:rPr>
                <w:rFonts w:ascii="Arial" w:hAnsi="Arial" w:cs="Arial"/>
                <w:i/>
                <w:sz w:val="20"/>
                <w:szCs w:val="20"/>
              </w:rPr>
            </w:pPr>
            <w:r w:rsidRPr="00F75FEE">
              <w:rPr>
                <w:rFonts w:ascii="Arial" w:eastAsiaTheme="minorEastAsia" w:hAnsi="Arial" w:cs="Arial"/>
                <w:sz w:val="18"/>
                <w:szCs w:val="18"/>
              </w:rPr>
              <w:t>Количество молодых семей, получивших свидетельство о праве на получение социальной выплаты на приобретение (строительство) жилого помещения.</w:t>
            </w:r>
            <w:r w:rsidRPr="00F75FEE">
              <w:rPr>
                <w:rFonts w:ascii="Arial" w:hAnsi="Arial" w:cs="Arial"/>
                <w:sz w:val="18"/>
                <w:szCs w:val="18"/>
              </w:rPr>
              <w:t xml:space="preserve"> </w:t>
            </w:r>
          </w:p>
        </w:tc>
        <w:tc>
          <w:tcPr>
            <w:tcW w:w="1701" w:type="dxa"/>
          </w:tcPr>
          <w:p w:rsidR="003744F2" w:rsidRPr="00F75FEE" w:rsidRDefault="003744F2" w:rsidP="007A30AC">
            <w:pPr>
              <w:pStyle w:val="2"/>
              <w:shd w:val="clear" w:color="auto" w:fill="auto"/>
              <w:spacing w:line="240" w:lineRule="auto"/>
              <w:ind w:right="-1" w:firstLine="0"/>
              <w:jc w:val="right"/>
              <w:rPr>
                <w:rFonts w:ascii="Arial" w:hAnsi="Arial" w:cs="Arial"/>
                <w:sz w:val="20"/>
                <w:szCs w:val="20"/>
              </w:rPr>
            </w:pPr>
            <w:r w:rsidRPr="00F75FEE">
              <w:rPr>
                <w:rFonts w:ascii="Arial" w:hAnsi="Arial" w:cs="Arial"/>
                <w:sz w:val="20"/>
                <w:szCs w:val="20"/>
              </w:rPr>
              <w:t>Семьи</w:t>
            </w:r>
          </w:p>
        </w:tc>
        <w:tc>
          <w:tcPr>
            <w:tcW w:w="1985" w:type="dxa"/>
          </w:tcPr>
          <w:p w:rsidR="003744F2" w:rsidRPr="00F75FEE" w:rsidRDefault="003744F2" w:rsidP="007A30AC">
            <w:pPr>
              <w:pStyle w:val="2"/>
              <w:shd w:val="clear" w:color="auto" w:fill="auto"/>
              <w:spacing w:line="240" w:lineRule="auto"/>
              <w:ind w:right="-1" w:firstLine="0"/>
              <w:jc w:val="center"/>
              <w:rPr>
                <w:rFonts w:ascii="Arial" w:hAnsi="Arial" w:cs="Arial"/>
                <w:sz w:val="20"/>
                <w:szCs w:val="20"/>
              </w:rPr>
            </w:pPr>
            <w:r w:rsidRPr="00F75FEE">
              <w:rPr>
                <w:rFonts w:ascii="Arial" w:hAnsi="Arial" w:cs="Arial"/>
                <w:sz w:val="20"/>
                <w:szCs w:val="20"/>
              </w:rPr>
              <w:t>1 раз в год</w:t>
            </w:r>
          </w:p>
        </w:tc>
      </w:tr>
      <w:tr w:rsidR="003744F2" w:rsidRPr="00846FD4" w:rsidTr="003C5604">
        <w:tc>
          <w:tcPr>
            <w:tcW w:w="534" w:type="dxa"/>
          </w:tcPr>
          <w:p w:rsidR="003744F2" w:rsidRPr="00F75FEE" w:rsidRDefault="003744F2" w:rsidP="003C5604">
            <w:pPr>
              <w:pStyle w:val="a3"/>
              <w:spacing w:after="0" w:line="240" w:lineRule="auto"/>
              <w:ind w:left="0" w:right="-55"/>
              <w:jc w:val="center"/>
              <w:rPr>
                <w:rFonts w:ascii="Arial" w:hAnsi="Arial" w:cs="Arial"/>
                <w:sz w:val="20"/>
                <w:szCs w:val="20"/>
              </w:rPr>
            </w:pPr>
            <w:r w:rsidRPr="00F75FEE">
              <w:rPr>
                <w:rFonts w:ascii="Arial" w:hAnsi="Arial" w:cs="Arial"/>
                <w:sz w:val="20"/>
                <w:szCs w:val="20"/>
              </w:rPr>
              <w:t>3</w:t>
            </w:r>
          </w:p>
        </w:tc>
        <w:tc>
          <w:tcPr>
            <w:tcW w:w="3816" w:type="dxa"/>
          </w:tcPr>
          <w:p w:rsidR="003744F2" w:rsidRPr="00F75FEE" w:rsidRDefault="003744F2" w:rsidP="007A30AC">
            <w:pPr>
              <w:pStyle w:val="ConsPlusCell"/>
              <w:ind w:left="-108"/>
              <w:rPr>
                <w:rFonts w:ascii="Arial" w:hAnsi="Arial" w:cs="Arial"/>
                <w:sz w:val="20"/>
                <w:szCs w:val="20"/>
              </w:rPr>
            </w:pPr>
            <w:r w:rsidRPr="00F75FEE">
              <w:rPr>
                <w:rFonts w:ascii="Arial" w:hAnsi="Arial" w:cs="Arial"/>
                <w:sz w:val="20"/>
                <w:szCs w:val="20"/>
              </w:rPr>
              <w:t>Предоставление молодым семьям социальных выплат на приобретение жилья или строительство индивидуального жилого помещения</w:t>
            </w:r>
          </w:p>
        </w:tc>
        <w:tc>
          <w:tcPr>
            <w:tcW w:w="6531" w:type="dxa"/>
          </w:tcPr>
          <w:p w:rsidR="003744F2" w:rsidRPr="00F75FEE" w:rsidRDefault="003744F2" w:rsidP="007A30AC">
            <w:pPr>
              <w:spacing w:after="0" w:line="240" w:lineRule="auto"/>
              <w:ind w:right="-1"/>
              <w:jc w:val="both"/>
              <w:rPr>
                <w:rFonts w:ascii="Arial" w:hAnsi="Arial" w:cs="Arial"/>
                <w:sz w:val="20"/>
                <w:szCs w:val="20"/>
              </w:rPr>
            </w:pPr>
            <w:proofErr w:type="gramStart"/>
            <w:r w:rsidRPr="00F75FEE">
              <w:rPr>
                <w:rFonts w:ascii="Arial" w:eastAsia="Times New Roman" w:hAnsi="Arial" w:cs="Arial"/>
                <w:sz w:val="20"/>
                <w:szCs w:val="20"/>
                <w:lang w:eastAsia="ru-RU"/>
              </w:rPr>
              <w:t xml:space="preserve">Расчет показателя производится исходя из нормы общей  площади жилого помещения, установленной для семей разной численности, количества членов молодой семьи и норматива стоимости </w:t>
            </w:r>
            <w:smartTag w:uri="urn:schemas-microsoft-com:office:smarttags" w:element="metricconverter">
              <w:smartTagPr>
                <w:attr w:name="ProductID" w:val="1 кв. м"/>
              </w:smartTagPr>
              <w:r w:rsidRPr="00F75FEE">
                <w:rPr>
                  <w:rFonts w:ascii="Arial" w:eastAsia="Times New Roman" w:hAnsi="Arial" w:cs="Arial"/>
                  <w:sz w:val="20"/>
                  <w:szCs w:val="20"/>
                  <w:lang w:eastAsia="ru-RU"/>
                </w:rPr>
                <w:t>1 кв. м</w:t>
              </w:r>
            </w:smartTag>
            <w:r w:rsidRPr="00F75FEE">
              <w:rPr>
                <w:rFonts w:ascii="Arial" w:eastAsia="Times New Roman" w:hAnsi="Arial" w:cs="Arial"/>
                <w:sz w:val="20"/>
                <w:szCs w:val="20"/>
                <w:lang w:eastAsia="ru-RU"/>
              </w:rPr>
              <w:t xml:space="preserve"> общей площади жилья   по Московской области.</w:t>
            </w:r>
            <w:proofErr w:type="gramEnd"/>
          </w:p>
        </w:tc>
        <w:tc>
          <w:tcPr>
            <w:tcW w:w="1701" w:type="dxa"/>
          </w:tcPr>
          <w:p w:rsidR="003744F2" w:rsidRPr="00F75FEE" w:rsidRDefault="003744F2" w:rsidP="007A30AC">
            <w:pPr>
              <w:spacing w:after="0" w:line="240" w:lineRule="auto"/>
              <w:ind w:right="-1"/>
              <w:jc w:val="right"/>
              <w:rPr>
                <w:rFonts w:ascii="Arial" w:hAnsi="Arial" w:cs="Arial"/>
                <w:sz w:val="20"/>
                <w:szCs w:val="20"/>
              </w:rPr>
            </w:pPr>
            <w:r w:rsidRPr="00F75FEE">
              <w:rPr>
                <w:rFonts w:ascii="Arial" w:hAnsi="Arial" w:cs="Arial"/>
                <w:sz w:val="20"/>
                <w:szCs w:val="20"/>
              </w:rPr>
              <w:t>Тыс</w:t>
            </w:r>
            <w:proofErr w:type="gramStart"/>
            <w:r w:rsidRPr="00F75FEE">
              <w:rPr>
                <w:rFonts w:ascii="Arial" w:hAnsi="Arial" w:cs="Arial"/>
                <w:sz w:val="20"/>
                <w:szCs w:val="20"/>
              </w:rPr>
              <w:t>.р</w:t>
            </w:r>
            <w:proofErr w:type="gramEnd"/>
            <w:r w:rsidRPr="00F75FEE">
              <w:rPr>
                <w:rFonts w:ascii="Arial" w:hAnsi="Arial" w:cs="Arial"/>
                <w:sz w:val="20"/>
                <w:szCs w:val="20"/>
              </w:rPr>
              <w:t>уб.</w:t>
            </w:r>
          </w:p>
        </w:tc>
        <w:tc>
          <w:tcPr>
            <w:tcW w:w="1985" w:type="dxa"/>
          </w:tcPr>
          <w:p w:rsidR="003744F2" w:rsidRPr="00F75FEE" w:rsidRDefault="003744F2" w:rsidP="007A30AC">
            <w:pPr>
              <w:spacing w:after="0" w:line="240" w:lineRule="auto"/>
              <w:ind w:right="-1"/>
              <w:jc w:val="center"/>
              <w:rPr>
                <w:rFonts w:ascii="Arial" w:hAnsi="Arial" w:cs="Arial"/>
                <w:sz w:val="20"/>
                <w:szCs w:val="20"/>
              </w:rPr>
            </w:pPr>
            <w:r w:rsidRPr="00F75FEE">
              <w:rPr>
                <w:rFonts w:ascii="Arial" w:hAnsi="Arial" w:cs="Arial"/>
                <w:sz w:val="20"/>
                <w:szCs w:val="20"/>
              </w:rPr>
              <w:t>1 раз в год</w:t>
            </w:r>
          </w:p>
        </w:tc>
      </w:tr>
      <w:tr w:rsidR="003744F2" w:rsidRPr="00846FD4" w:rsidTr="003C5604">
        <w:tc>
          <w:tcPr>
            <w:tcW w:w="534" w:type="dxa"/>
          </w:tcPr>
          <w:p w:rsidR="003744F2" w:rsidRPr="00F75FEE" w:rsidRDefault="003744F2" w:rsidP="003C5604">
            <w:pPr>
              <w:pStyle w:val="a3"/>
              <w:spacing w:after="0" w:line="240" w:lineRule="auto"/>
              <w:ind w:left="0" w:right="-55"/>
              <w:jc w:val="center"/>
              <w:rPr>
                <w:rFonts w:ascii="Arial" w:hAnsi="Arial" w:cs="Arial"/>
                <w:sz w:val="20"/>
                <w:szCs w:val="20"/>
              </w:rPr>
            </w:pPr>
            <w:r w:rsidRPr="00F75FEE">
              <w:rPr>
                <w:rFonts w:ascii="Arial" w:hAnsi="Arial" w:cs="Arial"/>
                <w:sz w:val="20"/>
                <w:szCs w:val="20"/>
              </w:rPr>
              <w:t>4</w:t>
            </w:r>
          </w:p>
        </w:tc>
        <w:tc>
          <w:tcPr>
            <w:tcW w:w="3816" w:type="dxa"/>
          </w:tcPr>
          <w:p w:rsidR="003744F2" w:rsidRPr="00F75FEE" w:rsidRDefault="003744F2" w:rsidP="007A30AC">
            <w:pPr>
              <w:tabs>
                <w:tab w:val="num" w:pos="720"/>
              </w:tabs>
              <w:spacing w:after="0" w:line="240" w:lineRule="auto"/>
              <w:ind w:left="-108" w:right="-96"/>
              <w:rPr>
                <w:rFonts w:ascii="Arial" w:hAnsi="Arial" w:cs="Arial"/>
                <w:sz w:val="20"/>
                <w:szCs w:val="20"/>
              </w:rPr>
            </w:pPr>
            <w:r w:rsidRPr="00F75FEE">
              <w:rPr>
                <w:rFonts w:ascii="Arial" w:hAnsi="Arial" w:cs="Arial"/>
                <w:sz w:val="20"/>
                <w:szCs w:val="20"/>
              </w:rPr>
              <w:t>Доля молодых семей, улучшивших  жилищные условия</w:t>
            </w:r>
          </w:p>
          <w:p w:rsidR="003744F2" w:rsidRPr="00F75FEE" w:rsidRDefault="003744F2" w:rsidP="007A30AC">
            <w:pPr>
              <w:tabs>
                <w:tab w:val="num" w:pos="720"/>
              </w:tabs>
              <w:spacing w:after="0" w:line="240" w:lineRule="auto"/>
              <w:ind w:left="-108" w:right="-96"/>
              <w:rPr>
                <w:rFonts w:ascii="Arial" w:hAnsi="Arial" w:cs="Arial"/>
                <w:sz w:val="20"/>
                <w:szCs w:val="20"/>
              </w:rPr>
            </w:pPr>
          </w:p>
          <w:p w:rsidR="003744F2" w:rsidRPr="00F75FEE" w:rsidRDefault="003744F2" w:rsidP="007A30AC">
            <w:pPr>
              <w:tabs>
                <w:tab w:val="num" w:pos="720"/>
              </w:tabs>
              <w:spacing w:after="0" w:line="240" w:lineRule="auto"/>
              <w:ind w:left="-108" w:right="-96"/>
              <w:rPr>
                <w:rFonts w:ascii="Arial" w:hAnsi="Arial" w:cs="Arial"/>
                <w:sz w:val="20"/>
                <w:szCs w:val="20"/>
              </w:rPr>
            </w:pPr>
          </w:p>
          <w:p w:rsidR="003744F2" w:rsidRPr="00F75FEE" w:rsidRDefault="003744F2" w:rsidP="007A30AC">
            <w:pPr>
              <w:tabs>
                <w:tab w:val="num" w:pos="720"/>
              </w:tabs>
              <w:spacing w:after="0" w:line="240" w:lineRule="auto"/>
              <w:ind w:left="-108" w:right="-96"/>
              <w:rPr>
                <w:rFonts w:ascii="Arial" w:hAnsi="Arial" w:cs="Arial"/>
                <w:sz w:val="20"/>
                <w:szCs w:val="20"/>
              </w:rPr>
            </w:pPr>
          </w:p>
          <w:p w:rsidR="003744F2" w:rsidRPr="00F75FEE" w:rsidRDefault="003744F2" w:rsidP="007A30AC">
            <w:pPr>
              <w:tabs>
                <w:tab w:val="num" w:pos="720"/>
              </w:tabs>
              <w:spacing w:after="0" w:line="240" w:lineRule="auto"/>
              <w:ind w:left="-108" w:right="-96"/>
              <w:rPr>
                <w:rFonts w:ascii="Arial" w:hAnsi="Arial" w:cs="Arial"/>
                <w:sz w:val="20"/>
                <w:szCs w:val="20"/>
              </w:rPr>
            </w:pPr>
          </w:p>
          <w:p w:rsidR="003744F2" w:rsidRPr="00F75FEE" w:rsidRDefault="003744F2" w:rsidP="007A30AC">
            <w:pPr>
              <w:tabs>
                <w:tab w:val="num" w:pos="720"/>
              </w:tabs>
              <w:spacing w:after="0" w:line="240" w:lineRule="auto"/>
              <w:ind w:left="-108" w:right="-96"/>
              <w:rPr>
                <w:rFonts w:ascii="Arial" w:hAnsi="Arial" w:cs="Arial"/>
                <w:sz w:val="20"/>
                <w:szCs w:val="20"/>
              </w:rPr>
            </w:pPr>
          </w:p>
          <w:p w:rsidR="003744F2" w:rsidRPr="00F75FEE" w:rsidRDefault="003744F2" w:rsidP="007A30AC">
            <w:pPr>
              <w:tabs>
                <w:tab w:val="num" w:pos="720"/>
              </w:tabs>
              <w:spacing w:after="0" w:line="240" w:lineRule="auto"/>
              <w:ind w:left="-108" w:right="-96"/>
              <w:rPr>
                <w:rFonts w:ascii="Arial" w:hAnsi="Arial" w:cs="Arial"/>
                <w:sz w:val="20"/>
                <w:szCs w:val="20"/>
              </w:rPr>
            </w:pPr>
          </w:p>
          <w:p w:rsidR="003744F2" w:rsidRPr="00F75FEE" w:rsidRDefault="003744F2" w:rsidP="007A30AC">
            <w:pPr>
              <w:tabs>
                <w:tab w:val="num" w:pos="720"/>
              </w:tabs>
              <w:spacing w:after="0" w:line="240" w:lineRule="auto"/>
              <w:ind w:left="-108" w:right="-96"/>
              <w:rPr>
                <w:rFonts w:ascii="Arial" w:hAnsi="Arial" w:cs="Arial"/>
                <w:sz w:val="20"/>
                <w:szCs w:val="20"/>
              </w:rPr>
            </w:pPr>
          </w:p>
          <w:p w:rsidR="003744F2" w:rsidRPr="00F75FEE" w:rsidRDefault="003744F2" w:rsidP="007A30AC">
            <w:pPr>
              <w:tabs>
                <w:tab w:val="num" w:pos="720"/>
              </w:tabs>
              <w:spacing w:after="0" w:line="240" w:lineRule="auto"/>
              <w:ind w:left="-108" w:right="-96"/>
              <w:rPr>
                <w:rFonts w:ascii="Arial" w:hAnsi="Arial" w:cs="Arial"/>
                <w:sz w:val="20"/>
                <w:szCs w:val="20"/>
              </w:rPr>
            </w:pPr>
          </w:p>
          <w:p w:rsidR="003744F2" w:rsidRPr="00F75FEE" w:rsidRDefault="003744F2" w:rsidP="007A30AC">
            <w:pPr>
              <w:tabs>
                <w:tab w:val="num" w:pos="720"/>
              </w:tabs>
              <w:spacing w:after="0" w:line="240" w:lineRule="auto"/>
              <w:ind w:left="-108" w:right="-96"/>
              <w:rPr>
                <w:rFonts w:ascii="Arial" w:hAnsi="Arial" w:cs="Arial"/>
                <w:sz w:val="20"/>
                <w:szCs w:val="20"/>
              </w:rPr>
            </w:pPr>
          </w:p>
          <w:p w:rsidR="003744F2" w:rsidRPr="00F75FEE" w:rsidRDefault="003744F2" w:rsidP="007A30AC">
            <w:pPr>
              <w:tabs>
                <w:tab w:val="num" w:pos="720"/>
              </w:tabs>
              <w:spacing w:after="0" w:line="240" w:lineRule="auto"/>
              <w:ind w:left="-108" w:right="-96"/>
              <w:rPr>
                <w:rFonts w:ascii="Arial" w:hAnsi="Arial" w:cs="Arial"/>
                <w:sz w:val="20"/>
                <w:szCs w:val="20"/>
              </w:rPr>
            </w:pPr>
          </w:p>
          <w:p w:rsidR="003744F2" w:rsidRPr="00F75FEE" w:rsidRDefault="003744F2" w:rsidP="007A30AC">
            <w:pPr>
              <w:tabs>
                <w:tab w:val="num" w:pos="720"/>
              </w:tabs>
              <w:spacing w:after="0" w:line="240" w:lineRule="auto"/>
              <w:ind w:left="-108" w:right="-96"/>
              <w:rPr>
                <w:rFonts w:ascii="Arial" w:hAnsi="Arial" w:cs="Arial"/>
                <w:sz w:val="20"/>
                <w:szCs w:val="20"/>
              </w:rPr>
            </w:pPr>
          </w:p>
        </w:tc>
        <w:tc>
          <w:tcPr>
            <w:tcW w:w="6531" w:type="dxa"/>
          </w:tcPr>
          <w:p w:rsidR="003744F2" w:rsidRPr="00F75FEE" w:rsidRDefault="003744F2" w:rsidP="007A30AC">
            <w:pPr>
              <w:pStyle w:val="a3"/>
              <w:spacing w:after="0" w:line="240" w:lineRule="auto"/>
              <w:ind w:left="0" w:right="2628"/>
              <w:rPr>
                <w:rFonts w:ascii="Arial" w:hAnsi="Arial" w:cs="Arial"/>
                <w:i/>
                <w:sz w:val="20"/>
                <w:szCs w:val="20"/>
              </w:rPr>
            </w:pPr>
            <w:r w:rsidRPr="00F75FEE">
              <w:rPr>
                <w:rFonts w:ascii="Arial" w:hAnsi="Arial" w:cs="Arial"/>
                <w:i/>
                <w:sz w:val="20"/>
                <w:szCs w:val="20"/>
              </w:rPr>
              <w:t xml:space="preserve">     Показатель</w:t>
            </w:r>
            <w:r w:rsidRPr="00F75FEE">
              <w:rPr>
                <w:rFonts w:ascii="Arial" w:hAnsi="Arial" w:cs="Arial"/>
                <w:sz w:val="20"/>
                <w:szCs w:val="20"/>
              </w:rPr>
              <w:t xml:space="preserve"> </w:t>
            </w:r>
            <w:r w:rsidRPr="00F75FEE">
              <w:rPr>
                <w:rFonts w:ascii="Arial" w:hAnsi="Arial" w:cs="Arial"/>
                <w:i/>
                <w:sz w:val="20"/>
                <w:szCs w:val="20"/>
              </w:rPr>
              <w:t>«</w:t>
            </w:r>
            <w:r w:rsidRPr="00F75FEE">
              <w:rPr>
                <w:rFonts w:ascii="Arial" w:hAnsi="Arial" w:cs="Arial"/>
                <w:sz w:val="20"/>
                <w:szCs w:val="20"/>
              </w:rPr>
              <w:t>Доля молодых семей, улучшивших жилищные условия</w:t>
            </w:r>
            <w:r w:rsidRPr="00F75FEE">
              <w:rPr>
                <w:rFonts w:ascii="Arial" w:hAnsi="Arial" w:cs="Arial"/>
                <w:i/>
                <w:sz w:val="20"/>
                <w:szCs w:val="20"/>
              </w:rPr>
              <w:t>»</w:t>
            </w:r>
          </w:p>
          <w:p w:rsidR="003744F2" w:rsidRPr="00F75FEE" w:rsidRDefault="003744F2" w:rsidP="007A30AC">
            <w:pPr>
              <w:pStyle w:val="a3"/>
              <w:spacing w:after="0" w:line="240" w:lineRule="auto"/>
              <w:ind w:left="0" w:right="-1"/>
              <w:rPr>
                <w:rStyle w:val="1"/>
                <w:rFonts w:ascii="Arial" w:hAnsi="Arial" w:cs="Arial"/>
                <w:i/>
                <w:color w:val="auto"/>
                <w:sz w:val="20"/>
                <w:szCs w:val="20"/>
              </w:rPr>
            </w:pPr>
          </w:p>
          <w:p w:rsidR="003744F2" w:rsidRPr="00F75FEE" w:rsidRDefault="003744F2" w:rsidP="007A30AC">
            <w:pPr>
              <w:pStyle w:val="a3"/>
              <w:spacing w:after="0" w:line="240" w:lineRule="auto"/>
              <w:ind w:left="0" w:right="-1"/>
              <w:rPr>
                <w:rStyle w:val="1"/>
                <w:rFonts w:ascii="Arial" w:hAnsi="Arial" w:cs="Arial"/>
                <w:i/>
                <w:color w:val="auto"/>
                <w:sz w:val="20"/>
                <w:szCs w:val="20"/>
              </w:rPr>
            </w:pPr>
            <w:r w:rsidRPr="00F75FEE">
              <w:rPr>
                <w:rStyle w:val="1"/>
                <w:rFonts w:ascii="Arial" w:hAnsi="Arial" w:cs="Arial"/>
                <w:i/>
                <w:color w:val="auto"/>
                <w:sz w:val="20"/>
                <w:szCs w:val="20"/>
                <w:lang w:val="en-US"/>
              </w:rPr>
              <w:t>n</w:t>
            </w:r>
            <w:r w:rsidRPr="00F75FEE">
              <w:rPr>
                <w:rStyle w:val="1"/>
                <w:rFonts w:ascii="Arial" w:hAnsi="Arial" w:cs="Arial"/>
                <w:i/>
                <w:color w:val="auto"/>
                <w:sz w:val="20"/>
                <w:szCs w:val="20"/>
              </w:rPr>
              <w:t xml:space="preserve"> = </w:t>
            </w:r>
            <w:r w:rsidRPr="00F75FEE">
              <w:rPr>
                <w:rStyle w:val="1"/>
                <w:rFonts w:ascii="Arial" w:hAnsi="Arial" w:cs="Arial"/>
                <w:i/>
                <w:color w:val="auto"/>
                <w:sz w:val="20"/>
                <w:szCs w:val="20"/>
                <w:lang w:val="en-US"/>
              </w:rPr>
              <w:t>R</w:t>
            </w:r>
            <w:r w:rsidRPr="00F75FEE">
              <w:rPr>
                <w:rStyle w:val="1"/>
                <w:rFonts w:ascii="Arial" w:hAnsi="Arial" w:cs="Arial"/>
                <w:i/>
                <w:color w:val="auto"/>
                <w:sz w:val="20"/>
                <w:szCs w:val="20"/>
              </w:rPr>
              <w:t>/</w:t>
            </w:r>
            <w:r w:rsidRPr="00F75FEE">
              <w:rPr>
                <w:rStyle w:val="1"/>
                <w:rFonts w:ascii="Arial" w:hAnsi="Arial" w:cs="Arial"/>
                <w:i/>
                <w:color w:val="auto"/>
                <w:sz w:val="20"/>
                <w:szCs w:val="20"/>
                <w:lang w:val="en-US"/>
              </w:rPr>
              <w:t>K</w:t>
            </w:r>
            <w:r w:rsidRPr="00F75FEE">
              <w:rPr>
                <w:rStyle w:val="1"/>
                <w:rFonts w:ascii="Arial" w:hAnsi="Arial" w:cs="Arial"/>
                <w:i/>
                <w:color w:val="auto"/>
                <w:sz w:val="20"/>
                <w:szCs w:val="20"/>
              </w:rPr>
              <w:t>*100%</w:t>
            </w:r>
          </w:p>
          <w:p w:rsidR="003744F2" w:rsidRPr="00F75FEE" w:rsidRDefault="003744F2" w:rsidP="007A30AC">
            <w:pPr>
              <w:pStyle w:val="a3"/>
              <w:spacing w:after="0" w:line="240" w:lineRule="auto"/>
              <w:ind w:left="0" w:right="-1"/>
              <w:rPr>
                <w:rStyle w:val="1"/>
                <w:rFonts w:ascii="Arial" w:hAnsi="Arial" w:cs="Arial"/>
                <w:i/>
                <w:color w:val="auto"/>
                <w:sz w:val="20"/>
                <w:szCs w:val="20"/>
              </w:rPr>
            </w:pPr>
          </w:p>
          <w:p w:rsidR="003744F2" w:rsidRPr="00F75FEE" w:rsidRDefault="003744F2" w:rsidP="007A30AC">
            <w:pPr>
              <w:pStyle w:val="2"/>
              <w:shd w:val="clear" w:color="auto" w:fill="auto"/>
              <w:spacing w:line="240" w:lineRule="auto"/>
              <w:ind w:right="-1" w:firstLine="0"/>
              <w:rPr>
                <w:rStyle w:val="1"/>
                <w:rFonts w:ascii="Arial" w:hAnsi="Arial" w:cs="Arial"/>
                <w:color w:val="auto"/>
                <w:sz w:val="20"/>
                <w:szCs w:val="20"/>
              </w:rPr>
            </w:pPr>
            <w:r w:rsidRPr="00F75FEE">
              <w:rPr>
                <w:rStyle w:val="1"/>
                <w:rFonts w:ascii="Arial" w:hAnsi="Arial" w:cs="Arial"/>
                <w:color w:val="auto"/>
                <w:sz w:val="20"/>
                <w:szCs w:val="20"/>
              </w:rPr>
              <w:t xml:space="preserve">где: </w:t>
            </w:r>
          </w:p>
          <w:p w:rsidR="003744F2" w:rsidRPr="00F75FEE" w:rsidRDefault="003744F2" w:rsidP="007A30AC">
            <w:pPr>
              <w:pStyle w:val="2"/>
              <w:shd w:val="clear" w:color="auto" w:fill="auto"/>
              <w:spacing w:line="240" w:lineRule="auto"/>
              <w:ind w:right="-1" w:firstLine="0"/>
              <w:rPr>
                <w:rStyle w:val="1"/>
                <w:rFonts w:ascii="Arial" w:hAnsi="Arial" w:cs="Arial"/>
                <w:color w:val="auto"/>
                <w:sz w:val="20"/>
                <w:szCs w:val="20"/>
              </w:rPr>
            </w:pPr>
            <w:proofErr w:type="spellStart"/>
            <w:r w:rsidRPr="00F75FEE">
              <w:rPr>
                <w:rStyle w:val="1"/>
                <w:rFonts w:ascii="Arial" w:hAnsi="Arial" w:cs="Arial"/>
                <w:color w:val="auto"/>
                <w:sz w:val="20"/>
                <w:szCs w:val="20"/>
              </w:rPr>
              <w:t>n</w:t>
            </w:r>
            <w:proofErr w:type="spellEnd"/>
            <w:r w:rsidRPr="00F75FEE">
              <w:rPr>
                <w:rStyle w:val="1"/>
                <w:rFonts w:ascii="Arial" w:hAnsi="Arial" w:cs="Arial"/>
                <w:color w:val="auto"/>
                <w:sz w:val="20"/>
                <w:szCs w:val="20"/>
              </w:rPr>
              <w:t xml:space="preserve"> – </w:t>
            </w:r>
            <w:r w:rsidRPr="00F75FEE">
              <w:rPr>
                <w:rFonts w:ascii="Arial" w:hAnsi="Arial" w:cs="Arial"/>
                <w:sz w:val="20"/>
                <w:szCs w:val="20"/>
              </w:rPr>
              <w:t>Доля молодых семей, улучшивших жилищные условия в Пушкинском муниципальном районе</w:t>
            </w:r>
            <w:r w:rsidRPr="00F75FEE">
              <w:rPr>
                <w:rStyle w:val="1"/>
                <w:rFonts w:ascii="Arial" w:hAnsi="Arial" w:cs="Arial"/>
                <w:color w:val="auto"/>
                <w:sz w:val="20"/>
                <w:szCs w:val="20"/>
              </w:rPr>
              <w:t>;</w:t>
            </w:r>
          </w:p>
          <w:p w:rsidR="003744F2" w:rsidRPr="00F75FEE" w:rsidRDefault="003744F2" w:rsidP="007A30AC">
            <w:pPr>
              <w:pStyle w:val="2"/>
              <w:shd w:val="clear" w:color="auto" w:fill="auto"/>
              <w:spacing w:line="240" w:lineRule="auto"/>
              <w:ind w:right="-1" w:firstLine="0"/>
              <w:rPr>
                <w:rStyle w:val="1"/>
                <w:rFonts w:ascii="Arial" w:hAnsi="Arial" w:cs="Arial"/>
                <w:color w:val="auto"/>
                <w:sz w:val="20"/>
                <w:szCs w:val="20"/>
              </w:rPr>
            </w:pPr>
            <w:r w:rsidRPr="00F75FEE">
              <w:rPr>
                <w:rStyle w:val="1"/>
                <w:rFonts w:ascii="Arial" w:hAnsi="Arial" w:cs="Arial"/>
                <w:color w:val="auto"/>
                <w:sz w:val="20"/>
                <w:szCs w:val="20"/>
              </w:rPr>
              <w:t>R - к</w:t>
            </w:r>
            <w:r w:rsidRPr="00F75FEE">
              <w:rPr>
                <w:rFonts w:ascii="Arial" w:hAnsi="Arial" w:cs="Arial"/>
                <w:sz w:val="20"/>
                <w:szCs w:val="20"/>
              </w:rPr>
              <w:t>оличество молодых семей, получивших свидетельство на  социальную выплату</w:t>
            </w:r>
            <w:r w:rsidRPr="00F75FEE">
              <w:rPr>
                <w:rStyle w:val="1"/>
                <w:rFonts w:ascii="Arial" w:hAnsi="Arial" w:cs="Arial"/>
                <w:color w:val="auto"/>
                <w:sz w:val="20"/>
                <w:szCs w:val="20"/>
              </w:rPr>
              <w:t>;</w:t>
            </w:r>
          </w:p>
          <w:p w:rsidR="003744F2" w:rsidRPr="00F75FEE" w:rsidRDefault="003744F2" w:rsidP="007A30AC">
            <w:pPr>
              <w:pStyle w:val="2"/>
              <w:shd w:val="clear" w:color="auto" w:fill="auto"/>
              <w:spacing w:line="240" w:lineRule="auto"/>
              <w:ind w:right="-1" w:firstLine="0"/>
              <w:rPr>
                <w:rFonts w:ascii="Arial" w:hAnsi="Arial" w:cs="Arial"/>
                <w:sz w:val="20"/>
                <w:szCs w:val="20"/>
              </w:rPr>
            </w:pPr>
            <w:r w:rsidRPr="00F75FEE">
              <w:rPr>
                <w:rStyle w:val="1"/>
                <w:rFonts w:ascii="Arial" w:hAnsi="Arial" w:cs="Arial"/>
                <w:color w:val="auto"/>
                <w:sz w:val="20"/>
                <w:szCs w:val="20"/>
              </w:rPr>
              <w:t>K – общее к</w:t>
            </w:r>
            <w:r w:rsidRPr="00F75FEE">
              <w:rPr>
                <w:rFonts w:ascii="Arial" w:hAnsi="Arial" w:cs="Arial"/>
                <w:sz w:val="20"/>
                <w:szCs w:val="20"/>
              </w:rPr>
              <w:t xml:space="preserve">оличество молодых семей-претендентов на получение социальной выплаты </w:t>
            </w:r>
          </w:p>
        </w:tc>
        <w:tc>
          <w:tcPr>
            <w:tcW w:w="1701" w:type="dxa"/>
          </w:tcPr>
          <w:p w:rsidR="003744F2" w:rsidRPr="00F75FEE" w:rsidRDefault="003744F2" w:rsidP="007A30AC">
            <w:pPr>
              <w:pStyle w:val="2"/>
              <w:shd w:val="clear" w:color="auto" w:fill="auto"/>
              <w:spacing w:line="240" w:lineRule="auto"/>
              <w:ind w:right="-1" w:firstLine="0"/>
              <w:jc w:val="right"/>
              <w:rPr>
                <w:rFonts w:ascii="Arial" w:hAnsi="Arial" w:cs="Arial"/>
                <w:sz w:val="20"/>
                <w:szCs w:val="20"/>
              </w:rPr>
            </w:pPr>
            <w:r w:rsidRPr="00F75FEE">
              <w:rPr>
                <w:rFonts w:ascii="Arial" w:hAnsi="Arial" w:cs="Arial"/>
                <w:sz w:val="20"/>
                <w:szCs w:val="20"/>
              </w:rPr>
              <w:t>%</w:t>
            </w:r>
          </w:p>
        </w:tc>
        <w:tc>
          <w:tcPr>
            <w:tcW w:w="1985" w:type="dxa"/>
          </w:tcPr>
          <w:p w:rsidR="003744F2" w:rsidRPr="00F75FEE" w:rsidRDefault="003744F2" w:rsidP="007A30AC">
            <w:pPr>
              <w:pStyle w:val="2"/>
              <w:shd w:val="clear" w:color="auto" w:fill="auto"/>
              <w:spacing w:line="240" w:lineRule="auto"/>
              <w:ind w:right="-1" w:firstLine="0"/>
              <w:jc w:val="center"/>
              <w:rPr>
                <w:rFonts w:ascii="Arial" w:hAnsi="Arial" w:cs="Arial"/>
                <w:sz w:val="20"/>
                <w:szCs w:val="20"/>
              </w:rPr>
            </w:pPr>
            <w:r w:rsidRPr="00F75FEE">
              <w:rPr>
                <w:rFonts w:ascii="Arial" w:hAnsi="Arial" w:cs="Arial"/>
                <w:sz w:val="20"/>
                <w:szCs w:val="20"/>
              </w:rPr>
              <w:t>ежеквартально</w:t>
            </w:r>
          </w:p>
        </w:tc>
      </w:tr>
    </w:tbl>
    <w:p w:rsidR="00571272" w:rsidRPr="00846FD4" w:rsidRDefault="00571272" w:rsidP="00571272">
      <w:pPr>
        <w:spacing w:after="0" w:line="240" w:lineRule="auto"/>
        <w:ind w:right="-29"/>
        <w:rPr>
          <w:rFonts w:ascii="Arial" w:hAnsi="Arial" w:cs="Arial"/>
          <w:b/>
          <w:i/>
          <w:sz w:val="20"/>
          <w:szCs w:val="20"/>
        </w:rPr>
      </w:pPr>
    </w:p>
    <w:p w:rsidR="000F1952" w:rsidRPr="00846FD4" w:rsidRDefault="000F1952" w:rsidP="00B45684">
      <w:pPr>
        <w:widowControl w:val="0"/>
        <w:autoSpaceDE w:val="0"/>
        <w:autoSpaceDN w:val="0"/>
        <w:adjustRightInd w:val="0"/>
        <w:spacing w:after="0"/>
        <w:outlineLvl w:val="2"/>
        <w:rPr>
          <w:rFonts w:ascii="Arial" w:hAnsi="Arial" w:cs="Arial"/>
          <w:sz w:val="24"/>
          <w:szCs w:val="24"/>
        </w:rPr>
      </w:pPr>
    </w:p>
    <w:sectPr w:rsidR="000F1952" w:rsidRPr="00846FD4" w:rsidSect="00B45684">
      <w:pgSz w:w="16840" w:h="11907" w:orient="landscape" w:code="9"/>
      <w:pgMar w:top="568" w:right="680" w:bottom="567" w:left="1134" w:header="720" w:footer="720" w:gutter="0"/>
      <w:cols w:space="720"/>
      <w:noEndnote/>
      <w:docGrid w:linePitch="299"/>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697461"/>
    <w:multiLevelType w:val="hybridMultilevel"/>
    <w:tmpl w:val="5594864E"/>
    <w:lvl w:ilvl="0" w:tplc="6E30CB22">
      <w:start w:val="1"/>
      <w:numFmt w:val="upperRoman"/>
      <w:lvlText w:val="%1."/>
      <w:lvlJc w:val="left"/>
      <w:pPr>
        <w:ind w:left="1080" w:hanging="720"/>
      </w:pPr>
      <w:rPr>
        <w:rFonts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4DDD6133"/>
    <w:multiLevelType w:val="multilevel"/>
    <w:tmpl w:val="EFC4C7AC"/>
    <w:lvl w:ilvl="0">
      <w:start w:val="1"/>
      <w:numFmt w:val="decimal"/>
      <w:pStyle w:val="2-"/>
      <w:lvlText w:val="%1."/>
      <w:lvlJc w:val="left"/>
      <w:pPr>
        <w:ind w:left="360" w:hanging="360"/>
      </w:pPr>
      <w:rPr>
        <w:rFonts w:hint="default"/>
        <w:sz w:val="24"/>
        <w:szCs w:val="24"/>
      </w:rPr>
    </w:lvl>
    <w:lvl w:ilvl="1">
      <w:start w:val="1"/>
      <w:numFmt w:val="decimal"/>
      <w:pStyle w:val="11"/>
      <w:isLgl/>
      <w:lvlText w:val="%1.%2."/>
      <w:lvlJc w:val="left"/>
      <w:pPr>
        <w:ind w:left="2422" w:hanging="720"/>
      </w:pPr>
      <w:rPr>
        <w:rFonts w:hint="default"/>
        <w:color w:val="auto"/>
        <w:sz w:val="24"/>
        <w:szCs w:val="24"/>
      </w:rPr>
    </w:lvl>
    <w:lvl w:ilvl="2">
      <w:start w:val="1"/>
      <w:numFmt w:val="decimal"/>
      <w:pStyle w:val="111"/>
      <w:isLgl/>
      <w:lvlText w:val="%1.%2.%3."/>
      <w:lvlJc w:val="left"/>
      <w:pPr>
        <w:ind w:left="7100" w:hanging="720"/>
      </w:pPr>
      <w:rPr>
        <w:rFonts w:hint="default"/>
        <w:color w:val="auto"/>
        <w:sz w:val="24"/>
        <w:szCs w:val="24"/>
      </w:rPr>
    </w:lvl>
    <w:lvl w:ilvl="3">
      <w:start w:val="1"/>
      <w:numFmt w:val="decimal"/>
      <w:isLgl/>
      <w:lvlText w:val="%1.%2.%3.%4."/>
      <w:lvlJc w:val="left"/>
      <w:pPr>
        <w:ind w:left="2215" w:hanging="1080"/>
      </w:pPr>
      <w:rPr>
        <w:rFonts w:hint="default"/>
        <w:color w:val="auto"/>
        <w:sz w:val="24"/>
        <w:szCs w:val="24"/>
      </w:rPr>
    </w:lvl>
    <w:lvl w:ilvl="4">
      <w:start w:val="1"/>
      <w:numFmt w:val="russianLower"/>
      <w:lvlText w:val="%5."/>
      <w:lvlJc w:val="left"/>
      <w:pPr>
        <w:ind w:left="2160" w:hanging="1080"/>
      </w:pPr>
      <w:rPr>
        <w:rFonts w:hint="default"/>
      </w:rPr>
    </w:lvl>
    <w:lvl w:ilvl="5">
      <w:start w:val="1"/>
      <w:numFmt w:val="decimal"/>
      <w:isLgl/>
      <w:lvlText w:val="%1.%2.%3.%4.%5.%6."/>
      <w:lvlJc w:val="left"/>
      <w:pPr>
        <w:ind w:left="2700" w:hanging="1440"/>
      </w:pPr>
      <w:rPr>
        <w:rFonts w:hint="default"/>
      </w:rPr>
    </w:lvl>
    <w:lvl w:ilvl="6">
      <w:start w:val="1"/>
      <w:numFmt w:val="decimal"/>
      <w:isLgl/>
      <w:lvlText w:val="%1.%2.%3.%4.%5.%6.%7."/>
      <w:lvlJc w:val="left"/>
      <w:pPr>
        <w:ind w:left="3240" w:hanging="1800"/>
      </w:pPr>
      <w:rPr>
        <w:rFonts w:hint="default"/>
      </w:rPr>
    </w:lvl>
    <w:lvl w:ilvl="7">
      <w:start w:val="1"/>
      <w:numFmt w:val="decimal"/>
      <w:isLgl/>
      <w:lvlText w:val="%1.%2.%3.%4.%5.%6.%7.%8."/>
      <w:lvlJc w:val="left"/>
      <w:pPr>
        <w:ind w:left="3420" w:hanging="1800"/>
      </w:pPr>
      <w:rPr>
        <w:rFonts w:hint="default"/>
      </w:rPr>
    </w:lvl>
    <w:lvl w:ilvl="8">
      <w:start w:val="1"/>
      <w:numFmt w:val="decimal"/>
      <w:isLgl/>
      <w:lvlText w:val="%1.%2.%3.%4.%5.%6.%7.%8.%9."/>
      <w:lvlJc w:val="left"/>
      <w:pPr>
        <w:ind w:left="3960" w:hanging="2160"/>
      </w:pPr>
      <w:rPr>
        <w:rFont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9"/>
  <w:drawingGridHorizontalSpacing w:val="110"/>
  <w:displayHorizontalDrawingGridEvery w:val="2"/>
  <w:characterSpacingControl w:val="doNotCompress"/>
  <w:compat/>
  <w:rsids>
    <w:rsidRoot w:val="00B87062"/>
    <w:rsid w:val="0000055C"/>
    <w:rsid w:val="000046A2"/>
    <w:rsid w:val="00007A33"/>
    <w:rsid w:val="000104E9"/>
    <w:rsid w:val="0001444F"/>
    <w:rsid w:val="00021FC1"/>
    <w:rsid w:val="00031CE7"/>
    <w:rsid w:val="000343F3"/>
    <w:rsid w:val="00035B6A"/>
    <w:rsid w:val="00037B61"/>
    <w:rsid w:val="00040EB7"/>
    <w:rsid w:val="000500B1"/>
    <w:rsid w:val="000565E4"/>
    <w:rsid w:val="0006132E"/>
    <w:rsid w:val="00065503"/>
    <w:rsid w:val="00074D87"/>
    <w:rsid w:val="00080C64"/>
    <w:rsid w:val="000825CE"/>
    <w:rsid w:val="00084C0D"/>
    <w:rsid w:val="00087F48"/>
    <w:rsid w:val="00091E38"/>
    <w:rsid w:val="000A4242"/>
    <w:rsid w:val="000A4489"/>
    <w:rsid w:val="000A53E1"/>
    <w:rsid w:val="000A6A27"/>
    <w:rsid w:val="000B4773"/>
    <w:rsid w:val="000B6855"/>
    <w:rsid w:val="000C33EA"/>
    <w:rsid w:val="000C4C8E"/>
    <w:rsid w:val="000D2125"/>
    <w:rsid w:val="000D3756"/>
    <w:rsid w:val="000D5740"/>
    <w:rsid w:val="000E2C19"/>
    <w:rsid w:val="000E4A92"/>
    <w:rsid w:val="000F1952"/>
    <w:rsid w:val="000F6747"/>
    <w:rsid w:val="000F6E29"/>
    <w:rsid w:val="000F7D9D"/>
    <w:rsid w:val="0010063C"/>
    <w:rsid w:val="00105C67"/>
    <w:rsid w:val="001069E9"/>
    <w:rsid w:val="00106B6D"/>
    <w:rsid w:val="00106E1D"/>
    <w:rsid w:val="00107FCF"/>
    <w:rsid w:val="00116CB2"/>
    <w:rsid w:val="00120E91"/>
    <w:rsid w:val="0012164D"/>
    <w:rsid w:val="0013038E"/>
    <w:rsid w:val="00130CC2"/>
    <w:rsid w:val="00132720"/>
    <w:rsid w:val="00137B4D"/>
    <w:rsid w:val="0014517C"/>
    <w:rsid w:val="00145821"/>
    <w:rsid w:val="0015380F"/>
    <w:rsid w:val="00157146"/>
    <w:rsid w:val="001616DC"/>
    <w:rsid w:val="0016175B"/>
    <w:rsid w:val="0017482C"/>
    <w:rsid w:val="00174CEB"/>
    <w:rsid w:val="00177827"/>
    <w:rsid w:val="00180845"/>
    <w:rsid w:val="00184B21"/>
    <w:rsid w:val="00191127"/>
    <w:rsid w:val="001933F1"/>
    <w:rsid w:val="001A3E41"/>
    <w:rsid w:val="001A508D"/>
    <w:rsid w:val="001A6BDF"/>
    <w:rsid w:val="001B4E51"/>
    <w:rsid w:val="001C08DC"/>
    <w:rsid w:val="001C42A9"/>
    <w:rsid w:val="001C4C40"/>
    <w:rsid w:val="001D458C"/>
    <w:rsid w:val="001D5A63"/>
    <w:rsid w:val="001F2085"/>
    <w:rsid w:val="001F475C"/>
    <w:rsid w:val="001F4DEB"/>
    <w:rsid w:val="001F5715"/>
    <w:rsid w:val="001F5ABA"/>
    <w:rsid w:val="00200411"/>
    <w:rsid w:val="002004E3"/>
    <w:rsid w:val="00206FBD"/>
    <w:rsid w:val="00222925"/>
    <w:rsid w:val="00225227"/>
    <w:rsid w:val="002353E9"/>
    <w:rsid w:val="00236617"/>
    <w:rsid w:val="0023726D"/>
    <w:rsid w:val="002435DF"/>
    <w:rsid w:val="00246032"/>
    <w:rsid w:val="00252624"/>
    <w:rsid w:val="0025356B"/>
    <w:rsid w:val="00260086"/>
    <w:rsid w:val="00262D2A"/>
    <w:rsid w:val="00264B73"/>
    <w:rsid w:val="00264C25"/>
    <w:rsid w:val="002663A8"/>
    <w:rsid w:val="00270157"/>
    <w:rsid w:val="0027200E"/>
    <w:rsid w:val="002746BC"/>
    <w:rsid w:val="00274DEF"/>
    <w:rsid w:val="002759DE"/>
    <w:rsid w:val="00275D33"/>
    <w:rsid w:val="00280107"/>
    <w:rsid w:val="00282D20"/>
    <w:rsid w:val="00283095"/>
    <w:rsid w:val="00283C64"/>
    <w:rsid w:val="0029062A"/>
    <w:rsid w:val="00294ACC"/>
    <w:rsid w:val="002A2847"/>
    <w:rsid w:val="002C55B0"/>
    <w:rsid w:val="002C6645"/>
    <w:rsid w:val="002D08A3"/>
    <w:rsid w:val="002D0AE3"/>
    <w:rsid w:val="002D178D"/>
    <w:rsid w:val="002D3ABF"/>
    <w:rsid w:val="002D5E2B"/>
    <w:rsid w:val="002D60B9"/>
    <w:rsid w:val="002D70F8"/>
    <w:rsid w:val="002E5F07"/>
    <w:rsid w:val="002E60A8"/>
    <w:rsid w:val="002F1CFB"/>
    <w:rsid w:val="002F415E"/>
    <w:rsid w:val="002F55F1"/>
    <w:rsid w:val="00315850"/>
    <w:rsid w:val="003162A5"/>
    <w:rsid w:val="003163D4"/>
    <w:rsid w:val="00321D1E"/>
    <w:rsid w:val="00330FF2"/>
    <w:rsid w:val="003375CC"/>
    <w:rsid w:val="00344C38"/>
    <w:rsid w:val="003463BB"/>
    <w:rsid w:val="00350537"/>
    <w:rsid w:val="00351A83"/>
    <w:rsid w:val="00352068"/>
    <w:rsid w:val="00353344"/>
    <w:rsid w:val="003607B7"/>
    <w:rsid w:val="00360972"/>
    <w:rsid w:val="0036328F"/>
    <w:rsid w:val="003634D7"/>
    <w:rsid w:val="003676BC"/>
    <w:rsid w:val="00372093"/>
    <w:rsid w:val="00372FBB"/>
    <w:rsid w:val="003744D3"/>
    <w:rsid w:val="003744F2"/>
    <w:rsid w:val="00375580"/>
    <w:rsid w:val="00381660"/>
    <w:rsid w:val="00385073"/>
    <w:rsid w:val="00390A20"/>
    <w:rsid w:val="00391CC7"/>
    <w:rsid w:val="003A0329"/>
    <w:rsid w:val="003A2595"/>
    <w:rsid w:val="003A35E1"/>
    <w:rsid w:val="003B19F3"/>
    <w:rsid w:val="003B4015"/>
    <w:rsid w:val="003C353F"/>
    <w:rsid w:val="003C5604"/>
    <w:rsid w:val="003C5B25"/>
    <w:rsid w:val="003C70C1"/>
    <w:rsid w:val="003C76F6"/>
    <w:rsid w:val="003D0ED0"/>
    <w:rsid w:val="003D359F"/>
    <w:rsid w:val="003D5B24"/>
    <w:rsid w:val="003E2510"/>
    <w:rsid w:val="003E275C"/>
    <w:rsid w:val="003E3FE7"/>
    <w:rsid w:val="003E7D76"/>
    <w:rsid w:val="003F0284"/>
    <w:rsid w:val="003F68B1"/>
    <w:rsid w:val="003F6E4E"/>
    <w:rsid w:val="003F7C6A"/>
    <w:rsid w:val="003F7CE0"/>
    <w:rsid w:val="00401512"/>
    <w:rsid w:val="00404398"/>
    <w:rsid w:val="0040504B"/>
    <w:rsid w:val="00405E6F"/>
    <w:rsid w:val="004107A2"/>
    <w:rsid w:val="00417944"/>
    <w:rsid w:val="00432D68"/>
    <w:rsid w:val="00434F31"/>
    <w:rsid w:val="0043568B"/>
    <w:rsid w:val="00435C9B"/>
    <w:rsid w:val="00436AB3"/>
    <w:rsid w:val="0045069D"/>
    <w:rsid w:val="00451864"/>
    <w:rsid w:val="00457781"/>
    <w:rsid w:val="004677C4"/>
    <w:rsid w:val="004702AB"/>
    <w:rsid w:val="00476097"/>
    <w:rsid w:val="00477237"/>
    <w:rsid w:val="00490874"/>
    <w:rsid w:val="004B4772"/>
    <w:rsid w:val="004B5407"/>
    <w:rsid w:val="004B5D9B"/>
    <w:rsid w:val="004B5DD7"/>
    <w:rsid w:val="004D0C51"/>
    <w:rsid w:val="004D1BB1"/>
    <w:rsid w:val="004D281F"/>
    <w:rsid w:val="004D36EA"/>
    <w:rsid w:val="004D775D"/>
    <w:rsid w:val="004E47E6"/>
    <w:rsid w:val="004E4DD0"/>
    <w:rsid w:val="004F47C1"/>
    <w:rsid w:val="00501D5B"/>
    <w:rsid w:val="00501F4A"/>
    <w:rsid w:val="0050539E"/>
    <w:rsid w:val="00521C6F"/>
    <w:rsid w:val="00521FD5"/>
    <w:rsid w:val="00532B16"/>
    <w:rsid w:val="00532F47"/>
    <w:rsid w:val="00536819"/>
    <w:rsid w:val="005474E8"/>
    <w:rsid w:val="00552D26"/>
    <w:rsid w:val="00557CD1"/>
    <w:rsid w:val="005633B4"/>
    <w:rsid w:val="00564560"/>
    <w:rsid w:val="005661AF"/>
    <w:rsid w:val="00570B5C"/>
    <w:rsid w:val="00571272"/>
    <w:rsid w:val="005713D1"/>
    <w:rsid w:val="0057410F"/>
    <w:rsid w:val="00582463"/>
    <w:rsid w:val="0058256B"/>
    <w:rsid w:val="00582644"/>
    <w:rsid w:val="005847FB"/>
    <w:rsid w:val="00590C01"/>
    <w:rsid w:val="00593137"/>
    <w:rsid w:val="00594DCD"/>
    <w:rsid w:val="005A15F7"/>
    <w:rsid w:val="005A1D6A"/>
    <w:rsid w:val="005A7B75"/>
    <w:rsid w:val="005B5BFC"/>
    <w:rsid w:val="005B5F48"/>
    <w:rsid w:val="005C035C"/>
    <w:rsid w:val="005C03B6"/>
    <w:rsid w:val="005C3545"/>
    <w:rsid w:val="005C3C81"/>
    <w:rsid w:val="005D726E"/>
    <w:rsid w:val="005D7446"/>
    <w:rsid w:val="005E2348"/>
    <w:rsid w:val="005E36B9"/>
    <w:rsid w:val="005E4A31"/>
    <w:rsid w:val="005E5364"/>
    <w:rsid w:val="005F2D5F"/>
    <w:rsid w:val="006053B3"/>
    <w:rsid w:val="006117AC"/>
    <w:rsid w:val="006124C1"/>
    <w:rsid w:val="00623732"/>
    <w:rsid w:val="00627CFB"/>
    <w:rsid w:val="0063328C"/>
    <w:rsid w:val="00635198"/>
    <w:rsid w:val="00636241"/>
    <w:rsid w:val="00641CF5"/>
    <w:rsid w:val="00647B89"/>
    <w:rsid w:val="0065617C"/>
    <w:rsid w:val="00657351"/>
    <w:rsid w:val="006704ED"/>
    <w:rsid w:val="006713C9"/>
    <w:rsid w:val="006731E5"/>
    <w:rsid w:val="00673648"/>
    <w:rsid w:val="00673E8F"/>
    <w:rsid w:val="00683B4C"/>
    <w:rsid w:val="006933D6"/>
    <w:rsid w:val="006961EA"/>
    <w:rsid w:val="00697692"/>
    <w:rsid w:val="006A195A"/>
    <w:rsid w:val="006A2A64"/>
    <w:rsid w:val="006A59AD"/>
    <w:rsid w:val="006B4023"/>
    <w:rsid w:val="006B55F8"/>
    <w:rsid w:val="006B5BB6"/>
    <w:rsid w:val="006C1858"/>
    <w:rsid w:val="006C7C39"/>
    <w:rsid w:val="006D4F04"/>
    <w:rsid w:val="006E4388"/>
    <w:rsid w:val="006E44F0"/>
    <w:rsid w:val="006E72B6"/>
    <w:rsid w:val="006F27F6"/>
    <w:rsid w:val="006F5A7F"/>
    <w:rsid w:val="006F66EC"/>
    <w:rsid w:val="006F6D9A"/>
    <w:rsid w:val="00701631"/>
    <w:rsid w:val="0070378E"/>
    <w:rsid w:val="00704EC5"/>
    <w:rsid w:val="00707063"/>
    <w:rsid w:val="0071036E"/>
    <w:rsid w:val="007111E0"/>
    <w:rsid w:val="00714087"/>
    <w:rsid w:val="007156C2"/>
    <w:rsid w:val="00723AC7"/>
    <w:rsid w:val="00725603"/>
    <w:rsid w:val="00735B9F"/>
    <w:rsid w:val="007412FF"/>
    <w:rsid w:val="0074345B"/>
    <w:rsid w:val="00750781"/>
    <w:rsid w:val="00750C16"/>
    <w:rsid w:val="00754CE3"/>
    <w:rsid w:val="0076039B"/>
    <w:rsid w:val="00760E69"/>
    <w:rsid w:val="00762E9C"/>
    <w:rsid w:val="0076335D"/>
    <w:rsid w:val="00764734"/>
    <w:rsid w:val="00766F36"/>
    <w:rsid w:val="00770732"/>
    <w:rsid w:val="00770DC2"/>
    <w:rsid w:val="007711DE"/>
    <w:rsid w:val="007743DE"/>
    <w:rsid w:val="00775593"/>
    <w:rsid w:val="00775B5C"/>
    <w:rsid w:val="007816EF"/>
    <w:rsid w:val="007822AE"/>
    <w:rsid w:val="0078554E"/>
    <w:rsid w:val="0078679B"/>
    <w:rsid w:val="007868A3"/>
    <w:rsid w:val="00787965"/>
    <w:rsid w:val="00791F78"/>
    <w:rsid w:val="007A30AC"/>
    <w:rsid w:val="007A3540"/>
    <w:rsid w:val="007A5EBF"/>
    <w:rsid w:val="007B06EC"/>
    <w:rsid w:val="007B0A57"/>
    <w:rsid w:val="007C0E60"/>
    <w:rsid w:val="007C61E5"/>
    <w:rsid w:val="007D24BA"/>
    <w:rsid w:val="007D3DE3"/>
    <w:rsid w:val="007D3F9F"/>
    <w:rsid w:val="007D4EA4"/>
    <w:rsid w:val="007D7902"/>
    <w:rsid w:val="007E347C"/>
    <w:rsid w:val="007E4790"/>
    <w:rsid w:val="007E6C47"/>
    <w:rsid w:val="007E6F23"/>
    <w:rsid w:val="007E795C"/>
    <w:rsid w:val="007F27DA"/>
    <w:rsid w:val="007F3213"/>
    <w:rsid w:val="007F6D6D"/>
    <w:rsid w:val="007F70A3"/>
    <w:rsid w:val="00802572"/>
    <w:rsid w:val="00810AE0"/>
    <w:rsid w:val="00812F36"/>
    <w:rsid w:val="008179B9"/>
    <w:rsid w:val="00822267"/>
    <w:rsid w:val="00823D20"/>
    <w:rsid w:val="00825F64"/>
    <w:rsid w:val="00827688"/>
    <w:rsid w:val="00833E81"/>
    <w:rsid w:val="008350DE"/>
    <w:rsid w:val="00837D2D"/>
    <w:rsid w:val="00841622"/>
    <w:rsid w:val="00843428"/>
    <w:rsid w:val="00843545"/>
    <w:rsid w:val="00846FD4"/>
    <w:rsid w:val="0085602F"/>
    <w:rsid w:val="00874D66"/>
    <w:rsid w:val="00884EB6"/>
    <w:rsid w:val="008856AD"/>
    <w:rsid w:val="0088655C"/>
    <w:rsid w:val="008B6FE9"/>
    <w:rsid w:val="008B7B9E"/>
    <w:rsid w:val="008C32BD"/>
    <w:rsid w:val="008C51C4"/>
    <w:rsid w:val="008D0B26"/>
    <w:rsid w:val="008D3406"/>
    <w:rsid w:val="008D4817"/>
    <w:rsid w:val="008D66CB"/>
    <w:rsid w:val="008E07BD"/>
    <w:rsid w:val="008E3335"/>
    <w:rsid w:val="008E47EC"/>
    <w:rsid w:val="008E668D"/>
    <w:rsid w:val="008E77CF"/>
    <w:rsid w:val="008F147B"/>
    <w:rsid w:val="008F3361"/>
    <w:rsid w:val="008F5C65"/>
    <w:rsid w:val="008F6A97"/>
    <w:rsid w:val="009000B8"/>
    <w:rsid w:val="0090428C"/>
    <w:rsid w:val="00906051"/>
    <w:rsid w:val="00913024"/>
    <w:rsid w:val="00916A59"/>
    <w:rsid w:val="0092150C"/>
    <w:rsid w:val="009217D1"/>
    <w:rsid w:val="00921DC0"/>
    <w:rsid w:val="009247C5"/>
    <w:rsid w:val="00925B35"/>
    <w:rsid w:val="00930F63"/>
    <w:rsid w:val="00931F62"/>
    <w:rsid w:val="009371C7"/>
    <w:rsid w:val="00942F79"/>
    <w:rsid w:val="00974971"/>
    <w:rsid w:val="009756F4"/>
    <w:rsid w:val="009772B6"/>
    <w:rsid w:val="009811EF"/>
    <w:rsid w:val="00982874"/>
    <w:rsid w:val="00984115"/>
    <w:rsid w:val="00984417"/>
    <w:rsid w:val="0099005D"/>
    <w:rsid w:val="00990655"/>
    <w:rsid w:val="00991E15"/>
    <w:rsid w:val="00992D60"/>
    <w:rsid w:val="00992EFB"/>
    <w:rsid w:val="009A0EB0"/>
    <w:rsid w:val="009A2973"/>
    <w:rsid w:val="009B2A7D"/>
    <w:rsid w:val="009B59DC"/>
    <w:rsid w:val="009C207A"/>
    <w:rsid w:val="009C265C"/>
    <w:rsid w:val="009C664D"/>
    <w:rsid w:val="009C68FE"/>
    <w:rsid w:val="009E1B1A"/>
    <w:rsid w:val="009E1B20"/>
    <w:rsid w:val="009F0395"/>
    <w:rsid w:val="009F108D"/>
    <w:rsid w:val="009F25A8"/>
    <w:rsid w:val="009F2A61"/>
    <w:rsid w:val="009F42A6"/>
    <w:rsid w:val="009F4D5F"/>
    <w:rsid w:val="00A01DD8"/>
    <w:rsid w:val="00A05C95"/>
    <w:rsid w:val="00A10773"/>
    <w:rsid w:val="00A11BAE"/>
    <w:rsid w:val="00A16003"/>
    <w:rsid w:val="00A17D8F"/>
    <w:rsid w:val="00A23D1A"/>
    <w:rsid w:val="00A32BF6"/>
    <w:rsid w:val="00A33E67"/>
    <w:rsid w:val="00A36756"/>
    <w:rsid w:val="00A379ED"/>
    <w:rsid w:val="00A40696"/>
    <w:rsid w:val="00A61161"/>
    <w:rsid w:val="00A61B5F"/>
    <w:rsid w:val="00A6524D"/>
    <w:rsid w:val="00A72E1B"/>
    <w:rsid w:val="00A76188"/>
    <w:rsid w:val="00A82C85"/>
    <w:rsid w:val="00A83B80"/>
    <w:rsid w:val="00A84517"/>
    <w:rsid w:val="00A87A32"/>
    <w:rsid w:val="00A90277"/>
    <w:rsid w:val="00A90D8A"/>
    <w:rsid w:val="00A933F7"/>
    <w:rsid w:val="00AA248A"/>
    <w:rsid w:val="00AA2D7C"/>
    <w:rsid w:val="00AB104C"/>
    <w:rsid w:val="00AB24FE"/>
    <w:rsid w:val="00AB2835"/>
    <w:rsid w:val="00AB71EA"/>
    <w:rsid w:val="00AC0345"/>
    <w:rsid w:val="00AC045F"/>
    <w:rsid w:val="00AC1BDC"/>
    <w:rsid w:val="00AC2ED3"/>
    <w:rsid w:val="00AC6D9C"/>
    <w:rsid w:val="00AD2746"/>
    <w:rsid w:val="00AD2C4C"/>
    <w:rsid w:val="00AD74B8"/>
    <w:rsid w:val="00AE05A1"/>
    <w:rsid w:val="00AE45F3"/>
    <w:rsid w:val="00AF0367"/>
    <w:rsid w:val="00AF151D"/>
    <w:rsid w:val="00AF16B4"/>
    <w:rsid w:val="00AF4604"/>
    <w:rsid w:val="00AF65F5"/>
    <w:rsid w:val="00AF7016"/>
    <w:rsid w:val="00AF7232"/>
    <w:rsid w:val="00AF73BF"/>
    <w:rsid w:val="00B015B2"/>
    <w:rsid w:val="00B03F2B"/>
    <w:rsid w:val="00B04005"/>
    <w:rsid w:val="00B04229"/>
    <w:rsid w:val="00B0641B"/>
    <w:rsid w:val="00B06D9E"/>
    <w:rsid w:val="00B14F82"/>
    <w:rsid w:val="00B2166D"/>
    <w:rsid w:val="00B2670B"/>
    <w:rsid w:val="00B27180"/>
    <w:rsid w:val="00B34F5B"/>
    <w:rsid w:val="00B35D8F"/>
    <w:rsid w:val="00B37A2D"/>
    <w:rsid w:val="00B43FA3"/>
    <w:rsid w:val="00B44121"/>
    <w:rsid w:val="00B45684"/>
    <w:rsid w:val="00B47A7D"/>
    <w:rsid w:val="00B56007"/>
    <w:rsid w:val="00B60398"/>
    <w:rsid w:val="00B71457"/>
    <w:rsid w:val="00B73CFC"/>
    <w:rsid w:val="00B75516"/>
    <w:rsid w:val="00B761C0"/>
    <w:rsid w:val="00B77FB7"/>
    <w:rsid w:val="00B80F69"/>
    <w:rsid w:val="00B8462E"/>
    <w:rsid w:val="00B86E1B"/>
    <w:rsid w:val="00B87062"/>
    <w:rsid w:val="00B905D7"/>
    <w:rsid w:val="00B91D97"/>
    <w:rsid w:val="00B92CA2"/>
    <w:rsid w:val="00B95D57"/>
    <w:rsid w:val="00BA2938"/>
    <w:rsid w:val="00BA5AEF"/>
    <w:rsid w:val="00BA73A1"/>
    <w:rsid w:val="00BB3671"/>
    <w:rsid w:val="00BB6451"/>
    <w:rsid w:val="00BC2ECC"/>
    <w:rsid w:val="00BC4D29"/>
    <w:rsid w:val="00BC7D16"/>
    <w:rsid w:val="00BC7F5B"/>
    <w:rsid w:val="00BD3443"/>
    <w:rsid w:val="00BE0572"/>
    <w:rsid w:val="00C03A0B"/>
    <w:rsid w:val="00C04817"/>
    <w:rsid w:val="00C1736F"/>
    <w:rsid w:val="00C25ABF"/>
    <w:rsid w:val="00C27C54"/>
    <w:rsid w:val="00C3182A"/>
    <w:rsid w:val="00C325C4"/>
    <w:rsid w:val="00C36A90"/>
    <w:rsid w:val="00C52619"/>
    <w:rsid w:val="00C61692"/>
    <w:rsid w:val="00C6306E"/>
    <w:rsid w:val="00C7574B"/>
    <w:rsid w:val="00C833F9"/>
    <w:rsid w:val="00C84806"/>
    <w:rsid w:val="00C875EF"/>
    <w:rsid w:val="00C9411C"/>
    <w:rsid w:val="00C94701"/>
    <w:rsid w:val="00C95923"/>
    <w:rsid w:val="00CA0C1A"/>
    <w:rsid w:val="00CA52E7"/>
    <w:rsid w:val="00CB3C7E"/>
    <w:rsid w:val="00CB66ED"/>
    <w:rsid w:val="00CC2EAC"/>
    <w:rsid w:val="00CC72DB"/>
    <w:rsid w:val="00CC7BEC"/>
    <w:rsid w:val="00CD2755"/>
    <w:rsid w:val="00CD3A7D"/>
    <w:rsid w:val="00CD3C71"/>
    <w:rsid w:val="00CD4947"/>
    <w:rsid w:val="00CD4B9C"/>
    <w:rsid w:val="00CE0F8D"/>
    <w:rsid w:val="00CE1127"/>
    <w:rsid w:val="00CE17E8"/>
    <w:rsid w:val="00CE2A39"/>
    <w:rsid w:val="00CE33AF"/>
    <w:rsid w:val="00CE615F"/>
    <w:rsid w:val="00CF04FE"/>
    <w:rsid w:val="00CF3CD6"/>
    <w:rsid w:val="00CF49A6"/>
    <w:rsid w:val="00CF5C3A"/>
    <w:rsid w:val="00CF5F87"/>
    <w:rsid w:val="00D012CF"/>
    <w:rsid w:val="00D03BFB"/>
    <w:rsid w:val="00D067E7"/>
    <w:rsid w:val="00D07B55"/>
    <w:rsid w:val="00D137A9"/>
    <w:rsid w:val="00D13B65"/>
    <w:rsid w:val="00D16368"/>
    <w:rsid w:val="00D16B61"/>
    <w:rsid w:val="00D21D74"/>
    <w:rsid w:val="00D235FF"/>
    <w:rsid w:val="00D26205"/>
    <w:rsid w:val="00D31861"/>
    <w:rsid w:val="00D31B77"/>
    <w:rsid w:val="00D31EE6"/>
    <w:rsid w:val="00D32089"/>
    <w:rsid w:val="00D32B18"/>
    <w:rsid w:val="00D32D7B"/>
    <w:rsid w:val="00D4146C"/>
    <w:rsid w:val="00D415A7"/>
    <w:rsid w:val="00D5017C"/>
    <w:rsid w:val="00D545A5"/>
    <w:rsid w:val="00D5555C"/>
    <w:rsid w:val="00D57249"/>
    <w:rsid w:val="00D62ECA"/>
    <w:rsid w:val="00D77C6B"/>
    <w:rsid w:val="00D77F03"/>
    <w:rsid w:val="00D85C1A"/>
    <w:rsid w:val="00D86C23"/>
    <w:rsid w:val="00D913F5"/>
    <w:rsid w:val="00D96ED5"/>
    <w:rsid w:val="00DA4149"/>
    <w:rsid w:val="00DA57A7"/>
    <w:rsid w:val="00DA781B"/>
    <w:rsid w:val="00DB0774"/>
    <w:rsid w:val="00DB0C8E"/>
    <w:rsid w:val="00DB45C8"/>
    <w:rsid w:val="00DB6979"/>
    <w:rsid w:val="00DC01B8"/>
    <w:rsid w:val="00DC0C80"/>
    <w:rsid w:val="00DC10D8"/>
    <w:rsid w:val="00DC6051"/>
    <w:rsid w:val="00DC7E7B"/>
    <w:rsid w:val="00DD2B54"/>
    <w:rsid w:val="00DD5411"/>
    <w:rsid w:val="00DE1C69"/>
    <w:rsid w:val="00DE1CCF"/>
    <w:rsid w:val="00DE2F76"/>
    <w:rsid w:val="00DE2FB0"/>
    <w:rsid w:val="00DE421C"/>
    <w:rsid w:val="00DF0AF3"/>
    <w:rsid w:val="00DF39FB"/>
    <w:rsid w:val="00DF6D3E"/>
    <w:rsid w:val="00E01AF7"/>
    <w:rsid w:val="00E03581"/>
    <w:rsid w:val="00E114E8"/>
    <w:rsid w:val="00E14934"/>
    <w:rsid w:val="00E21828"/>
    <w:rsid w:val="00E26667"/>
    <w:rsid w:val="00E31C77"/>
    <w:rsid w:val="00E31E75"/>
    <w:rsid w:val="00E32035"/>
    <w:rsid w:val="00E35F32"/>
    <w:rsid w:val="00E363B3"/>
    <w:rsid w:val="00E43AD6"/>
    <w:rsid w:val="00E4507D"/>
    <w:rsid w:val="00E4664D"/>
    <w:rsid w:val="00E50232"/>
    <w:rsid w:val="00E527E4"/>
    <w:rsid w:val="00E537BE"/>
    <w:rsid w:val="00E57FE0"/>
    <w:rsid w:val="00E63D72"/>
    <w:rsid w:val="00E64DFE"/>
    <w:rsid w:val="00E70EF6"/>
    <w:rsid w:val="00E74386"/>
    <w:rsid w:val="00E74C39"/>
    <w:rsid w:val="00E75028"/>
    <w:rsid w:val="00E805F0"/>
    <w:rsid w:val="00E829E8"/>
    <w:rsid w:val="00E85023"/>
    <w:rsid w:val="00E87CEA"/>
    <w:rsid w:val="00E97643"/>
    <w:rsid w:val="00EA16BB"/>
    <w:rsid w:val="00EB0703"/>
    <w:rsid w:val="00EB2639"/>
    <w:rsid w:val="00EC6C32"/>
    <w:rsid w:val="00ED0748"/>
    <w:rsid w:val="00ED50EE"/>
    <w:rsid w:val="00EE20DB"/>
    <w:rsid w:val="00EE5674"/>
    <w:rsid w:val="00EE570B"/>
    <w:rsid w:val="00EE6B18"/>
    <w:rsid w:val="00EF23B5"/>
    <w:rsid w:val="00EF6619"/>
    <w:rsid w:val="00F03684"/>
    <w:rsid w:val="00F103EA"/>
    <w:rsid w:val="00F12BAB"/>
    <w:rsid w:val="00F20D0E"/>
    <w:rsid w:val="00F22D9E"/>
    <w:rsid w:val="00F3030E"/>
    <w:rsid w:val="00F313E3"/>
    <w:rsid w:val="00F33D0E"/>
    <w:rsid w:val="00F34E41"/>
    <w:rsid w:val="00F431F7"/>
    <w:rsid w:val="00F451C2"/>
    <w:rsid w:val="00F54E5C"/>
    <w:rsid w:val="00F57C36"/>
    <w:rsid w:val="00F6189A"/>
    <w:rsid w:val="00F62D6E"/>
    <w:rsid w:val="00F63270"/>
    <w:rsid w:val="00F64674"/>
    <w:rsid w:val="00F672C8"/>
    <w:rsid w:val="00F724B0"/>
    <w:rsid w:val="00F73C0A"/>
    <w:rsid w:val="00F74A2A"/>
    <w:rsid w:val="00F74A81"/>
    <w:rsid w:val="00F75FEE"/>
    <w:rsid w:val="00F90F52"/>
    <w:rsid w:val="00F9206E"/>
    <w:rsid w:val="00F920D8"/>
    <w:rsid w:val="00F92D93"/>
    <w:rsid w:val="00FA1A92"/>
    <w:rsid w:val="00FA59DE"/>
    <w:rsid w:val="00FA609F"/>
    <w:rsid w:val="00FB21F6"/>
    <w:rsid w:val="00FB502C"/>
    <w:rsid w:val="00FC1E60"/>
    <w:rsid w:val="00FC7635"/>
    <w:rsid w:val="00FD04D9"/>
    <w:rsid w:val="00FD2D92"/>
    <w:rsid w:val="00FD7304"/>
    <w:rsid w:val="00FD7881"/>
    <w:rsid w:val="00FE1BF1"/>
    <w:rsid w:val="00FE4157"/>
    <w:rsid w:val="00FE43B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76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8706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Cell">
    <w:name w:val="ConsPlusCell"/>
    <w:uiPriority w:val="99"/>
    <w:rsid w:val="00B87062"/>
    <w:pPr>
      <w:widowControl w:val="0"/>
      <w:autoSpaceDE w:val="0"/>
      <w:autoSpaceDN w:val="0"/>
      <w:adjustRightInd w:val="0"/>
      <w:spacing w:after="0" w:line="240" w:lineRule="auto"/>
    </w:pPr>
    <w:rPr>
      <w:rFonts w:ascii="Calibri" w:eastAsia="Times New Roman" w:hAnsi="Calibri" w:cs="Calibri"/>
      <w:lang w:eastAsia="ru-RU"/>
    </w:rPr>
  </w:style>
  <w:style w:type="paragraph" w:customStyle="1" w:styleId="ConsPlusNonformat">
    <w:name w:val="ConsPlusNonformat"/>
    <w:link w:val="ConsPlusNonformat0"/>
    <w:rsid w:val="00B87062"/>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ConsPlusNonformat0">
    <w:name w:val="ConsPlusNonformat Знак"/>
    <w:link w:val="ConsPlusNonformat"/>
    <w:rsid w:val="00B87062"/>
    <w:rPr>
      <w:rFonts w:ascii="Courier New" w:eastAsia="Times New Roman" w:hAnsi="Courier New" w:cs="Courier New"/>
      <w:sz w:val="20"/>
      <w:szCs w:val="20"/>
      <w:lang w:eastAsia="ru-RU"/>
    </w:rPr>
  </w:style>
  <w:style w:type="paragraph" w:customStyle="1" w:styleId="ConsPlusNormal">
    <w:name w:val="ConsPlusNormal"/>
    <w:rsid w:val="00B87062"/>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styleId="a3">
    <w:name w:val="List Paragraph"/>
    <w:basedOn w:val="a"/>
    <w:link w:val="a4"/>
    <w:uiPriority w:val="34"/>
    <w:qFormat/>
    <w:rsid w:val="00B87062"/>
    <w:pPr>
      <w:ind w:left="720"/>
      <w:contextualSpacing/>
    </w:pPr>
  </w:style>
  <w:style w:type="paragraph" w:styleId="a5">
    <w:name w:val="No Spacing"/>
    <w:basedOn w:val="a"/>
    <w:link w:val="a6"/>
    <w:qFormat/>
    <w:rsid w:val="00E4664D"/>
    <w:pPr>
      <w:spacing w:after="0" w:line="240" w:lineRule="auto"/>
    </w:pPr>
    <w:rPr>
      <w:rFonts w:eastAsia="Times New Roman"/>
      <w:sz w:val="24"/>
      <w:szCs w:val="32"/>
      <w:lang w:val="en-US" w:bidi="en-US"/>
    </w:rPr>
  </w:style>
  <w:style w:type="character" w:customStyle="1" w:styleId="a6">
    <w:name w:val="Без интервала Знак"/>
    <w:basedOn w:val="a0"/>
    <w:link w:val="a5"/>
    <w:rsid w:val="00E4664D"/>
    <w:rPr>
      <w:rFonts w:ascii="Calibri" w:eastAsia="Times New Roman" w:hAnsi="Calibri" w:cs="Times New Roman"/>
      <w:sz w:val="24"/>
      <w:szCs w:val="32"/>
      <w:lang w:val="en-US" w:bidi="en-US"/>
    </w:rPr>
  </w:style>
  <w:style w:type="character" w:customStyle="1" w:styleId="a4">
    <w:name w:val="Абзац списка Знак"/>
    <w:link w:val="a3"/>
    <w:uiPriority w:val="34"/>
    <w:locked/>
    <w:rsid w:val="009756F4"/>
    <w:rPr>
      <w:rFonts w:ascii="Calibri" w:eastAsia="Calibri" w:hAnsi="Calibri" w:cs="Times New Roman"/>
    </w:rPr>
  </w:style>
  <w:style w:type="character" w:customStyle="1" w:styleId="a7">
    <w:name w:val="Основной текст_"/>
    <w:basedOn w:val="a0"/>
    <w:link w:val="2"/>
    <w:uiPriority w:val="99"/>
    <w:locked/>
    <w:rsid w:val="009756F4"/>
    <w:rPr>
      <w:sz w:val="17"/>
      <w:szCs w:val="17"/>
      <w:shd w:val="clear" w:color="auto" w:fill="FFFFFF"/>
    </w:rPr>
  </w:style>
  <w:style w:type="paragraph" w:customStyle="1" w:styleId="2">
    <w:name w:val="Основной текст2"/>
    <w:basedOn w:val="a"/>
    <w:link w:val="a7"/>
    <w:uiPriority w:val="99"/>
    <w:rsid w:val="009756F4"/>
    <w:pPr>
      <w:widowControl w:val="0"/>
      <w:shd w:val="clear" w:color="auto" w:fill="FFFFFF"/>
      <w:spacing w:after="0" w:line="202" w:lineRule="exact"/>
      <w:ind w:hanging="540"/>
    </w:pPr>
    <w:rPr>
      <w:rFonts w:asciiTheme="minorHAnsi" w:eastAsiaTheme="minorHAnsi" w:hAnsiTheme="minorHAnsi" w:cstheme="minorBidi"/>
      <w:sz w:val="17"/>
      <w:szCs w:val="17"/>
    </w:rPr>
  </w:style>
  <w:style w:type="character" w:customStyle="1" w:styleId="1">
    <w:name w:val="Основной текст1"/>
    <w:basedOn w:val="a7"/>
    <w:uiPriority w:val="99"/>
    <w:rsid w:val="009756F4"/>
    <w:rPr>
      <w:rFonts w:ascii="Courier New" w:eastAsia="Courier New" w:hAnsi="Courier New" w:cs="Courier New" w:hint="default"/>
      <w:color w:val="000000"/>
      <w:spacing w:val="0"/>
      <w:w w:val="100"/>
      <w:position w:val="0"/>
      <w:lang w:val="ru-RU"/>
    </w:rPr>
  </w:style>
  <w:style w:type="paragraph" w:styleId="a8">
    <w:name w:val="Normal (Web)"/>
    <w:basedOn w:val="a"/>
    <w:uiPriority w:val="99"/>
    <w:rsid w:val="006F6D9A"/>
    <w:pPr>
      <w:spacing w:after="0" w:line="240" w:lineRule="auto"/>
    </w:pPr>
    <w:rPr>
      <w:rFonts w:ascii="Times New Roman" w:eastAsia="Times New Roman" w:hAnsi="Times New Roman"/>
      <w:sz w:val="24"/>
      <w:szCs w:val="24"/>
      <w:lang w:eastAsia="ru-RU"/>
    </w:rPr>
  </w:style>
  <w:style w:type="character" w:styleId="a9">
    <w:name w:val="Hyperlink"/>
    <w:uiPriority w:val="99"/>
    <w:rsid w:val="006F6D9A"/>
    <w:rPr>
      <w:color w:val="0000FF"/>
      <w:u w:val="single"/>
    </w:rPr>
  </w:style>
  <w:style w:type="paragraph" w:customStyle="1" w:styleId="2-">
    <w:name w:val="Рег. Заголовок 2-го уровня регламента"/>
    <w:basedOn w:val="ConsPlusNormal"/>
    <w:qFormat/>
    <w:rsid w:val="00A6524D"/>
    <w:pPr>
      <w:widowControl/>
      <w:numPr>
        <w:numId w:val="1"/>
      </w:numPr>
      <w:spacing w:before="360" w:after="240"/>
      <w:jc w:val="center"/>
      <w:outlineLvl w:val="1"/>
    </w:pPr>
    <w:rPr>
      <w:rFonts w:ascii="Times New Roman" w:eastAsia="Calibri" w:hAnsi="Times New Roman" w:cs="Times New Roman"/>
      <w:b/>
      <w:i/>
      <w:sz w:val="28"/>
      <w:szCs w:val="28"/>
      <w:lang w:eastAsia="en-US"/>
    </w:rPr>
  </w:style>
  <w:style w:type="paragraph" w:customStyle="1" w:styleId="111">
    <w:name w:val="Рег. 1.1.1"/>
    <w:basedOn w:val="a"/>
    <w:qFormat/>
    <w:rsid w:val="00A6524D"/>
    <w:pPr>
      <w:numPr>
        <w:ilvl w:val="2"/>
        <w:numId w:val="1"/>
      </w:numPr>
      <w:spacing w:after="0"/>
      <w:jc w:val="both"/>
    </w:pPr>
    <w:rPr>
      <w:rFonts w:ascii="Times New Roman" w:hAnsi="Times New Roman"/>
      <w:sz w:val="28"/>
      <w:szCs w:val="28"/>
    </w:rPr>
  </w:style>
  <w:style w:type="paragraph" w:customStyle="1" w:styleId="11">
    <w:name w:val="Рег. Основной текст уровнеь 1.1 (базовый)"/>
    <w:basedOn w:val="ConsPlusNormal"/>
    <w:qFormat/>
    <w:rsid w:val="00A6524D"/>
    <w:pPr>
      <w:widowControl/>
      <w:numPr>
        <w:ilvl w:val="1"/>
        <w:numId w:val="1"/>
      </w:numPr>
      <w:spacing w:line="276" w:lineRule="auto"/>
      <w:jc w:val="both"/>
    </w:pPr>
    <w:rPr>
      <w:rFonts w:ascii="Times New Roman" w:eastAsia="Calibri" w:hAnsi="Times New Roman" w:cs="Times New Roman"/>
      <w:sz w:val="28"/>
      <w:szCs w:val="28"/>
      <w:lang w:eastAsia="en-US"/>
    </w:rPr>
  </w:style>
</w:styles>
</file>

<file path=word/webSettings.xml><?xml version="1.0" encoding="utf-8"?>
<w:webSettings xmlns:r="http://schemas.openxmlformats.org/officeDocument/2006/relationships" xmlns:w="http://schemas.openxmlformats.org/wordprocessingml/2006/main">
  <w:divs>
    <w:div w:id="83306942">
      <w:bodyDiv w:val="1"/>
      <w:marLeft w:val="0"/>
      <w:marRight w:val="0"/>
      <w:marTop w:val="0"/>
      <w:marBottom w:val="0"/>
      <w:divBdr>
        <w:top w:val="none" w:sz="0" w:space="0" w:color="auto"/>
        <w:left w:val="none" w:sz="0" w:space="0" w:color="auto"/>
        <w:bottom w:val="none" w:sz="0" w:space="0" w:color="auto"/>
        <w:right w:val="none" w:sz="0" w:space="0" w:color="auto"/>
      </w:divBdr>
    </w:div>
    <w:div w:id="769013215">
      <w:bodyDiv w:val="1"/>
      <w:marLeft w:val="0"/>
      <w:marRight w:val="0"/>
      <w:marTop w:val="0"/>
      <w:marBottom w:val="0"/>
      <w:divBdr>
        <w:top w:val="none" w:sz="0" w:space="0" w:color="auto"/>
        <w:left w:val="none" w:sz="0" w:space="0" w:color="auto"/>
        <w:bottom w:val="none" w:sz="0" w:space="0" w:color="auto"/>
        <w:right w:val="none" w:sz="0" w:space="0" w:color="auto"/>
      </w:divBdr>
    </w:div>
    <w:div w:id="17577045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235800621E493BBA1767C534414AF4372A53334505A2F4BF412C3592C4658FB1411E3FF9584F0B4HBM1G" TargetMode="External"/><Relationship Id="rId3" Type="http://schemas.openxmlformats.org/officeDocument/2006/relationships/styles" Target="styles.xml"/><Relationship Id="rId7" Type="http://schemas.openxmlformats.org/officeDocument/2006/relationships/hyperlink" Target="consultantplus://offline/ref=525292E6177C537E0DA97110A9521621FBB86E4613339C3EA7398037D3D6C9F99BE7EB3247B59D1CA6OB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consultantplus://offline/ref=873269AC6444017697475213CAC7BE707960A13DDAF6CD75FEB191152DEA7A64B40BCB8B9AB30D87231AD1FA4134801B9811D1BDA2656B3Dg8h0J"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BD348B4-A2ED-4249-A229-F8FFCDA485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207</TotalTime>
  <Pages>14</Pages>
  <Words>3719</Words>
  <Characters>21203</Characters>
  <Application>Microsoft Office Word</Application>
  <DocSecurity>0</DocSecurity>
  <Lines>176</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MultiDVD Team</Company>
  <LinksUpToDate>false</LinksUpToDate>
  <CharactersWithSpaces>24873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МатюхинаСМ</dc:creator>
  <dc:description>exif_MSED_3566a8306b52e99e212baca37bd6a582b1d82a7f6d1a2bab9b2b32200835fef8</dc:description>
  <cp:lastModifiedBy>МатюхинаСМ</cp:lastModifiedBy>
  <cp:revision>101</cp:revision>
  <cp:lastPrinted>2019-05-27T14:30:00Z</cp:lastPrinted>
  <dcterms:created xsi:type="dcterms:W3CDTF">2018-12-10T12:36:00Z</dcterms:created>
  <dcterms:modified xsi:type="dcterms:W3CDTF">2019-06-06T14:53:00Z</dcterms:modified>
</cp:coreProperties>
</file>