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30" w:rsidRPr="003D0A67" w:rsidRDefault="00516CBE" w:rsidP="003D0A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A67">
        <w:rPr>
          <w:rFonts w:ascii="Times New Roman" w:hAnsi="Times New Roman" w:cs="Times New Roman"/>
          <w:sz w:val="26"/>
          <w:szCs w:val="26"/>
        </w:rPr>
        <w:t xml:space="preserve">       </w:t>
      </w:r>
      <w:r w:rsidR="003F3630" w:rsidRPr="003D0A67">
        <w:rPr>
          <w:rFonts w:ascii="Times New Roman" w:hAnsi="Times New Roman" w:cs="Times New Roman"/>
          <w:b/>
          <w:sz w:val="26"/>
          <w:szCs w:val="26"/>
        </w:rPr>
        <w:t>В Пушкинском городском округе в 2020 году в рамках муниципальной программы «Формирование современной комфортной городской среды»</w:t>
      </w:r>
      <w:r w:rsidR="00D908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0849" w:rsidRPr="003D0A67">
        <w:rPr>
          <w:rFonts w:ascii="Times New Roman" w:hAnsi="Times New Roman" w:cs="Times New Roman"/>
          <w:b/>
          <w:sz w:val="26"/>
          <w:szCs w:val="26"/>
        </w:rPr>
        <w:t>Управлением ЖКХ</w:t>
      </w:r>
      <w:r w:rsidR="00D90849">
        <w:rPr>
          <w:rFonts w:ascii="Times New Roman" w:hAnsi="Times New Roman" w:cs="Times New Roman"/>
          <w:b/>
          <w:sz w:val="26"/>
          <w:szCs w:val="26"/>
        </w:rPr>
        <w:t xml:space="preserve"> администрации Пушкинского городского округа</w:t>
      </w:r>
      <w:r w:rsidR="003F3630" w:rsidRPr="003D0A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0849">
        <w:rPr>
          <w:rFonts w:ascii="Times New Roman" w:hAnsi="Times New Roman" w:cs="Times New Roman"/>
          <w:b/>
          <w:sz w:val="26"/>
          <w:szCs w:val="26"/>
        </w:rPr>
        <w:t xml:space="preserve">организованы мероприятия по </w:t>
      </w:r>
      <w:r w:rsidR="00D868B1" w:rsidRPr="003D0A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3630" w:rsidRPr="003D0A67">
        <w:rPr>
          <w:rFonts w:ascii="Times New Roman" w:hAnsi="Times New Roman" w:cs="Times New Roman"/>
          <w:b/>
          <w:sz w:val="26"/>
          <w:szCs w:val="26"/>
        </w:rPr>
        <w:t>осна</w:t>
      </w:r>
      <w:r w:rsidR="00D90849">
        <w:rPr>
          <w:rFonts w:ascii="Times New Roman" w:hAnsi="Times New Roman" w:cs="Times New Roman"/>
          <w:b/>
          <w:sz w:val="26"/>
          <w:szCs w:val="26"/>
        </w:rPr>
        <w:t>щению</w:t>
      </w:r>
      <w:r w:rsidR="003F3630" w:rsidRPr="003D0A67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3D0A67" w:rsidRPr="003D0A67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3F3630" w:rsidRPr="003D0A67">
        <w:rPr>
          <w:rFonts w:ascii="Times New Roman" w:hAnsi="Times New Roman" w:cs="Times New Roman"/>
          <w:b/>
          <w:sz w:val="26"/>
          <w:szCs w:val="26"/>
        </w:rPr>
        <w:t xml:space="preserve">объектов уличным освещением: улицы, дороги, </w:t>
      </w:r>
      <w:r w:rsidRPr="003D0A67">
        <w:rPr>
          <w:rFonts w:ascii="Times New Roman" w:hAnsi="Times New Roman" w:cs="Times New Roman"/>
          <w:b/>
          <w:sz w:val="26"/>
          <w:szCs w:val="26"/>
        </w:rPr>
        <w:t>д</w:t>
      </w:r>
      <w:r w:rsidR="003F3630" w:rsidRPr="003D0A67">
        <w:rPr>
          <w:rFonts w:ascii="Times New Roman" w:hAnsi="Times New Roman" w:cs="Times New Roman"/>
          <w:b/>
          <w:sz w:val="26"/>
          <w:szCs w:val="26"/>
        </w:rPr>
        <w:t>воровые территории</w:t>
      </w:r>
      <w:r w:rsidR="001D1655">
        <w:rPr>
          <w:rFonts w:ascii="Times New Roman" w:hAnsi="Times New Roman" w:cs="Times New Roman"/>
          <w:b/>
          <w:sz w:val="26"/>
          <w:szCs w:val="26"/>
        </w:rPr>
        <w:t>, пешеходн</w:t>
      </w:r>
      <w:r w:rsidR="00CA5690">
        <w:rPr>
          <w:rFonts w:ascii="Times New Roman" w:hAnsi="Times New Roman" w:cs="Times New Roman"/>
          <w:b/>
          <w:sz w:val="26"/>
          <w:szCs w:val="26"/>
        </w:rPr>
        <w:t>ая</w:t>
      </w:r>
      <w:r w:rsidR="001D1655">
        <w:rPr>
          <w:rFonts w:ascii="Times New Roman" w:hAnsi="Times New Roman" w:cs="Times New Roman"/>
          <w:b/>
          <w:sz w:val="26"/>
          <w:szCs w:val="26"/>
        </w:rPr>
        <w:t xml:space="preserve"> зон</w:t>
      </w:r>
      <w:r w:rsidR="00CA5690">
        <w:rPr>
          <w:rFonts w:ascii="Times New Roman" w:hAnsi="Times New Roman" w:cs="Times New Roman"/>
          <w:b/>
          <w:sz w:val="26"/>
          <w:szCs w:val="26"/>
        </w:rPr>
        <w:t>а</w:t>
      </w:r>
      <w:r w:rsidR="00D868B1">
        <w:rPr>
          <w:rFonts w:ascii="Times New Roman" w:hAnsi="Times New Roman" w:cs="Times New Roman"/>
          <w:b/>
          <w:sz w:val="26"/>
          <w:szCs w:val="26"/>
        </w:rPr>
        <w:t>.</w:t>
      </w:r>
      <w:r w:rsidR="003F3630" w:rsidRPr="003D0A6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731A5" w:rsidRDefault="00516CBE" w:rsidP="006731A5">
      <w:pPr>
        <w:pStyle w:val="1"/>
        <w:ind w:firstLine="708"/>
        <w:jc w:val="both"/>
        <w:rPr>
          <w:b/>
          <w:sz w:val="26"/>
          <w:szCs w:val="28"/>
        </w:rPr>
      </w:pPr>
      <w:r w:rsidRPr="003D0A67">
        <w:rPr>
          <w:sz w:val="26"/>
          <w:szCs w:val="26"/>
        </w:rPr>
        <w:t xml:space="preserve"> - </w:t>
      </w:r>
      <w:r w:rsidR="003F3630" w:rsidRPr="003D0A67">
        <w:rPr>
          <w:b/>
          <w:sz w:val="26"/>
          <w:szCs w:val="26"/>
        </w:rPr>
        <w:t xml:space="preserve">В рамках проекта «Светлый город» на территории округа планируется </w:t>
      </w:r>
      <w:r w:rsidR="003F3630" w:rsidRPr="006731A5">
        <w:rPr>
          <w:b/>
          <w:sz w:val="26"/>
          <w:szCs w:val="26"/>
        </w:rPr>
        <w:t>устройство и капитальный ремонт электросетевого хозяйства на 12 улицах</w:t>
      </w:r>
      <w:r w:rsidR="006731A5" w:rsidRPr="006731A5">
        <w:rPr>
          <w:b/>
          <w:sz w:val="26"/>
          <w:szCs w:val="26"/>
        </w:rPr>
        <w:t xml:space="preserve">. </w:t>
      </w:r>
      <w:r w:rsidR="006731A5" w:rsidRPr="006731A5">
        <w:rPr>
          <w:b/>
          <w:sz w:val="26"/>
          <w:szCs w:val="28"/>
        </w:rPr>
        <w:t>Общая протяженность работ составит 10,599 км</w:t>
      </w:r>
      <w:proofErr w:type="gramStart"/>
      <w:r w:rsidR="006731A5" w:rsidRPr="006731A5">
        <w:rPr>
          <w:b/>
          <w:sz w:val="26"/>
          <w:szCs w:val="28"/>
        </w:rPr>
        <w:t>.,</w:t>
      </w:r>
      <w:r w:rsidR="006731A5">
        <w:rPr>
          <w:b/>
          <w:sz w:val="26"/>
          <w:szCs w:val="28"/>
        </w:rPr>
        <w:t xml:space="preserve"> </w:t>
      </w:r>
      <w:proofErr w:type="gramEnd"/>
      <w:r w:rsidR="006731A5" w:rsidRPr="006731A5">
        <w:rPr>
          <w:b/>
          <w:sz w:val="26"/>
          <w:szCs w:val="28"/>
        </w:rPr>
        <w:t>из них: увеличение протяженности – 5,269 км.</w:t>
      </w:r>
      <w:r w:rsidR="006731A5">
        <w:rPr>
          <w:b/>
          <w:sz w:val="26"/>
          <w:szCs w:val="28"/>
        </w:rPr>
        <w:t xml:space="preserve">, </w:t>
      </w:r>
      <w:r w:rsidR="006731A5" w:rsidRPr="006731A5">
        <w:rPr>
          <w:b/>
          <w:sz w:val="26"/>
          <w:szCs w:val="28"/>
        </w:rPr>
        <w:t xml:space="preserve"> и реконструкция – 5,330 км. </w:t>
      </w:r>
    </w:p>
    <w:p w:rsidR="006731A5" w:rsidRPr="006731A5" w:rsidRDefault="006731A5" w:rsidP="006731A5">
      <w:pPr>
        <w:pStyle w:val="1"/>
        <w:ind w:firstLine="708"/>
        <w:jc w:val="both"/>
        <w:rPr>
          <w:b/>
          <w:sz w:val="26"/>
          <w:szCs w:val="28"/>
        </w:rPr>
      </w:pPr>
    </w:p>
    <w:p w:rsidR="003F3630" w:rsidRDefault="00516CBE" w:rsidP="001D1655">
      <w:pPr>
        <w:pStyle w:val="1"/>
        <w:ind w:firstLine="284"/>
        <w:jc w:val="both"/>
        <w:rPr>
          <w:sz w:val="26"/>
          <w:szCs w:val="26"/>
        </w:rPr>
      </w:pPr>
      <w:r w:rsidRPr="003D0A67">
        <w:rPr>
          <w:sz w:val="26"/>
          <w:szCs w:val="26"/>
          <w:u w:val="single"/>
        </w:rPr>
        <w:t>О</w:t>
      </w:r>
      <w:r w:rsidR="003F3630" w:rsidRPr="003D0A67">
        <w:rPr>
          <w:sz w:val="26"/>
          <w:szCs w:val="26"/>
          <w:u w:val="single"/>
        </w:rPr>
        <w:t xml:space="preserve">бустройство уличного освещения в р.п. </w:t>
      </w:r>
      <w:proofErr w:type="gramStart"/>
      <w:r w:rsidR="003F3630" w:rsidRPr="003D0A67">
        <w:rPr>
          <w:sz w:val="26"/>
          <w:szCs w:val="26"/>
          <w:u w:val="single"/>
        </w:rPr>
        <w:t>Софрино по адресам</w:t>
      </w:r>
      <w:r w:rsidR="003F3630" w:rsidRPr="003D0A67">
        <w:rPr>
          <w:b/>
          <w:sz w:val="26"/>
          <w:szCs w:val="26"/>
        </w:rPr>
        <w:t xml:space="preserve">: </w:t>
      </w:r>
      <w:r w:rsidR="003F3630" w:rsidRPr="003D0A67">
        <w:rPr>
          <w:sz w:val="26"/>
          <w:szCs w:val="26"/>
        </w:rPr>
        <w:t xml:space="preserve">ул. </w:t>
      </w:r>
      <w:proofErr w:type="spellStart"/>
      <w:r w:rsidR="003F3630" w:rsidRPr="003D0A67">
        <w:rPr>
          <w:sz w:val="26"/>
          <w:szCs w:val="26"/>
        </w:rPr>
        <w:t>Софринская</w:t>
      </w:r>
      <w:proofErr w:type="spellEnd"/>
      <w:r w:rsidR="003F3630" w:rsidRPr="003D0A67">
        <w:rPr>
          <w:sz w:val="26"/>
          <w:szCs w:val="26"/>
        </w:rPr>
        <w:t>;</w:t>
      </w:r>
      <w:r w:rsidRPr="003D0A67">
        <w:rPr>
          <w:sz w:val="26"/>
          <w:szCs w:val="26"/>
        </w:rPr>
        <w:t xml:space="preserve"> </w:t>
      </w:r>
      <w:r w:rsidR="003F3630" w:rsidRPr="003D0A67">
        <w:rPr>
          <w:sz w:val="26"/>
          <w:szCs w:val="26"/>
        </w:rPr>
        <w:t xml:space="preserve"> ул. Магистральная; ул. Садовая;</w:t>
      </w:r>
      <w:r w:rsidRPr="003D0A67">
        <w:rPr>
          <w:sz w:val="26"/>
          <w:szCs w:val="26"/>
        </w:rPr>
        <w:t xml:space="preserve"> </w:t>
      </w:r>
      <w:r w:rsidR="003F3630" w:rsidRPr="003D0A67">
        <w:rPr>
          <w:sz w:val="26"/>
          <w:szCs w:val="26"/>
        </w:rPr>
        <w:t xml:space="preserve"> ул. Овражная;</w:t>
      </w:r>
      <w:r w:rsidRPr="003D0A67">
        <w:rPr>
          <w:sz w:val="26"/>
          <w:szCs w:val="26"/>
        </w:rPr>
        <w:t xml:space="preserve"> </w:t>
      </w:r>
      <w:r w:rsidR="003F3630" w:rsidRPr="003D0A67">
        <w:rPr>
          <w:sz w:val="26"/>
          <w:szCs w:val="26"/>
        </w:rPr>
        <w:t>ул. Дальняя.</w:t>
      </w:r>
      <w:proofErr w:type="gramEnd"/>
    </w:p>
    <w:p w:rsidR="003D0A67" w:rsidRPr="003D0A67" w:rsidRDefault="003D0A67" w:rsidP="001D1655">
      <w:pPr>
        <w:pStyle w:val="1"/>
        <w:ind w:firstLine="284"/>
        <w:jc w:val="both"/>
        <w:rPr>
          <w:sz w:val="26"/>
          <w:szCs w:val="26"/>
        </w:rPr>
      </w:pPr>
    </w:p>
    <w:p w:rsidR="003F3630" w:rsidRPr="003D0A67" w:rsidRDefault="00516CBE" w:rsidP="001D1655">
      <w:pPr>
        <w:pStyle w:val="1"/>
        <w:ind w:firstLine="284"/>
        <w:jc w:val="both"/>
        <w:rPr>
          <w:sz w:val="26"/>
          <w:szCs w:val="26"/>
        </w:rPr>
      </w:pPr>
      <w:r w:rsidRPr="003D0A67">
        <w:rPr>
          <w:sz w:val="26"/>
          <w:szCs w:val="26"/>
          <w:u w:val="single"/>
        </w:rPr>
        <w:t>О</w:t>
      </w:r>
      <w:r w:rsidR="003F3630" w:rsidRPr="003D0A67">
        <w:rPr>
          <w:sz w:val="26"/>
          <w:szCs w:val="26"/>
          <w:u w:val="single"/>
        </w:rPr>
        <w:t>бустройство</w:t>
      </w:r>
      <w:r w:rsidRPr="003D0A67">
        <w:rPr>
          <w:sz w:val="26"/>
          <w:szCs w:val="26"/>
          <w:u w:val="single"/>
        </w:rPr>
        <w:t xml:space="preserve"> и капитальный ремонт</w:t>
      </w:r>
      <w:r w:rsidR="003F3630" w:rsidRPr="003D0A67">
        <w:rPr>
          <w:sz w:val="26"/>
          <w:szCs w:val="26"/>
          <w:u w:val="single"/>
        </w:rPr>
        <w:t xml:space="preserve"> уличного освещения в </w:t>
      </w:r>
      <w:proofErr w:type="gramStart"/>
      <w:r w:rsidR="003F3630" w:rsidRPr="003D0A67">
        <w:rPr>
          <w:sz w:val="26"/>
          <w:szCs w:val="26"/>
          <w:u w:val="single"/>
        </w:rPr>
        <w:t>г</w:t>
      </w:r>
      <w:proofErr w:type="gramEnd"/>
      <w:r w:rsidR="003F3630" w:rsidRPr="003D0A67">
        <w:rPr>
          <w:sz w:val="26"/>
          <w:szCs w:val="26"/>
          <w:u w:val="single"/>
        </w:rPr>
        <w:t>. Пушкино по адресам:</w:t>
      </w:r>
      <w:r w:rsidR="003F3630" w:rsidRPr="003D0A67">
        <w:rPr>
          <w:b/>
          <w:sz w:val="26"/>
          <w:szCs w:val="26"/>
        </w:rPr>
        <w:t xml:space="preserve"> </w:t>
      </w:r>
      <w:r w:rsidR="003F3630" w:rsidRPr="003D0A67">
        <w:rPr>
          <w:sz w:val="26"/>
          <w:szCs w:val="26"/>
        </w:rPr>
        <w:t xml:space="preserve"> ул. Некрасова, (между 1 Серебрянской и 2 Серебрянской), мкр. </w:t>
      </w:r>
      <w:proofErr w:type="gramStart"/>
      <w:r w:rsidR="003F3630" w:rsidRPr="003D0A67">
        <w:rPr>
          <w:sz w:val="26"/>
          <w:szCs w:val="26"/>
        </w:rPr>
        <w:t>Серебрянка (от ул. Набережной до Серебрянки 46)</w:t>
      </w:r>
      <w:r w:rsidRPr="003D0A67">
        <w:rPr>
          <w:sz w:val="26"/>
          <w:szCs w:val="26"/>
        </w:rPr>
        <w:t xml:space="preserve">; </w:t>
      </w:r>
      <w:r w:rsidR="003F3630" w:rsidRPr="003D0A67">
        <w:rPr>
          <w:sz w:val="26"/>
          <w:szCs w:val="26"/>
        </w:rPr>
        <w:t>ул. Писаревская;</w:t>
      </w:r>
      <w:r w:rsidRPr="003D0A67">
        <w:rPr>
          <w:sz w:val="26"/>
          <w:szCs w:val="26"/>
        </w:rPr>
        <w:t xml:space="preserve"> </w:t>
      </w:r>
      <w:r w:rsidR="003F3630" w:rsidRPr="003D0A67">
        <w:rPr>
          <w:sz w:val="26"/>
          <w:szCs w:val="26"/>
        </w:rPr>
        <w:t>ул. Горького;</w:t>
      </w:r>
      <w:r w:rsidRPr="003D0A67">
        <w:rPr>
          <w:sz w:val="26"/>
          <w:szCs w:val="26"/>
        </w:rPr>
        <w:t xml:space="preserve"> ул. Чехова (между Московским пр-кт и ул. 50 лет Комсомола)</w:t>
      </w:r>
      <w:r w:rsidR="003F3630" w:rsidRPr="003D0A67">
        <w:rPr>
          <w:sz w:val="26"/>
          <w:szCs w:val="26"/>
        </w:rPr>
        <w:t>;</w:t>
      </w:r>
      <w:r w:rsidRPr="003D0A67">
        <w:rPr>
          <w:sz w:val="26"/>
          <w:szCs w:val="26"/>
        </w:rPr>
        <w:t xml:space="preserve"> </w:t>
      </w:r>
      <w:r w:rsidR="003F3630" w:rsidRPr="003D0A67">
        <w:rPr>
          <w:sz w:val="26"/>
          <w:szCs w:val="26"/>
        </w:rPr>
        <w:t>ул. 50 лет Комсомола;</w:t>
      </w:r>
      <w:r w:rsidRPr="003D0A67">
        <w:rPr>
          <w:sz w:val="26"/>
          <w:szCs w:val="26"/>
        </w:rPr>
        <w:t xml:space="preserve"> </w:t>
      </w:r>
      <w:r w:rsidR="003F3630" w:rsidRPr="003D0A67">
        <w:rPr>
          <w:sz w:val="26"/>
          <w:szCs w:val="26"/>
        </w:rPr>
        <w:t>ул. Набережная.</w:t>
      </w:r>
      <w:proofErr w:type="gramEnd"/>
    </w:p>
    <w:p w:rsidR="00516CBE" w:rsidRPr="003D0A67" w:rsidRDefault="00516CBE" w:rsidP="001D1655">
      <w:pPr>
        <w:pStyle w:val="1"/>
        <w:ind w:firstLine="284"/>
        <w:jc w:val="both"/>
        <w:rPr>
          <w:sz w:val="26"/>
          <w:szCs w:val="26"/>
        </w:rPr>
      </w:pPr>
    </w:p>
    <w:p w:rsidR="003F3630" w:rsidRPr="003D0A67" w:rsidRDefault="00516CBE" w:rsidP="001D165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A67">
        <w:rPr>
          <w:rFonts w:ascii="Times New Roman" w:hAnsi="Times New Roman" w:cs="Times New Roman"/>
          <w:sz w:val="26"/>
          <w:szCs w:val="26"/>
        </w:rPr>
        <w:t xml:space="preserve"> -  </w:t>
      </w:r>
      <w:r w:rsidRPr="003D0A67">
        <w:rPr>
          <w:rFonts w:ascii="Times New Roman" w:hAnsi="Times New Roman" w:cs="Times New Roman"/>
          <w:b/>
          <w:sz w:val="26"/>
          <w:szCs w:val="26"/>
        </w:rPr>
        <w:t>В рамках мероприятия «Увеличения общей протяженности линий сети уличного освещения»  на территории Пушкинского городского округа планируется оснастить 36 объектов уличным освещением</w:t>
      </w:r>
      <w:r w:rsidR="006731A5">
        <w:rPr>
          <w:rFonts w:ascii="Times New Roman" w:hAnsi="Times New Roman" w:cs="Times New Roman"/>
          <w:b/>
          <w:sz w:val="26"/>
          <w:szCs w:val="26"/>
        </w:rPr>
        <w:t xml:space="preserve"> общей протяженностью 7,134 км</w:t>
      </w:r>
      <w:proofErr w:type="gramStart"/>
      <w:r w:rsidR="006731A5">
        <w:rPr>
          <w:rFonts w:ascii="Times New Roman" w:hAnsi="Times New Roman" w:cs="Times New Roman"/>
          <w:b/>
          <w:sz w:val="26"/>
          <w:szCs w:val="26"/>
        </w:rPr>
        <w:t>.,</w:t>
      </w:r>
      <w:r w:rsidRPr="003D0A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31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3D0A67">
        <w:rPr>
          <w:rFonts w:ascii="Times New Roman" w:hAnsi="Times New Roman" w:cs="Times New Roman"/>
          <w:b/>
          <w:sz w:val="26"/>
          <w:szCs w:val="26"/>
        </w:rPr>
        <w:t>в г. Пушкино по адресам:</w:t>
      </w:r>
    </w:p>
    <w:p w:rsidR="00516CBE" w:rsidRPr="003D0A67" w:rsidRDefault="00516CBE" w:rsidP="001D165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0A67">
        <w:rPr>
          <w:rFonts w:ascii="Times New Roman" w:hAnsi="Times New Roman" w:cs="Times New Roman"/>
          <w:sz w:val="26"/>
          <w:szCs w:val="26"/>
        </w:rPr>
        <w:t xml:space="preserve"> </w:t>
      </w:r>
      <w:r w:rsidRPr="003D0A67">
        <w:rPr>
          <w:rFonts w:ascii="Times New Roman" w:hAnsi="Times New Roman" w:cs="Times New Roman"/>
          <w:sz w:val="26"/>
          <w:szCs w:val="26"/>
          <w:u w:val="single"/>
        </w:rPr>
        <w:t>Центральная часть города</w:t>
      </w:r>
      <w:r w:rsidRPr="003D0A67">
        <w:rPr>
          <w:rFonts w:ascii="Times New Roman" w:hAnsi="Times New Roman" w:cs="Times New Roman"/>
          <w:sz w:val="26"/>
          <w:szCs w:val="26"/>
        </w:rPr>
        <w:t xml:space="preserve">: </w:t>
      </w:r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2-й </w:t>
      </w:r>
      <w:proofErr w:type="gramStart"/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Некрасовский</w:t>
      </w:r>
      <w:proofErr w:type="gramEnd"/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пр-д</w:t>
      </w:r>
      <w:proofErr w:type="spellEnd"/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17,5</w:t>
      </w:r>
      <w:r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1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мкр. Серебрянка, от д.58 к д.11 через </w:t>
      </w:r>
      <w:proofErr w:type="spellStart"/>
      <w:r w:rsidRPr="0051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51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 "Золушка"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51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Луговая (от ст.</w:t>
      </w:r>
      <w:r w:rsidR="001D1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Ярославского шоссе до Н.Ярославского шоссе), подъезд к школе № 2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51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Горького 4, (пешеходная тропинка к Писаревской 13)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Новая,  (</w:t>
      </w:r>
      <w:proofErr w:type="gramStart"/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Ярославское </w:t>
      </w:r>
      <w:proofErr w:type="spellStart"/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proofErr w:type="spellEnd"/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>. 6с1 до ул. Новая., д. 9)</w:t>
      </w:r>
      <w:r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>3-й Некрасовский</w:t>
      </w:r>
      <w:r w:rsidR="00AC586F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проезд </w:t>
      </w:r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1-</w:t>
      </w:r>
      <w:r w:rsidR="00AC586F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Серебрянская</w:t>
      </w:r>
      <w:r w:rsidR="00AC586F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AC586F" w:rsidRPr="00516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Гоголя 9</w:t>
      </w:r>
      <w:r w:rsidR="001D1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C586F" w:rsidRPr="003D0A67" w:rsidRDefault="00AC586F" w:rsidP="001D16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Западная часть города: </w:t>
      </w:r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мкр. Звягино, ул. </w:t>
      </w:r>
      <w:proofErr w:type="gramStart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Школьная</w:t>
      </w:r>
      <w:proofErr w:type="gramEnd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 пересечения с ул. Советской до д. 40)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мкр. Звягино, ул. </w:t>
      </w:r>
      <w:proofErr w:type="gramStart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Центральная</w:t>
      </w:r>
      <w:proofErr w:type="gramEnd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 д. 19А до пересечения с ул. Школьная)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мкр. Звягино, ул. Куйбышева (от д. 4А до пересечения с ул. Крупской)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мкр. Звягино, ул. Колхозная горка 6Б, 6А (поворот в р-не КНС)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мкр. Звягино, поворот с ул. Нелидова д. 31А  на ул. Красина до д. 5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мкр. Звягино, ул. Колхозная д. 2, напротив ТБО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мкр.</w:t>
      </w:r>
      <w:r w:rsidR="001D1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амонтовка, ул. </w:t>
      </w:r>
      <w:proofErr w:type="spellStart"/>
      <w:r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Листвяны</w:t>
      </w:r>
      <w:proofErr w:type="spellEnd"/>
      <w:r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, 19</w:t>
      </w:r>
      <w:r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Мамонтовка, ул. Зеленая</w:t>
      </w:r>
      <w:r w:rsidR="001D1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д.1,5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</w:t>
      </w:r>
      <w:proofErr w:type="spellStart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З-я</w:t>
      </w:r>
      <w:proofErr w:type="spellEnd"/>
      <w:r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Домбровская, д. 2,3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Лесная, </w:t>
      </w:r>
      <w:proofErr w:type="spellStart"/>
      <w:r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</w:t>
      </w:r>
      <w:r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AC586F" w:rsidRPr="003D0A67" w:rsidRDefault="00AC586F" w:rsidP="001D16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A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мкр. Дзержинец, мкр. Заветы Ильича</w:t>
      </w:r>
      <w:r w:rsidR="004B0809" w:rsidRPr="003D0A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мкр. Новая деревня</w:t>
      </w:r>
      <w:r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мкр. Дзержинец д. 10 (парковка)</w:t>
      </w:r>
      <w:r w:rsidR="004B0809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4B0809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мкр. Дзержинец д. 2, 3,10</w:t>
      </w:r>
      <w:r w:rsidR="004B0809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4B0809" w:rsidRPr="00AC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мкр. Дзержинец, д. 16</w:t>
      </w:r>
      <w:r w:rsidR="004B0809"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="004B0809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мкр. Дзержинец д. 12, </w:t>
      </w:r>
      <w:proofErr w:type="spellStart"/>
      <w:r w:rsidR="004B0809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4B0809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proofErr w:type="spellStart"/>
      <w:r w:rsidR="004B0809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="004B0809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gramStart"/>
      <w:r w:rsidR="004B0809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4B0809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"Снежинка"</w:t>
      </w:r>
      <w:r w:rsidR="004B0809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Заветы Ильича, ул. </w:t>
      </w:r>
      <w:proofErr w:type="gramStart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Почтовая</w:t>
      </w:r>
      <w:proofErr w:type="gramEnd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р-не 1А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мкр. </w:t>
      </w:r>
      <w:proofErr w:type="gramStart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Заветы Ильича, ул.</w:t>
      </w:r>
      <w:r w:rsidR="001D1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Чернышевского (от ул. Авиационной до пр.</w:t>
      </w:r>
      <w:proofErr w:type="gramEnd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Ильича), тупик Чернышевского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мкр.</w:t>
      </w:r>
      <w:proofErr w:type="gramEnd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Заветы Ильича, пересечение ул.</w:t>
      </w:r>
      <w:r w:rsidR="001D1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Салтыкова с ул</w:t>
      </w:r>
      <w:proofErr w:type="gramStart"/>
      <w:r w:rsidR="001D16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ооперативная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мкр. </w:t>
      </w:r>
      <w:proofErr w:type="gramStart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Заветы Ильича, ул. Комсомольская (от Осипенко до Коминтерна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r w:rsidR="001D1655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мкр.</w:t>
      </w:r>
      <w:proofErr w:type="gramEnd"/>
      <w:r w:rsidR="001D1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Заветы Ильича, пр. Весенн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ий (от д. 6 до ул. Колхозная)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мкр.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Заветы Ильича, ул. </w:t>
      </w:r>
      <w:proofErr w:type="gramStart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Железнодорожная</w:t>
      </w:r>
      <w:proofErr w:type="gramEnd"/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2,4,6,8,10,11,13 ул. Строительная 2б, 2,4,6,8,10,12, ул. Горького д. 1,3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мкр. Заветы Ильича, ул. Чехова, от д. 18,20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мкр. </w:t>
      </w:r>
      <w:r w:rsidR="001D16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Заветы Ильича, Авиа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</w:t>
      </w:r>
      <w:r w:rsidR="001D165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проезд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мкр. Новая деревня, ул. Колхозная (от дома 35 вдоль футбольного 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д.33)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D0A67" w:rsidRPr="00AC586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мкр. Новая деревня, ул. Колхозная. Д. 50-54</w:t>
      </w:r>
      <w:r w:rsidR="003D0A67"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0A67" w:rsidRPr="003D0A67" w:rsidRDefault="003D0A67" w:rsidP="001D165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D0A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Мкр. Клязьма, Кудринка</w:t>
      </w:r>
      <w:r w:rsidRPr="003D0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мкр. Клязьма, ул. </w:t>
      </w:r>
      <w:proofErr w:type="spellStart"/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Верещагинская</w:t>
      </w:r>
      <w:proofErr w:type="spellEnd"/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пересечением Чайковского; мкр. Клязьма, ул.  Горьковская от  д.20 до 30; мкр. Клязьма, ул</w:t>
      </w:r>
      <w:proofErr w:type="gramStart"/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ушкинская, д. 67; мкр. Клязьма, ул. Фабричная; мкр. Кудринка, ул. </w:t>
      </w:r>
      <w:proofErr w:type="gramStart"/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Центральная</w:t>
      </w:r>
      <w:proofErr w:type="gramEnd"/>
      <w:r w:rsidRPr="003D0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 11а-17 (пересечение с ул. Молодежная).</w:t>
      </w:r>
    </w:p>
    <w:p w:rsidR="00AC586F" w:rsidRPr="00AC586F" w:rsidRDefault="00AC586F" w:rsidP="001D165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16CBE" w:rsidRDefault="00516CBE" w:rsidP="001D16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16CBE" w:rsidRPr="00516CBE" w:rsidRDefault="00516CBE" w:rsidP="001D16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3630" w:rsidRDefault="003F3630" w:rsidP="001D1655">
      <w:pPr>
        <w:jc w:val="both"/>
      </w:pPr>
    </w:p>
    <w:p w:rsidR="003F3630" w:rsidRDefault="003F3630" w:rsidP="001D1655">
      <w:pPr>
        <w:jc w:val="both"/>
      </w:pPr>
    </w:p>
    <w:p w:rsidR="003F3630" w:rsidRDefault="003F3630" w:rsidP="001D1655">
      <w:pPr>
        <w:jc w:val="both"/>
      </w:pPr>
    </w:p>
    <w:p w:rsidR="003F3630" w:rsidRDefault="003F3630" w:rsidP="001D1655">
      <w:pPr>
        <w:jc w:val="both"/>
      </w:pPr>
    </w:p>
    <w:p w:rsidR="003F3630" w:rsidRDefault="003F3630" w:rsidP="001D1655">
      <w:pPr>
        <w:jc w:val="both"/>
      </w:pPr>
    </w:p>
    <w:p w:rsidR="003F3630" w:rsidRDefault="003F3630"/>
    <w:p w:rsidR="003F3630" w:rsidRDefault="003F3630"/>
    <w:p w:rsidR="003F3630" w:rsidRDefault="003F3630"/>
    <w:p w:rsidR="003F3630" w:rsidRDefault="003F3630"/>
    <w:sectPr w:rsidR="003F3630" w:rsidSect="003D0A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4131"/>
    <w:multiLevelType w:val="hybridMultilevel"/>
    <w:tmpl w:val="A8343D3A"/>
    <w:lvl w:ilvl="0" w:tplc="EA241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86D5A"/>
    <w:multiLevelType w:val="hybridMultilevel"/>
    <w:tmpl w:val="ACD6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630"/>
    <w:rsid w:val="00130B69"/>
    <w:rsid w:val="001D1655"/>
    <w:rsid w:val="003232F1"/>
    <w:rsid w:val="00370157"/>
    <w:rsid w:val="003D0A67"/>
    <w:rsid w:val="003F3630"/>
    <w:rsid w:val="004B0809"/>
    <w:rsid w:val="00516CBE"/>
    <w:rsid w:val="006731A5"/>
    <w:rsid w:val="00AC586F"/>
    <w:rsid w:val="00BA2C5F"/>
    <w:rsid w:val="00CA5690"/>
    <w:rsid w:val="00D868B1"/>
    <w:rsid w:val="00D90849"/>
    <w:rsid w:val="00DA38D3"/>
    <w:rsid w:val="00F2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F36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exif_MSED_3d61c122967fa28702aef72e346d2ad7b48512ba9eba97e6bb88646435d02086</dc:description>
  <cp:lastModifiedBy>А. Э. Купянская</cp:lastModifiedBy>
  <cp:revision>2</cp:revision>
  <cp:lastPrinted>2020-03-19T07:39:00Z</cp:lastPrinted>
  <dcterms:created xsi:type="dcterms:W3CDTF">2020-03-20T09:12:00Z</dcterms:created>
  <dcterms:modified xsi:type="dcterms:W3CDTF">2020-03-20T09:12:00Z</dcterms:modified>
</cp:coreProperties>
</file>