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76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t xml:space="preserve">Приложение </w:t>
      </w:r>
    </w:p>
    <w:p w:rsidR="008D1C76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t xml:space="preserve">к решению Совета депутатов </w:t>
      </w:r>
      <w:r w:rsidR="008D1C76" w:rsidRPr="008D1C76">
        <w:rPr>
          <w:rFonts w:ascii="Arial" w:hAnsi="Arial" w:cs="Arial"/>
          <w:b w:val="0"/>
          <w:sz w:val="24"/>
          <w:szCs w:val="24"/>
        </w:rPr>
        <w:t xml:space="preserve">Пушкинского </w:t>
      </w:r>
      <w:r w:rsidRPr="008D1C76">
        <w:rPr>
          <w:rFonts w:ascii="Arial" w:hAnsi="Arial" w:cs="Arial"/>
          <w:b w:val="0"/>
          <w:sz w:val="24"/>
          <w:szCs w:val="24"/>
        </w:rPr>
        <w:t xml:space="preserve">городского округа </w:t>
      </w:r>
    </w:p>
    <w:p w:rsidR="00083B62" w:rsidRDefault="00223B34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  <w:r w:rsidRPr="008D1C76">
        <w:rPr>
          <w:rFonts w:ascii="Arial" w:hAnsi="Arial" w:cs="Arial"/>
          <w:b w:val="0"/>
          <w:sz w:val="24"/>
          <w:szCs w:val="24"/>
        </w:rPr>
        <w:t xml:space="preserve">от </w:t>
      </w:r>
      <w:r w:rsidR="001753BD">
        <w:rPr>
          <w:rFonts w:ascii="Arial" w:hAnsi="Arial" w:cs="Arial"/>
          <w:b w:val="0"/>
          <w:sz w:val="24"/>
          <w:szCs w:val="24"/>
        </w:rPr>
        <w:t>27.02.2020</w:t>
      </w:r>
      <w:r w:rsidRPr="008D1C76">
        <w:rPr>
          <w:rFonts w:ascii="Arial" w:hAnsi="Arial" w:cs="Arial"/>
          <w:b w:val="0"/>
          <w:sz w:val="24"/>
          <w:szCs w:val="24"/>
        </w:rPr>
        <w:t xml:space="preserve">  № </w:t>
      </w:r>
      <w:r w:rsidR="001753BD">
        <w:rPr>
          <w:rFonts w:ascii="Arial" w:hAnsi="Arial" w:cs="Arial"/>
          <w:b w:val="0"/>
          <w:sz w:val="24"/>
          <w:szCs w:val="24"/>
        </w:rPr>
        <w:t>148</w:t>
      </w:r>
      <w:r w:rsidR="008F57F6">
        <w:rPr>
          <w:rFonts w:ascii="Arial" w:hAnsi="Arial" w:cs="Arial"/>
          <w:b w:val="0"/>
          <w:sz w:val="24"/>
          <w:szCs w:val="24"/>
        </w:rPr>
        <w:t>/13</w:t>
      </w:r>
    </w:p>
    <w:p w:rsidR="003F3DDC" w:rsidRDefault="003F3DDC" w:rsidP="003F3DD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F3DDC" w:rsidRDefault="003F3DDC" w:rsidP="003F3DDC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rPr>
          <w:sz w:val="24"/>
          <w:szCs w:val="24"/>
        </w:rPr>
      </w:pPr>
      <w:r w:rsidRPr="003F3DDC">
        <w:rPr>
          <w:sz w:val="24"/>
          <w:szCs w:val="24"/>
        </w:rPr>
        <w:t>ПОЛОЖЕНИЕ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rPr>
          <w:sz w:val="24"/>
          <w:szCs w:val="24"/>
        </w:rPr>
      </w:pPr>
      <w:r w:rsidRPr="003F3DDC">
        <w:rPr>
          <w:sz w:val="24"/>
          <w:szCs w:val="24"/>
        </w:rPr>
        <w:t>ОБ ОБЩЕСТВЕННОЙ ПАЛАТЕ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rPr>
          <w:sz w:val="24"/>
          <w:szCs w:val="24"/>
        </w:rPr>
      </w:pPr>
      <w:r w:rsidRPr="003F3DDC">
        <w:rPr>
          <w:sz w:val="24"/>
          <w:szCs w:val="24"/>
        </w:rPr>
        <w:t>ПУШКИНСКОГО ГОРОДСКОГО ОКРУГА МОСКОВСКОЙ ОБЛАСТИ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  <w:r w:rsidRPr="003F3DDC">
        <w:rPr>
          <w:sz w:val="24"/>
          <w:szCs w:val="24"/>
        </w:rPr>
        <w:t>Глава 1. ОБЩИЕ ПОЛОЖЕНИЯ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 xml:space="preserve">Статья 1. Цели создания Общественной палаты 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Общественная палата Пушкинского городского округа Московской области 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:rsidR="003F3DDC" w:rsidRPr="003F3DDC" w:rsidRDefault="003F3DDC" w:rsidP="003F3DDC">
      <w:pPr>
        <w:ind w:firstLine="540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 xml:space="preserve">1) осуществления общественного </w:t>
      </w:r>
      <w:proofErr w:type="gramStart"/>
      <w:r w:rsidRPr="003F3DDC">
        <w:rPr>
          <w:rFonts w:ascii="Arial" w:hAnsi="Arial" w:cs="Arial"/>
        </w:rPr>
        <w:t>контроля за</w:t>
      </w:r>
      <w:proofErr w:type="gramEnd"/>
      <w:r w:rsidRPr="003F3DDC">
        <w:rPr>
          <w:rFonts w:ascii="Arial" w:hAnsi="Arial" w:cs="Arial"/>
        </w:rPr>
        <w:t xml:space="preserve"> деятельностью органов местного самоуправления Пушкинского городского округа (далее – округ) в соответствии с действующим законодательством Российской Федерации и Московской области;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обеспечения взаимодействия граждан, проживающих на территории округа (далее - граждане), с органами местного самоуправления округа;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3) учета общественно значимых законных интересов граждан, защиты их прав и свобод при формировании и реализации муниципальной политики по наиболее важным вопросам экономического и социального развития округа;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4) защиты законных прав общественных объединений, иных некоммерческих организаций граждан, осуществляющих деятельность на территории округа (далее - общественные объединения и иные некоммерческие организации).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2. Правовая основа деятельности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</w:t>
      </w:r>
      <w:r w:rsidRPr="00F34F23">
        <w:rPr>
          <w:sz w:val="24"/>
          <w:szCs w:val="24"/>
        </w:rPr>
        <w:t>федеральными конституционными законами</w:t>
      </w:r>
      <w:r w:rsidRPr="003F3DDC">
        <w:rPr>
          <w:sz w:val="24"/>
          <w:szCs w:val="24"/>
        </w:rPr>
        <w:t>, федеральными законами и иными нормативными правовыми актами Российской Федерации, Уставом Московской области, иными законами и нормативными правовыми актами Московской области, настоящим Положением, иными нормативными правовыми актами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3. Статус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Общественная палата не является юридическим лицом.</w:t>
      </w:r>
    </w:p>
    <w:p w:rsidR="003F3DDC" w:rsidRPr="003F3DDC" w:rsidRDefault="00654330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2. Наименование</w:t>
      </w:r>
      <w:r w:rsidRPr="00654330">
        <w:rPr>
          <w:sz w:val="24"/>
          <w:szCs w:val="24"/>
        </w:rPr>
        <w:t xml:space="preserve"> </w:t>
      </w:r>
      <w:r w:rsidR="003F3DDC" w:rsidRPr="003F3DDC">
        <w:rPr>
          <w:sz w:val="24"/>
          <w:szCs w:val="24"/>
        </w:rPr>
        <w:t>"Общественная палата Пушкинского городского округа Московской области» не может быть использовано иными лицами.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4. Задачи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Общественная палата для достижения поставленных целей в соответствии с законодательством осуществляет следующие задачи: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1) организует и ведет общественный </w:t>
      </w:r>
      <w:proofErr w:type="gramStart"/>
      <w:r w:rsidRPr="003F3DDC">
        <w:rPr>
          <w:sz w:val="24"/>
          <w:szCs w:val="24"/>
        </w:rPr>
        <w:t>контроль за</w:t>
      </w:r>
      <w:proofErr w:type="gramEnd"/>
      <w:r w:rsidRPr="003F3DDC">
        <w:rPr>
          <w:sz w:val="24"/>
          <w:szCs w:val="24"/>
        </w:rPr>
        <w:t xml:space="preserve"> деятельностью органов местного самоуправления округа в сфере соблюдения прав граждан в соответствии с действующим законодательством Российской Федерации и Московской области;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2) способствует привлечению граждан, общественных объединений и иных некоммерческих организаций к формированию и реализации муниципальной политики по </w:t>
      </w:r>
      <w:r w:rsidRPr="003F3DDC">
        <w:rPr>
          <w:sz w:val="24"/>
          <w:szCs w:val="24"/>
        </w:rPr>
        <w:lastRenderedPageBreak/>
        <w:t>наиболее важным вопросам экономического и социального развития округа, вопросам соблюдения прав и законных интересов граждан;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3) выдвигает и поддерживает гражданские инициативы, имеющие значение для муниципального образования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4) разрабатывает рекомендации органам местного самоуправления округа по наиболее важным вопросам экономического и социального развития муниципального образования, а также вопросам соблюдения законных интересов и прав граждан.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5. Полномочия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В целях реализации задач, установленных настоящим Положением, Общественная палата вправе в установленном порядке: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запрашивать в органах местного самоуправления округа информацию, за исключением информации, составляющей государственную или иную охраняемую законом тайну;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осуществлять общественный контроль в соответствии с действующим законодательством Российской Федерации и Московской области;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3) проводить общественную экспертизу проектов муниципальных нормативных правовых актов, направленных на экономическое и социальное развитие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4) вносить предложения в органы местного самоуправления округа по наиболее важным вопросам экономического и социального развития округа, а также вопросам соблюдения законных интересов и прав граждан;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5) выступать с инициативами по различным вопросам общественной жизни округа;</w:t>
      </w:r>
    </w:p>
    <w:p w:rsidR="003F3DDC" w:rsidRPr="00875FBA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6) приглашать представителей органов местного самоуправления округа на заседания Общественной палаты, заседания ее комиссий </w:t>
      </w:r>
      <w:r w:rsidRPr="00875FBA">
        <w:rPr>
          <w:sz w:val="24"/>
          <w:szCs w:val="24"/>
        </w:rPr>
        <w:t>и рабочих групп;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7) направлять членов Общественной палаты для участия в работе органов местного самоуправления округа (по согласованию);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8) направлять членов Общественной палаты для участия в заседаниях Общественной палаты Московской области (по согласованию);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9) информировать жителей округа о результатах своей деятельности;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10) ходатайствовать перед органами местного самоуправления округа о награждении физических и юридических лиц муниципальными наградами;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11) взаимодействовать с органами местного самоуправления округа, с Общественной палатой Московской области, с общественными объединениями и иными некоммерческими организациями.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12) утверждать официального представителя для защиты интересов Общественной палаты в судах всех инстанций, надзорных и правоохранительных органах по вопросам деятельности Общественной палаты;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13) утверждать ежегодный доклад Общественной палаты о состоянии и развитии институтов гражданского общества в округе;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14) заслушивать отчёт о деятельности Председателя и Совета Общественной палаты; </w:t>
      </w:r>
    </w:p>
    <w:p w:rsid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15)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  округа.</w:t>
      </w:r>
    </w:p>
    <w:p w:rsidR="00F34F23" w:rsidRPr="003F3DDC" w:rsidRDefault="00F34F23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6. Численность и правомочность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 xml:space="preserve">Численность общественной палаты устанавливается в количестве 45 человек. 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Общественная палата является правомочной в случае утверждения не менее двух третей от установленного настоящим Положением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>Статья 7. Срок полномочий членов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F34F23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1. Срок полномочий членов Общественной палаты составляет три года и исчисляется со дня проведения первого заседания Общественной палаты. </w:t>
      </w:r>
    </w:p>
    <w:p w:rsidR="003F3DDC" w:rsidRPr="003F3DDC" w:rsidRDefault="00F34F23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F3DDC" w:rsidRPr="003F3DDC">
        <w:rPr>
          <w:sz w:val="24"/>
          <w:szCs w:val="24"/>
        </w:rPr>
        <w:t xml:space="preserve">Со дня </w:t>
      </w:r>
      <w:proofErr w:type="gramStart"/>
      <w:r w:rsidR="003F3DDC" w:rsidRPr="003F3DDC">
        <w:rPr>
          <w:sz w:val="24"/>
          <w:szCs w:val="24"/>
        </w:rPr>
        <w:t>проведения первого заседания Общественной палаты нового состава полномочия членов Общественной палаты предыдущего состава</w:t>
      </w:r>
      <w:proofErr w:type="gramEnd"/>
      <w:r w:rsidR="003F3DDC" w:rsidRPr="003F3DDC">
        <w:rPr>
          <w:sz w:val="24"/>
          <w:szCs w:val="24"/>
        </w:rPr>
        <w:t xml:space="preserve"> прекращаются;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Полномочия членов Общественной палаты могут быть прекращены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8. Место нахождения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Место нахождения Общественной палаты – 141207, Московская область, г. Пушкино, Московский пр-т, 12/2, каб.2.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D1793E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  <w:r w:rsidRPr="003F3DDC">
        <w:rPr>
          <w:sz w:val="24"/>
          <w:szCs w:val="24"/>
        </w:rPr>
        <w:t>Глава 2. ПОРЯДОК ФОРМИРОВАНИЯ ОБЩЕСТВЕННОЙ ПАЛАТЫ</w:t>
      </w:r>
    </w:p>
    <w:p w:rsidR="003F3DDC" w:rsidRPr="003F3DDC" w:rsidRDefault="003F3DDC" w:rsidP="00D1793E">
      <w:pPr>
        <w:pStyle w:val="ConsPlusNormal"/>
        <w:widowControl/>
        <w:ind w:firstLine="540"/>
        <w:contextualSpacing/>
        <w:jc w:val="center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9. Выдвижение кандидатов в члены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1. Глава округа не </w:t>
      </w:r>
      <w:proofErr w:type="gramStart"/>
      <w:r w:rsidRPr="003F3DDC">
        <w:rPr>
          <w:sz w:val="24"/>
          <w:szCs w:val="24"/>
        </w:rPr>
        <w:t>позднее</w:t>
      </w:r>
      <w:proofErr w:type="gramEnd"/>
      <w:r w:rsidRPr="003F3DDC">
        <w:rPr>
          <w:sz w:val="24"/>
          <w:szCs w:val="24"/>
        </w:rPr>
        <w:t xml:space="preserve">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палаты.</w:t>
      </w:r>
    </w:p>
    <w:p w:rsidR="00A67744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Формирование Общественной палаты организуется </w:t>
      </w:r>
      <w:r w:rsidR="00A67744" w:rsidRPr="003F3DDC">
        <w:rPr>
          <w:sz w:val="24"/>
          <w:szCs w:val="24"/>
        </w:rPr>
        <w:t xml:space="preserve">Рабочей группой </w:t>
      </w:r>
      <w:r w:rsidRPr="003F3DDC">
        <w:rPr>
          <w:sz w:val="24"/>
          <w:szCs w:val="24"/>
        </w:rPr>
        <w:t>Общественной палат</w:t>
      </w:r>
      <w:r w:rsidR="00503645">
        <w:rPr>
          <w:sz w:val="24"/>
          <w:szCs w:val="24"/>
        </w:rPr>
        <w:t>ы</w:t>
      </w:r>
      <w:r w:rsidRPr="003F3DDC">
        <w:rPr>
          <w:sz w:val="24"/>
          <w:szCs w:val="24"/>
        </w:rPr>
        <w:t xml:space="preserve"> Московской обла</w:t>
      </w:r>
      <w:r w:rsidR="00A67744">
        <w:rPr>
          <w:sz w:val="24"/>
          <w:szCs w:val="24"/>
        </w:rPr>
        <w:t>сти.</w:t>
      </w:r>
    </w:p>
    <w:p w:rsidR="003F3DDC" w:rsidRPr="003F3DDC" w:rsidRDefault="00A67744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Главы округа </w:t>
      </w:r>
      <w:r w:rsidR="003F3DDC" w:rsidRPr="003F3DDC">
        <w:rPr>
          <w:sz w:val="24"/>
          <w:szCs w:val="24"/>
        </w:rPr>
        <w:t>устанавливает</w:t>
      </w:r>
      <w:r>
        <w:rPr>
          <w:sz w:val="24"/>
          <w:szCs w:val="24"/>
        </w:rPr>
        <w:t>ся</w:t>
      </w:r>
      <w:r w:rsidR="003F3DDC" w:rsidRPr="003F3DDC">
        <w:rPr>
          <w:sz w:val="24"/>
          <w:szCs w:val="24"/>
        </w:rPr>
        <w:t xml:space="preserve"> период и порядок приема документов от общественных объединений и иных некоммерческих организаций, инициативных групп граждан, а также </w:t>
      </w:r>
      <w:r w:rsidR="00CB02F0">
        <w:rPr>
          <w:sz w:val="24"/>
          <w:szCs w:val="24"/>
        </w:rPr>
        <w:t xml:space="preserve">от граждан </w:t>
      </w:r>
      <w:r w:rsidR="003F3DDC" w:rsidRPr="003F3DDC">
        <w:rPr>
          <w:sz w:val="24"/>
          <w:szCs w:val="24"/>
        </w:rPr>
        <w:t>в порядке самовыдвижения. Данный период не может составлять менее 30 и более 40 дней.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В случае са</w:t>
      </w:r>
      <w:r w:rsidR="00C52AD1">
        <w:rPr>
          <w:sz w:val="24"/>
          <w:szCs w:val="24"/>
        </w:rPr>
        <w:t>мороспуска Общественной палаты Г</w:t>
      </w:r>
      <w:r w:rsidRPr="003F3DDC">
        <w:rPr>
          <w:sz w:val="24"/>
          <w:szCs w:val="24"/>
        </w:rPr>
        <w:t xml:space="preserve">лава </w:t>
      </w:r>
      <w:r w:rsidR="00C96D45" w:rsidRPr="00C96D45">
        <w:rPr>
          <w:sz w:val="24"/>
          <w:szCs w:val="24"/>
        </w:rPr>
        <w:t>округа</w:t>
      </w:r>
      <w:r w:rsidRPr="003F3DDC">
        <w:rPr>
          <w:sz w:val="24"/>
          <w:szCs w:val="24"/>
        </w:rPr>
        <w:t>, объявляет о предстоящем формировании нового состава Общественной палаты не позднее чем через 10 дней со дня самороспуска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2. </w:t>
      </w:r>
      <w:r w:rsidR="00A67744">
        <w:rPr>
          <w:sz w:val="24"/>
          <w:szCs w:val="24"/>
        </w:rPr>
        <w:t>П</w:t>
      </w:r>
      <w:r w:rsidRPr="003F3DDC">
        <w:rPr>
          <w:sz w:val="24"/>
          <w:szCs w:val="24"/>
        </w:rPr>
        <w:t>риём документов от кандидатов в члены Общественной палаты</w:t>
      </w:r>
      <w:r w:rsidR="00A67744">
        <w:rPr>
          <w:sz w:val="24"/>
          <w:szCs w:val="24"/>
        </w:rPr>
        <w:t xml:space="preserve"> осуществляется в приемных пунктах</w:t>
      </w:r>
      <w:r w:rsidR="000B6985">
        <w:rPr>
          <w:sz w:val="24"/>
          <w:szCs w:val="24"/>
        </w:rPr>
        <w:t xml:space="preserve"> округа. </w:t>
      </w:r>
      <w:r w:rsidR="00A67744">
        <w:rPr>
          <w:sz w:val="24"/>
          <w:szCs w:val="24"/>
        </w:rPr>
        <w:t xml:space="preserve">Рабочая группа </w:t>
      </w:r>
      <w:r w:rsidR="00A67744" w:rsidRPr="003F3DDC">
        <w:rPr>
          <w:sz w:val="24"/>
          <w:szCs w:val="24"/>
        </w:rPr>
        <w:t>Общественной палат</w:t>
      </w:r>
      <w:r w:rsidR="00503645">
        <w:rPr>
          <w:sz w:val="24"/>
          <w:szCs w:val="24"/>
        </w:rPr>
        <w:t>ы</w:t>
      </w:r>
      <w:r w:rsidR="00A67744" w:rsidRPr="003F3DDC">
        <w:rPr>
          <w:sz w:val="24"/>
          <w:szCs w:val="24"/>
        </w:rPr>
        <w:t xml:space="preserve"> Московской обла</w:t>
      </w:r>
      <w:r w:rsidR="00A67744">
        <w:rPr>
          <w:sz w:val="24"/>
          <w:szCs w:val="24"/>
        </w:rPr>
        <w:t>сти проводит</w:t>
      </w:r>
      <w:r w:rsidRPr="003F3DDC">
        <w:rPr>
          <w:sz w:val="24"/>
          <w:szCs w:val="24"/>
        </w:rPr>
        <w:t xml:space="preserve"> проверку </w:t>
      </w:r>
      <w:r w:rsidR="00A67744">
        <w:rPr>
          <w:sz w:val="24"/>
          <w:szCs w:val="24"/>
        </w:rPr>
        <w:t xml:space="preserve">документов, поданных кандидатами, </w:t>
      </w:r>
      <w:r w:rsidRPr="003F3DDC">
        <w:rPr>
          <w:sz w:val="24"/>
          <w:szCs w:val="24"/>
        </w:rPr>
        <w:t>на соответствие требованиям п.3 настоящей статьи, п.1 и п. 2 статьи 12 настоящего Положения</w:t>
      </w:r>
      <w:r w:rsidR="00A67744">
        <w:rPr>
          <w:sz w:val="24"/>
          <w:szCs w:val="24"/>
        </w:rPr>
        <w:t>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Выдвижение кандидатов в члены Общественной палаты производится: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от общественных и иных некоммерческих объединений;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от инициативных групп;</w:t>
      </w:r>
    </w:p>
    <w:p w:rsidR="003F3DDC" w:rsidRPr="003F3DDC" w:rsidRDefault="003F3DDC" w:rsidP="003F3DDC">
      <w:pPr>
        <w:pStyle w:val="aa"/>
        <w:spacing w:before="0" w:beforeAutospacing="0" w:after="0" w:afterAutospacing="0"/>
        <w:ind w:right="-284"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в порядке самовыдвижения.</w:t>
      </w:r>
    </w:p>
    <w:p w:rsidR="003F3DDC" w:rsidRPr="003F3DDC" w:rsidRDefault="003F3DDC" w:rsidP="003F3DDC">
      <w:pPr>
        <w:pStyle w:val="aa"/>
        <w:spacing w:before="0" w:beforeAutospacing="0" w:after="0" w:afterAutospacing="0"/>
        <w:ind w:right="-1"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В качестве кандидата может быть выдвинуто любое лицо, удовлетворяющее требованиям настоящего Положения, независимо от его членства в общественном объединении и иной некоммерческой организации.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Не допускаются к выдвижению кандидатов в члены Общественной палаты: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общественные объединения и иные некоммерческие организации, зарегистрированные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политические партии, их региональные и местные отделения;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3) общественные объединения, иные некоммерческие организации, которым в соответствии с Федеральным законом от 25 июля 2002 года №114-ФЗ "О противодействии экстремистской деятельности" вынесено предупреждение в письменной форме о недопустимости осуществления экстремистской деятельности, - в течение </w:t>
      </w:r>
      <w:r w:rsidRPr="003F3DDC">
        <w:rPr>
          <w:sz w:val="24"/>
          <w:szCs w:val="24"/>
        </w:rPr>
        <w:lastRenderedPageBreak/>
        <w:t>одного года со дня вынесения предупреждения, если оно не было признано судом незаконным;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4) общественные объединения и иные некоммерческие организации, деятельность которых приостановлена в соответствии с Федеральным законом, указанным в абзаце шестом пункта 3 настоящей статьи, если решение о приостановлении не было признано судом незаконным.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4.Кандидаты в члены Общественной палаты подают в рабочий орган Общественной палаты Московской </w:t>
      </w:r>
      <w:proofErr w:type="gramStart"/>
      <w:r w:rsidRPr="003F3DDC">
        <w:rPr>
          <w:sz w:val="24"/>
          <w:szCs w:val="24"/>
        </w:rPr>
        <w:t>области</w:t>
      </w:r>
      <w:proofErr w:type="gramEnd"/>
      <w:r w:rsidRPr="003F3DDC">
        <w:rPr>
          <w:sz w:val="24"/>
          <w:szCs w:val="24"/>
        </w:rPr>
        <w:t xml:space="preserve"> следующие документы: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4.1.При выдвижении кандидата общественным объединением и иной некоммерческой организацией: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документы, подтверждающие правоспособность общественного объединения, иной некоммерческой организации, которая выдвигает кандидата;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заявление от организации, выдвигающей своего кандидата в члены Общественной палаты;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- выписку из протокола заседания организации о выдвижении своего кандидата в члены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 - анкету кандидата в члены Общественной палаты городского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копию паспорта кандидата в члены Общественной палаты городского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краткую информацию об организации, выдвинувшей кандидата в члены Общественной палаты  округа.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4.2.При выдвижении кандидата инициативной группой: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-выписку из протокола заседания инициативной группы о выдвижении кандидата инициативной группой граждан в составе не менее 10 человек, достигших 18</w:t>
      </w:r>
      <w:r w:rsidR="00E44114">
        <w:rPr>
          <w:sz w:val="24"/>
          <w:szCs w:val="24"/>
        </w:rPr>
        <w:t>-</w:t>
      </w:r>
      <w:r w:rsidRPr="003F3DDC">
        <w:rPr>
          <w:sz w:val="24"/>
          <w:szCs w:val="24"/>
        </w:rPr>
        <w:t xml:space="preserve">летнего возраста и постоянно проживающих на территории 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-заявление от инициативной группы, выдвигающей своего кандидата в члены Общественной палаты;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-анкету кандидата в члены Общественной палаты 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-копию паспорта кандидата в члены Общественной палаты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-краткую информацию об инициативной группе, выдвинувшей кандидата в члены Общественной палаты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4.3.При выдвижении кандидата в порядке самовыдвижения: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заявление о самовыдвижении кандидатом в члены Общественной палаты;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 рекомендации от уважаемых и авторитетных жителей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-анкету кандидата в члены Общественной палаты округа;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-копию паспорта кандидата в члены Общественной палаты округа; </w:t>
      </w:r>
    </w:p>
    <w:p w:rsidR="003F3DDC" w:rsidRPr="009C55EF" w:rsidRDefault="003F3DDC" w:rsidP="003F3DDC">
      <w:pPr>
        <w:pStyle w:val="ConsPlusNormal"/>
        <w:widowControl/>
        <w:ind w:firstLine="540"/>
        <w:contextualSpacing/>
        <w:jc w:val="both"/>
        <w:rPr>
          <w:b/>
          <w:sz w:val="24"/>
          <w:szCs w:val="24"/>
        </w:rPr>
      </w:pPr>
      <w:r w:rsidRPr="003F3DDC">
        <w:rPr>
          <w:sz w:val="24"/>
          <w:szCs w:val="24"/>
        </w:rPr>
        <w:t>-краткую информацию о</w:t>
      </w:r>
      <w:r w:rsidR="00512777">
        <w:rPr>
          <w:sz w:val="24"/>
          <w:szCs w:val="24"/>
        </w:rPr>
        <w:t xml:space="preserve"> лицах, рекомендующих кандидата.</w:t>
      </w:r>
      <w:r w:rsidRPr="003F3DDC">
        <w:rPr>
          <w:sz w:val="24"/>
          <w:szCs w:val="24"/>
        </w:rPr>
        <w:t xml:space="preserve">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5. Кандидат в члены Общественной палаты вправе в любое время до его утверждения членом Общественной палаты отозвать свое заявление о согласии на </w:t>
      </w:r>
      <w:proofErr w:type="gramStart"/>
      <w:r w:rsidRPr="003F3DDC">
        <w:rPr>
          <w:sz w:val="24"/>
          <w:szCs w:val="24"/>
        </w:rPr>
        <w:t>утверждение</w:t>
      </w:r>
      <w:proofErr w:type="gramEnd"/>
      <w:r w:rsidRPr="003F3DDC">
        <w:rPr>
          <w:sz w:val="24"/>
          <w:szCs w:val="24"/>
        </w:rPr>
        <w:t xml:space="preserve"> членом Общественной палаты, подав письменное заявление на имя руководителя рабочего органа Общественной палаты Московской области. В этом случае кандидат исключается из списка кандидатов в члены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6. </w:t>
      </w:r>
      <w:proofErr w:type="gramStart"/>
      <w:r w:rsidRPr="003F3DDC">
        <w:rPr>
          <w:sz w:val="24"/>
          <w:szCs w:val="24"/>
        </w:rPr>
        <w:t>Если по истечении установленного периода приема количество кандидатов в члены Общественной палаты окажется менее 60, то есть пропорционально установленному в статье 6 настоящего Положения количеству кандидатов плюс одна треть, период дополнительного выдвижения кандидатов в члены Общественной палаты продлевается до достижения необходимого количества кандидатов, но не более чем на 30 календарных дней.</w:t>
      </w:r>
      <w:proofErr w:type="gramEnd"/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7. </w:t>
      </w:r>
      <w:proofErr w:type="gramStart"/>
      <w:r w:rsidRPr="003F3DDC">
        <w:rPr>
          <w:sz w:val="24"/>
          <w:szCs w:val="24"/>
        </w:rPr>
        <w:t>Рабоч</w:t>
      </w:r>
      <w:r w:rsidR="00E52376">
        <w:rPr>
          <w:sz w:val="24"/>
          <w:szCs w:val="24"/>
        </w:rPr>
        <w:t>ий</w:t>
      </w:r>
      <w:r w:rsidRPr="003F3DDC">
        <w:rPr>
          <w:sz w:val="24"/>
          <w:szCs w:val="24"/>
        </w:rPr>
        <w:t xml:space="preserve"> </w:t>
      </w:r>
      <w:r w:rsidR="00E52376">
        <w:rPr>
          <w:sz w:val="24"/>
          <w:szCs w:val="24"/>
        </w:rPr>
        <w:t>орган</w:t>
      </w:r>
      <w:r w:rsidRPr="003F3DDC">
        <w:rPr>
          <w:sz w:val="24"/>
          <w:szCs w:val="24"/>
        </w:rPr>
        <w:t xml:space="preserve"> Общественной палаты Московской области готовит список выдвинутых кандидатов в члены Общественной палаты и на следующий после окончания срока приема документов размещают его на официальн</w:t>
      </w:r>
      <w:r w:rsidR="004C5399">
        <w:rPr>
          <w:sz w:val="24"/>
          <w:szCs w:val="24"/>
        </w:rPr>
        <w:t>ом</w:t>
      </w:r>
      <w:r w:rsidRPr="003F3DDC">
        <w:rPr>
          <w:sz w:val="24"/>
          <w:szCs w:val="24"/>
        </w:rPr>
        <w:t xml:space="preserve"> сайт</w:t>
      </w:r>
      <w:r w:rsidR="004C5399">
        <w:rPr>
          <w:sz w:val="24"/>
          <w:szCs w:val="24"/>
        </w:rPr>
        <w:t>е</w:t>
      </w:r>
      <w:r w:rsidRPr="003F3DDC">
        <w:rPr>
          <w:sz w:val="24"/>
          <w:szCs w:val="24"/>
        </w:rPr>
        <w:t xml:space="preserve"> Администрации Пушкинского городского округа и Общественной палаты Московской области в сети Интернет.</w:t>
      </w:r>
      <w:proofErr w:type="gramEnd"/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425FC2" w:rsidRDefault="00425FC2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>Статья 10. Обсуждение списка выдвинутых кандидатов в члены общественных палат</w:t>
      </w:r>
    </w:p>
    <w:p w:rsidR="003F3DDC" w:rsidRPr="003F3DDC" w:rsidRDefault="003F3DDC" w:rsidP="003F3DDC">
      <w:pPr>
        <w:ind w:firstLine="540"/>
        <w:contextualSpacing/>
        <w:jc w:val="both"/>
        <w:rPr>
          <w:rFonts w:ascii="Arial" w:hAnsi="Arial" w:cs="Arial"/>
        </w:rPr>
      </w:pPr>
    </w:p>
    <w:p w:rsidR="003F3DDC" w:rsidRPr="003F3DDC" w:rsidRDefault="003F3DDC" w:rsidP="003F3DDC">
      <w:pPr>
        <w:ind w:firstLine="540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Процедура обсуждения должна быть максимально открытой.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При обсуждении выдвинутых кандидатов применяются механизмы: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интернет - голосования;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через местные СМИ путем публикации в газетах списков кандидатов, а также размещения в телевизионных, печатных и сетевых изданиях материалов о кандидатах;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на общих собраниях трудовых коллективов, профессиональных объединений, органов территориального общественного самоуправления, заседаниях Совета депутатов округа.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Результаты обсуждения направляются в рабочий орган Общественной палаты Московской области.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По итогам публичного обсуждения Общественная палата Московской области  составляет спис</w:t>
      </w:r>
      <w:r w:rsidR="00117C55">
        <w:rPr>
          <w:rFonts w:ascii="Arial" w:hAnsi="Arial" w:cs="Arial"/>
        </w:rPr>
        <w:t>о</w:t>
      </w:r>
      <w:r w:rsidRPr="003F3DDC">
        <w:rPr>
          <w:rFonts w:ascii="Arial" w:hAnsi="Arial" w:cs="Arial"/>
        </w:rPr>
        <w:t xml:space="preserve">к-рейтинг кандидатов в </w:t>
      </w:r>
      <w:r w:rsidR="004326B5">
        <w:rPr>
          <w:rFonts w:ascii="Arial" w:hAnsi="Arial" w:cs="Arial"/>
        </w:rPr>
        <w:t xml:space="preserve">Общественную </w:t>
      </w:r>
      <w:r w:rsidRPr="003F3DDC">
        <w:rPr>
          <w:rFonts w:ascii="Arial" w:hAnsi="Arial" w:cs="Arial"/>
        </w:rPr>
        <w:t>палат</w:t>
      </w:r>
      <w:r w:rsidR="004326B5">
        <w:rPr>
          <w:rFonts w:ascii="Arial" w:hAnsi="Arial" w:cs="Arial"/>
        </w:rPr>
        <w:t>у</w:t>
      </w:r>
      <w:r w:rsidRPr="003F3DDC">
        <w:rPr>
          <w:rFonts w:ascii="Arial" w:hAnsi="Arial" w:cs="Arial"/>
        </w:rPr>
        <w:t>, которы</w:t>
      </w:r>
      <w:r w:rsidR="00C42A31">
        <w:rPr>
          <w:rFonts w:ascii="Arial" w:hAnsi="Arial" w:cs="Arial"/>
        </w:rPr>
        <w:t>й</w:t>
      </w:r>
      <w:r w:rsidRPr="003F3DDC">
        <w:rPr>
          <w:rFonts w:ascii="Arial" w:hAnsi="Arial" w:cs="Arial"/>
        </w:rPr>
        <w:t xml:space="preserve"> представля</w:t>
      </w:r>
      <w:r w:rsidR="00C42A31">
        <w:rPr>
          <w:rFonts w:ascii="Arial" w:hAnsi="Arial" w:cs="Arial"/>
        </w:rPr>
        <w:t>е</w:t>
      </w:r>
      <w:r w:rsidRPr="003F3DDC">
        <w:rPr>
          <w:rFonts w:ascii="Arial" w:hAnsi="Arial" w:cs="Arial"/>
        </w:rPr>
        <w:t>тся Губернатору Московской области, а после его</w:t>
      </w:r>
      <w:r w:rsidR="00EA0944">
        <w:rPr>
          <w:rFonts w:ascii="Arial" w:hAnsi="Arial" w:cs="Arial"/>
        </w:rPr>
        <w:t xml:space="preserve"> </w:t>
      </w:r>
      <w:r w:rsidRPr="003F3DDC">
        <w:rPr>
          <w:rFonts w:ascii="Arial" w:hAnsi="Arial" w:cs="Arial"/>
        </w:rPr>
        <w:t xml:space="preserve">утверждения </w:t>
      </w:r>
      <w:r w:rsidR="003F3DAB">
        <w:rPr>
          <w:rFonts w:ascii="Arial" w:hAnsi="Arial" w:cs="Arial"/>
        </w:rPr>
        <w:t xml:space="preserve">- </w:t>
      </w:r>
      <w:r w:rsidRPr="003F3DDC">
        <w:rPr>
          <w:rFonts w:ascii="Arial" w:hAnsi="Arial" w:cs="Arial"/>
        </w:rPr>
        <w:t>в Совет</w:t>
      </w:r>
      <w:r w:rsidRPr="003F3DDC">
        <w:rPr>
          <w:rFonts w:ascii="Arial" w:hAnsi="Arial" w:cs="Arial"/>
          <w:color w:val="FF0000"/>
        </w:rPr>
        <w:t xml:space="preserve"> </w:t>
      </w:r>
      <w:r w:rsidRPr="003F3DDC">
        <w:rPr>
          <w:rFonts w:ascii="Arial" w:hAnsi="Arial" w:cs="Arial"/>
        </w:rPr>
        <w:t xml:space="preserve">депутатов </w:t>
      </w:r>
      <w:r w:rsidR="00117C55">
        <w:rPr>
          <w:rFonts w:ascii="Arial" w:hAnsi="Arial" w:cs="Arial"/>
        </w:rPr>
        <w:t>Пушкинского городского округа</w:t>
      </w:r>
      <w:r w:rsidRPr="003F3DDC">
        <w:rPr>
          <w:rFonts w:ascii="Arial" w:hAnsi="Arial" w:cs="Arial"/>
        </w:rPr>
        <w:t xml:space="preserve">. 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 xml:space="preserve">Статья 11. Отбор и утверждение членов Общественной палаты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1. Рабочи</w:t>
      </w:r>
      <w:r w:rsidR="003F3DAB">
        <w:rPr>
          <w:rFonts w:ascii="Arial" w:hAnsi="Arial" w:cs="Arial"/>
        </w:rPr>
        <w:t>й</w:t>
      </w:r>
      <w:r w:rsidRPr="003F3DDC">
        <w:rPr>
          <w:rFonts w:ascii="Arial" w:hAnsi="Arial" w:cs="Arial"/>
        </w:rPr>
        <w:t xml:space="preserve"> орган</w:t>
      </w:r>
      <w:r w:rsidR="003F3DAB">
        <w:rPr>
          <w:rFonts w:ascii="Arial" w:hAnsi="Arial" w:cs="Arial"/>
        </w:rPr>
        <w:t xml:space="preserve"> </w:t>
      </w:r>
      <w:r w:rsidRPr="003F3DDC">
        <w:rPr>
          <w:rFonts w:ascii="Arial" w:hAnsi="Arial" w:cs="Arial"/>
        </w:rPr>
        <w:t xml:space="preserve"> Общественной пал</w:t>
      </w:r>
      <w:r w:rsidR="00512777">
        <w:rPr>
          <w:rFonts w:ascii="Arial" w:hAnsi="Arial" w:cs="Arial"/>
        </w:rPr>
        <w:t>аты Московской области предлага</w:t>
      </w:r>
      <w:r w:rsidR="003F3DAB">
        <w:rPr>
          <w:rFonts w:ascii="Arial" w:hAnsi="Arial" w:cs="Arial"/>
        </w:rPr>
        <w:t>е</w:t>
      </w:r>
      <w:r w:rsidRPr="003F3DDC">
        <w:rPr>
          <w:rFonts w:ascii="Arial" w:hAnsi="Arial" w:cs="Arial"/>
        </w:rPr>
        <w:t>т утвердить по одной трети от состава Общественной палаты в следующей последовательности: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Губернатор Московской области;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  <w:bCs/>
        </w:rPr>
      </w:pPr>
      <w:r w:rsidRPr="003F3DDC">
        <w:rPr>
          <w:rFonts w:ascii="Arial" w:hAnsi="Arial" w:cs="Arial"/>
          <w:bCs/>
        </w:rPr>
        <w:t>- Совет депутатов Пушкинского городского округа (после проведения обсуждения с Главой округа);</w:t>
      </w:r>
    </w:p>
    <w:p w:rsidR="003F3DDC" w:rsidRPr="003F3DDC" w:rsidRDefault="003F3DDC" w:rsidP="003F3DDC">
      <w:pPr>
        <w:ind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>- Общественная палата Московской области.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Общая продолжительность данного этапа 30 календарных дней, в том числе 10 календарных дней на утверждение кандидатов Губернатором Московской области, 10 календарных дней на утверждение Советом депутатов и 10 календарных дней на утверждение Общественной палатой Московской области.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bCs/>
          <w:sz w:val="24"/>
          <w:szCs w:val="24"/>
        </w:rPr>
      </w:pPr>
      <w:r w:rsidRPr="003F3DDC">
        <w:rPr>
          <w:bCs/>
          <w:sz w:val="24"/>
          <w:szCs w:val="24"/>
        </w:rPr>
        <w:t xml:space="preserve">2. В случае не утверждения Губернатором Московской области в течение 10 </w:t>
      </w:r>
      <w:r w:rsidRPr="003F3DDC">
        <w:rPr>
          <w:sz w:val="24"/>
          <w:szCs w:val="24"/>
        </w:rPr>
        <w:t>календарных</w:t>
      </w:r>
      <w:r w:rsidRPr="003F3DDC">
        <w:rPr>
          <w:bCs/>
          <w:sz w:val="24"/>
          <w:szCs w:val="24"/>
        </w:rPr>
        <w:t xml:space="preserve"> дней одной трети от состава Общественной палаты, право на утверждение кандидатов первой трети из общего списка переходит к </w:t>
      </w:r>
      <w:r w:rsidRPr="003F3DDC">
        <w:rPr>
          <w:sz w:val="24"/>
          <w:szCs w:val="24"/>
        </w:rPr>
        <w:t>Общественной палате Московской области.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bCs/>
          <w:sz w:val="24"/>
          <w:szCs w:val="24"/>
        </w:rPr>
      </w:pPr>
      <w:r w:rsidRPr="003F3DDC">
        <w:rPr>
          <w:bCs/>
          <w:sz w:val="24"/>
          <w:szCs w:val="24"/>
        </w:rPr>
        <w:t xml:space="preserve">3. В случае не утверждения Советом депутатов городского округа в течение 10 </w:t>
      </w:r>
      <w:r w:rsidRPr="003F3DDC">
        <w:rPr>
          <w:sz w:val="24"/>
          <w:szCs w:val="24"/>
        </w:rPr>
        <w:t>календарных</w:t>
      </w:r>
      <w:r w:rsidRPr="003F3DDC">
        <w:rPr>
          <w:bCs/>
          <w:sz w:val="24"/>
          <w:szCs w:val="24"/>
        </w:rPr>
        <w:t xml:space="preserve"> дней одной трети от состава Общественной палаты, право на утверждение кандидатов второй трети списка переходит к </w:t>
      </w:r>
      <w:r w:rsidRPr="003F3DDC">
        <w:rPr>
          <w:sz w:val="24"/>
          <w:szCs w:val="24"/>
        </w:rPr>
        <w:t>Общественной палате Московской области</w:t>
      </w:r>
      <w:r w:rsidRPr="003F3DDC">
        <w:rPr>
          <w:bCs/>
          <w:sz w:val="24"/>
          <w:szCs w:val="24"/>
        </w:rPr>
        <w:t>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4. Сформированный окончательный список утверждённых членов Общественной палаты размещается на официальном сайте округа и на сайте Общественной палаты Московской области в сети Интернет.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5. В случае досрочного прекращения полномочий члена Общественной палаты новый член Общественной палаты вводится в ее состав в течение 30 календарных дней со дня такого прекращения полномочий в соответствии с пунктом 1 настоящей статьи, тем должностным лицом или органом, который ранее утверждал прекратившего полномочия члена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6. Если утверждение члена Общественной палаты невозможно по причине отсутствия в окончательном списке кандидатов в члены Общественной палаты, указанном в статье 9 настоящего Положения, либо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</w:t>
      </w:r>
      <w:proofErr w:type="gramStart"/>
      <w:r w:rsidRPr="003F3DDC">
        <w:rPr>
          <w:sz w:val="24"/>
          <w:szCs w:val="24"/>
        </w:rPr>
        <w:t>прекращаются</w:t>
      </w:r>
      <w:proofErr w:type="gramEnd"/>
      <w:r w:rsidRPr="003F3DDC">
        <w:rPr>
          <w:sz w:val="24"/>
          <w:szCs w:val="24"/>
        </w:rPr>
        <w:t xml:space="preserve"> и объявляется начало формирования новой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AB5117" w:rsidRDefault="00AB5117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AB5117" w:rsidRDefault="00AB5117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A81B72" w:rsidRDefault="00A81B72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3F3DDC" w:rsidRDefault="003F3DDC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  <w:r w:rsidRPr="003F3DDC">
        <w:rPr>
          <w:sz w:val="24"/>
          <w:szCs w:val="24"/>
        </w:rPr>
        <w:t>Глава 3. СТАТУС ЧЛЕНА ОБЩЕСТВЕННОЙ ПАЛАТЫ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 xml:space="preserve">Статья 12. Член Общественной палаты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Членом Общественной палаты может быть гражданин Российской Федерации, постоянно проживающий на территории  округа, достигший возраста 18 лет.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Членами Общественной палаты не могут быть: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лица, признанные судом недееспособными или ограниченно дееспособными;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лица, имеющие неснятую или непогашенную судимость;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bCs/>
          <w:sz w:val="24"/>
          <w:szCs w:val="24"/>
        </w:rPr>
      </w:pPr>
      <w:r w:rsidRPr="003F3DDC">
        <w:rPr>
          <w:bCs/>
          <w:sz w:val="24"/>
          <w:szCs w:val="24"/>
        </w:rPr>
        <w:t>3) лица, не являющиеся гражданами РФ или имеющими двойное гражданство;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bCs/>
          <w:sz w:val="24"/>
          <w:szCs w:val="24"/>
        </w:rPr>
      </w:pPr>
      <w:r w:rsidRPr="003F3DDC">
        <w:rPr>
          <w:bCs/>
          <w:sz w:val="24"/>
          <w:szCs w:val="24"/>
        </w:rPr>
        <w:t>4) лица, членство которых в Общественной палате ранее было прекращено в случаях, установленных подпунктами 7 или 9 пункта 1 статьи 16 настоящего Положения;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главы муниципальных образований Московской области; должности муниципальной службы;  депутаты представительных органов округа.</w:t>
      </w:r>
    </w:p>
    <w:p w:rsidR="003F3DDC" w:rsidRPr="003F3DDC" w:rsidRDefault="003F3DDC" w:rsidP="003F3DD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i/>
        </w:rPr>
      </w:pPr>
    </w:p>
    <w:p w:rsidR="003F3DDC" w:rsidRPr="003F3DDC" w:rsidRDefault="003F3DDC" w:rsidP="003F3DDC">
      <w:pPr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</w:rPr>
      </w:pPr>
      <w:bookmarkStart w:id="0" w:name="Par167"/>
      <w:bookmarkEnd w:id="0"/>
      <w:r w:rsidRPr="003F3DDC">
        <w:rPr>
          <w:rFonts w:ascii="Arial" w:hAnsi="Arial" w:cs="Arial"/>
          <w:i/>
        </w:rPr>
        <w:t xml:space="preserve"> </w:t>
      </w:r>
      <w:r w:rsidRPr="003F3DDC">
        <w:rPr>
          <w:rFonts w:ascii="Arial" w:hAnsi="Arial" w:cs="Arial"/>
        </w:rPr>
        <w:t>Статья 13. Участие членов Общественной палаты в ее деятельности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2. Члены Общественной палаты принимают личное участие в работе Общественной палаты, комиссий и </w:t>
      </w:r>
      <w:r w:rsidRPr="00481355">
        <w:rPr>
          <w:sz w:val="24"/>
          <w:szCs w:val="24"/>
        </w:rPr>
        <w:t>рабочих групп</w:t>
      </w:r>
      <w:r w:rsidRPr="003F3DDC">
        <w:rPr>
          <w:sz w:val="24"/>
          <w:szCs w:val="24"/>
        </w:rPr>
        <w:t xml:space="preserve"> Общественной палаты. Передача права голоса другому члену Общественной палаты при принятии решений не допускается.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Член Общественной палаты вправе: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1) свободно высказывать свое мнение по любому вопросу деятельности Общественной палаты, комиссий и </w:t>
      </w:r>
      <w:r w:rsidRPr="00481355">
        <w:rPr>
          <w:sz w:val="24"/>
          <w:szCs w:val="24"/>
        </w:rPr>
        <w:t>рабочих групп</w:t>
      </w:r>
      <w:r w:rsidRPr="003F3DDC">
        <w:rPr>
          <w:sz w:val="24"/>
          <w:szCs w:val="24"/>
        </w:rPr>
        <w:t xml:space="preserve">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</w:t>
      </w:r>
      <w:r w:rsidRPr="00A718DA">
        <w:rPr>
          <w:sz w:val="24"/>
          <w:szCs w:val="24"/>
        </w:rPr>
        <w:t>рабочих групп</w:t>
      </w:r>
      <w:r w:rsidRPr="003F3DDC">
        <w:rPr>
          <w:sz w:val="24"/>
          <w:szCs w:val="24"/>
        </w:rPr>
        <w:t xml:space="preserve"> Общественной палаты, участвовать в обсуждении вопросов повестки заседаний;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4) в случае несогласия с решением Общественной палаты, комиссии или </w:t>
      </w:r>
      <w:r w:rsidRPr="00A718DA">
        <w:rPr>
          <w:sz w:val="24"/>
          <w:szCs w:val="24"/>
        </w:rPr>
        <w:t>рабочей группы</w:t>
      </w:r>
      <w:r w:rsidRPr="003F3DDC">
        <w:rPr>
          <w:sz w:val="24"/>
          <w:szCs w:val="24"/>
        </w:rPr>
        <w:t xml:space="preserve"> Общественной палаты заявить о своем особом мнении, что отмечается в протоколе заседания Общественной палаты, комиссии или </w:t>
      </w:r>
      <w:r w:rsidRPr="00A718DA">
        <w:rPr>
          <w:sz w:val="24"/>
          <w:szCs w:val="24"/>
        </w:rPr>
        <w:t>рабочей группы</w:t>
      </w:r>
      <w:r w:rsidRPr="003F3DDC">
        <w:rPr>
          <w:sz w:val="24"/>
          <w:szCs w:val="24"/>
        </w:rPr>
        <w:t xml:space="preserve"> соответственно и прилагается к решению, в отношении которого высказано это мнение;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5) участвовать в реализации решений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14. Права и гарантии, обеспечивающие участие члена Общественной палаты в работе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 xml:space="preserve">1. Член Общественной палаты имеет право </w:t>
      </w:r>
      <w:proofErr w:type="gramStart"/>
      <w:r w:rsidRPr="003F3DDC">
        <w:rPr>
          <w:sz w:val="24"/>
          <w:szCs w:val="24"/>
        </w:rPr>
        <w:t>с согласия работодателя на освобождение от выполнения трудовых обязанностей по основному месту работы с сохранением</w:t>
      </w:r>
      <w:proofErr w:type="gramEnd"/>
      <w:r w:rsidRPr="003F3DDC">
        <w:rPr>
          <w:sz w:val="24"/>
          <w:szCs w:val="24"/>
        </w:rPr>
        <w:t xml:space="preserve"> за ним места работы (должности) на время участия в</w:t>
      </w:r>
      <w:r w:rsidRPr="003F3DDC">
        <w:rPr>
          <w:color w:val="FF0000"/>
          <w:sz w:val="24"/>
          <w:szCs w:val="24"/>
        </w:rPr>
        <w:t xml:space="preserve"> </w:t>
      </w:r>
      <w:r w:rsidRPr="003F3DDC">
        <w:rPr>
          <w:sz w:val="24"/>
          <w:szCs w:val="24"/>
        </w:rPr>
        <w:t xml:space="preserve">заседании Общественной палаты, заседании комиссии или </w:t>
      </w:r>
      <w:r w:rsidRPr="00A718DA">
        <w:rPr>
          <w:sz w:val="24"/>
          <w:szCs w:val="24"/>
        </w:rPr>
        <w:t>рабочей группы</w:t>
      </w:r>
      <w:r w:rsidRPr="003F3DDC">
        <w:rPr>
          <w:sz w:val="24"/>
          <w:szCs w:val="24"/>
        </w:rPr>
        <w:t xml:space="preserve"> Общественной палаты. Соответствующие положения могут быть включены в трудовой договор по основному месту работы члена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Отзыв члена Общественной палаты выдвинувшим его общественным объединением, иной некоммерческой организацией, инициативной группой не допускается.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15. Кодекс этики членов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1. </w:t>
      </w:r>
      <w:r w:rsidR="00C3158D">
        <w:rPr>
          <w:sz w:val="24"/>
          <w:szCs w:val="24"/>
        </w:rPr>
        <w:t>Совет</w:t>
      </w:r>
      <w:r w:rsidRPr="003F3DDC">
        <w:rPr>
          <w:sz w:val="24"/>
          <w:szCs w:val="24"/>
        </w:rPr>
        <w:t xml:space="preserve">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16. Прекращение и приостановление полномочий члена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истечения срока его полномочий, а также в случае принятия Общественной палатой решения о самороспуске;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подачи им заявления о выходе из состава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3) признания его </w:t>
      </w:r>
      <w:proofErr w:type="gramStart"/>
      <w:r w:rsidRPr="003F3DDC">
        <w:rPr>
          <w:sz w:val="24"/>
          <w:szCs w:val="24"/>
        </w:rPr>
        <w:t>недееспособным</w:t>
      </w:r>
      <w:proofErr w:type="gramEnd"/>
      <w:r w:rsidRPr="003F3DDC">
        <w:rPr>
          <w:sz w:val="24"/>
          <w:szCs w:val="24"/>
        </w:rPr>
        <w:t>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4) смерти члена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5) вступления в законную силу вынесенного в отношении его обвинительного приговора суда;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6) прекращения гражданства Российской Федерации;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7) систематического (более трех раз) неучастия без уважительной причины в работе заседаний Общественной палаты</w:t>
      </w:r>
      <w:r w:rsidR="002D7FDB">
        <w:rPr>
          <w:sz w:val="24"/>
          <w:szCs w:val="24"/>
        </w:rPr>
        <w:t xml:space="preserve">, а также в случае нарушения </w:t>
      </w:r>
      <w:r w:rsidR="0048154D">
        <w:rPr>
          <w:sz w:val="24"/>
          <w:szCs w:val="24"/>
        </w:rPr>
        <w:t>Р</w:t>
      </w:r>
      <w:r w:rsidR="002D7FDB">
        <w:rPr>
          <w:sz w:val="24"/>
          <w:szCs w:val="24"/>
        </w:rPr>
        <w:t>егламента</w:t>
      </w:r>
      <w:r w:rsidR="006A439D">
        <w:rPr>
          <w:sz w:val="24"/>
          <w:szCs w:val="24"/>
        </w:rPr>
        <w:t xml:space="preserve"> </w:t>
      </w:r>
      <w:r w:rsidR="0048154D">
        <w:rPr>
          <w:sz w:val="24"/>
          <w:szCs w:val="24"/>
        </w:rPr>
        <w:t xml:space="preserve">Общественной палаты </w:t>
      </w:r>
      <w:r w:rsidR="006A439D">
        <w:rPr>
          <w:sz w:val="24"/>
          <w:szCs w:val="24"/>
        </w:rPr>
        <w:t>и Кодекса этики</w:t>
      </w:r>
      <w:r w:rsidRPr="003F3DDC">
        <w:rPr>
          <w:sz w:val="24"/>
          <w:szCs w:val="24"/>
        </w:rPr>
        <w:t>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8) выезда за пределы округа на постоянное место жительства;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9) в случае назначения на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главой муниципальных образований Московской области; на должности муниципальной службы,  избрания депутатом представительных органов муниципальных образований.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Полномочия члена Общественной палаты могут быть приостановлены в порядке, предусмотренном Регламентом Общественной палаты, в случаях: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предъявления ему в порядке, установленном Уголовно-процессуальным кодексом Российской Федерации, обвинения в совершении преступления;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назначения ему административного наказания в виде административного ареста.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4. Член Общественной палаты, полномочия которого приостановлены, не вправе участвовать в голосовании при принятии решений Общественной палатой, а также осуществлять иные полномочия в соответствии с Регламентом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9873D6" w:rsidRDefault="009873D6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9873D6" w:rsidRDefault="009873D6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C46B6F" w:rsidRDefault="00C46B6F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0"/>
        <w:contextualSpacing/>
        <w:jc w:val="center"/>
        <w:outlineLvl w:val="0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>Глава 4. ОРГАНИЗАЦИЯ ДЕЯТЕЛЬНОСТИ ОБЩЕСТВЕННОЙ ПАЛАТЫ</w:t>
      </w:r>
    </w:p>
    <w:p w:rsidR="003F3DDC" w:rsidRPr="003F3DDC" w:rsidRDefault="003F3DDC" w:rsidP="003F3DDC">
      <w:pPr>
        <w:pStyle w:val="ConsPlusNormal"/>
        <w:widowControl/>
        <w:ind w:firstLine="0"/>
        <w:contextualSpacing/>
        <w:jc w:val="both"/>
        <w:outlineLvl w:val="0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17. Первое заседание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1.Общественная палата нового состава собирается на свое первое заседание не позднее чем через 30 дней со дня утверждения правомочного состава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Первое заседание Общественной палаты созывается по инициативе Общественной палаты Московской области.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2.Первое заседание Общественной палаты нового состава открывает и ведет до избрания Председателя Общественной палаты старейший по возрасту член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18. Регламент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Регламентом Общественной палаты в соответствии с действующим законодательством устанавливаются: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порядок участия членов Общественной палаты в ее деятельности;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сроки и порядок проведения заседаний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3) полномочия и порядок деятельности Председателя Общественной палаты и Ответственного секретаря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4) полномочия, порядок формирования и деятельности комиссий и </w:t>
      </w:r>
      <w:r w:rsidRPr="00A718DA">
        <w:rPr>
          <w:sz w:val="24"/>
          <w:szCs w:val="24"/>
        </w:rPr>
        <w:t>рабочих групп</w:t>
      </w:r>
      <w:r w:rsidRPr="003F3DDC">
        <w:rPr>
          <w:sz w:val="24"/>
          <w:szCs w:val="24"/>
        </w:rPr>
        <w:t xml:space="preserve"> Общественной палаты, а также порядок избрания и полномочия руководителей указанных комиссий и </w:t>
      </w:r>
      <w:r w:rsidRPr="00A718DA">
        <w:rPr>
          <w:sz w:val="24"/>
          <w:szCs w:val="24"/>
        </w:rPr>
        <w:t>рабочих групп</w:t>
      </w:r>
      <w:r w:rsidRPr="00756A85">
        <w:rPr>
          <w:color w:val="C00000"/>
          <w:sz w:val="24"/>
          <w:szCs w:val="24"/>
        </w:rPr>
        <w:t xml:space="preserve"> </w:t>
      </w:r>
      <w:r w:rsidRPr="003F3DDC">
        <w:rPr>
          <w:sz w:val="24"/>
          <w:szCs w:val="24"/>
        </w:rPr>
        <w:t>и их заместителей;</w:t>
      </w:r>
    </w:p>
    <w:p w:rsidR="003F3DDC" w:rsidRPr="00A718DA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5) порядок принятия решений Общественной палатой, ее комиссиями и </w:t>
      </w:r>
      <w:r w:rsidRPr="00A718DA">
        <w:rPr>
          <w:sz w:val="24"/>
          <w:szCs w:val="24"/>
        </w:rPr>
        <w:t>рабочими группами;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6) порядок подготовки ежегодного доклада Общественной палаты о состоянии и развитии институтов гражданского обще</w:t>
      </w:r>
      <w:r w:rsidR="00756A85">
        <w:rPr>
          <w:sz w:val="24"/>
          <w:szCs w:val="24"/>
        </w:rPr>
        <w:t xml:space="preserve">ства в </w:t>
      </w:r>
      <w:r w:rsidR="00756A85" w:rsidRPr="006F5C77">
        <w:rPr>
          <w:sz w:val="24"/>
          <w:szCs w:val="24"/>
        </w:rPr>
        <w:t>округе</w:t>
      </w:r>
      <w:r w:rsidRPr="003F3DDC">
        <w:rPr>
          <w:sz w:val="24"/>
          <w:szCs w:val="24"/>
        </w:rPr>
        <w:t>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7) порядок прекращения и приостановления полномочий членов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8) иные вопросы организации и порядка деятельности Общественной палаты в соответствии с настоящим Положением.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19. Основные формы деятельности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1. Основными формами деятельности Общественной палаты являются </w:t>
      </w:r>
      <w:r w:rsidR="001F07F9">
        <w:rPr>
          <w:sz w:val="24"/>
          <w:szCs w:val="24"/>
        </w:rPr>
        <w:t xml:space="preserve">пленарные </w:t>
      </w:r>
      <w:r w:rsidRPr="003F3DDC">
        <w:rPr>
          <w:sz w:val="24"/>
          <w:szCs w:val="24"/>
        </w:rPr>
        <w:t xml:space="preserve">заседания Общественной палаты, комиссий и </w:t>
      </w:r>
      <w:r w:rsidRPr="00A718DA">
        <w:rPr>
          <w:sz w:val="24"/>
          <w:szCs w:val="24"/>
        </w:rPr>
        <w:t>рабочих групп</w:t>
      </w:r>
      <w:r w:rsidRPr="003F3DDC">
        <w:rPr>
          <w:sz w:val="24"/>
          <w:szCs w:val="24"/>
        </w:rPr>
        <w:t xml:space="preserve"> Общественной палаты, </w:t>
      </w:r>
      <w:r w:rsidR="001F07F9">
        <w:rPr>
          <w:sz w:val="24"/>
          <w:szCs w:val="24"/>
        </w:rPr>
        <w:t xml:space="preserve">мероприятия по осуществлению общественного контроля, слушания и </w:t>
      </w:r>
      <w:r w:rsidRPr="003F3DDC">
        <w:rPr>
          <w:sz w:val="24"/>
          <w:szCs w:val="24"/>
        </w:rPr>
        <w:t>круглые столы по общественно важным проблемам, опросы населения округа,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2. Заседания Общественной палаты проводятся </w:t>
      </w:r>
      <w:r w:rsidR="00B5464F" w:rsidRPr="00B5464F">
        <w:rPr>
          <w:sz w:val="24"/>
          <w:szCs w:val="24"/>
        </w:rPr>
        <w:t>в соответствии с планом работы Общественной палаты</w:t>
      </w:r>
      <w:r w:rsidR="00B5464F">
        <w:rPr>
          <w:sz w:val="24"/>
          <w:szCs w:val="24"/>
        </w:rPr>
        <w:t>, но</w:t>
      </w:r>
      <w:r w:rsidR="00B5464F" w:rsidRPr="00B5464F">
        <w:rPr>
          <w:sz w:val="24"/>
          <w:szCs w:val="24"/>
        </w:rPr>
        <w:t xml:space="preserve"> </w:t>
      </w:r>
      <w:r w:rsidRPr="003F3DDC">
        <w:rPr>
          <w:sz w:val="24"/>
          <w:szCs w:val="24"/>
        </w:rPr>
        <w:t xml:space="preserve">не реже </w:t>
      </w:r>
      <w:r w:rsidR="00B5464F">
        <w:rPr>
          <w:sz w:val="24"/>
          <w:szCs w:val="24"/>
        </w:rPr>
        <w:t>одного</w:t>
      </w:r>
      <w:r w:rsidRPr="003F3DDC">
        <w:rPr>
          <w:sz w:val="24"/>
          <w:szCs w:val="24"/>
        </w:rPr>
        <w:t xml:space="preserve"> раз</w:t>
      </w:r>
      <w:r w:rsidR="00B5464F">
        <w:rPr>
          <w:sz w:val="24"/>
          <w:szCs w:val="24"/>
        </w:rPr>
        <w:t>а</w:t>
      </w:r>
      <w:r w:rsidRPr="003F3DDC">
        <w:rPr>
          <w:sz w:val="24"/>
          <w:szCs w:val="24"/>
        </w:rPr>
        <w:t xml:space="preserve"> в </w:t>
      </w:r>
      <w:r w:rsidR="00B5464F">
        <w:rPr>
          <w:sz w:val="24"/>
          <w:szCs w:val="24"/>
        </w:rPr>
        <w:t>три месяца</w:t>
      </w:r>
      <w:r w:rsidRPr="003F3DDC">
        <w:rPr>
          <w:sz w:val="24"/>
          <w:szCs w:val="24"/>
        </w:rPr>
        <w:t>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Внеочередное заседание Общественной палаты может быть созвано по решению Председателя Общественной палаты или по инициативе не менее одной трети от установленного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5. В работе Общественной палаты могут принимать участие Глава округа, заместители Главы округа, председатель и депутаты Совета депутатов округа, иные должностные лица органов местного самоуправления.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9873D6" w:rsidRDefault="009873D6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9873D6" w:rsidRDefault="009873D6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20. Органы Общественной палаты</w:t>
      </w:r>
    </w:p>
    <w:p w:rsid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B74649" w:rsidRPr="00B74649" w:rsidRDefault="00B74649" w:rsidP="00B74649">
      <w:pPr>
        <w:pStyle w:val="ConsPlusNormal"/>
        <w:ind w:firstLine="540"/>
        <w:jc w:val="both"/>
        <w:rPr>
          <w:sz w:val="24"/>
          <w:szCs w:val="24"/>
        </w:rPr>
      </w:pPr>
      <w:r w:rsidRPr="00B74649">
        <w:rPr>
          <w:sz w:val="24"/>
          <w:szCs w:val="24"/>
        </w:rPr>
        <w:t>1. К органам Общественной палаты относятся:</w:t>
      </w:r>
    </w:p>
    <w:p w:rsidR="00B74649" w:rsidRPr="00B74649" w:rsidRDefault="00B74649" w:rsidP="00B74649">
      <w:pPr>
        <w:pStyle w:val="ConsPlusNormal"/>
        <w:ind w:firstLine="540"/>
        <w:jc w:val="both"/>
        <w:rPr>
          <w:sz w:val="24"/>
          <w:szCs w:val="24"/>
        </w:rPr>
      </w:pPr>
      <w:r w:rsidRPr="00B74649">
        <w:rPr>
          <w:sz w:val="24"/>
          <w:szCs w:val="24"/>
        </w:rPr>
        <w:t>- Совет Общественной п</w:t>
      </w:r>
      <w:r w:rsidR="00C3158D">
        <w:rPr>
          <w:sz w:val="24"/>
          <w:szCs w:val="24"/>
        </w:rPr>
        <w:t>а</w:t>
      </w:r>
      <w:r w:rsidRPr="00B74649">
        <w:rPr>
          <w:sz w:val="24"/>
          <w:szCs w:val="24"/>
        </w:rPr>
        <w:t>латы;</w:t>
      </w:r>
    </w:p>
    <w:p w:rsidR="00B74649" w:rsidRPr="00B74649" w:rsidRDefault="00B74649" w:rsidP="00B74649">
      <w:pPr>
        <w:pStyle w:val="ConsPlusNormal"/>
        <w:ind w:firstLine="540"/>
        <w:jc w:val="both"/>
        <w:rPr>
          <w:sz w:val="24"/>
          <w:szCs w:val="24"/>
        </w:rPr>
      </w:pPr>
      <w:r w:rsidRPr="00B74649">
        <w:rPr>
          <w:sz w:val="24"/>
          <w:szCs w:val="24"/>
        </w:rPr>
        <w:t>- председатель Общественной палаты;</w:t>
      </w:r>
    </w:p>
    <w:p w:rsidR="00B74649" w:rsidRDefault="00B74649" w:rsidP="00B74649">
      <w:pPr>
        <w:pStyle w:val="ConsPlusNormal"/>
        <w:ind w:firstLine="540"/>
        <w:jc w:val="both"/>
        <w:rPr>
          <w:sz w:val="24"/>
          <w:szCs w:val="24"/>
        </w:rPr>
      </w:pPr>
      <w:r w:rsidRPr="00B74649">
        <w:rPr>
          <w:sz w:val="24"/>
          <w:szCs w:val="24"/>
        </w:rPr>
        <w:t>- комиссии Общественной палаты</w:t>
      </w:r>
      <w:r w:rsidR="006F5C77">
        <w:rPr>
          <w:sz w:val="24"/>
          <w:szCs w:val="24"/>
        </w:rPr>
        <w:t>.</w:t>
      </w:r>
    </w:p>
    <w:p w:rsidR="00C3158D" w:rsidRPr="003F3DDC" w:rsidRDefault="00C3158D" w:rsidP="00C3158D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F3DDC">
        <w:rPr>
          <w:sz w:val="24"/>
          <w:szCs w:val="24"/>
        </w:rPr>
        <w:t xml:space="preserve">Члены Общественной палаты </w:t>
      </w:r>
      <w:r w:rsidR="006B090D">
        <w:rPr>
          <w:sz w:val="24"/>
          <w:szCs w:val="24"/>
        </w:rPr>
        <w:t xml:space="preserve">на первом заседании </w:t>
      </w:r>
      <w:r w:rsidRPr="003F3DDC">
        <w:rPr>
          <w:sz w:val="24"/>
          <w:szCs w:val="24"/>
        </w:rPr>
        <w:t>избирают из своего состава Председателя Общественной палаты, заместителей председателя Общественной палаты и Ответственного секретаря Общественной палаты, председателей комиссий Общественной палаты.</w:t>
      </w:r>
    </w:p>
    <w:p w:rsidR="00C3158D" w:rsidRDefault="00C3158D" w:rsidP="00C3158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74649" w:rsidRPr="00B74649">
        <w:rPr>
          <w:sz w:val="24"/>
          <w:szCs w:val="24"/>
        </w:rPr>
        <w:t xml:space="preserve">. </w:t>
      </w:r>
      <w:r w:rsidRPr="00B74649">
        <w:rPr>
          <w:sz w:val="24"/>
          <w:szCs w:val="24"/>
        </w:rPr>
        <w:t>В состав Совета Общественной палаты входят: председатель Общественной палаты, его заместители, председатели комиссий Общественной палаты.</w:t>
      </w:r>
    </w:p>
    <w:p w:rsidR="00C3158D" w:rsidRPr="00B74649" w:rsidRDefault="00C3158D" w:rsidP="00C3158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74649">
        <w:rPr>
          <w:sz w:val="24"/>
          <w:szCs w:val="24"/>
        </w:rPr>
        <w:t xml:space="preserve">Совет Общественной палаты является постоянно действующим органом. Председатель Общественной палаты является председателем </w:t>
      </w:r>
      <w:r w:rsidR="002714D4" w:rsidRPr="00B74649">
        <w:rPr>
          <w:sz w:val="24"/>
          <w:szCs w:val="24"/>
        </w:rPr>
        <w:t xml:space="preserve">Совета </w:t>
      </w:r>
      <w:r w:rsidRPr="00B74649">
        <w:rPr>
          <w:sz w:val="24"/>
          <w:szCs w:val="24"/>
        </w:rPr>
        <w:t>Общественной палаты.</w:t>
      </w:r>
    </w:p>
    <w:p w:rsidR="00B74649" w:rsidRDefault="00C3158D" w:rsidP="00B7464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74649" w:rsidRPr="00B74649">
        <w:rPr>
          <w:sz w:val="24"/>
          <w:szCs w:val="24"/>
        </w:rPr>
        <w:t>Совет Общественной палаты осуществляет текущую работу в период между заседаниями (пленарными заседаниями) Общественной палаты.</w:t>
      </w:r>
    </w:p>
    <w:p w:rsidR="003F3DDC" w:rsidRPr="00C3158D" w:rsidRDefault="00C3158D" w:rsidP="00C3158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3F3DDC" w:rsidRPr="003F3DDC">
        <w:t xml:space="preserve"> </w:t>
      </w:r>
      <w:r w:rsidR="003F3DDC" w:rsidRPr="00C3158D">
        <w:rPr>
          <w:sz w:val="24"/>
          <w:szCs w:val="24"/>
        </w:rPr>
        <w:t>Совет Общественной палаты: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1) формирует проект повестки очередного заседания Общественной палаты и определяет дату его проведения;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2) уведомляет членов Общественной палаты о проведении очередного заседания или внеочередного;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3) в период между заседаниями Общественной палаты направляет запросы с целью реализации задач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4) по предложению комиссий Общественной палаты принимает решение о проведении слушаний по общественно важным вопросам в соответствии со статьей 4 настоящего Положения;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5) разрабатывает и представляет на утверждение Общественной палаты Кодекс этики;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6) вносит предложения по изменению Регламента Общественной палаты;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7) представляет отчет о деятельности Общественной палат</w:t>
      </w:r>
      <w:r w:rsidR="00DE384D">
        <w:rPr>
          <w:sz w:val="24"/>
          <w:szCs w:val="24"/>
        </w:rPr>
        <w:t>ы</w:t>
      </w:r>
      <w:r w:rsidRPr="003F3DDC">
        <w:rPr>
          <w:sz w:val="24"/>
          <w:szCs w:val="24"/>
        </w:rPr>
        <w:t>;</w:t>
      </w:r>
    </w:p>
    <w:p w:rsidR="003F3DDC" w:rsidRPr="003F3DDC" w:rsidRDefault="0007056B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F3DDC" w:rsidRPr="003F3DDC">
        <w:rPr>
          <w:sz w:val="24"/>
          <w:szCs w:val="24"/>
        </w:rPr>
        <w:t>. Председатель Общественной палаты</w:t>
      </w:r>
    </w:p>
    <w:p w:rsidR="009D016F" w:rsidRDefault="003F3DDC" w:rsidP="009D016F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1) </w:t>
      </w:r>
      <w:r w:rsidR="00607EDE">
        <w:rPr>
          <w:sz w:val="24"/>
          <w:szCs w:val="24"/>
        </w:rPr>
        <w:t xml:space="preserve">Организует работу </w:t>
      </w:r>
      <w:r w:rsidR="00607EDE" w:rsidRPr="003F3DDC">
        <w:rPr>
          <w:sz w:val="24"/>
          <w:szCs w:val="24"/>
        </w:rPr>
        <w:t>Общественной палаты и Совета Общественной палаты</w:t>
      </w:r>
      <w:r w:rsidR="00607EDE">
        <w:rPr>
          <w:sz w:val="24"/>
          <w:szCs w:val="24"/>
        </w:rPr>
        <w:t>,</w:t>
      </w:r>
      <w:r w:rsidRPr="003F3DDC">
        <w:rPr>
          <w:sz w:val="24"/>
          <w:szCs w:val="24"/>
        </w:rPr>
        <w:t xml:space="preserve"> ведет заседания</w:t>
      </w:r>
      <w:r w:rsidR="00607EDE">
        <w:rPr>
          <w:sz w:val="24"/>
          <w:szCs w:val="24"/>
        </w:rPr>
        <w:t xml:space="preserve"> </w:t>
      </w:r>
      <w:r w:rsidR="00607EDE" w:rsidRPr="003F3DDC">
        <w:rPr>
          <w:sz w:val="24"/>
          <w:szCs w:val="24"/>
        </w:rPr>
        <w:t>Общественной палаты и Совета Общественной палаты</w:t>
      </w:r>
      <w:r w:rsidRPr="003F3DDC">
        <w:rPr>
          <w:sz w:val="24"/>
          <w:szCs w:val="24"/>
        </w:rPr>
        <w:t>;</w:t>
      </w:r>
    </w:p>
    <w:p w:rsidR="009D016F" w:rsidRDefault="009D016F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2) Определяет полномочия заместителей по согласованию с Советом Общественной палаты</w:t>
      </w:r>
      <w:r w:rsidR="007148AC">
        <w:rPr>
          <w:sz w:val="24"/>
          <w:szCs w:val="24"/>
        </w:rPr>
        <w:t>;</w:t>
      </w:r>
    </w:p>
    <w:p w:rsidR="003F3DDC" w:rsidRPr="003F3DDC" w:rsidRDefault="009D016F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Представляет Общественную палату </w:t>
      </w:r>
      <w:r w:rsidR="001D3C1B">
        <w:rPr>
          <w:sz w:val="24"/>
          <w:szCs w:val="24"/>
        </w:rPr>
        <w:t>в органах государственной власти Московской области, в</w:t>
      </w:r>
      <w:r>
        <w:rPr>
          <w:sz w:val="24"/>
          <w:szCs w:val="24"/>
        </w:rPr>
        <w:t xml:space="preserve"> органа</w:t>
      </w:r>
      <w:r w:rsidR="001D3C1B">
        <w:rPr>
          <w:sz w:val="24"/>
          <w:szCs w:val="24"/>
        </w:rPr>
        <w:t>х</w:t>
      </w:r>
      <w:r>
        <w:rPr>
          <w:sz w:val="24"/>
          <w:szCs w:val="24"/>
        </w:rPr>
        <w:t xml:space="preserve"> местного самоуправления</w:t>
      </w:r>
      <w:r w:rsidR="007148AC">
        <w:rPr>
          <w:sz w:val="24"/>
          <w:szCs w:val="24"/>
        </w:rPr>
        <w:t xml:space="preserve"> округа</w:t>
      </w:r>
      <w:r w:rsidR="005E2053">
        <w:rPr>
          <w:sz w:val="24"/>
          <w:szCs w:val="24"/>
        </w:rPr>
        <w:t>, в организациях</w:t>
      </w:r>
      <w:r w:rsidR="007148AC">
        <w:rPr>
          <w:sz w:val="24"/>
          <w:szCs w:val="24"/>
        </w:rPr>
        <w:t>;</w:t>
      </w:r>
    </w:p>
    <w:p w:rsidR="003F3DDC" w:rsidRPr="003F3DDC" w:rsidRDefault="007148A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 Выступает с предложением о проведении внеочередного</w:t>
      </w:r>
      <w:r w:rsidR="005E2053">
        <w:rPr>
          <w:sz w:val="24"/>
          <w:szCs w:val="24"/>
        </w:rPr>
        <w:t xml:space="preserve"> заседания Совета Общественной палаты;</w:t>
      </w:r>
    </w:p>
    <w:p w:rsidR="00607EDE" w:rsidRDefault="005E2053" w:rsidP="005E2053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607EDE" w:rsidRPr="005E2053">
        <w:rPr>
          <w:sz w:val="24"/>
          <w:szCs w:val="24"/>
        </w:rPr>
        <w:t xml:space="preserve">подписывает решения, обращения и иные документы, </w:t>
      </w:r>
      <w:r>
        <w:rPr>
          <w:sz w:val="24"/>
          <w:szCs w:val="24"/>
        </w:rPr>
        <w:t>принятые Общественной палатой, С</w:t>
      </w:r>
      <w:r w:rsidR="00607EDE" w:rsidRPr="005E2053">
        <w:rPr>
          <w:sz w:val="24"/>
          <w:szCs w:val="24"/>
        </w:rPr>
        <w:t>оветом Общественной палаты, а также запросы Общественной палаты;</w:t>
      </w:r>
    </w:p>
    <w:p w:rsidR="005E2053" w:rsidRDefault="005E2053" w:rsidP="005E2053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F3DDC">
        <w:rPr>
          <w:sz w:val="24"/>
          <w:szCs w:val="24"/>
        </w:rPr>
        <w:t>) выполняет иные полномочия по решению Общественной палаты.</w:t>
      </w:r>
      <w:r>
        <w:rPr>
          <w:sz w:val="24"/>
          <w:szCs w:val="24"/>
        </w:rPr>
        <w:t xml:space="preserve"> </w:t>
      </w:r>
    </w:p>
    <w:p w:rsidR="003F3DDC" w:rsidRPr="003F3DDC" w:rsidRDefault="0007056B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F3DDC" w:rsidRPr="003F3D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F3DDC" w:rsidRPr="003F3DDC">
        <w:rPr>
          <w:sz w:val="24"/>
          <w:szCs w:val="24"/>
        </w:rPr>
        <w:t>Полномочия Председателя Общественной палаты, заместителей председателя</w:t>
      </w:r>
      <w:r w:rsidR="00E231B7">
        <w:rPr>
          <w:sz w:val="24"/>
          <w:szCs w:val="24"/>
        </w:rPr>
        <w:t>,</w:t>
      </w:r>
      <w:r w:rsidR="003F3DDC" w:rsidRPr="003F3DDC">
        <w:rPr>
          <w:sz w:val="24"/>
          <w:szCs w:val="24"/>
        </w:rPr>
        <w:t xml:space="preserve"> Ответственного секретаря Общественной палаты определяются Регламентом Общественной палаты. В случае отсутствия Председателя Общественной палаты его полномочия временно исполняет заместитель Председателя Общественной палаты. </w:t>
      </w:r>
    </w:p>
    <w:p w:rsidR="003F3DDC" w:rsidRPr="003F3DDC" w:rsidRDefault="0007056B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F3DDC" w:rsidRPr="003F3DDC">
        <w:rPr>
          <w:sz w:val="24"/>
          <w:szCs w:val="24"/>
        </w:rPr>
        <w:t xml:space="preserve">.Общественная палата вправе образовывать комиссии и </w:t>
      </w:r>
      <w:r w:rsidR="003F3DDC" w:rsidRPr="00A718DA">
        <w:rPr>
          <w:sz w:val="24"/>
          <w:szCs w:val="24"/>
        </w:rPr>
        <w:t>рабочие группы</w:t>
      </w:r>
      <w:r w:rsidR="003F3DDC" w:rsidRPr="003F3DDC">
        <w:rPr>
          <w:sz w:val="24"/>
          <w:szCs w:val="24"/>
        </w:rPr>
        <w:t xml:space="preserve"> Общественной палаты.</w:t>
      </w:r>
    </w:p>
    <w:p w:rsidR="003F3DDC" w:rsidRPr="00A718DA" w:rsidRDefault="0007056B" w:rsidP="003F3DDC">
      <w:pPr>
        <w:pStyle w:val="ConsPlusNormal"/>
        <w:widowControl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3F3DDC" w:rsidRPr="003F3DDC">
        <w:rPr>
          <w:sz w:val="24"/>
          <w:szCs w:val="24"/>
        </w:rPr>
        <w:t>. В состав комиссий Общественной палаты входят члены Общественной палаты</w:t>
      </w:r>
      <w:r w:rsidR="003F3DDC" w:rsidRPr="00A718DA">
        <w:rPr>
          <w:sz w:val="24"/>
          <w:szCs w:val="24"/>
        </w:rPr>
        <w:t xml:space="preserve">. </w:t>
      </w:r>
      <w:proofErr w:type="gramStart"/>
      <w:r w:rsidR="003F3DDC" w:rsidRPr="00A718DA">
        <w:rPr>
          <w:sz w:val="24"/>
          <w:szCs w:val="24"/>
        </w:rPr>
        <w:t xml:space="preserve">В состав рабочих групп Общественной палаты могут входить члены Общественной палаты, кандидаты в члены Общественной палаты, входящие в окончательный список </w:t>
      </w:r>
      <w:r w:rsidR="003F3DDC" w:rsidRPr="00A718DA">
        <w:rPr>
          <w:sz w:val="24"/>
          <w:szCs w:val="24"/>
        </w:rPr>
        <w:lastRenderedPageBreak/>
        <w:t>кандидатов, но не ставшие членами Общественной палаты, а также представители общественных объединений, иных некоммерческих организаций, привлеченных к деятельнос</w:t>
      </w:r>
      <w:bookmarkStart w:id="1" w:name="_GoBack"/>
      <w:r w:rsidR="003F3DDC" w:rsidRPr="00A718DA">
        <w:rPr>
          <w:sz w:val="24"/>
          <w:szCs w:val="24"/>
        </w:rPr>
        <w:t>т</w:t>
      </w:r>
      <w:bookmarkEnd w:id="1"/>
      <w:r w:rsidR="003F3DDC" w:rsidRPr="00A718DA">
        <w:rPr>
          <w:sz w:val="24"/>
          <w:szCs w:val="24"/>
        </w:rPr>
        <w:t>и Общественной палаты в соответствии со статьей 21 настоящего Положения, и иные лица в соответствии с Регламентом Общественной палаты.</w:t>
      </w:r>
      <w:proofErr w:type="gramEnd"/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Статья 21. Привлечение к деятельности Общественной палаты общественных объединений и иных некоммерческих организаций, представители которых не вошли в состав Общественной палаты.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Общественная палата вправе привлекать к своей деятельности общественные объединения и иные некоммерческие организации, представители которых не вошли в ее состав. Решение об их участии в деятельности Общественной палаты с правом совещательного голоса принимается Председателем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22. Решения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числа членов Общественной палаты, если иное не предусмотрено настоящим Положением и Регламентом Общественной палаты.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В случае равенства голосов голос Председателя Общественной палаты (в его отсутствие – заместителя Председателя Общественной палаты) является решающим.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23. Общественная экспертиза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Общественная палата по решению Председателя Общественной палаты либо по предложению органов местного самоуправления округа вправе проводить общественную экспертизу проектов законов и иных нормативных правовых актов Московской области, проектов муниципальных нормативных правовых актов.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2. Заключения Общественной палаты по результатам общественной экспертизы носят рекомендательный характер и направляются в органы местного самоуправления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24. Поддержка Общественной палатой гражданских инициатив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1. Общественная палата в соответствии с законодательством осуществляет сбор и обработку информации об инициативах граждан, общественных объединений и иных некоммерческих организаций.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2. Общественная палата </w:t>
      </w:r>
      <w:r w:rsidR="00BC6D06">
        <w:rPr>
          <w:sz w:val="24"/>
          <w:szCs w:val="24"/>
        </w:rPr>
        <w:t xml:space="preserve">инициирует проведение различных </w:t>
      </w:r>
      <w:r w:rsidRPr="003F3DDC">
        <w:rPr>
          <w:sz w:val="24"/>
          <w:szCs w:val="24"/>
        </w:rPr>
        <w:t>мероприяти</w:t>
      </w:r>
      <w:r w:rsidR="00BC6D06">
        <w:rPr>
          <w:sz w:val="24"/>
          <w:szCs w:val="24"/>
        </w:rPr>
        <w:t>й</w:t>
      </w:r>
      <w:r w:rsidRPr="003F3DDC">
        <w:rPr>
          <w:sz w:val="24"/>
          <w:szCs w:val="24"/>
        </w:rPr>
        <w:t xml:space="preserve"> по актуальным вопросам общественной жизни</w:t>
      </w:r>
      <w:r w:rsidR="001E7EA8">
        <w:rPr>
          <w:sz w:val="24"/>
          <w:szCs w:val="24"/>
        </w:rPr>
        <w:t xml:space="preserve"> округа</w:t>
      </w:r>
      <w:r w:rsidRPr="003F3DDC">
        <w:rPr>
          <w:sz w:val="24"/>
          <w:szCs w:val="24"/>
        </w:rPr>
        <w:t>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об инициативах.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25. Ежегодный доклад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округе. 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lastRenderedPageBreak/>
        <w:t>2. Ежегодный доклад Общественной палаты направляется в органы местного самоуправления округа и в Общественную палату Московской области.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3. Ежегодный доклад Общественной палаты заслушивается на заседании Совета депутатов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Рекомендации, содержащиеся в ежегодном докладе Общественной палаты, учитываются органами местного самоуправления округа  при планировании и реализации </w:t>
      </w:r>
      <w:r w:rsidR="001A3EA4">
        <w:rPr>
          <w:sz w:val="24"/>
          <w:szCs w:val="24"/>
        </w:rPr>
        <w:t xml:space="preserve">программы </w:t>
      </w:r>
      <w:r w:rsidRPr="003F3DDC">
        <w:rPr>
          <w:sz w:val="24"/>
          <w:szCs w:val="24"/>
        </w:rPr>
        <w:t>социально-экономического и культурного развития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4D4140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 xml:space="preserve">Статья 26. Представление информации Общественной палате </w:t>
      </w:r>
    </w:p>
    <w:p w:rsidR="00265F69" w:rsidRDefault="00265F69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proofErr w:type="gramStart"/>
      <w:r w:rsidRPr="003F3DDC">
        <w:rPr>
          <w:sz w:val="24"/>
          <w:szCs w:val="24"/>
        </w:rPr>
        <w:t>Органы местного самоуправления округа в установленном законодательством РФ, муниципальными правовыми актами порядке представляют по запросам Общественной палаты необходимую для исполнения ее полномочий информацию, за исключением информации, составляющей государственную и иную охраняемую законом тайну.</w:t>
      </w:r>
      <w:proofErr w:type="gramEnd"/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27. Обеспечение деятельности Общественной палаты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aa"/>
        <w:spacing w:before="0" w:beforeAutospacing="0" w:after="0" w:afterAutospacing="0"/>
        <w:ind w:right="-284" w:firstLine="567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 xml:space="preserve">1. </w:t>
      </w:r>
      <w:r w:rsidR="00EA520E">
        <w:rPr>
          <w:rFonts w:ascii="Arial" w:hAnsi="Arial" w:cs="Arial"/>
        </w:rPr>
        <w:t>Материально-т</w:t>
      </w:r>
      <w:r w:rsidRPr="003F3DDC">
        <w:rPr>
          <w:rFonts w:ascii="Arial" w:hAnsi="Arial" w:cs="Arial"/>
        </w:rPr>
        <w:t>ехническое обеспечение деятельности Общественной палаты осуществляется адми</w:t>
      </w:r>
      <w:r w:rsidR="00F67AE4">
        <w:rPr>
          <w:rFonts w:ascii="Arial" w:hAnsi="Arial" w:cs="Arial"/>
        </w:rPr>
        <w:t>нистраци</w:t>
      </w:r>
      <w:r w:rsidR="00EA520E">
        <w:rPr>
          <w:rFonts w:ascii="Arial" w:hAnsi="Arial" w:cs="Arial"/>
        </w:rPr>
        <w:t>ей</w:t>
      </w:r>
      <w:r w:rsidR="00F67AE4">
        <w:rPr>
          <w:rFonts w:ascii="Arial" w:hAnsi="Arial" w:cs="Arial"/>
        </w:rPr>
        <w:t xml:space="preserve"> округа</w:t>
      </w:r>
      <w:r w:rsidRPr="003F3DDC">
        <w:rPr>
          <w:rFonts w:ascii="Arial" w:hAnsi="Arial" w:cs="Arial"/>
        </w:rPr>
        <w:t xml:space="preserve">. </w:t>
      </w:r>
    </w:p>
    <w:p w:rsidR="003F3DDC" w:rsidRPr="003F3DDC" w:rsidRDefault="003F3DDC" w:rsidP="003F3DDC">
      <w:pPr>
        <w:pStyle w:val="aa"/>
        <w:tabs>
          <w:tab w:val="left" w:pos="567"/>
        </w:tabs>
        <w:spacing w:before="0" w:beforeAutospacing="0" w:after="0" w:afterAutospacing="0"/>
        <w:ind w:right="-284"/>
        <w:contextualSpacing/>
        <w:jc w:val="both"/>
        <w:rPr>
          <w:rFonts w:ascii="Arial" w:hAnsi="Arial" w:cs="Arial"/>
        </w:rPr>
      </w:pPr>
      <w:r w:rsidRPr="003F3DDC">
        <w:rPr>
          <w:rFonts w:ascii="Arial" w:hAnsi="Arial" w:cs="Arial"/>
        </w:rPr>
        <w:t xml:space="preserve"> </w:t>
      </w:r>
      <w:r w:rsidRPr="003F3DDC">
        <w:rPr>
          <w:rFonts w:ascii="Arial" w:hAnsi="Arial" w:cs="Arial"/>
        </w:rPr>
        <w:tab/>
        <w:t>2. Деятельность Общественной палаты освещается в сети Интернет на официальном сайте округа.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Глава 5. ЗАКЛЮЧИТЕЛЬНЫЕ И ПЕРЕХОДНЫЕ ПОЛОЖЕНИЯ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outlineLvl w:val="1"/>
        <w:rPr>
          <w:sz w:val="24"/>
          <w:szCs w:val="24"/>
        </w:rPr>
      </w:pPr>
      <w:r w:rsidRPr="003F3DDC">
        <w:rPr>
          <w:sz w:val="24"/>
          <w:szCs w:val="24"/>
        </w:rPr>
        <w:t>Статья 28. Вступление в силу настоящего Положения</w:t>
      </w: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</w:p>
    <w:p w:rsidR="003F3DDC" w:rsidRPr="003F3DDC" w:rsidRDefault="003F3DDC" w:rsidP="003F3DDC">
      <w:pPr>
        <w:pStyle w:val="ConsPlusNormal"/>
        <w:widowControl/>
        <w:ind w:firstLine="540"/>
        <w:contextualSpacing/>
        <w:jc w:val="both"/>
        <w:rPr>
          <w:sz w:val="24"/>
          <w:szCs w:val="24"/>
        </w:rPr>
      </w:pPr>
      <w:r w:rsidRPr="003F3DDC">
        <w:rPr>
          <w:sz w:val="24"/>
          <w:szCs w:val="24"/>
        </w:rPr>
        <w:t>Настоящее Положение вступает в силу после его официального опубликования.</w:t>
      </w:r>
    </w:p>
    <w:p w:rsidR="003F3DDC" w:rsidRPr="003F3DDC" w:rsidRDefault="003F3DDC" w:rsidP="003F3DDC">
      <w:pPr>
        <w:ind w:firstLine="540"/>
        <w:contextualSpacing/>
        <w:jc w:val="both"/>
        <w:rPr>
          <w:rFonts w:ascii="Arial" w:hAnsi="Arial" w:cs="Arial"/>
          <w:spacing w:val="20"/>
        </w:rPr>
      </w:pPr>
    </w:p>
    <w:p w:rsidR="003F3DDC" w:rsidRDefault="003F3DDC" w:rsidP="009D2F7E">
      <w:pPr>
        <w:pStyle w:val="30"/>
        <w:shd w:val="clear" w:color="auto" w:fill="auto"/>
        <w:spacing w:line="240" w:lineRule="auto"/>
        <w:ind w:left="5670"/>
        <w:rPr>
          <w:rFonts w:ascii="Arial" w:hAnsi="Arial" w:cs="Arial"/>
          <w:b w:val="0"/>
          <w:sz w:val="24"/>
          <w:szCs w:val="24"/>
        </w:rPr>
      </w:pPr>
    </w:p>
    <w:sectPr w:rsidR="003F3DDC" w:rsidSect="0085749A">
      <w:pgSz w:w="11909" w:h="16834"/>
      <w:pgMar w:top="1134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747" w:rsidRDefault="002F5747" w:rsidP="00083B62">
      <w:r>
        <w:separator/>
      </w:r>
    </w:p>
  </w:endnote>
  <w:endnote w:type="continuationSeparator" w:id="0">
    <w:p w:rsidR="002F5747" w:rsidRDefault="002F5747" w:rsidP="0008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747" w:rsidRDefault="002F5747"/>
  </w:footnote>
  <w:footnote w:type="continuationSeparator" w:id="0">
    <w:p w:rsidR="002F5747" w:rsidRDefault="002F574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26FD"/>
    <w:multiLevelType w:val="hybridMultilevel"/>
    <w:tmpl w:val="F086E4B8"/>
    <w:lvl w:ilvl="0" w:tplc="49C2218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775776"/>
    <w:multiLevelType w:val="multilevel"/>
    <w:tmpl w:val="29F26C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065CDD"/>
    <w:multiLevelType w:val="multilevel"/>
    <w:tmpl w:val="9708B4CA"/>
    <w:lvl w:ilvl="0">
      <w:start w:val="3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0C4289F"/>
    <w:multiLevelType w:val="hybridMultilevel"/>
    <w:tmpl w:val="5C34C114"/>
    <w:lvl w:ilvl="0" w:tplc="C1A0D0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928D2"/>
    <w:multiLevelType w:val="multilevel"/>
    <w:tmpl w:val="F80EE2DC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D31BAD"/>
    <w:multiLevelType w:val="multilevel"/>
    <w:tmpl w:val="1408B5E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987245"/>
    <w:multiLevelType w:val="multilevel"/>
    <w:tmpl w:val="C6869E96"/>
    <w:lvl w:ilvl="0">
      <w:start w:val="1"/>
      <w:numFmt w:val="decimal"/>
      <w:lvlText w:val="1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A6D33"/>
    <w:multiLevelType w:val="hybridMultilevel"/>
    <w:tmpl w:val="3F7AAF9E"/>
    <w:lvl w:ilvl="0" w:tplc="813681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1C4073"/>
    <w:multiLevelType w:val="hybridMultilevel"/>
    <w:tmpl w:val="43F8FFC8"/>
    <w:lvl w:ilvl="0" w:tplc="795C27DA">
      <w:start w:val="3"/>
      <w:numFmt w:val="decimal"/>
      <w:lvlText w:val="%1."/>
      <w:lvlJc w:val="left"/>
      <w:pPr>
        <w:ind w:left="454" w:firstLine="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8302A97"/>
    <w:multiLevelType w:val="multilevel"/>
    <w:tmpl w:val="F54277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882298"/>
    <w:multiLevelType w:val="hybridMultilevel"/>
    <w:tmpl w:val="F7BED9B8"/>
    <w:lvl w:ilvl="0" w:tplc="E4701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C57D4"/>
    <w:multiLevelType w:val="multilevel"/>
    <w:tmpl w:val="548CE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2"/>
    <w:lvlOverride w:ilvl="0">
      <w:lvl w:ilvl="0">
        <w:start w:val="3"/>
        <w:numFmt w:val="decimal"/>
        <w:lvlText w:val="%1."/>
        <w:lvlJc w:val="left"/>
        <w:pPr>
          <w:ind w:left="0" w:firstLine="0"/>
        </w:pPr>
        <w:rPr>
          <w:rFonts w:ascii="Arial" w:eastAsia="Times New Roman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Arial" w:eastAsia="Times New Roman" w:hAnsi="Arial" w:cs="Arial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4"/>
          <w:u w:val="none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10">
    <w:abstractNumId w:val="7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227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083B62"/>
    <w:rsid w:val="00011622"/>
    <w:rsid w:val="00035DC2"/>
    <w:rsid w:val="00047244"/>
    <w:rsid w:val="00057AF0"/>
    <w:rsid w:val="0007056B"/>
    <w:rsid w:val="0007469F"/>
    <w:rsid w:val="00074B61"/>
    <w:rsid w:val="00077D50"/>
    <w:rsid w:val="00083B62"/>
    <w:rsid w:val="00083E93"/>
    <w:rsid w:val="00085A45"/>
    <w:rsid w:val="000A3D2A"/>
    <w:rsid w:val="000B08FB"/>
    <w:rsid w:val="000B0B05"/>
    <w:rsid w:val="000B5C07"/>
    <w:rsid w:val="000B6985"/>
    <w:rsid w:val="000B7692"/>
    <w:rsid w:val="000C1018"/>
    <w:rsid w:val="000C3C9F"/>
    <w:rsid w:val="000C624C"/>
    <w:rsid w:val="000D1098"/>
    <w:rsid w:val="000F5540"/>
    <w:rsid w:val="000F7E50"/>
    <w:rsid w:val="001100EC"/>
    <w:rsid w:val="0011017C"/>
    <w:rsid w:val="00117C55"/>
    <w:rsid w:val="00131562"/>
    <w:rsid w:val="00134D64"/>
    <w:rsid w:val="00170450"/>
    <w:rsid w:val="00170F7F"/>
    <w:rsid w:val="001753BD"/>
    <w:rsid w:val="00182D42"/>
    <w:rsid w:val="00184278"/>
    <w:rsid w:val="001A3EA4"/>
    <w:rsid w:val="001B1298"/>
    <w:rsid w:val="001B62A2"/>
    <w:rsid w:val="001D2A0C"/>
    <w:rsid w:val="001D3C1B"/>
    <w:rsid w:val="001E454D"/>
    <w:rsid w:val="001E7EA8"/>
    <w:rsid w:val="001F07F9"/>
    <w:rsid w:val="001F51D2"/>
    <w:rsid w:val="001F57C5"/>
    <w:rsid w:val="001F57E7"/>
    <w:rsid w:val="001F5F5E"/>
    <w:rsid w:val="001F7545"/>
    <w:rsid w:val="00223B34"/>
    <w:rsid w:val="00230306"/>
    <w:rsid w:val="00234394"/>
    <w:rsid w:val="00250CC7"/>
    <w:rsid w:val="00257F8C"/>
    <w:rsid w:val="00265F69"/>
    <w:rsid w:val="002668D8"/>
    <w:rsid w:val="00266C38"/>
    <w:rsid w:val="002714D4"/>
    <w:rsid w:val="0027447A"/>
    <w:rsid w:val="00274575"/>
    <w:rsid w:val="00293C4E"/>
    <w:rsid w:val="00297E0D"/>
    <w:rsid w:val="002A4001"/>
    <w:rsid w:val="002A4C37"/>
    <w:rsid w:val="002A5AD0"/>
    <w:rsid w:val="002D44CC"/>
    <w:rsid w:val="002D7FDB"/>
    <w:rsid w:val="002E0E65"/>
    <w:rsid w:val="002E1EE0"/>
    <w:rsid w:val="002E3E92"/>
    <w:rsid w:val="002F1AFF"/>
    <w:rsid w:val="002F5747"/>
    <w:rsid w:val="003042AF"/>
    <w:rsid w:val="003066D8"/>
    <w:rsid w:val="003116ED"/>
    <w:rsid w:val="00317607"/>
    <w:rsid w:val="00317886"/>
    <w:rsid w:val="00322100"/>
    <w:rsid w:val="00326D7A"/>
    <w:rsid w:val="00327B13"/>
    <w:rsid w:val="00330F5D"/>
    <w:rsid w:val="0033541E"/>
    <w:rsid w:val="00341A95"/>
    <w:rsid w:val="00345024"/>
    <w:rsid w:val="0034799D"/>
    <w:rsid w:val="003569E9"/>
    <w:rsid w:val="00364712"/>
    <w:rsid w:val="00372354"/>
    <w:rsid w:val="003733A0"/>
    <w:rsid w:val="00374FC2"/>
    <w:rsid w:val="003A293F"/>
    <w:rsid w:val="003A70F3"/>
    <w:rsid w:val="003A742D"/>
    <w:rsid w:val="003D3185"/>
    <w:rsid w:val="003F0169"/>
    <w:rsid w:val="003F3DAB"/>
    <w:rsid w:val="003F3DDC"/>
    <w:rsid w:val="004055D6"/>
    <w:rsid w:val="0041392D"/>
    <w:rsid w:val="00413979"/>
    <w:rsid w:val="00414813"/>
    <w:rsid w:val="00424A7D"/>
    <w:rsid w:val="00424CCA"/>
    <w:rsid w:val="004251BF"/>
    <w:rsid w:val="00425FC2"/>
    <w:rsid w:val="004326B5"/>
    <w:rsid w:val="00444043"/>
    <w:rsid w:val="00444AF7"/>
    <w:rsid w:val="0044600F"/>
    <w:rsid w:val="00447BCC"/>
    <w:rsid w:val="00454947"/>
    <w:rsid w:val="00462637"/>
    <w:rsid w:val="00470472"/>
    <w:rsid w:val="00472EE6"/>
    <w:rsid w:val="00475284"/>
    <w:rsid w:val="00481355"/>
    <w:rsid w:val="0048154D"/>
    <w:rsid w:val="00481F20"/>
    <w:rsid w:val="00496BFE"/>
    <w:rsid w:val="004A1D51"/>
    <w:rsid w:val="004B63AC"/>
    <w:rsid w:val="004C08D0"/>
    <w:rsid w:val="004C0DCD"/>
    <w:rsid w:val="004C238D"/>
    <w:rsid w:val="004C5399"/>
    <w:rsid w:val="004D0CF1"/>
    <w:rsid w:val="004D0F45"/>
    <w:rsid w:val="004D4140"/>
    <w:rsid w:val="004E028C"/>
    <w:rsid w:val="004F0765"/>
    <w:rsid w:val="00503645"/>
    <w:rsid w:val="00512777"/>
    <w:rsid w:val="00512F11"/>
    <w:rsid w:val="005149F6"/>
    <w:rsid w:val="005219F0"/>
    <w:rsid w:val="00546B31"/>
    <w:rsid w:val="00551A3C"/>
    <w:rsid w:val="005525AA"/>
    <w:rsid w:val="00557635"/>
    <w:rsid w:val="00557CAF"/>
    <w:rsid w:val="0058358A"/>
    <w:rsid w:val="005A1F5D"/>
    <w:rsid w:val="005A6FA6"/>
    <w:rsid w:val="005B06A7"/>
    <w:rsid w:val="005B403D"/>
    <w:rsid w:val="005C5C7C"/>
    <w:rsid w:val="005D101A"/>
    <w:rsid w:val="005E189A"/>
    <w:rsid w:val="005E2053"/>
    <w:rsid w:val="005E4E91"/>
    <w:rsid w:val="005F6A20"/>
    <w:rsid w:val="00600379"/>
    <w:rsid w:val="006034BD"/>
    <w:rsid w:val="00607EDE"/>
    <w:rsid w:val="00625103"/>
    <w:rsid w:val="00631B91"/>
    <w:rsid w:val="00635A99"/>
    <w:rsid w:val="00637B50"/>
    <w:rsid w:val="0064203C"/>
    <w:rsid w:val="00645467"/>
    <w:rsid w:val="00654330"/>
    <w:rsid w:val="0067790F"/>
    <w:rsid w:val="00681376"/>
    <w:rsid w:val="00683DDE"/>
    <w:rsid w:val="006912AD"/>
    <w:rsid w:val="006A439D"/>
    <w:rsid w:val="006A603E"/>
    <w:rsid w:val="006B090D"/>
    <w:rsid w:val="006B3377"/>
    <w:rsid w:val="006C6D26"/>
    <w:rsid w:val="006D2C81"/>
    <w:rsid w:val="006D45A5"/>
    <w:rsid w:val="006D6DCA"/>
    <w:rsid w:val="006D7EC6"/>
    <w:rsid w:val="006E39B9"/>
    <w:rsid w:val="006F0427"/>
    <w:rsid w:val="006F5C77"/>
    <w:rsid w:val="006F6C0A"/>
    <w:rsid w:val="00701A6A"/>
    <w:rsid w:val="007148AC"/>
    <w:rsid w:val="007167C9"/>
    <w:rsid w:val="00723A16"/>
    <w:rsid w:val="007254B4"/>
    <w:rsid w:val="0073767A"/>
    <w:rsid w:val="0075372C"/>
    <w:rsid w:val="00756A85"/>
    <w:rsid w:val="00761C9E"/>
    <w:rsid w:val="0076788E"/>
    <w:rsid w:val="007839E1"/>
    <w:rsid w:val="00784DD8"/>
    <w:rsid w:val="007936A7"/>
    <w:rsid w:val="00793C25"/>
    <w:rsid w:val="00797044"/>
    <w:rsid w:val="007B0360"/>
    <w:rsid w:val="007C45A4"/>
    <w:rsid w:val="007C6A58"/>
    <w:rsid w:val="007F0F22"/>
    <w:rsid w:val="00805CD9"/>
    <w:rsid w:val="00817331"/>
    <w:rsid w:val="00826204"/>
    <w:rsid w:val="0083237F"/>
    <w:rsid w:val="008331CE"/>
    <w:rsid w:val="00833F8C"/>
    <w:rsid w:val="00844AA5"/>
    <w:rsid w:val="0085749A"/>
    <w:rsid w:val="00874149"/>
    <w:rsid w:val="00875FBA"/>
    <w:rsid w:val="00880570"/>
    <w:rsid w:val="0088210A"/>
    <w:rsid w:val="008845AD"/>
    <w:rsid w:val="00885940"/>
    <w:rsid w:val="008905B8"/>
    <w:rsid w:val="00890F40"/>
    <w:rsid w:val="008A33F8"/>
    <w:rsid w:val="008A38D9"/>
    <w:rsid w:val="008A5650"/>
    <w:rsid w:val="008B448F"/>
    <w:rsid w:val="008B7602"/>
    <w:rsid w:val="008D1C76"/>
    <w:rsid w:val="008D69BD"/>
    <w:rsid w:val="008E2F1B"/>
    <w:rsid w:val="008E4A34"/>
    <w:rsid w:val="008F10BD"/>
    <w:rsid w:val="008F57F6"/>
    <w:rsid w:val="0091069D"/>
    <w:rsid w:val="009125BE"/>
    <w:rsid w:val="0092286A"/>
    <w:rsid w:val="00924702"/>
    <w:rsid w:val="00924E52"/>
    <w:rsid w:val="00927670"/>
    <w:rsid w:val="00932A1E"/>
    <w:rsid w:val="00953064"/>
    <w:rsid w:val="0096797C"/>
    <w:rsid w:val="009738D3"/>
    <w:rsid w:val="00974E58"/>
    <w:rsid w:val="0098044C"/>
    <w:rsid w:val="00986BF1"/>
    <w:rsid w:val="009873D6"/>
    <w:rsid w:val="009A23E7"/>
    <w:rsid w:val="009C55EF"/>
    <w:rsid w:val="009D016F"/>
    <w:rsid w:val="009D1023"/>
    <w:rsid w:val="009D1F22"/>
    <w:rsid w:val="009D2F7E"/>
    <w:rsid w:val="00A109A3"/>
    <w:rsid w:val="00A30786"/>
    <w:rsid w:val="00A367A9"/>
    <w:rsid w:val="00A51DD7"/>
    <w:rsid w:val="00A53DC1"/>
    <w:rsid w:val="00A56DC4"/>
    <w:rsid w:val="00A57DEA"/>
    <w:rsid w:val="00A67744"/>
    <w:rsid w:val="00A718DA"/>
    <w:rsid w:val="00A740D5"/>
    <w:rsid w:val="00A81B72"/>
    <w:rsid w:val="00A87BD8"/>
    <w:rsid w:val="00AA3691"/>
    <w:rsid w:val="00AB108D"/>
    <w:rsid w:val="00AB1CA7"/>
    <w:rsid w:val="00AB5117"/>
    <w:rsid w:val="00AC2F44"/>
    <w:rsid w:val="00AD68CA"/>
    <w:rsid w:val="00AF56DC"/>
    <w:rsid w:val="00B32F95"/>
    <w:rsid w:val="00B429DD"/>
    <w:rsid w:val="00B5464F"/>
    <w:rsid w:val="00B67807"/>
    <w:rsid w:val="00B705C7"/>
    <w:rsid w:val="00B74649"/>
    <w:rsid w:val="00B83CCE"/>
    <w:rsid w:val="00B85788"/>
    <w:rsid w:val="00B8682A"/>
    <w:rsid w:val="00BA2E5F"/>
    <w:rsid w:val="00BA5293"/>
    <w:rsid w:val="00BA6000"/>
    <w:rsid w:val="00BA6C25"/>
    <w:rsid w:val="00BC27F2"/>
    <w:rsid w:val="00BC3D1E"/>
    <w:rsid w:val="00BC4174"/>
    <w:rsid w:val="00BC6D06"/>
    <w:rsid w:val="00BD0FD1"/>
    <w:rsid w:val="00BD2D49"/>
    <w:rsid w:val="00BE2212"/>
    <w:rsid w:val="00C020C8"/>
    <w:rsid w:val="00C04340"/>
    <w:rsid w:val="00C04360"/>
    <w:rsid w:val="00C105C8"/>
    <w:rsid w:val="00C30938"/>
    <w:rsid w:val="00C3158D"/>
    <w:rsid w:val="00C36BE6"/>
    <w:rsid w:val="00C42A31"/>
    <w:rsid w:val="00C44960"/>
    <w:rsid w:val="00C46B6F"/>
    <w:rsid w:val="00C52AD1"/>
    <w:rsid w:val="00C81153"/>
    <w:rsid w:val="00C831DB"/>
    <w:rsid w:val="00C96C56"/>
    <w:rsid w:val="00C96D45"/>
    <w:rsid w:val="00CA37A8"/>
    <w:rsid w:val="00CB02F0"/>
    <w:rsid w:val="00CB0420"/>
    <w:rsid w:val="00CB2CBD"/>
    <w:rsid w:val="00CB6182"/>
    <w:rsid w:val="00CC1946"/>
    <w:rsid w:val="00CD465C"/>
    <w:rsid w:val="00CE1608"/>
    <w:rsid w:val="00D05B35"/>
    <w:rsid w:val="00D067C5"/>
    <w:rsid w:val="00D13AEE"/>
    <w:rsid w:val="00D15FFA"/>
    <w:rsid w:val="00D16B55"/>
    <w:rsid w:val="00D1793E"/>
    <w:rsid w:val="00D2182B"/>
    <w:rsid w:val="00D247DB"/>
    <w:rsid w:val="00D2547B"/>
    <w:rsid w:val="00D2643C"/>
    <w:rsid w:val="00D266CB"/>
    <w:rsid w:val="00D4033A"/>
    <w:rsid w:val="00D420C7"/>
    <w:rsid w:val="00D42362"/>
    <w:rsid w:val="00D457A8"/>
    <w:rsid w:val="00D669D2"/>
    <w:rsid w:val="00D678BA"/>
    <w:rsid w:val="00D67D5A"/>
    <w:rsid w:val="00D71937"/>
    <w:rsid w:val="00D71ACB"/>
    <w:rsid w:val="00D7278D"/>
    <w:rsid w:val="00DA0BE8"/>
    <w:rsid w:val="00DB016F"/>
    <w:rsid w:val="00DB420D"/>
    <w:rsid w:val="00DD0AE1"/>
    <w:rsid w:val="00DD2B6A"/>
    <w:rsid w:val="00DD790C"/>
    <w:rsid w:val="00DE384D"/>
    <w:rsid w:val="00DF0BBD"/>
    <w:rsid w:val="00E017BF"/>
    <w:rsid w:val="00E0481D"/>
    <w:rsid w:val="00E17A83"/>
    <w:rsid w:val="00E231B7"/>
    <w:rsid w:val="00E35B27"/>
    <w:rsid w:val="00E37391"/>
    <w:rsid w:val="00E44114"/>
    <w:rsid w:val="00E44223"/>
    <w:rsid w:val="00E51B5E"/>
    <w:rsid w:val="00E52376"/>
    <w:rsid w:val="00E55642"/>
    <w:rsid w:val="00E61641"/>
    <w:rsid w:val="00E73D28"/>
    <w:rsid w:val="00E8188F"/>
    <w:rsid w:val="00E85370"/>
    <w:rsid w:val="00E91E15"/>
    <w:rsid w:val="00E920A2"/>
    <w:rsid w:val="00E9553C"/>
    <w:rsid w:val="00EA0944"/>
    <w:rsid w:val="00EA520E"/>
    <w:rsid w:val="00EA5F88"/>
    <w:rsid w:val="00EB481A"/>
    <w:rsid w:val="00EE5A63"/>
    <w:rsid w:val="00F11417"/>
    <w:rsid w:val="00F2378D"/>
    <w:rsid w:val="00F32CF2"/>
    <w:rsid w:val="00F34F23"/>
    <w:rsid w:val="00F52AF3"/>
    <w:rsid w:val="00F618F2"/>
    <w:rsid w:val="00F660FA"/>
    <w:rsid w:val="00F67AE4"/>
    <w:rsid w:val="00F7437B"/>
    <w:rsid w:val="00F90E55"/>
    <w:rsid w:val="00F96C4B"/>
    <w:rsid w:val="00FC7093"/>
    <w:rsid w:val="00FF1F6A"/>
    <w:rsid w:val="00FF47BA"/>
    <w:rsid w:val="00FF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3B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3B62"/>
    <w:rPr>
      <w:color w:val="0066CC"/>
      <w:u w:val="single"/>
    </w:rPr>
  </w:style>
  <w:style w:type="character" w:customStyle="1" w:styleId="2">
    <w:name w:val="Основной текст (2)"/>
    <w:basedOn w:val="a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5pt">
    <w:name w:val="Основной текст + 8;5 pt"/>
    <w:basedOn w:val="a4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"/>
    <w:basedOn w:val="1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83B6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083B6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83B6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083B6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83B6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PlusTitle">
    <w:name w:val="ConsPlusTitle"/>
    <w:rsid w:val="008D1C7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6">
    <w:name w:val="caption"/>
    <w:basedOn w:val="a"/>
    <w:next w:val="a"/>
    <w:semiHidden/>
    <w:unhideWhenUsed/>
    <w:qFormat/>
    <w:rsid w:val="00A56DC4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20"/>
      <w:sz w:val="40"/>
      <w:szCs w:val="20"/>
      <w:lang w:bidi="ar-SA"/>
    </w:rPr>
  </w:style>
  <w:style w:type="table" w:styleId="a7">
    <w:name w:val="Table Grid"/>
    <w:basedOn w:val="a1"/>
    <w:uiPriority w:val="59"/>
    <w:rsid w:val="00805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"/>
    <w:basedOn w:val="a4"/>
    <w:rsid w:val="00681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E4A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A3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3F3D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rmal (Web)"/>
    <w:basedOn w:val="a"/>
    <w:uiPriority w:val="99"/>
    <w:rsid w:val="003F3D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3B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83B62"/>
    <w:rPr>
      <w:color w:val="0066CC"/>
      <w:u w:val="single"/>
    </w:rPr>
  </w:style>
  <w:style w:type="character" w:customStyle="1" w:styleId="2">
    <w:name w:val="Основной текст (2)"/>
    <w:basedOn w:val="a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85pt">
    <w:name w:val="Основной текст + 8;5 pt"/>
    <w:basedOn w:val="a4"/>
    <w:rsid w:val="00083B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">
    <w:name w:val="Заголовок №1"/>
    <w:basedOn w:val="10"/>
    <w:rsid w:val="00083B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083B6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083B6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83B6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rsid w:val="00083B6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83B62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ConsPlusTitle">
    <w:name w:val="ConsPlusTitle"/>
    <w:rsid w:val="008D1C7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6">
    <w:name w:val="caption"/>
    <w:basedOn w:val="a"/>
    <w:next w:val="a"/>
    <w:semiHidden/>
    <w:unhideWhenUsed/>
    <w:qFormat/>
    <w:rsid w:val="00A56DC4"/>
    <w:pPr>
      <w:widowControl/>
      <w:jc w:val="center"/>
    </w:pPr>
    <w:rPr>
      <w:rFonts w:ascii="Times New Roman" w:eastAsia="Times New Roman" w:hAnsi="Times New Roman" w:cs="Times New Roman"/>
      <w:b/>
      <w:color w:val="auto"/>
      <w:spacing w:val="20"/>
      <w:sz w:val="40"/>
      <w:szCs w:val="20"/>
      <w:lang w:bidi="ar-SA"/>
    </w:rPr>
  </w:style>
  <w:style w:type="table" w:styleId="a7">
    <w:name w:val="Table Grid"/>
    <w:basedOn w:val="a1"/>
    <w:uiPriority w:val="59"/>
    <w:rsid w:val="0080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Основной текст + 10;5 pt"/>
    <w:basedOn w:val="a4"/>
    <w:rsid w:val="006813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E4A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4A3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3F3D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a">
    <w:name w:val="Normal (Web)"/>
    <w:basedOn w:val="a"/>
    <w:uiPriority w:val="99"/>
    <w:rsid w:val="003F3D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F9AD0-DD15-4932-91D4-9AE0B7CB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4564</Words>
  <Characters>26017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СитниковаМВ</dc:creator>
  <dc:description>exif_MSED_b36bc81aa82e3e6d7307068b2410ea6ec8243493a52e01ab2d8a445c3877ec1f</dc:description>
  <cp:lastModifiedBy>ХруноваОВ</cp:lastModifiedBy>
  <cp:revision>4</cp:revision>
  <cp:lastPrinted>2020-02-26T13:25:00Z</cp:lastPrinted>
  <dcterms:created xsi:type="dcterms:W3CDTF">2020-03-03T07:41:00Z</dcterms:created>
  <dcterms:modified xsi:type="dcterms:W3CDTF">2020-03-03T07:41:00Z</dcterms:modified>
</cp:coreProperties>
</file>